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890" w:rsidRPr="00C21550" w:rsidRDefault="000D5AD7" w:rsidP="00B94068">
      <w:pPr>
        <w:spacing w:line="276" w:lineRule="auto"/>
        <w:outlineLvl w:val="0"/>
        <w:rPr>
          <w:rFonts w:ascii="Arial" w:hAnsi="Arial" w:cs="Arial"/>
          <w:b/>
          <w:color w:val="000000" w:themeColor="text1"/>
        </w:rPr>
      </w:pPr>
      <w:r w:rsidRPr="00C21550">
        <w:rPr>
          <w:rFonts w:ascii="Arial" w:hAnsi="Arial" w:cs="Arial"/>
          <w:b/>
          <w:color w:val="000000" w:themeColor="text1"/>
        </w:rPr>
        <w:t>ÍNDICE</w:t>
      </w:r>
    </w:p>
    <w:p w:rsidR="0001044A" w:rsidRPr="00C21550" w:rsidRDefault="0001044A" w:rsidP="0001044A">
      <w:pPr>
        <w:spacing w:line="276" w:lineRule="auto"/>
        <w:jc w:val="center"/>
        <w:outlineLvl w:val="0"/>
        <w:rPr>
          <w:rFonts w:ascii="Arial" w:hAnsi="Arial" w:cs="Arial"/>
          <w:color w:val="000000" w:themeColor="text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4"/>
        <w:gridCol w:w="4914"/>
      </w:tblGrid>
      <w:tr w:rsidR="00B6682E" w:rsidRPr="00C21550" w:rsidTr="00B6682E">
        <w:tc>
          <w:tcPr>
            <w:tcW w:w="4914" w:type="dxa"/>
            <w:vAlign w:val="center"/>
          </w:tcPr>
          <w:p w:rsidR="00B6682E" w:rsidRPr="00C21550" w:rsidRDefault="00B6682E" w:rsidP="00B6682E">
            <w:pPr>
              <w:spacing w:line="276" w:lineRule="auto"/>
              <w:outlineLvl w:val="0"/>
              <w:rPr>
                <w:rFonts w:ascii="Arial" w:hAnsi="Arial" w:cs="Arial"/>
                <w:b/>
                <w:color w:val="000000" w:themeColor="text1"/>
              </w:rPr>
            </w:pPr>
            <w:r w:rsidRPr="00C21550">
              <w:rPr>
                <w:rFonts w:ascii="Arial" w:hAnsi="Arial" w:cs="Arial"/>
                <w:b/>
                <w:color w:val="000000" w:themeColor="text1"/>
              </w:rPr>
              <w:t>CAPÍTULOS</w:t>
            </w:r>
          </w:p>
        </w:tc>
        <w:tc>
          <w:tcPr>
            <w:tcW w:w="4914" w:type="dxa"/>
            <w:vAlign w:val="bottom"/>
          </w:tcPr>
          <w:p w:rsidR="00B6682E" w:rsidRPr="00C21550" w:rsidRDefault="00004B1D" w:rsidP="00B1234C">
            <w:pPr>
              <w:spacing w:line="276" w:lineRule="auto"/>
              <w:jc w:val="right"/>
              <w:outlineLvl w:val="0"/>
              <w:rPr>
                <w:rFonts w:ascii="Arial" w:hAnsi="Arial" w:cs="Arial"/>
                <w:b/>
                <w:color w:val="000000" w:themeColor="text1"/>
              </w:rPr>
            </w:pPr>
            <w:r w:rsidRPr="00C21550">
              <w:rPr>
                <w:rFonts w:ascii="Arial" w:hAnsi="Arial" w:cs="Arial"/>
                <w:b/>
                <w:color w:val="000000" w:themeColor="text1"/>
              </w:rPr>
              <w:t xml:space="preserve">   </w:t>
            </w:r>
            <w:r w:rsidR="00B6682E" w:rsidRPr="00C21550">
              <w:rPr>
                <w:rFonts w:ascii="Arial" w:hAnsi="Arial" w:cs="Arial"/>
                <w:b/>
                <w:color w:val="000000" w:themeColor="text1"/>
              </w:rPr>
              <w:t>P</w:t>
            </w:r>
            <w:r w:rsidR="00B1234C" w:rsidRPr="00C21550">
              <w:rPr>
                <w:rFonts w:ascii="Arial" w:hAnsi="Arial" w:cs="Arial"/>
                <w:b/>
                <w:color w:val="000000" w:themeColor="text1"/>
              </w:rPr>
              <w:t>ágina</w:t>
            </w:r>
          </w:p>
        </w:tc>
      </w:tr>
    </w:tbl>
    <w:p w:rsidR="00B6682E" w:rsidRPr="00C21550" w:rsidRDefault="00B6682E" w:rsidP="00B6682E">
      <w:pPr>
        <w:spacing w:line="276" w:lineRule="auto"/>
        <w:jc w:val="both"/>
        <w:outlineLvl w:val="0"/>
        <w:rPr>
          <w:rFonts w:ascii="Arial" w:hAnsi="Arial" w:cs="Arial"/>
          <w:color w:val="000000" w:themeColor="text1"/>
        </w:rPr>
      </w:pPr>
    </w:p>
    <w:sdt>
      <w:sdtPr>
        <w:rPr>
          <w:rFonts w:ascii="Arial" w:hAnsi="Arial" w:cs="Arial"/>
          <w:color w:val="000000" w:themeColor="text1"/>
        </w:rPr>
        <w:id w:val="-1944751713"/>
        <w:docPartObj>
          <w:docPartGallery w:val="Table of Contents"/>
          <w:docPartUnique/>
        </w:docPartObj>
      </w:sdtPr>
      <w:sdtEndPr/>
      <w:sdtContent>
        <w:p w:rsidR="00C02549" w:rsidRPr="00C21550" w:rsidRDefault="00716D00" w:rsidP="0013169B">
          <w:pPr>
            <w:spacing w:line="360" w:lineRule="auto"/>
            <w:jc w:val="both"/>
            <w:outlineLvl w:val="0"/>
            <w:rPr>
              <w:rFonts w:ascii="Arial" w:hAnsi="Arial" w:cs="Arial"/>
              <w:color w:val="000000" w:themeColor="text1"/>
            </w:rPr>
          </w:pPr>
          <w:r w:rsidRPr="00C21550">
            <w:rPr>
              <w:rFonts w:ascii="Arial" w:hAnsi="Arial" w:cs="Arial"/>
              <w:color w:val="000000" w:themeColor="text1"/>
            </w:rPr>
            <w:t xml:space="preserve">I. </w:t>
          </w:r>
          <w:r w:rsidR="001B75F2" w:rsidRPr="00C21550">
            <w:rPr>
              <w:rFonts w:ascii="Arial" w:hAnsi="Arial" w:cs="Arial"/>
              <w:color w:val="000000" w:themeColor="text1"/>
            </w:rPr>
            <w:t xml:space="preserve"> </w:t>
          </w:r>
          <w:r w:rsidR="00C35329" w:rsidRPr="00C21550">
            <w:rPr>
              <w:rFonts w:ascii="Arial" w:hAnsi="Arial" w:cs="Arial"/>
              <w:color w:val="000000" w:themeColor="text1"/>
            </w:rPr>
            <w:t>Introducción</w:t>
          </w:r>
          <w:r w:rsidR="00EA1A37" w:rsidRPr="00C21550">
            <w:rPr>
              <w:rFonts w:ascii="Arial" w:hAnsi="Arial" w:cs="Arial"/>
              <w:color w:val="000000" w:themeColor="text1"/>
            </w:rPr>
            <w:ptab w:relativeTo="margin" w:alignment="right" w:leader="dot"/>
          </w:r>
          <w:r w:rsidR="00607E68" w:rsidRPr="00C21550">
            <w:rPr>
              <w:rFonts w:ascii="Arial" w:hAnsi="Arial" w:cs="Arial"/>
              <w:color w:val="000000" w:themeColor="text1"/>
            </w:rPr>
            <w:t>2</w:t>
          </w:r>
        </w:p>
        <w:p w:rsidR="00C02549" w:rsidRPr="00C21550" w:rsidRDefault="0013169B" w:rsidP="0013169B">
          <w:pPr>
            <w:pStyle w:val="TDC1"/>
            <w:spacing w:line="360" w:lineRule="auto"/>
            <w:jc w:val="both"/>
            <w:rPr>
              <w:rFonts w:ascii="Arial" w:hAnsi="Arial" w:cs="Arial"/>
              <w:color w:val="000000" w:themeColor="text1"/>
              <w:lang w:val="es-MX"/>
            </w:rPr>
          </w:pPr>
          <w:r w:rsidRPr="00C21550">
            <w:rPr>
              <w:rFonts w:ascii="Arial" w:hAnsi="Arial" w:cs="Arial"/>
              <w:color w:val="000000" w:themeColor="text1"/>
              <w:lang w:val="es-MX"/>
            </w:rPr>
            <w:t>I</w:t>
          </w:r>
          <w:r w:rsidR="00716D00" w:rsidRPr="00C21550">
            <w:rPr>
              <w:rFonts w:ascii="Arial" w:hAnsi="Arial" w:cs="Arial"/>
              <w:color w:val="000000" w:themeColor="text1"/>
              <w:lang w:val="es-MX"/>
            </w:rPr>
            <w:t>I</w:t>
          </w:r>
          <w:r w:rsidRPr="00C21550">
            <w:rPr>
              <w:rFonts w:ascii="Arial" w:hAnsi="Arial" w:cs="Arial"/>
              <w:color w:val="000000" w:themeColor="text1"/>
              <w:lang w:val="es-MX"/>
            </w:rPr>
            <w:t>.  Objetivo del manual de o</w:t>
          </w:r>
          <w:r w:rsidR="001F2CFB" w:rsidRPr="00C21550">
            <w:rPr>
              <w:rFonts w:ascii="Arial" w:hAnsi="Arial" w:cs="Arial"/>
              <w:color w:val="000000" w:themeColor="text1"/>
              <w:lang w:val="es-MX"/>
            </w:rPr>
            <w:t>rganización</w:t>
          </w:r>
          <w:r w:rsidR="00C02549" w:rsidRPr="00C21550">
            <w:rPr>
              <w:rFonts w:ascii="Arial" w:hAnsi="Arial" w:cs="Arial"/>
              <w:color w:val="000000" w:themeColor="text1"/>
              <w:lang w:val="es-MX"/>
            </w:rPr>
            <w:ptab w:relativeTo="margin" w:alignment="right" w:leader="dot"/>
          </w:r>
          <w:r w:rsidR="002B6832" w:rsidRPr="00C21550">
            <w:rPr>
              <w:rFonts w:ascii="Arial" w:hAnsi="Arial" w:cs="Arial"/>
              <w:color w:val="000000" w:themeColor="text1"/>
              <w:lang w:val="es-MX"/>
            </w:rPr>
            <w:t>3</w:t>
          </w:r>
        </w:p>
        <w:p w:rsidR="00C02549" w:rsidRPr="00C21550" w:rsidRDefault="0013169B" w:rsidP="0013169B">
          <w:pPr>
            <w:pStyle w:val="TDC2"/>
            <w:spacing w:line="360" w:lineRule="auto"/>
            <w:ind w:left="0"/>
            <w:jc w:val="both"/>
            <w:rPr>
              <w:rFonts w:ascii="Arial" w:hAnsi="Arial" w:cs="Arial"/>
              <w:color w:val="000000" w:themeColor="text1"/>
              <w:lang w:val="es-MX"/>
            </w:rPr>
          </w:pPr>
          <w:r w:rsidRPr="00C21550">
            <w:rPr>
              <w:rFonts w:ascii="Arial" w:hAnsi="Arial" w:cs="Arial"/>
              <w:color w:val="000000" w:themeColor="text1"/>
              <w:lang w:val="es-MX"/>
            </w:rPr>
            <w:t>II</w:t>
          </w:r>
          <w:r w:rsidR="00716D00" w:rsidRPr="00C21550">
            <w:rPr>
              <w:rFonts w:ascii="Arial" w:hAnsi="Arial" w:cs="Arial"/>
              <w:color w:val="000000" w:themeColor="text1"/>
              <w:lang w:val="es-MX"/>
            </w:rPr>
            <w:t>I</w:t>
          </w:r>
          <w:r w:rsidRPr="00C21550">
            <w:rPr>
              <w:rFonts w:ascii="Arial" w:hAnsi="Arial" w:cs="Arial"/>
              <w:color w:val="000000" w:themeColor="text1"/>
              <w:lang w:val="es-MX"/>
            </w:rPr>
            <w:t>.  Antecedentes h</w:t>
          </w:r>
          <w:r w:rsidR="001F2CFB" w:rsidRPr="00C21550">
            <w:rPr>
              <w:rFonts w:ascii="Arial" w:hAnsi="Arial" w:cs="Arial"/>
              <w:color w:val="000000" w:themeColor="text1"/>
              <w:lang w:val="es-MX"/>
            </w:rPr>
            <w:t>istórico</w:t>
          </w:r>
          <w:r w:rsidR="00C234AD" w:rsidRPr="00C21550">
            <w:rPr>
              <w:rFonts w:ascii="Arial" w:hAnsi="Arial" w:cs="Arial"/>
              <w:color w:val="000000" w:themeColor="text1"/>
              <w:lang w:val="es-MX"/>
            </w:rPr>
            <w:t>s</w:t>
          </w:r>
          <w:r w:rsidR="00C02549" w:rsidRPr="00C21550">
            <w:rPr>
              <w:rFonts w:ascii="Arial" w:hAnsi="Arial" w:cs="Arial"/>
              <w:color w:val="000000" w:themeColor="text1"/>
              <w:lang w:val="es-MX"/>
            </w:rPr>
            <w:ptab w:relativeTo="margin" w:alignment="right" w:leader="dot"/>
          </w:r>
          <w:r w:rsidR="00C02549" w:rsidRPr="00C21550">
            <w:rPr>
              <w:rFonts w:ascii="Arial" w:hAnsi="Arial" w:cs="Arial"/>
              <w:color w:val="000000" w:themeColor="text1"/>
              <w:lang w:val="es-MX"/>
            </w:rPr>
            <w:t>4</w:t>
          </w:r>
        </w:p>
        <w:p w:rsidR="00C02549" w:rsidRPr="00C21550" w:rsidRDefault="0013169B" w:rsidP="0013169B">
          <w:pPr>
            <w:pStyle w:val="TDC2"/>
            <w:spacing w:line="360" w:lineRule="auto"/>
            <w:ind w:left="0"/>
            <w:jc w:val="both"/>
            <w:rPr>
              <w:rFonts w:ascii="Arial" w:hAnsi="Arial" w:cs="Arial"/>
              <w:color w:val="000000" w:themeColor="text1"/>
              <w:lang w:val="es-MX"/>
            </w:rPr>
          </w:pPr>
          <w:r w:rsidRPr="00C21550">
            <w:rPr>
              <w:rFonts w:ascii="Arial" w:hAnsi="Arial" w:cs="Arial"/>
              <w:color w:val="000000" w:themeColor="text1"/>
              <w:lang w:val="es-MX"/>
            </w:rPr>
            <w:t>I</w:t>
          </w:r>
          <w:r w:rsidR="00716D00" w:rsidRPr="00C21550">
            <w:rPr>
              <w:rFonts w:ascii="Arial" w:hAnsi="Arial" w:cs="Arial"/>
              <w:color w:val="000000" w:themeColor="text1"/>
              <w:lang w:val="es-MX"/>
            </w:rPr>
            <w:t>V</w:t>
          </w:r>
          <w:r w:rsidRPr="00C21550">
            <w:rPr>
              <w:rFonts w:ascii="Arial" w:hAnsi="Arial" w:cs="Arial"/>
              <w:color w:val="000000" w:themeColor="text1"/>
              <w:lang w:val="es-MX"/>
            </w:rPr>
            <w:t>. Marco j</w:t>
          </w:r>
          <w:r w:rsidR="001F2CFB" w:rsidRPr="00C21550">
            <w:rPr>
              <w:rFonts w:ascii="Arial" w:hAnsi="Arial" w:cs="Arial"/>
              <w:color w:val="000000" w:themeColor="text1"/>
              <w:lang w:val="es-MX"/>
            </w:rPr>
            <w:t>urídico</w:t>
          </w:r>
          <w:r w:rsidR="00C02549" w:rsidRPr="00C21550">
            <w:rPr>
              <w:rFonts w:ascii="Arial" w:hAnsi="Arial" w:cs="Arial"/>
              <w:color w:val="000000" w:themeColor="text1"/>
              <w:lang w:val="es-MX"/>
            </w:rPr>
            <w:ptab w:relativeTo="margin" w:alignment="right" w:leader="dot"/>
          </w:r>
          <w:r w:rsidR="008F08AD" w:rsidRPr="00C21550">
            <w:rPr>
              <w:rFonts w:ascii="Arial" w:hAnsi="Arial" w:cs="Arial"/>
              <w:color w:val="000000" w:themeColor="text1"/>
              <w:lang w:val="es-MX"/>
            </w:rPr>
            <w:t>6</w:t>
          </w:r>
        </w:p>
        <w:p w:rsidR="001F2CFB" w:rsidRPr="00C21550" w:rsidRDefault="001F2CFB" w:rsidP="0013169B">
          <w:pPr>
            <w:pStyle w:val="TDC3"/>
            <w:spacing w:line="360" w:lineRule="auto"/>
            <w:ind w:left="0"/>
            <w:jc w:val="both"/>
            <w:rPr>
              <w:rFonts w:ascii="Arial" w:hAnsi="Arial" w:cs="Arial"/>
              <w:color w:val="000000" w:themeColor="text1"/>
            </w:rPr>
          </w:pPr>
          <w:r w:rsidRPr="00C21550">
            <w:rPr>
              <w:rFonts w:ascii="Arial" w:hAnsi="Arial" w:cs="Arial"/>
              <w:color w:val="000000" w:themeColor="text1"/>
            </w:rPr>
            <w:t>V.</w:t>
          </w:r>
          <w:r w:rsidR="001B75F2" w:rsidRPr="00C21550">
            <w:rPr>
              <w:rFonts w:ascii="Arial" w:hAnsi="Arial" w:cs="Arial"/>
              <w:color w:val="000000" w:themeColor="text1"/>
            </w:rPr>
            <w:t xml:space="preserve"> </w:t>
          </w:r>
          <w:r w:rsidR="0013169B" w:rsidRPr="00C21550">
            <w:rPr>
              <w:rFonts w:ascii="Arial" w:hAnsi="Arial" w:cs="Arial"/>
              <w:color w:val="000000" w:themeColor="text1"/>
            </w:rPr>
            <w:t>Misión y v</w:t>
          </w:r>
          <w:r w:rsidRPr="00C21550">
            <w:rPr>
              <w:rFonts w:ascii="Arial" w:hAnsi="Arial" w:cs="Arial"/>
              <w:color w:val="000000" w:themeColor="text1"/>
            </w:rPr>
            <w:t>isión</w:t>
          </w:r>
          <w:r w:rsidR="00DB5FC6" w:rsidRPr="00C21550">
            <w:rPr>
              <w:rFonts w:ascii="Arial" w:hAnsi="Arial" w:cs="Arial"/>
              <w:color w:val="000000" w:themeColor="text1"/>
            </w:rPr>
            <w:ptab w:relativeTo="margin" w:alignment="right" w:leader="dot"/>
          </w:r>
          <w:r w:rsidR="008F08AD" w:rsidRPr="00C21550">
            <w:rPr>
              <w:rFonts w:ascii="Arial" w:hAnsi="Arial" w:cs="Arial"/>
              <w:color w:val="000000" w:themeColor="text1"/>
            </w:rPr>
            <w:t>9</w:t>
          </w:r>
        </w:p>
        <w:p w:rsidR="001F2CFB" w:rsidRPr="00C21550" w:rsidRDefault="001F2CFB" w:rsidP="0013169B">
          <w:pPr>
            <w:spacing w:line="360" w:lineRule="auto"/>
            <w:jc w:val="both"/>
            <w:rPr>
              <w:rFonts w:ascii="Arial" w:hAnsi="Arial" w:cs="Arial"/>
              <w:color w:val="000000" w:themeColor="text1"/>
            </w:rPr>
          </w:pPr>
          <w:r w:rsidRPr="00C21550">
            <w:rPr>
              <w:rFonts w:ascii="Arial" w:hAnsi="Arial" w:cs="Arial"/>
              <w:color w:val="000000" w:themeColor="text1"/>
            </w:rPr>
            <w:t>V</w:t>
          </w:r>
          <w:r w:rsidR="00716D00" w:rsidRPr="00C21550">
            <w:rPr>
              <w:rFonts w:ascii="Arial" w:hAnsi="Arial" w:cs="Arial"/>
              <w:color w:val="000000" w:themeColor="text1"/>
            </w:rPr>
            <w:t>I</w:t>
          </w:r>
          <w:r w:rsidRPr="00C21550">
            <w:rPr>
              <w:rFonts w:ascii="Arial" w:hAnsi="Arial" w:cs="Arial"/>
              <w:color w:val="000000" w:themeColor="text1"/>
            </w:rPr>
            <w:t xml:space="preserve">. </w:t>
          </w:r>
          <w:r w:rsidR="00AE06E1" w:rsidRPr="00C21550">
            <w:rPr>
              <w:rFonts w:ascii="Arial" w:hAnsi="Arial" w:cs="Arial"/>
              <w:color w:val="000000" w:themeColor="text1"/>
            </w:rPr>
            <w:t xml:space="preserve"> </w:t>
          </w:r>
          <w:r w:rsidRPr="00C21550">
            <w:rPr>
              <w:rFonts w:ascii="Arial" w:hAnsi="Arial" w:cs="Arial"/>
              <w:color w:val="000000" w:themeColor="text1"/>
            </w:rPr>
            <w:t xml:space="preserve">Estructura </w:t>
          </w:r>
          <w:r w:rsidR="0013169B" w:rsidRPr="00C21550">
            <w:rPr>
              <w:rFonts w:ascii="Arial" w:hAnsi="Arial" w:cs="Arial"/>
              <w:color w:val="000000" w:themeColor="text1"/>
            </w:rPr>
            <w:t>o</w:t>
          </w:r>
          <w:r w:rsidRPr="00C21550">
            <w:rPr>
              <w:rFonts w:ascii="Arial" w:hAnsi="Arial" w:cs="Arial"/>
              <w:color w:val="000000" w:themeColor="text1"/>
            </w:rPr>
            <w:t>rgánica</w:t>
          </w:r>
          <w:r w:rsidR="00DB5FC6" w:rsidRPr="00C21550">
            <w:rPr>
              <w:rFonts w:ascii="Arial" w:hAnsi="Arial" w:cs="Arial"/>
              <w:color w:val="000000" w:themeColor="text1"/>
            </w:rPr>
            <w:ptab w:relativeTo="margin" w:alignment="right" w:leader="dot"/>
          </w:r>
          <w:r w:rsidR="00326636" w:rsidRPr="00C21550">
            <w:rPr>
              <w:rFonts w:ascii="Arial" w:hAnsi="Arial" w:cs="Arial"/>
              <w:color w:val="000000" w:themeColor="text1"/>
            </w:rPr>
            <w:t>1</w:t>
          </w:r>
          <w:r w:rsidR="008F08AD" w:rsidRPr="00C21550">
            <w:rPr>
              <w:rFonts w:ascii="Arial" w:hAnsi="Arial" w:cs="Arial"/>
              <w:color w:val="000000" w:themeColor="text1"/>
            </w:rPr>
            <w:t>0</w:t>
          </w:r>
        </w:p>
        <w:p w:rsidR="001F2CFB" w:rsidRPr="00C21550" w:rsidRDefault="00F54A57" w:rsidP="0013169B">
          <w:pPr>
            <w:spacing w:line="360" w:lineRule="auto"/>
            <w:jc w:val="both"/>
            <w:rPr>
              <w:rFonts w:ascii="Arial" w:hAnsi="Arial" w:cs="Arial"/>
              <w:color w:val="000000" w:themeColor="text1"/>
            </w:rPr>
          </w:pPr>
          <w:r w:rsidRPr="00C21550">
            <w:rPr>
              <w:rFonts w:ascii="Arial" w:hAnsi="Arial" w:cs="Arial"/>
              <w:color w:val="000000" w:themeColor="text1"/>
            </w:rPr>
            <w:t>V</w:t>
          </w:r>
          <w:r w:rsidR="00716D00" w:rsidRPr="00C21550">
            <w:rPr>
              <w:rFonts w:ascii="Arial" w:hAnsi="Arial" w:cs="Arial"/>
              <w:color w:val="000000" w:themeColor="text1"/>
            </w:rPr>
            <w:t>I</w:t>
          </w:r>
          <w:r w:rsidRPr="00C21550">
            <w:rPr>
              <w:rFonts w:ascii="Arial" w:hAnsi="Arial" w:cs="Arial"/>
              <w:color w:val="000000" w:themeColor="text1"/>
            </w:rPr>
            <w:t>I. Organigramas</w:t>
          </w:r>
          <w:r w:rsidR="00DB5FC6" w:rsidRPr="00C21550">
            <w:rPr>
              <w:rFonts w:ascii="Arial" w:hAnsi="Arial" w:cs="Arial"/>
              <w:color w:val="000000" w:themeColor="text1"/>
            </w:rPr>
            <w:ptab w:relativeTo="margin" w:alignment="right" w:leader="dot"/>
          </w:r>
          <w:r w:rsidRPr="00C21550">
            <w:rPr>
              <w:rFonts w:ascii="Arial" w:hAnsi="Arial" w:cs="Arial"/>
              <w:color w:val="000000" w:themeColor="text1"/>
            </w:rPr>
            <w:t>1</w:t>
          </w:r>
          <w:r w:rsidR="008F08AD" w:rsidRPr="00C21550">
            <w:rPr>
              <w:rFonts w:ascii="Arial" w:hAnsi="Arial" w:cs="Arial"/>
              <w:color w:val="000000" w:themeColor="text1"/>
            </w:rPr>
            <w:t>2</w:t>
          </w:r>
        </w:p>
        <w:p w:rsidR="007D3F24" w:rsidRPr="00C21550" w:rsidRDefault="0013169B" w:rsidP="008F08AD">
          <w:pPr>
            <w:pStyle w:val="Prrafodelista"/>
            <w:numPr>
              <w:ilvl w:val="0"/>
              <w:numId w:val="46"/>
            </w:numPr>
            <w:spacing w:line="360" w:lineRule="auto"/>
            <w:rPr>
              <w:rFonts w:ascii="Arial" w:hAnsi="Arial" w:cs="Arial"/>
              <w:color w:val="000000" w:themeColor="text1"/>
            </w:rPr>
          </w:pPr>
          <w:r w:rsidRPr="00C21550">
            <w:rPr>
              <w:rFonts w:ascii="Arial" w:hAnsi="Arial" w:cs="Arial"/>
              <w:color w:val="000000" w:themeColor="text1"/>
            </w:rPr>
            <w:t>Organigrama g</w:t>
          </w:r>
          <w:r w:rsidR="007D3F24" w:rsidRPr="00C21550">
            <w:rPr>
              <w:rFonts w:ascii="Arial" w:hAnsi="Arial" w:cs="Arial"/>
              <w:color w:val="000000" w:themeColor="text1"/>
            </w:rPr>
            <w:t>eneral......................................</w:t>
          </w:r>
          <w:r w:rsidR="00716D00" w:rsidRPr="00C21550">
            <w:rPr>
              <w:rFonts w:ascii="Arial" w:hAnsi="Arial" w:cs="Arial"/>
              <w:color w:val="000000" w:themeColor="text1"/>
            </w:rPr>
            <w:t>............</w:t>
          </w:r>
          <w:r w:rsidR="007D3F24" w:rsidRPr="00C21550">
            <w:rPr>
              <w:rFonts w:ascii="Arial" w:hAnsi="Arial" w:cs="Arial"/>
              <w:color w:val="000000" w:themeColor="text1"/>
            </w:rPr>
            <w:t>........................................................</w:t>
          </w:r>
          <w:r w:rsidR="008F08AD" w:rsidRPr="00C21550">
            <w:rPr>
              <w:rFonts w:ascii="Arial" w:hAnsi="Arial" w:cs="Arial"/>
              <w:color w:val="000000" w:themeColor="text1"/>
            </w:rPr>
            <w:t>..</w:t>
          </w:r>
          <w:r w:rsidR="007D3F24" w:rsidRPr="00C21550">
            <w:rPr>
              <w:rFonts w:ascii="Arial" w:hAnsi="Arial" w:cs="Arial"/>
              <w:color w:val="000000" w:themeColor="text1"/>
            </w:rPr>
            <w:t>1</w:t>
          </w:r>
          <w:r w:rsidR="008F08AD" w:rsidRPr="00C21550">
            <w:rPr>
              <w:rFonts w:ascii="Arial" w:hAnsi="Arial" w:cs="Arial"/>
              <w:color w:val="000000" w:themeColor="text1"/>
            </w:rPr>
            <w:t>2</w:t>
          </w:r>
          <w:r w:rsidR="007D3F24" w:rsidRPr="00C21550">
            <w:rPr>
              <w:rFonts w:ascii="Arial" w:hAnsi="Arial" w:cs="Arial"/>
              <w:color w:val="000000" w:themeColor="text1"/>
            </w:rPr>
            <w:t xml:space="preserve"> </w:t>
          </w:r>
        </w:p>
        <w:p w:rsidR="007D3F24" w:rsidRPr="00C21550" w:rsidRDefault="007D3F24" w:rsidP="00F351BB">
          <w:pPr>
            <w:pStyle w:val="Prrafodelista"/>
            <w:numPr>
              <w:ilvl w:val="0"/>
              <w:numId w:val="46"/>
            </w:numPr>
            <w:tabs>
              <w:tab w:val="left" w:pos="9072"/>
              <w:tab w:val="left" w:pos="9214"/>
              <w:tab w:val="left" w:pos="9356"/>
              <w:tab w:val="left" w:pos="9639"/>
            </w:tabs>
            <w:spacing w:line="360" w:lineRule="auto"/>
            <w:jc w:val="both"/>
            <w:rPr>
              <w:rFonts w:ascii="Arial" w:hAnsi="Arial" w:cs="Arial"/>
              <w:color w:val="000000" w:themeColor="text1"/>
            </w:rPr>
          </w:pPr>
          <w:r w:rsidRPr="00C21550">
            <w:rPr>
              <w:rFonts w:ascii="Arial" w:hAnsi="Arial" w:cs="Arial"/>
              <w:color w:val="000000" w:themeColor="text1"/>
            </w:rPr>
            <w:t xml:space="preserve">Organigramas </w:t>
          </w:r>
          <w:r w:rsidR="0013169B" w:rsidRPr="00C21550">
            <w:rPr>
              <w:rFonts w:ascii="Arial" w:hAnsi="Arial" w:cs="Arial"/>
              <w:color w:val="000000" w:themeColor="text1"/>
            </w:rPr>
            <w:t>e</w:t>
          </w:r>
          <w:r w:rsidRPr="00C21550">
            <w:rPr>
              <w:rFonts w:ascii="Arial" w:hAnsi="Arial" w:cs="Arial"/>
              <w:color w:val="000000" w:themeColor="text1"/>
            </w:rPr>
            <w:t>specíficos....................................</w:t>
          </w:r>
          <w:r w:rsidR="00716D00" w:rsidRPr="00C21550">
            <w:rPr>
              <w:rFonts w:ascii="Arial" w:hAnsi="Arial" w:cs="Arial"/>
              <w:color w:val="000000" w:themeColor="text1"/>
            </w:rPr>
            <w:t>...........</w:t>
          </w:r>
          <w:r w:rsidRPr="00C21550">
            <w:rPr>
              <w:rFonts w:ascii="Arial" w:hAnsi="Arial" w:cs="Arial"/>
              <w:color w:val="000000" w:themeColor="text1"/>
            </w:rPr>
            <w:t>............................</w:t>
          </w:r>
          <w:r w:rsidR="0013169B" w:rsidRPr="00C21550">
            <w:rPr>
              <w:rFonts w:ascii="Arial" w:hAnsi="Arial" w:cs="Arial"/>
              <w:color w:val="000000" w:themeColor="text1"/>
            </w:rPr>
            <w:t>.</w:t>
          </w:r>
          <w:r w:rsidRPr="00C21550">
            <w:rPr>
              <w:rFonts w:ascii="Arial" w:hAnsi="Arial" w:cs="Arial"/>
              <w:color w:val="000000" w:themeColor="text1"/>
            </w:rPr>
            <w:t>......................</w:t>
          </w:r>
          <w:r w:rsidR="008F08AD" w:rsidRPr="00C21550">
            <w:rPr>
              <w:rFonts w:ascii="Arial" w:hAnsi="Arial" w:cs="Arial"/>
              <w:color w:val="000000" w:themeColor="text1"/>
            </w:rPr>
            <w:t xml:space="preserve">  </w:t>
          </w:r>
          <w:r w:rsidRPr="00C21550">
            <w:rPr>
              <w:rFonts w:ascii="Arial" w:hAnsi="Arial" w:cs="Arial"/>
              <w:color w:val="000000" w:themeColor="text1"/>
            </w:rPr>
            <w:t>1</w:t>
          </w:r>
          <w:r w:rsidR="008F08AD" w:rsidRPr="00C21550">
            <w:rPr>
              <w:rFonts w:ascii="Arial" w:hAnsi="Arial" w:cs="Arial"/>
              <w:color w:val="000000" w:themeColor="text1"/>
            </w:rPr>
            <w:t>3</w:t>
          </w:r>
        </w:p>
        <w:p w:rsidR="00F26078" w:rsidRPr="00C21550" w:rsidRDefault="00F26078" w:rsidP="0013169B">
          <w:pPr>
            <w:spacing w:line="360" w:lineRule="auto"/>
            <w:jc w:val="both"/>
            <w:rPr>
              <w:rFonts w:ascii="Arial" w:hAnsi="Arial" w:cs="Arial"/>
              <w:color w:val="000000" w:themeColor="text1"/>
            </w:rPr>
          </w:pPr>
          <w:r w:rsidRPr="00C21550">
            <w:rPr>
              <w:rFonts w:ascii="Arial" w:hAnsi="Arial" w:cs="Arial"/>
              <w:color w:val="000000" w:themeColor="text1"/>
            </w:rPr>
            <w:t>VI</w:t>
          </w:r>
          <w:r w:rsidR="00716D00" w:rsidRPr="00C21550">
            <w:rPr>
              <w:rFonts w:ascii="Arial" w:hAnsi="Arial" w:cs="Arial"/>
              <w:color w:val="000000" w:themeColor="text1"/>
            </w:rPr>
            <w:t>I</w:t>
          </w:r>
          <w:r w:rsidRPr="00C21550">
            <w:rPr>
              <w:rFonts w:ascii="Arial" w:hAnsi="Arial" w:cs="Arial"/>
              <w:color w:val="000000" w:themeColor="text1"/>
            </w:rPr>
            <w:t xml:space="preserve">I.  Cédulas de </w:t>
          </w:r>
          <w:r w:rsidR="0013169B" w:rsidRPr="00C21550">
            <w:rPr>
              <w:rFonts w:ascii="Arial" w:hAnsi="Arial" w:cs="Arial"/>
              <w:color w:val="000000" w:themeColor="text1"/>
            </w:rPr>
            <w:t>funciones y r</w:t>
          </w:r>
          <w:r w:rsidRPr="00C21550">
            <w:rPr>
              <w:rFonts w:ascii="Arial" w:hAnsi="Arial" w:cs="Arial"/>
              <w:color w:val="000000" w:themeColor="text1"/>
            </w:rPr>
            <w:t>esponsabilidades</w:t>
          </w:r>
          <w:r w:rsidRPr="00C21550">
            <w:rPr>
              <w:rFonts w:ascii="Arial" w:hAnsi="Arial" w:cs="Arial"/>
              <w:color w:val="000000" w:themeColor="text1"/>
            </w:rPr>
            <w:ptab w:relativeTo="margin" w:alignment="right" w:leader="dot"/>
          </w:r>
          <w:r w:rsidR="008F08AD" w:rsidRPr="00C21550">
            <w:rPr>
              <w:rFonts w:ascii="Arial" w:hAnsi="Arial" w:cs="Arial"/>
              <w:color w:val="000000" w:themeColor="text1"/>
            </w:rPr>
            <w:t>19</w:t>
          </w:r>
        </w:p>
        <w:p w:rsidR="00F54A57" w:rsidRPr="00C21550" w:rsidRDefault="00716D00" w:rsidP="0013169B">
          <w:pPr>
            <w:spacing w:line="360" w:lineRule="auto"/>
            <w:jc w:val="both"/>
            <w:rPr>
              <w:rFonts w:ascii="Arial" w:hAnsi="Arial" w:cs="Arial"/>
              <w:color w:val="000000" w:themeColor="text1"/>
            </w:rPr>
          </w:pPr>
          <w:r w:rsidRPr="00C21550">
            <w:rPr>
              <w:rFonts w:ascii="Arial" w:hAnsi="Arial" w:cs="Arial"/>
              <w:color w:val="000000" w:themeColor="text1"/>
            </w:rPr>
            <w:t>IX</w:t>
          </w:r>
          <w:r w:rsidR="00F54A57" w:rsidRPr="00C21550">
            <w:rPr>
              <w:rFonts w:ascii="Arial" w:hAnsi="Arial" w:cs="Arial"/>
              <w:color w:val="000000" w:themeColor="text1"/>
            </w:rPr>
            <w:t>. Directorio</w:t>
          </w:r>
          <w:r w:rsidR="00DB5FC6" w:rsidRPr="00C21550">
            <w:rPr>
              <w:rFonts w:ascii="Arial" w:hAnsi="Arial" w:cs="Arial"/>
              <w:color w:val="000000" w:themeColor="text1"/>
            </w:rPr>
            <w:ptab w:relativeTo="margin" w:alignment="right" w:leader="dot"/>
          </w:r>
          <w:r w:rsidR="00F06122" w:rsidRPr="00C21550">
            <w:rPr>
              <w:rFonts w:ascii="Arial" w:hAnsi="Arial" w:cs="Arial"/>
              <w:color w:val="000000" w:themeColor="text1"/>
            </w:rPr>
            <w:t>9</w:t>
          </w:r>
          <w:r w:rsidR="008F08AD" w:rsidRPr="00C21550">
            <w:rPr>
              <w:rFonts w:ascii="Arial" w:hAnsi="Arial" w:cs="Arial"/>
              <w:color w:val="000000" w:themeColor="text1"/>
            </w:rPr>
            <w:t>5</w:t>
          </w:r>
        </w:p>
        <w:p w:rsidR="00C35329" w:rsidRPr="00C21550" w:rsidRDefault="00C35329" w:rsidP="0013169B">
          <w:pPr>
            <w:spacing w:line="360" w:lineRule="auto"/>
            <w:jc w:val="both"/>
            <w:rPr>
              <w:rFonts w:ascii="Arial" w:hAnsi="Arial" w:cs="Arial"/>
              <w:color w:val="000000" w:themeColor="text1"/>
            </w:rPr>
          </w:pPr>
          <w:r w:rsidRPr="00C21550">
            <w:rPr>
              <w:rFonts w:ascii="Arial" w:hAnsi="Arial" w:cs="Arial"/>
              <w:color w:val="000000" w:themeColor="text1"/>
            </w:rPr>
            <w:t xml:space="preserve">X.  </w:t>
          </w:r>
          <w:r w:rsidR="001B75F2" w:rsidRPr="00C21550">
            <w:rPr>
              <w:rFonts w:ascii="Arial" w:hAnsi="Arial" w:cs="Arial"/>
              <w:color w:val="000000" w:themeColor="text1"/>
            </w:rPr>
            <w:t xml:space="preserve"> </w:t>
          </w:r>
          <w:r w:rsidRPr="00C21550">
            <w:rPr>
              <w:rFonts w:ascii="Arial" w:hAnsi="Arial" w:cs="Arial"/>
              <w:color w:val="000000" w:themeColor="text1"/>
            </w:rPr>
            <w:t>Exhorto</w:t>
          </w:r>
          <w:r w:rsidR="00DB5FC6" w:rsidRPr="00C21550">
            <w:rPr>
              <w:rFonts w:ascii="Arial" w:hAnsi="Arial" w:cs="Arial"/>
              <w:color w:val="000000" w:themeColor="text1"/>
            </w:rPr>
            <w:ptab w:relativeTo="margin" w:alignment="right" w:leader="dot"/>
          </w:r>
          <w:r w:rsidR="00DA79EB" w:rsidRPr="00C21550">
            <w:rPr>
              <w:rFonts w:ascii="Arial" w:hAnsi="Arial" w:cs="Arial"/>
              <w:color w:val="000000" w:themeColor="text1"/>
            </w:rPr>
            <w:t>10</w:t>
          </w:r>
          <w:r w:rsidR="008F08AD" w:rsidRPr="00C21550">
            <w:rPr>
              <w:rFonts w:ascii="Arial" w:hAnsi="Arial" w:cs="Arial"/>
              <w:color w:val="000000" w:themeColor="text1"/>
            </w:rPr>
            <w:t>2</w:t>
          </w:r>
        </w:p>
        <w:p w:rsidR="00C02549" w:rsidRPr="00C21550" w:rsidRDefault="00C35329" w:rsidP="0013169B">
          <w:pPr>
            <w:spacing w:line="360" w:lineRule="auto"/>
            <w:jc w:val="both"/>
            <w:rPr>
              <w:color w:val="000000" w:themeColor="text1"/>
            </w:rPr>
          </w:pPr>
          <w:r w:rsidRPr="00C21550">
            <w:rPr>
              <w:rFonts w:ascii="Arial" w:hAnsi="Arial" w:cs="Arial"/>
              <w:color w:val="000000" w:themeColor="text1"/>
            </w:rPr>
            <w:t>X</w:t>
          </w:r>
          <w:r w:rsidR="00716D00" w:rsidRPr="00C21550">
            <w:rPr>
              <w:rFonts w:ascii="Arial" w:hAnsi="Arial" w:cs="Arial"/>
              <w:color w:val="000000" w:themeColor="text1"/>
            </w:rPr>
            <w:t>I</w:t>
          </w:r>
          <w:r w:rsidRPr="00C21550">
            <w:rPr>
              <w:rFonts w:ascii="Arial" w:hAnsi="Arial" w:cs="Arial"/>
              <w:color w:val="000000" w:themeColor="text1"/>
            </w:rPr>
            <w:t xml:space="preserve">.   </w:t>
          </w:r>
          <w:r w:rsidR="00941AA4" w:rsidRPr="00C21550">
            <w:rPr>
              <w:rFonts w:ascii="Arial" w:hAnsi="Arial" w:cs="Arial"/>
              <w:color w:val="000000" w:themeColor="text1"/>
            </w:rPr>
            <w:t>F</w:t>
          </w:r>
          <w:r w:rsidRPr="00C21550">
            <w:rPr>
              <w:rFonts w:ascii="Arial" w:hAnsi="Arial" w:cs="Arial"/>
              <w:color w:val="000000" w:themeColor="text1"/>
            </w:rPr>
            <w:t>oja de firmas</w:t>
          </w:r>
          <w:r w:rsidR="00DB5FC6" w:rsidRPr="00C21550">
            <w:rPr>
              <w:rFonts w:ascii="Arial" w:hAnsi="Arial" w:cs="Arial"/>
              <w:color w:val="000000" w:themeColor="text1"/>
            </w:rPr>
            <w:ptab w:relativeTo="margin" w:alignment="right" w:leader="dot"/>
          </w:r>
          <w:r w:rsidR="00DA79EB" w:rsidRPr="00C21550">
            <w:rPr>
              <w:rFonts w:ascii="Arial" w:hAnsi="Arial" w:cs="Arial"/>
              <w:color w:val="000000" w:themeColor="text1"/>
            </w:rPr>
            <w:t>10</w:t>
          </w:r>
          <w:r w:rsidR="008F08AD" w:rsidRPr="00C21550">
            <w:rPr>
              <w:rFonts w:ascii="Arial" w:hAnsi="Arial" w:cs="Arial"/>
              <w:color w:val="000000" w:themeColor="text1"/>
            </w:rPr>
            <w:t>3</w:t>
          </w:r>
        </w:p>
      </w:sdtContent>
    </w:sdt>
    <w:p w:rsidR="00C63549" w:rsidRPr="00C21550" w:rsidRDefault="00C63549" w:rsidP="00AF6E36">
      <w:pPr>
        <w:spacing w:line="276" w:lineRule="auto"/>
        <w:jc w:val="both"/>
        <w:outlineLvl w:val="0"/>
        <w:rPr>
          <w:rFonts w:ascii="Arial" w:hAnsi="Arial" w:cs="Arial"/>
          <w:color w:val="000000" w:themeColor="text1"/>
        </w:rPr>
      </w:pPr>
    </w:p>
    <w:p w:rsidR="009F388B" w:rsidRPr="00C21550" w:rsidRDefault="009F388B" w:rsidP="00CF45E5">
      <w:pPr>
        <w:spacing w:line="276" w:lineRule="auto"/>
        <w:rPr>
          <w:rFonts w:ascii="Arial" w:hAnsi="Arial" w:cs="Arial"/>
          <w:color w:val="000000" w:themeColor="text1"/>
        </w:rPr>
      </w:pPr>
    </w:p>
    <w:p w:rsidR="009F388B" w:rsidRPr="00C21550" w:rsidRDefault="009F388B" w:rsidP="00CF45E5">
      <w:pPr>
        <w:spacing w:line="276" w:lineRule="auto"/>
        <w:rPr>
          <w:rFonts w:ascii="Arial" w:hAnsi="Arial" w:cs="Arial"/>
          <w:color w:val="000000" w:themeColor="text1"/>
        </w:rPr>
      </w:pPr>
    </w:p>
    <w:p w:rsidR="009F388B" w:rsidRPr="00C21550" w:rsidRDefault="009F388B" w:rsidP="00CF45E5">
      <w:pPr>
        <w:spacing w:line="276" w:lineRule="auto"/>
        <w:rPr>
          <w:rFonts w:ascii="Arial" w:hAnsi="Arial" w:cs="Arial"/>
          <w:color w:val="000000" w:themeColor="text1"/>
        </w:rPr>
      </w:pPr>
    </w:p>
    <w:p w:rsidR="00BF3B90" w:rsidRPr="00C21550" w:rsidRDefault="00BF3B90" w:rsidP="00CF45E5">
      <w:pPr>
        <w:spacing w:line="276" w:lineRule="auto"/>
        <w:rPr>
          <w:rFonts w:ascii="Arial" w:hAnsi="Arial" w:cs="Arial"/>
          <w:color w:val="000000" w:themeColor="text1"/>
        </w:rPr>
      </w:pPr>
    </w:p>
    <w:p w:rsidR="00BF3B90" w:rsidRPr="00C21550" w:rsidRDefault="00BF3B90" w:rsidP="00CF45E5">
      <w:pPr>
        <w:spacing w:line="276" w:lineRule="auto"/>
        <w:rPr>
          <w:rFonts w:ascii="Arial" w:hAnsi="Arial" w:cs="Arial"/>
          <w:color w:val="000000" w:themeColor="text1"/>
        </w:rPr>
      </w:pPr>
    </w:p>
    <w:p w:rsidR="00BF3B90" w:rsidRPr="00C21550" w:rsidRDefault="00BF3B90" w:rsidP="00CF45E5">
      <w:pPr>
        <w:spacing w:line="276" w:lineRule="auto"/>
        <w:rPr>
          <w:rFonts w:ascii="Arial" w:hAnsi="Arial" w:cs="Arial"/>
          <w:color w:val="000000" w:themeColor="text1"/>
        </w:rPr>
      </w:pPr>
    </w:p>
    <w:p w:rsidR="00BF3B90" w:rsidRPr="00C21550" w:rsidRDefault="00BF3B90" w:rsidP="00CF45E5">
      <w:pPr>
        <w:spacing w:line="276" w:lineRule="auto"/>
        <w:rPr>
          <w:rFonts w:ascii="Arial" w:hAnsi="Arial" w:cs="Arial"/>
          <w:color w:val="000000" w:themeColor="text1"/>
        </w:rPr>
      </w:pPr>
    </w:p>
    <w:p w:rsidR="00BF3B90" w:rsidRPr="00C21550" w:rsidRDefault="00BF3B90" w:rsidP="00CF45E5">
      <w:pPr>
        <w:spacing w:line="276" w:lineRule="auto"/>
        <w:rPr>
          <w:rFonts w:ascii="Arial" w:hAnsi="Arial" w:cs="Arial"/>
          <w:color w:val="000000" w:themeColor="text1"/>
        </w:rPr>
      </w:pPr>
    </w:p>
    <w:p w:rsidR="00B60E1C" w:rsidRPr="00C21550" w:rsidRDefault="00B60E1C" w:rsidP="00CF45E5">
      <w:pPr>
        <w:spacing w:line="276" w:lineRule="auto"/>
        <w:rPr>
          <w:rFonts w:ascii="Arial" w:hAnsi="Arial" w:cs="Arial"/>
          <w:color w:val="000000" w:themeColor="text1"/>
        </w:rPr>
      </w:pPr>
    </w:p>
    <w:p w:rsidR="00BF3B90" w:rsidRPr="00C21550" w:rsidRDefault="00BF3B90" w:rsidP="00CF45E5">
      <w:pPr>
        <w:spacing w:line="276" w:lineRule="auto"/>
        <w:rPr>
          <w:rFonts w:ascii="Arial" w:hAnsi="Arial" w:cs="Arial"/>
          <w:color w:val="000000" w:themeColor="text1"/>
        </w:rPr>
      </w:pPr>
    </w:p>
    <w:p w:rsidR="00BF3B90" w:rsidRPr="00C21550" w:rsidRDefault="00BF3B90" w:rsidP="00CF45E5">
      <w:pPr>
        <w:spacing w:line="276" w:lineRule="auto"/>
        <w:rPr>
          <w:rFonts w:ascii="Arial" w:hAnsi="Arial" w:cs="Arial"/>
          <w:color w:val="000000" w:themeColor="text1"/>
        </w:rPr>
      </w:pPr>
    </w:p>
    <w:p w:rsidR="00BF3B90" w:rsidRPr="00C21550" w:rsidRDefault="00BF3B90" w:rsidP="00CF45E5">
      <w:pPr>
        <w:spacing w:line="276" w:lineRule="auto"/>
        <w:rPr>
          <w:rFonts w:ascii="Arial" w:hAnsi="Arial" w:cs="Arial"/>
          <w:color w:val="000000" w:themeColor="text1"/>
        </w:rPr>
      </w:pPr>
    </w:p>
    <w:p w:rsidR="00BF3B90" w:rsidRPr="00C21550" w:rsidRDefault="00BF3B90" w:rsidP="00CF45E5">
      <w:pPr>
        <w:spacing w:line="276" w:lineRule="auto"/>
        <w:rPr>
          <w:rFonts w:ascii="Arial" w:hAnsi="Arial" w:cs="Arial"/>
          <w:color w:val="000000" w:themeColor="text1"/>
        </w:rPr>
      </w:pPr>
    </w:p>
    <w:p w:rsidR="00112991" w:rsidRPr="00C21550" w:rsidRDefault="00112991" w:rsidP="00CF45E5">
      <w:pPr>
        <w:spacing w:line="276" w:lineRule="auto"/>
        <w:rPr>
          <w:rFonts w:ascii="Arial" w:hAnsi="Arial" w:cs="Arial"/>
          <w:color w:val="000000" w:themeColor="text1"/>
        </w:rPr>
      </w:pPr>
    </w:p>
    <w:p w:rsidR="00112991" w:rsidRPr="00C21550" w:rsidRDefault="00112991" w:rsidP="00CF45E5">
      <w:pPr>
        <w:spacing w:line="276" w:lineRule="auto"/>
        <w:rPr>
          <w:rFonts w:ascii="Arial" w:hAnsi="Arial" w:cs="Arial"/>
          <w:color w:val="000000" w:themeColor="text1"/>
        </w:rPr>
      </w:pPr>
    </w:p>
    <w:p w:rsidR="009F388B" w:rsidRPr="00C21550" w:rsidRDefault="009F388B" w:rsidP="00CF45E5">
      <w:pPr>
        <w:spacing w:line="276" w:lineRule="auto"/>
        <w:rPr>
          <w:rFonts w:ascii="Arial" w:hAnsi="Arial" w:cs="Arial"/>
          <w:color w:val="000000" w:themeColor="text1"/>
        </w:rPr>
      </w:pPr>
    </w:p>
    <w:p w:rsidR="005D6B9F" w:rsidRPr="00C21550" w:rsidRDefault="005D6B9F" w:rsidP="007E6954">
      <w:pPr>
        <w:spacing w:line="276" w:lineRule="auto"/>
        <w:outlineLvl w:val="0"/>
        <w:rPr>
          <w:rFonts w:ascii="Arial" w:hAnsi="Arial" w:cs="Arial"/>
          <w:b/>
          <w:color w:val="000000" w:themeColor="text1"/>
        </w:rPr>
      </w:pPr>
    </w:p>
    <w:p w:rsidR="005D6B9F" w:rsidRPr="00C21550" w:rsidRDefault="005D6B9F" w:rsidP="007E6954">
      <w:pPr>
        <w:spacing w:line="276" w:lineRule="auto"/>
        <w:outlineLvl w:val="0"/>
        <w:rPr>
          <w:rFonts w:ascii="Arial" w:hAnsi="Arial" w:cs="Arial"/>
          <w:b/>
          <w:color w:val="000000" w:themeColor="text1"/>
        </w:rPr>
      </w:pPr>
    </w:p>
    <w:p w:rsidR="00CF45E5" w:rsidRPr="00C21550" w:rsidRDefault="00CF45E5" w:rsidP="005D6B9F">
      <w:pPr>
        <w:pStyle w:val="Prrafodelista"/>
        <w:numPr>
          <w:ilvl w:val="0"/>
          <w:numId w:val="84"/>
        </w:numPr>
        <w:spacing w:line="276" w:lineRule="auto"/>
        <w:outlineLvl w:val="0"/>
        <w:rPr>
          <w:rFonts w:ascii="Arial" w:hAnsi="Arial" w:cs="Arial"/>
          <w:b/>
          <w:color w:val="000000" w:themeColor="text1"/>
        </w:rPr>
      </w:pPr>
      <w:r w:rsidRPr="00C21550">
        <w:rPr>
          <w:rFonts w:ascii="Arial" w:hAnsi="Arial" w:cs="Arial"/>
          <w:b/>
          <w:color w:val="000000" w:themeColor="text1"/>
        </w:rPr>
        <w:lastRenderedPageBreak/>
        <w:t>INTRODUCCIÓN</w:t>
      </w:r>
    </w:p>
    <w:p w:rsidR="00CF45E5" w:rsidRPr="00C21550" w:rsidRDefault="00CF45E5" w:rsidP="007E6954">
      <w:pPr>
        <w:spacing w:line="276" w:lineRule="auto"/>
        <w:jc w:val="center"/>
        <w:rPr>
          <w:rFonts w:ascii="Arial" w:hAnsi="Arial" w:cs="Arial"/>
          <w:color w:val="000000" w:themeColor="text1"/>
        </w:rPr>
      </w:pPr>
    </w:p>
    <w:p w:rsidR="00DD56E3" w:rsidRPr="00C21550" w:rsidRDefault="00D91619" w:rsidP="005712B1">
      <w:pPr>
        <w:spacing w:line="276" w:lineRule="auto"/>
        <w:jc w:val="both"/>
        <w:rPr>
          <w:rFonts w:ascii="Arial" w:hAnsi="Arial" w:cs="Arial"/>
          <w:color w:val="000000" w:themeColor="text1"/>
        </w:rPr>
      </w:pPr>
      <w:r w:rsidRPr="00C21550">
        <w:rPr>
          <w:rFonts w:ascii="Arial" w:hAnsi="Arial" w:cs="Arial"/>
          <w:color w:val="000000" w:themeColor="text1"/>
        </w:rPr>
        <w:t>El Monte</w:t>
      </w:r>
      <w:r w:rsidR="00DD56E3" w:rsidRPr="00C21550">
        <w:rPr>
          <w:rFonts w:ascii="Arial" w:hAnsi="Arial" w:cs="Arial"/>
          <w:color w:val="000000" w:themeColor="text1"/>
        </w:rPr>
        <w:t xml:space="preserve"> de Piedad </w:t>
      </w:r>
      <w:r w:rsidR="003630CE" w:rsidRPr="00C21550">
        <w:rPr>
          <w:rFonts w:ascii="Arial" w:hAnsi="Arial" w:cs="Arial"/>
          <w:color w:val="000000" w:themeColor="text1"/>
        </w:rPr>
        <w:t>del Estado</w:t>
      </w:r>
      <w:r w:rsidR="00B60E1C" w:rsidRPr="00C21550">
        <w:rPr>
          <w:rFonts w:ascii="Arial" w:hAnsi="Arial" w:cs="Arial"/>
          <w:color w:val="000000" w:themeColor="text1"/>
        </w:rPr>
        <w:t xml:space="preserve"> de Oaxaca</w:t>
      </w:r>
      <w:r w:rsidR="003630CE" w:rsidRPr="00C21550">
        <w:rPr>
          <w:rFonts w:ascii="Arial" w:hAnsi="Arial" w:cs="Arial"/>
          <w:color w:val="000000" w:themeColor="text1"/>
        </w:rPr>
        <w:t xml:space="preserve"> </w:t>
      </w:r>
      <w:r w:rsidR="00B60E1C" w:rsidRPr="00C21550">
        <w:rPr>
          <w:rFonts w:ascii="Arial" w:hAnsi="Arial" w:cs="Arial"/>
          <w:color w:val="000000" w:themeColor="text1"/>
        </w:rPr>
        <w:t xml:space="preserve">es un organismo público descentralizado </w:t>
      </w:r>
      <w:r w:rsidR="009D2692" w:rsidRPr="00C21550">
        <w:rPr>
          <w:rFonts w:ascii="Arial" w:hAnsi="Arial" w:cs="Arial"/>
          <w:color w:val="000000" w:themeColor="text1"/>
        </w:rPr>
        <w:t>con c</w:t>
      </w:r>
      <w:r w:rsidR="00DD56E3" w:rsidRPr="00C21550">
        <w:rPr>
          <w:rFonts w:ascii="Arial" w:hAnsi="Arial" w:cs="Arial"/>
          <w:color w:val="000000" w:themeColor="text1"/>
        </w:rPr>
        <w:t>arácter social</w:t>
      </w:r>
      <w:r w:rsidR="009D2692" w:rsidRPr="00C21550">
        <w:rPr>
          <w:rFonts w:ascii="Arial" w:hAnsi="Arial" w:cs="Arial"/>
          <w:color w:val="000000" w:themeColor="text1"/>
        </w:rPr>
        <w:t>,</w:t>
      </w:r>
      <w:r w:rsidR="00DD56E3" w:rsidRPr="00C21550">
        <w:rPr>
          <w:rFonts w:ascii="Arial" w:hAnsi="Arial" w:cs="Arial"/>
          <w:color w:val="000000" w:themeColor="text1"/>
        </w:rPr>
        <w:t xml:space="preserve"> cuyo objetivo pri</w:t>
      </w:r>
      <w:r w:rsidR="0013169B" w:rsidRPr="00C21550">
        <w:rPr>
          <w:rFonts w:ascii="Arial" w:hAnsi="Arial" w:cs="Arial"/>
          <w:color w:val="000000" w:themeColor="text1"/>
        </w:rPr>
        <w:t xml:space="preserve">mordial es ayudar a la sociedad, </w:t>
      </w:r>
      <w:r w:rsidR="00DD56E3" w:rsidRPr="00C21550">
        <w:rPr>
          <w:rFonts w:ascii="Arial" w:hAnsi="Arial" w:cs="Arial"/>
          <w:color w:val="000000" w:themeColor="text1"/>
        </w:rPr>
        <w:t xml:space="preserve">efectuando </w:t>
      </w:r>
      <w:r w:rsidR="0013169B" w:rsidRPr="00C21550">
        <w:rPr>
          <w:rFonts w:ascii="Arial" w:hAnsi="Arial" w:cs="Arial"/>
          <w:color w:val="000000" w:themeColor="text1"/>
        </w:rPr>
        <w:t>préstamos</w:t>
      </w:r>
      <w:r w:rsidR="00DD56E3" w:rsidRPr="00C21550">
        <w:rPr>
          <w:rFonts w:ascii="Arial" w:hAnsi="Arial" w:cs="Arial"/>
          <w:color w:val="000000" w:themeColor="text1"/>
        </w:rPr>
        <w:t xml:space="preserve"> de dinero con intereses muy bajos, mediante garantía prendaria, siempre con el compromiso de brindar un servicio de calidad y calidez, que permita en </w:t>
      </w:r>
      <w:r w:rsidR="009A704D" w:rsidRPr="00C21550">
        <w:rPr>
          <w:rFonts w:ascii="Arial" w:hAnsi="Arial" w:cs="Arial"/>
          <w:color w:val="000000" w:themeColor="text1"/>
        </w:rPr>
        <w:t>todo momento la satisfacción del</w:t>
      </w:r>
      <w:r w:rsidR="006D2230" w:rsidRPr="00C21550">
        <w:rPr>
          <w:rFonts w:ascii="Arial" w:hAnsi="Arial" w:cs="Arial"/>
          <w:color w:val="000000" w:themeColor="text1"/>
        </w:rPr>
        <w:t xml:space="preserve"> </w:t>
      </w:r>
      <w:r w:rsidR="00DD56E3" w:rsidRPr="00C21550">
        <w:rPr>
          <w:rFonts w:ascii="Arial" w:hAnsi="Arial" w:cs="Arial"/>
          <w:color w:val="000000" w:themeColor="text1"/>
        </w:rPr>
        <w:t>pignorante. Ante tal compromiso resulta inminente mantener una excelente relación y coordinación entre las diferentes áreas administrativas que integran la estructura orgánica de la Instituc</w:t>
      </w:r>
      <w:r w:rsidR="00004B1D" w:rsidRPr="00C21550">
        <w:rPr>
          <w:rFonts w:ascii="Arial" w:hAnsi="Arial" w:cs="Arial"/>
          <w:color w:val="000000" w:themeColor="text1"/>
        </w:rPr>
        <w:t xml:space="preserve">ión, por ende, </w:t>
      </w:r>
      <w:r w:rsidR="006A5197" w:rsidRPr="00C21550">
        <w:rPr>
          <w:rFonts w:ascii="Arial" w:hAnsi="Arial" w:cs="Arial"/>
          <w:color w:val="000000" w:themeColor="text1"/>
        </w:rPr>
        <w:t>es</w:t>
      </w:r>
      <w:r w:rsidR="00004B1D" w:rsidRPr="00C21550">
        <w:rPr>
          <w:rFonts w:ascii="Arial" w:hAnsi="Arial" w:cs="Arial"/>
          <w:color w:val="000000" w:themeColor="text1"/>
        </w:rPr>
        <w:t xml:space="preserve"> necesario</w:t>
      </w:r>
      <w:r w:rsidR="00DD56E3" w:rsidRPr="00C21550">
        <w:rPr>
          <w:rFonts w:ascii="Arial" w:hAnsi="Arial" w:cs="Arial"/>
          <w:color w:val="000000" w:themeColor="text1"/>
        </w:rPr>
        <w:t xml:space="preserve"> la creación y reforma de diversos documentos rectores que permitan afianzar el estricto cumplimiento de las facultades otorgadas en los ordenamientos jurídicos l</w:t>
      </w:r>
      <w:r w:rsidR="0013169B" w:rsidRPr="00C21550">
        <w:rPr>
          <w:rFonts w:ascii="Arial" w:hAnsi="Arial" w:cs="Arial"/>
          <w:color w:val="000000" w:themeColor="text1"/>
        </w:rPr>
        <w:t>ocales, a fin de garantizar un E</w:t>
      </w:r>
      <w:r w:rsidR="00DD56E3" w:rsidRPr="00C21550">
        <w:rPr>
          <w:rFonts w:ascii="Arial" w:hAnsi="Arial" w:cs="Arial"/>
          <w:color w:val="000000" w:themeColor="text1"/>
        </w:rPr>
        <w:t>stado d</w:t>
      </w:r>
      <w:r w:rsidR="00004B1D" w:rsidRPr="00C21550">
        <w:rPr>
          <w:rFonts w:ascii="Arial" w:hAnsi="Arial" w:cs="Arial"/>
          <w:color w:val="000000" w:themeColor="text1"/>
        </w:rPr>
        <w:t>e D</w:t>
      </w:r>
      <w:r w:rsidR="00DD56E3" w:rsidRPr="00C21550">
        <w:rPr>
          <w:rFonts w:ascii="Arial" w:hAnsi="Arial" w:cs="Arial"/>
          <w:color w:val="000000" w:themeColor="text1"/>
        </w:rPr>
        <w:t>erecho.</w:t>
      </w:r>
    </w:p>
    <w:p w:rsidR="00DD56E3" w:rsidRPr="00C21550" w:rsidRDefault="00DD56E3" w:rsidP="005712B1">
      <w:pPr>
        <w:spacing w:line="276" w:lineRule="auto"/>
        <w:jc w:val="both"/>
        <w:rPr>
          <w:rFonts w:ascii="Arial" w:hAnsi="Arial" w:cs="Arial"/>
          <w:color w:val="000000" w:themeColor="text1"/>
        </w:rPr>
      </w:pPr>
    </w:p>
    <w:p w:rsidR="00DD56E3" w:rsidRPr="00C21550" w:rsidRDefault="00DD56E3" w:rsidP="005712B1">
      <w:pPr>
        <w:spacing w:line="276" w:lineRule="auto"/>
        <w:jc w:val="both"/>
        <w:rPr>
          <w:rFonts w:ascii="Arial" w:hAnsi="Arial" w:cs="Arial"/>
          <w:color w:val="000000" w:themeColor="text1"/>
        </w:rPr>
      </w:pPr>
      <w:r w:rsidRPr="00C21550">
        <w:rPr>
          <w:rFonts w:ascii="Arial" w:hAnsi="Arial" w:cs="Arial"/>
          <w:color w:val="000000" w:themeColor="text1"/>
        </w:rPr>
        <w:t>El presente Manual de Organización del Monte de Piedad del Estado de Oaxaca</w:t>
      </w:r>
      <w:r w:rsidR="000552AC" w:rsidRPr="00C21550">
        <w:rPr>
          <w:rFonts w:ascii="Arial" w:hAnsi="Arial" w:cs="Arial"/>
          <w:color w:val="000000" w:themeColor="text1"/>
        </w:rPr>
        <w:t>,</w:t>
      </w:r>
      <w:r w:rsidRPr="00C21550">
        <w:rPr>
          <w:rFonts w:ascii="Arial" w:hAnsi="Arial" w:cs="Arial"/>
          <w:color w:val="000000" w:themeColor="text1"/>
        </w:rPr>
        <w:t xml:space="preserve"> es una </w:t>
      </w:r>
      <w:r w:rsidR="006D2230" w:rsidRPr="00C21550">
        <w:rPr>
          <w:rFonts w:ascii="Arial" w:hAnsi="Arial" w:cs="Arial"/>
          <w:color w:val="000000" w:themeColor="text1"/>
        </w:rPr>
        <w:t>herramienta o</w:t>
      </w:r>
      <w:r w:rsidRPr="00C21550">
        <w:rPr>
          <w:rFonts w:ascii="Arial" w:hAnsi="Arial" w:cs="Arial"/>
          <w:color w:val="000000" w:themeColor="text1"/>
        </w:rPr>
        <w:t xml:space="preserve"> instrumento de trabajo que contiene en forma ordenada y sistemática, información detallada sobre antecedentes históricos, funciones, niveles jerárquicos, grados de autoridad y responsabilidad, manifestando de forma subjetiva las relaciones de comunicación y coordinación que coadyuven al funcionamiento administrativo dentro de la Institución.</w:t>
      </w:r>
    </w:p>
    <w:p w:rsidR="00D67F18" w:rsidRPr="00C21550" w:rsidRDefault="00D67F18" w:rsidP="005712B1">
      <w:pPr>
        <w:spacing w:line="276" w:lineRule="auto"/>
        <w:jc w:val="both"/>
        <w:rPr>
          <w:rFonts w:ascii="Arial" w:hAnsi="Arial" w:cs="Arial"/>
          <w:color w:val="000000" w:themeColor="text1"/>
        </w:rPr>
      </w:pPr>
    </w:p>
    <w:p w:rsidR="00DD56E3" w:rsidRPr="00C21550" w:rsidRDefault="00DD56E3" w:rsidP="005712B1">
      <w:pPr>
        <w:spacing w:line="276" w:lineRule="auto"/>
        <w:jc w:val="both"/>
        <w:rPr>
          <w:rFonts w:ascii="Arial" w:hAnsi="Arial" w:cs="Arial"/>
          <w:color w:val="000000" w:themeColor="text1"/>
        </w:rPr>
      </w:pPr>
      <w:r w:rsidRPr="00C21550">
        <w:rPr>
          <w:rFonts w:ascii="Arial" w:hAnsi="Arial" w:cs="Arial"/>
          <w:color w:val="000000" w:themeColor="text1"/>
        </w:rPr>
        <w:t>El propósito fundamental del presente Manual de Organización es conformar un instrumento administrativo actualizado de referencia y consulta</w:t>
      </w:r>
      <w:r w:rsidR="0013169B" w:rsidRPr="00C21550">
        <w:rPr>
          <w:rFonts w:ascii="Arial" w:hAnsi="Arial" w:cs="Arial"/>
          <w:color w:val="000000" w:themeColor="text1"/>
        </w:rPr>
        <w:t>, que oriente a las y los</w:t>
      </w:r>
      <w:r w:rsidRPr="00C21550">
        <w:rPr>
          <w:rFonts w:ascii="Arial" w:hAnsi="Arial" w:cs="Arial"/>
          <w:color w:val="000000" w:themeColor="text1"/>
        </w:rPr>
        <w:t xml:space="preserve"> Servidores Públicos del Monte de Piedad </w:t>
      </w:r>
      <w:r w:rsidR="0042301A" w:rsidRPr="00C21550">
        <w:rPr>
          <w:rFonts w:ascii="Arial" w:hAnsi="Arial" w:cs="Arial"/>
          <w:color w:val="000000" w:themeColor="text1"/>
        </w:rPr>
        <w:t>del Estado de Oaxaca, de otras Dependencias y E</w:t>
      </w:r>
      <w:r w:rsidRPr="00C21550">
        <w:rPr>
          <w:rFonts w:ascii="Arial" w:hAnsi="Arial" w:cs="Arial"/>
          <w:color w:val="000000" w:themeColor="text1"/>
        </w:rPr>
        <w:t>ntidades de la Administración Pública Estatal y a los particulares</w:t>
      </w:r>
      <w:r w:rsidR="0013169B" w:rsidRPr="00C21550">
        <w:rPr>
          <w:rFonts w:ascii="Arial" w:hAnsi="Arial" w:cs="Arial"/>
          <w:color w:val="000000" w:themeColor="text1"/>
        </w:rPr>
        <w:t xml:space="preserve"> interesados</w:t>
      </w:r>
      <w:r w:rsidRPr="00C21550">
        <w:rPr>
          <w:rFonts w:ascii="Arial" w:hAnsi="Arial" w:cs="Arial"/>
          <w:color w:val="000000" w:themeColor="text1"/>
        </w:rPr>
        <w:t>, respecto</w:t>
      </w:r>
      <w:r w:rsidR="006E59B3" w:rsidRPr="00C21550">
        <w:rPr>
          <w:rFonts w:ascii="Arial" w:hAnsi="Arial" w:cs="Arial"/>
          <w:color w:val="000000" w:themeColor="text1"/>
        </w:rPr>
        <w:t xml:space="preserve"> de</w:t>
      </w:r>
      <w:r w:rsidRPr="00C21550">
        <w:rPr>
          <w:rFonts w:ascii="Arial" w:hAnsi="Arial" w:cs="Arial"/>
          <w:color w:val="000000" w:themeColor="text1"/>
        </w:rPr>
        <w:t xml:space="preserve"> la organización y funcionamiento de la Entidad.</w:t>
      </w:r>
    </w:p>
    <w:p w:rsidR="00DD56E3" w:rsidRPr="00C21550" w:rsidRDefault="00DD56E3" w:rsidP="005712B1">
      <w:pPr>
        <w:spacing w:line="276" w:lineRule="auto"/>
        <w:jc w:val="both"/>
        <w:rPr>
          <w:rFonts w:ascii="Arial" w:hAnsi="Arial" w:cs="Arial"/>
          <w:color w:val="000000" w:themeColor="text1"/>
        </w:rPr>
      </w:pPr>
    </w:p>
    <w:p w:rsidR="005712B1" w:rsidRPr="00C21550" w:rsidRDefault="00DD56E3" w:rsidP="005712B1">
      <w:pPr>
        <w:spacing w:line="276" w:lineRule="auto"/>
        <w:jc w:val="both"/>
        <w:rPr>
          <w:rFonts w:ascii="Arial" w:hAnsi="Arial" w:cs="Arial"/>
          <w:color w:val="000000" w:themeColor="text1"/>
        </w:rPr>
      </w:pPr>
      <w:r w:rsidRPr="00C21550">
        <w:rPr>
          <w:rFonts w:ascii="Arial" w:hAnsi="Arial" w:cs="Arial"/>
          <w:color w:val="000000" w:themeColor="text1"/>
        </w:rPr>
        <w:t xml:space="preserve">Está dirigido al personal del Monte de Piedad del Estado de Oaxaca, para que conozca </w:t>
      </w:r>
      <w:r w:rsidR="00004B1D" w:rsidRPr="00C21550">
        <w:rPr>
          <w:rFonts w:ascii="Arial" w:hAnsi="Arial" w:cs="Arial"/>
          <w:color w:val="000000" w:themeColor="text1"/>
        </w:rPr>
        <w:t>las</w:t>
      </w:r>
      <w:r w:rsidRPr="00C21550">
        <w:rPr>
          <w:rFonts w:ascii="Arial" w:hAnsi="Arial" w:cs="Arial"/>
          <w:color w:val="000000" w:themeColor="text1"/>
        </w:rPr>
        <w:t xml:space="preserve"> funciones y actividades que les corresponde realizar para el cumplimiento de </w:t>
      </w:r>
      <w:r w:rsidR="0013169B" w:rsidRPr="00C21550">
        <w:rPr>
          <w:rFonts w:ascii="Arial" w:hAnsi="Arial" w:cs="Arial"/>
          <w:color w:val="000000" w:themeColor="text1"/>
        </w:rPr>
        <w:t xml:space="preserve">sus </w:t>
      </w:r>
      <w:r w:rsidRPr="00C21550">
        <w:rPr>
          <w:rFonts w:ascii="Arial" w:hAnsi="Arial" w:cs="Arial"/>
          <w:color w:val="000000" w:themeColor="text1"/>
        </w:rPr>
        <w:t>objetivos y metas institucionales, evitando así duplicidad de funciones, permitiendo identificar omisiones, sirviendo como medio de integración y orientación al personal de nuevo ingreso,</w:t>
      </w:r>
      <w:r w:rsidR="0013169B" w:rsidRPr="00C21550">
        <w:rPr>
          <w:rFonts w:ascii="Arial" w:hAnsi="Arial" w:cs="Arial"/>
          <w:color w:val="000000" w:themeColor="text1"/>
        </w:rPr>
        <w:t xml:space="preserve"> así como</w:t>
      </w:r>
      <w:r w:rsidRPr="00C21550">
        <w:rPr>
          <w:rFonts w:ascii="Arial" w:hAnsi="Arial" w:cs="Arial"/>
          <w:color w:val="000000" w:themeColor="text1"/>
        </w:rPr>
        <w:t xml:space="preserve"> facilitando su incorporación a las distintas áreas administrativas.</w:t>
      </w:r>
    </w:p>
    <w:p w:rsidR="005712B1" w:rsidRPr="00C21550" w:rsidRDefault="005712B1" w:rsidP="005712B1">
      <w:pPr>
        <w:spacing w:line="276" w:lineRule="auto"/>
        <w:jc w:val="both"/>
        <w:rPr>
          <w:rFonts w:ascii="Arial" w:hAnsi="Arial" w:cs="Arial"/>
          <w:color w:val="000000" w:themeColor="text1"/>
        </w:rPr>
      </w:pPr>
    </w:p>
    <w:p w:rsidR="00CF45E5" w:rsidRPr="00C21550" w:rsidRDefault="00DD56E3" w:rsidP="005712B1">
      <w:pPr>
        <w:spacing w:line="276" w:lineRule="auto"/>
        <w:jc w:val="both"/>
        <w:rPr>
          <w:rFonts w:ascii="Arial" w:hAnsi="Arial" w:cs="Arial"/>
          <w:color w:val="000000" w:themeColor="text1"/>
        </w:rPr>
      </w:pPr>
      <w:r w:rsidRPr="00C21550">
        <w:rPr>
          <w:rFonts w:ascii="Arial" w:hAnsi="Arial" w:cs="Arial"/>
          <w:color w:val="000000" w:themeColor="text1"/>
        </w:rPr>
        <w:t>Cabe destacar que en congruencia con los procesos de mejora continua, es conveniente realizar revisiones periódicas al presente, lo que permitirá conservar su vigencia y utilidad, constituyéndose en una herramienta administrativa que apoye el desempeño de las funciones del Monte de Piedad del Estado de Oaxaca.</w:t>
      </w:r>
    </w:p>
    <w:p w:rsidR="005712B1" w:rsidRPr="00C21550" w:rsidRDefault="005712B1" w:rsidP="005712B1">
      <w:pPr>
        <w:spacing w:line="276" w:lineRule="auto"/>
        <w:jc w:val="both"/>
        <w:rPr>
          <w:rFonts w:ascii="Arial" w:hAnsi="Arial" w:cs="Arial"/>
          <w:color w:val="000000" w:themeColor="text1"/>
        </w:rPr>
      </w:pPr>
    </w:p>
    <w:p w:rsidR="005712B1" w:rsidRPr="00C21550" w:rsidRDefault="005712B1" w:rsidP="005712B1">
      <w:pPr>
        <w:spacing w:line="276" w:lineRule="auto"/>
        <w:jc w:val="both"/>
        <w:rPr>
          <w:rFonts w:ascii="Arial" w:hAnsi="Arial" w:cs="Arial"/>
          <w:color w:val="000000" w:themeColor="text1"/>
        </w:rPr>
      </w:pPr>
    </w:p>
    <w:p w:rsidR="005712B1" w:rsidRPr="00C21550" w:rsidRDefault="005712B1" w:rsidP="005712B1">
      <w:pPr>
        <w:spacing w:line="276" w:lineRule="auto"/>
        <w:jc w:val="both"/>
        <w:rPr>
          <w:rFonts w:ascii="Arial" w:hAnsi="Arial" w:cs="Arial"/>
          <w:color w:val="000000" w:themeColor="text1"/>
        </w:rPr>
      </w:pPr>
    </w:p>
    <w:p w:rsidR="005712B1" w:rsidRPr="00C21550" w:rsidRDefault="005712B1" w:rsidP="005712B1">
      <w:pPr>
        <w:spacing w:line="276" w:lineRule="auto"/>
        <w:jc w:val="both"/>
        <w:rPr>
          <w:rFonts w:ascii="Arial" w:hAnsi="Arial" w:cs="Arial"/>
          <w:color w:val="000000" w:themeColor="text1"/>
        </w:rPr>
      </w:pPr>
    </w:p>
    <w:p w:rsidR="005712B1" w:rsidRPr="00C21550" w:rsidRDefault="005712B1" w:rsidP="005712B1">
      <w:pPr>
        <w:spacing w:line="276" w:lineRule="auto"/>
        <w:jc w:val="both"/>
        <w:rPr>
          <w:rFonts w:ascii="Arial" w:hAnsi="Arial" w:cs="Arial"/>
          <w:color w:val="000000" w:themeColor="text1"/>
        </w:rPr>
      </w:pPr>
    </w:p>
    <w:p w:rsidR="005712B1" w:rsidRPr="00C21550" w:rsidRDefault="005712B1" w:rsidP="005712B1">
      <w:pPr>
        <w:spacing w:line="276" w:lineRule="auto"/>
        <w:jc w:val="both"/>
        <w:rPr>
          <w:rFonts w:ascii="Arial" w:hAnsi="Arial" w:cs="Arial"/>
          <w:color w:val="000000" w:themeColor="text1"/>
        </w:rPr>
      </w:pPr>
    </w:p>
    <w:p w:rsidR="005712B1" w:rsidRPr="00C21550" w:rsidRDefault="005712B1" w:rsidP="005712B1">
      <w:pPr>
        <w:spacing w:line="276" w:lineRule="auto"/>
        <w:jc w:val="both"/>
        <w:rPr>
          <w:rFonts w:ascii="Arial" w:hAnsi="Arial" w:cs="Arial"/>
          <w:color w:val="000000" w:themeColor="text1"/>
        </w:rPr>
      </w:pPr>
    </w:p>
    <w:p w:rsidR="005928C8" w:rsidRPr="00C21550" w:rsidRDefault="005928C8" w:rsidP="005D6B9F">
      <w:pPr>
        <w:pStyle w:val="Prrafodelista"/>
        <w:numPr>
          <w:ilvl w:val="0"/>
          <w:numId w:val="84"/>
        </w:numPr>
        <w:spacing w:line="276" w:lineRule="auto"/>
        <w:jc w:val="both"/>
        <w:rPr>
          <w:rFonts w:ascii="Arial" w:hAnsi="Arial" w:cs="Arial"/>
          <w:b/>
          <w:color w:val="000000" w:themeColor="text1"/>
        </w:rPr>
      </w:pPr>
      <w:r w:rsidRPr="00C21550">
        <w:rPr>
          <w:rFonts w:ascii="Arial" w:hAnsi="Arial" w:cs="Arial"/>
          <w:b/>
          <w:color w:val="000000" w:themeColor="text1"/>
        </w:rPr>
        <w:lastRenderedPageBreak/>
        <w:t xml:space="preserve">OBJETIVO DEL MANUAL DE </w:t>
      </w:r>
      <w:r w:rsidR="008372B4" w:rsidRPr="00C21550">
        <w:rPr>
          <w:rFonts w:ascii="Arial" w:hAnsi="Arial" w:cs="Arial"/>
          <w:b/>
          <w:color w:val="000000" w:themeColor="text1"/>
        </w:rPr>
        <w:t>ORGANIZACIÓ</w:t>
      </w:r>
      <w:r w:rsidR="00525EFC" w:rsidRPr="00C21550">
        <w:rPr>
          <w:rFonts w:ascii="Arial" w:hAnsi="Arial" w:cs="Arial"/>
          <w:b/>
          <w:color w:val="000000" w:themeColor="text1"/>
        </w:rPr>
        <w:t>N</w:t>
      </w:r>
    </w:p>
    <w:p w:rsidR="00BF6551" w:rsidRPr="00C21550" w:rsidRDefault="00BF6551" w:rsidP="007E6954">
      <w:pPr>
        <w:spacing w:line="276" w:lineRule="auto"/>
        <w:jc w:val="both"/>
        <w:rPr>
          <w:rFonts w:ascii="Arial" w:hAnsi="Arial" w:cs="Arial"/>
          <w:color w:val="000000" w:themeColor="text1"/>
        </w:rPr>
      </w:pPr>
    </w:p>
    <w:p w:rsidR="00767A97" w:rsidRPr="00C21550" w:rsidRDefault="00767A97" w:rsidP="007E6954">
      <w:pPr>
        <w:spacing w:line="276" w:lineRule="auto"/>
        <w:jc w:val="both"/>
        <w:rPr>
          <w:rFonts w:ascii="Arial" w:hAnsi="Arial" w:cs="Arial"/>
          <w:color w:val="000000" w:themeColor="text1"/>
        </w:rPr>
      </w:pPr>
    </w:p>
    <w:p w:rsidR="005C3641" w:rsidRPr="00C21550" w:rsidRDefault="005C3641" w:rsidP="005712B1">
      <w:pPr>
        <w:spacing w:line="276" w:lineRule="auto"/>
        <w:jc w:val="both"/>
        <w:rPr>
          <w:rFonts w:ascii="Arial" w:hAnsi="Arial" w:cs="Arial"/>
          <w:color w:val="000000" w:themeColor="text1"/>
        </w:rPr>
      </w:pPr>
      <w:r w:rsidRPr="00C21550">
        <w:rPr>
          <w:rFonts w:ascii="Arial" w:hAnsi="Arial" w:cs="Arial"/>
          <w:color w:val="000000" w:themeColor="text1"/>
        </w:rPr>
        <w:t xml:space="preserve">Proporcionar, al servidor público del Monte de Piedad del Estado de Oaxaca y a la sociedad oaxaqueña, una visión general de la organización, los objetivos, funciones generales y </w:t>
      </w:r>
      <w:r w:rsidR="005D6B9F" w:rsidRPr="00C21550">
        <w:rPr>
          <w:rFonts w:ascii="Arial" w:hAnsi="Arial" w:cs="Arial"/>
          <w:color w:val="000000" w:themeColor="text1"/>
        </w:rPr>
        <w:t>específicas</w:t>
      </w:r>
      <w:r w:rsidRPr="00C21550">
        <w:rPr>
          <w:rFonts w:ascii="Arial" w:hAnsi="Arial" w:cs="Arial"/>
          <w:color w:val="000000" w:themeColor="text1"/>
        </w:rPr>
        <w:t xml:space="preserve">, y niveles de responsabilidad de cada una de sus áreas administrativas.  </w:t>
      </w:r>
    </w:p>
    <w:p w:rsidR="00767A97" w:rsidRPr="00C21550" w:rsidRDefault="00767A97" w:rsidP="005712B1">
      <w:pPr>
        <w:spacing w:line="276" w:lineRule="auto"/>
        <w:jc w:val="both"/>
        <w:rPr>
          <w:rFonts w:ascii="Arial" w:hAnsi="Arial" w:cs="Arial"/>
          <w:color w:val="000000" w:themeColor="text1"/>
        </w:rPr>
      </w:pPr>
    </w:p>
    <w:p w:rsidR="008D5C10" w:rsidRPr="00C21550" w:rsidRDefault="008D5C10" w:rsidP="00A9634E">
      <w:pPr>
        <w:spacing w:line="360" w:lineRule="auto"/>
        <w:jc w:val="both"/>
        <w:rPr>
          <w:rFonts w:ascii="Arial" w:hAnsi="Arial" w:cs="Arial"/>
          <w:color w:val="000000" w:themeColor="text1"/>
        </w:rPr>
      </w:pPr>
    </w:p>
    <w:p w:rsidR="00767A97" w:rsidRPr="00C21550" w:rsidRDefault="00767A97" w:rsidP="00767A97">
      <w:pPr>
        <w:spacing w:line="276" w:lineRule="auto"/>
        <w:jc w:val="both"/>
        <w:rPr>
          <w:rFonts w:ascii="Arial" w:hAnsi="Arial" w:cs="Arial"/>
          <w:color w:val="000000" w:themeColor="text1"/>
        </w:rPr>
      </w:pPr>
    </w:p>
    <w:p w:rsidR="006E59B3" w:rsidRPr="00C21550" w:rsidRDefault="006E59B3" w:rsidP="00767A97">
      <w:pPr>
        <w:spacing w:line="276" w:lineRule="auto"/>
        <w:jc w:val="both"/>
        <w:rPr>
          <w:rFonts w:ascii="Arial" w:hAnsi="Arial" w:cs="Arial"/>
          <w:color w:val="000000" w:themeColor="text1"/>
        </w:rPr>
      </w:pPr>
    </w:p>
    <w:p w:rsidR="00B006AF" w:rsidRPr="00C21550" w:rsidRDefault="00B006AF" w:rsidP="00767A97">
      <w:pPr>
        <w:spacing w:line="276" w:lineRule="auto"/>
        <w:jc w:val="both"/>
        <w:rPr>
          <w:rFonts w:ascii="Arial" w:hAnsi="Arial" w:cs="Arial"/>
          <w:color w:val="000000" w:themeColor="text1"/>
        </w:rPr>
      </w:pPr>
    </w:p>
    <w:p w:rsidR="00B006AF" w:rsidRPr="00C21550" w:rsidRDefault="00B006AF" w:rsidP="00767A97">
      <w:pPr>
        <w:spacing w:line="276" w:lineRule="auto"/>
        <w:jc w:val="both"/>
        <w:rPr>
          <w:rFonts w:ascii="Arial" w:hAnsi="Arial" w:cs="Arial"/>
          <w:color w:val="000000" w:themeColor="text1"/>
        </w:rPr>
      </w:pPr>
    </w:p>
    <w:p w:rsidR="00B006AF" w:rsidRPr="00C21550" w:rsidRDefault="00B006AF" w:rsidP="00767A97">
      <w:pPr>
        <w:spacing w:line="276" w:lineRule="auto"/>
        <w:jc w:val="both"/>
        <w:rPr>
          <w:rFonts w:ascii="Arial" w:hAnsi="Arial" w:cs="Arial"/>
          <w:color w:val="000000" w:themeColor="text1"/>
        </w:rPr>
      </w:pPr>
    </w:p>
    <w:p w:rsidR="00B006AF" w:rsidRPr="00C21550" w:rsidRDefault="00B006AF" w:rsidP="00767A97">
      <w:pPr>
        <w:spacing w:line="276" w:lineRule="auto"/>
        <w:jc w:val="both"/>
        <w:rPr>
          <w:rFonts w:ascii="Arial" w:hAnsi="Arial" w:cs="Arial"/>
          <w:color w:val="000000" w:themeColor="text1"/>
        </w:rPr>
      </w:pPr>
    </w:p>
    <w:p w:rsidR="00B006AF" w:rsidRPr="00C21550" w:rsidRDefault="00B006AF" w:rsidP="00767A97">
      <w:pPr>
        <w:spacing w:line="276" w:lineRule="auto"/>
        <w:jc w:val="both"/>
        <w:rPr>
          <w:rFonts w:ascii="Arial" w:hAnsi="Arial" w:cs="Arial"/>
          <w:color w:val="000000" w:themeColor="text1"/>
        </w:rPr>
      </w:pPr>
    </w:p>
    <w:p w:rsidR="00B006AF" w:rsidRPr="00C21550" w:rsidRDefault="00B006AF" w:rsidP="00767A97">
      <w:pPr>
        <w:spacing w:line="276" w:lineRule="auto"/>
        <w:jc w:val="both"/>
        <w:rPr>
          <w:rFonts w:ascii="Arial" w:hAnsi="Arial" w:cs="Arial"/>
          <w:color w:val="000000" w:themeColor="text1"/>
        </w:rPr>
      </w:pPr>
    </w:p>
    <w:p w:rsidR="006E59B3" w:rsidRPr="00C21550" w:rsidRDefault="006E59B3" w:rsidP="00767A97">
      <w:pPr>
        <w:spacing w:line="276" w:lineRule="auto"/>
        <w:jc w:val="both"/>
        <w:rPr>
          <w:rFonts w:ascii="Arial" w:hAnsi="Arial" w:cs="Arial"/>
          <w:color w:val="000000" w:themeColor="text1"/>
        </w:rPr>
      </w:pPr>
    </w:p>
    <w:p w:rsidR="006E59B3" w:rsidRPr="00C21550" w:rsidRDefault="006E59B3" w:rsidP="00767A97">
      <w:pPr>
        <w:spacing w:line="276" w:lineRule="auto"/>
        <w:jc w:val="both"/>
        <w:rPr>
          <w:rFonts w:ascii="Arial" w:hAnsi="Arial" w:cs="Arial"/>
          <w:color w:val="000000" w:themeColor="text1"/>
        </w:rPr>
      </w:pPr>
    </w:p>
    <w:p w:rsidR="006E59B3" w:rsidRPr="00C21550" w:rsidRDefault="006E59B3" w:rsidP="00767A97">
      <w:pPr>
        <w:spacing w:line="276" w:lineRule="auto"/>
        <w:jc w:val="both"/>
        <w:rPr>
          <w:rFonts w:ascii="Arial" w:hAnsi="Arial" w:cs="Arial"/>
          <w:color w:val="000000" w:themeColor="text1"/>
        </w:rPr>
      </w:pPr>
    </w:p>
    <w:p w:rsidR="006E59B3" w:rsidRPr="00C21550" w:rsidRDefault="006E59B3" w:rsidP="00767A97">
      <w:pPr>
        <w:spacing w:line="276" w:lineRule="auto"/>
        <w:jc w:val="both"/>
        <w:rPr>
          <w:rFonts w:ascii="Arial" w:hAnsi="Arial" w:cs="Arial"/>
          <w:color w:val="000000" w:themeColor="text1"/>
        </w:rPr>
      </w:pPr>
    </w:p>
    <w:p w:rsidR="006E59B3" w:rsidRPr="00C21550" w:rsidRDefault="006E59B3" w:rsidP="00767A97">
      <w:pPr>
        <w:spacing w:line="276" w:lineRule="auto"/>
        <w:jc w:val="both"/>
        <w:rPr>
          <w:rFonts w:ascii="Arial" w:hAnsi="Arial" w:cs="Arial"/>
          <w:color w:val="000000" w:themeColor="text1"/>
        </w:rPr>
      </w:pPr>
    </w:p>
    <w:p w:rsidR="006E59B3" w:rsidRPr="00C21550" w:rsidRDefault="006E59B3" w:rsidP="00767A97">
      <w:pPr>
        <w:spacing w:line="276" w:lineRule="auto"/>
        <w:jc w:val="both"/>
        <w:rPr>
          <w:rFonts w:ascii="Arial" w:hAnsi="Arial" w:cs="Arial"/>
          <w:color w:val="000000" w:themeColor="text1"/>
        </w:rPr>
      </w:pPr>
    </w:p>
    <w:p w:rsidR="006E59B3" w:rsidRPr="00C21550" w:rsidRDefault="006E59B3" w:rsidP="00767A97">
      <w:pPr>
        <w:spacing w:line="276" w:lineRule="auto"/>
        <w:jc w:val="both"/>
        <w:rPr>
          <w:rFonts w:ascii="Arial" w:hAnsi="Arial" w:cs="Arial"/>
          <w:color w:val="000000" w:themeColor="text1"/>
        </w:rPr>
      </w:pPr>
    </w:p>
    <w:p w:rsidR="006E59B3" w:rsidRPr="00C21550" w:rsidRDefault="006E59B3" w:rsidP="00767A97">
      <w:pPr>
        <w:spacing w:line="276" w:lineRule="auto"/>
        <w:jc w:val="both"/>
        <w:rPr>
          <w:rFonts w:ascii="Arial" w:hAnsi="Arial" w:cs="Arial"/>
          <w:color w:val="000000" w:themeColor="text1"/>
        </w:rPr>
      </w:pPr>
    </w:p>
    <w:p w:rsidR="006E59B3" w:rsidRPr="00C21550" w:rsidRDefault="006E59B3" w:rsidP="00767A97">
      <w:pPr>
        <w:spacing w:line="276" w:lineRule="auto"/>
        <w:jc w:val="both"/>
        <w:rPr>
          <w:rFonts w:ascii="Arial" w:hAnsi="Arial" w:cs="Arial"/>
          <w:color w:val="000000" w:themeColor="text1"/>
        </w:rPr>
      </w:pPr>
    </w:p>
    <w:p w:rsidR="006E59B3" w:rsidRPr="00C21550" w:rsidRDefault="006E59B3" w:rsidP="00767A97">
      <w:pPr>
        <w:spacing w:line="276" w:lineRule="auto"/>
        <w:jc w:val="both"/>
        <w:rPr>
          <w:rFonts w:ascii="Arial" w:hAnsi="Arial" w:cs="Arial"/>
          <w:color w:val="000000" w:themeColor="text1"/>
        </w:rPr>
      </w:pPr>
    </w:p>
    <w:p w:rsidR="006E59B3" w:rsidRPr="00C21550" w:rsidRDefault="006E59B3" w:rsidP="00767A97">
      <w:pPr>
        <w:spacing w:line="276" w:lineRule="auto"/>
        <w:jc w:val="both"/>
        <w:rPr>
          <w:rFonts w:ascii="Arial" w:hAnsi="Arial" w:cs="Arial"/>
          <w:color w:val="000000" w:themeColor="text1"/>
        </w:rPr>
      </w:pPr>
    </w:p>
    <w:p w:rsidR="006E59B3" w:rsidRPr="00C21550" w:rsidRDefault="006E59B3" w:rsidP="00767A97">
      <w:pPr>
        <w:spacing w:line="276" w:lineRule="auto"/>
        <w:jc w:val="both"/>
        <w:rPr>
          <w:rFonts w:ascii="Arial" w:hAnsi="Arial" w:cs="Arial"/>
          <w:color w:val="000000" w:themeColor="text1"/>
        </w:rPr>
      </w:pPr>
    </w:p>
    <w:p w:rsidR="006E59B3" w:rsidRPr="00C21550" w:rsidRDefault="006E59B3" w:rsidP="00767A97">
      <w:pPr>
        <w:spacing w:line="276" w:lineRule="auto"/>
        <w:jc w:val="both"/>
        <w:rPr>
          <w:rFonts w:ascii="Arial" w:hAnsi="Arial" w:cs="Arial"/>
          <w:color w:val="000000" w:themeColor="text1"/>
        </w:rPr>
      </w:pPr>
    </w:p>
    <w:p w:rsidR="006E59B3" w:rsidRPr="00C21550" w:rsidRDefault="006E59B3" w:rsidP="00767A97">
      <w:pPr>
        <w:spacing w:line="276" w:lineRule="auto"/>
        <w:jc w:val="both"/>
        <w:rPr>
          <w:rFonts w:ascii="Arial" w:hAnsi="Arial" w:cs="Arial"/>
          <w:color w:val="000000" w:themeColor="text1"/>
        </w:rPr>
      </w:pPr>
    </w:p>
    <w:p w:rsidR="006E59B3" w:rsidRPr="00C21550" w:rsidRDefault="006E59B3" w:rsidP="00767A97">
      <w:pPr>
        <w:spacing w:line="276" w:lineRule="auto"/>
        <w:jc w:val="both"/>
        <w:rPr>
          <w:rFonts w:ascii="Arial" w:hAnsi="Arial" w:cs="Arial"/>
          <w:color w:val="000000" w:themeColor="text1"/>
        </w:rPr>
      </w:pPr>
    </w:p>
    <w:p w:rsidR="006E59B3" w:rsidRPr="00C21550" w:rsidRDefault="006E59B3" w:rsidP="00767A97">
      <w:pPr>
        <w:spacing w:line="276" w:lineRule="auto"/>
        <w:jc w:val="both"/>
        <w:rPr>
          <w:rFonts w:ascii="Arial" w:hAnsi="Arial" w:cs="Arial"/>
          <w:color w:val="000000" w:themeColor="text1"/>
        </w:rPr>
      </w:pPr>
    </w:p>
    <w:p w:rsidR="00DB0C31" w:rsidRPr="00C21550" w:rsidRDefault="00DB0C31" w:rsidP="00767A97">
      <w:pPr>
        <w:spacing w:line="276" w:lineRule="auto"/>
        <w:jc w:val="both"/>
        <w:rPr>
          <w:rFonts w:ascii="Arial" w:hAnsi="Arial" w:cs="Arial"/>
          <w:color w:val="000000" w:themeColor="text1"/>
        </w:rPr>
      </w:pPr>
    </w:p>
    <w:p w:rsidR="00DB0C31" w:rsidRPr="00C21550" w:rsidRDefault="00DB0C31" w:rsidP="00767A97">
      <w:pPr>
        <w:spacing w:line="276" w:lineRule="auto"/>
        <w:jc w:val="both"/>
        <w:rPr>
          <w:rFonts w:ascii="Arial" w:hAnsi="Arial" w:cs="Arial"/>
          <w:color w:val="000000" w:themeColor="text1"/>
        </w:rPr>
      </w:pPr>
    </w:p>
    <w:p w:rsidR="006E59B3" w:rsidRPr="00C21550" w:rsidRDefault="006E59B3" w:rsidP="00767A97">
      <w:pPr>
        <w:spacing w:line="276" w:lineRule="auto"/>
        <w:jc w:val="both"/>
        <w:rPr>
          <w:rFonts w:ascii="Arial" w:hAnsi="Arial" w:cs="Arial"/>
          <w:color w:val="000000" w:themeColor="text1"/>
        </w:rPr>
      </w:pPr>
    </w:p>
    <w:p w:rsidR="007D7709" w:rsidRPr="00C21550" w:rsidRDefault="007D7709" w:rsidP="007D7709">
      <w:pPr>
        <w:spacing w:line="276" w:lineRule="auto"/>
        <w:jc w:val="both"/>
        <w:rPr>
          <w:rFonts w:ascii="Arial" w:hAnsi="Arial" w:cs="Arial"/>
          <w:color w:val="000000" w:themeColor="text1"/>
        </w:rPr>
      </w:pPr>
    </w:p>
    <w:p w:rsidR="00BF6551" w:rsidRPr="00C21550" w:rsidRDefault="00BF6551" w:rsidP="007D7709">
      <w:pPr>
        <w:spacing w:line="276" w:lineRule="auto"/>
        <w:jc w:val="both"/>
        <w:rPr>
          <w:rFonts w:ascii="Arial" w:hAnsi="Arial" w:cs="Arial"/>
          <w:color w:val="000000" w:themeColor="text1"/>
        </w:rPr>
      </w:pPr>
    </w:p>
    <w:p w:rsidR="00BF6551" w:rsidRPr="00C21550" w:rsidRDefault="00BF6551" w:rsidP="007D7709">
      <w:pPr>
        <w:spacing w:line="276" w:lineRule="auto"/>
        <w:jc w:val="both"/>
        <w:rPr>
          <w:rFonts w:ascii="Arial" w:hAnsi="Arial" w:cs="Arial"/>
          <w:color w:val="000000" w:themeColor="text1"/>
        </w:rPr>
      </w:pPr>
    </w:p>
    <w:p w:rsidR="00BF6551" w:rsidRPr="00C21550" w:rsidRDefault="00BF6551" w:rsidP="007D7709">
      <w:pPr>
        <w:spacing w:line="276" w:lineRule="auto"/>
        <w:jc w:val="both"/>
        <w:rPr>
          <w:rFonts w:ascii="Arial" w:hAnsi="Arial" w:cs="Arial"/>
          <w:color w:val="000000" w:themeColor="text1"/>
        </w:rPr>
      </w:pPr>
    </w:p>
    <w:p w:rsidR="00BF6551" w:rsidRPr="00C21550" w:rsidRDefault="00BF6551" w:rsidP="007D7709">
      <w:pPr>
        <w:spacing w:line="276" w:lineRule="auto"/>
        <w:jc w:val="both"/>
        <w:rPr>
          <w:rFonts w:ascii="Arial" w:hAnsi="Arial" w:cs="Arial"/>
          <w:color w:val="000000" w:themeColor="text1"/>
        </w:rPr>
      </w:pPr>
    </w:p>
    <w:p w:rsidR="00BF6551" w:rsidRPr="00C21550" w:rsidRDefault="00BF6551" w:rsidP="007D7709">
      <w:pPr>
        <w:spacing w:line="276" w:lineRule="auto"/>
        <w:jc w:val="both"/>
        <w:rPr>
          <w:rFonts w:ascii="Arial" w:hAnsi="Arial" w:cs="Arial"/>
          <w:color w:val="000000" w:themeColor="text1"/>
        </w:rPr>
      </w:pPr>
    </w:p>
    <w:p w:rsidR="00BF6551" w:rsidRPr="00C21550" w:rsidRDefault="003630C0" w:rsidP="005D6B9F">
      <w:pPr>
        <w:pStyle w:val="Prrafodelista"/>
        <w:numPr>
          <w:ilvl w:val="0"/>
          <w:numId w:val="84"/>
        </w:numPr>
        <w:spacing w:line="276" w:lineRule="auto"/>
        <w:jc w:val="both"/>
        <w:rPr>
          <w:rFonts w:ascii="Arial" w:hAnsi="Arial" w:cs="Arial"/>
          <w:b/>
          <w:color w:val="000000" w:themeColor="text1"/>
        </w:rPr>
      </w:pPr>
      <w:r w:rsidRPr="00C21550">
        <w:rPr>
          <w:rFonts w:ascii="Arial" w:hAnsi="Arial" w:cs="Arial"/>
          <w:b/>
          <w:color w:val="000000" w:themeColor="text1"/>
        </w:rPr>
        <w:lastRenderedPageBreak/>
        <w:t>ANTECEDENTES HIST</w:t>
      </w:r>
      <w:r w:rsidR="0013169B" w:rsidRPr="00C21550">
        <w:rPr>
          <w:rFonts w:ascii="Arial" w:hAnsi="Arial" w:cs="Arial"/>
          <w:b/>
          <w:color w:val="000000" w:themeColor="text1"/>
        </w:rPr>
        <w:t>Ó</w:t>
      </w:r>
      <w:r w:rsidR="00BF6551" w:rsidRPr="00C21550">
        <w:rPr>
          <w:rFonts w:ascii="Arial" w:hAnsi="Arial" w:cs="Arial"/>
          <w:b/>
          <w:color w:val="000000" w:themeColor="text1"/>
        </w:rPr>
        <w:t>RICOS</w:t>
      </w:r>
    </w:p>
    <w:p w:rsidR="00BF6551" w:rsidRPr="00C21550" w:rsidRDefault="00BF6551" w:rsidP="007E6954">
      <w:pPr>
        <w:spacing w:line="276" w:lineRule="auto"/>
        <w:jc w:val="both"/>
        <w:rPr>
          <w:rFonts w:ascii="Arial" w:hAnsi="Arial" w:cs="Arial"/>
          <w:color w:val="000000" w:themeColor="text1"/>
        </w:rPr>
      </w:pPr>
    </w:p>
    <w:p w:rsidR="006D7AB3" w:rsidRPr="00C21550" w:rsidRDefault="006D7AB3" w:rsidP="005712B1">
      <w:pPr>
        <w:spacing w:line="276" w:lineRule="auto"/>
        <w:jc w:val="both"/>
        <w:rPr>
          <w:rFonts w:ascii="Arial" w:hAnsi="Arial" w:cs="Arial"/>
          <w:color w:val="000000" w:themeColor="text1"/>
        </w:rPr>
      </w:pPr>
      <w:r w:rsidRPr="00C21550">
        <w:rPr>
          <w:rFonts w:ascii="Arial" w:hAnsi="Arial" w:cs="Arial"/>
          <w:bCs/>
          <w:color w:val="000000" w:themeColor="text1"/>
        </w:rPr>
        <w:t>En 1849</w:t>
      </w:r>
      <w:r w:rsidRPr="00C21550">
        <w:rPr>
          <w:rFonts w:ascii="Arial" w:hAnsi="Arial" w:cs="Arial"/>
          <w:color w:val="000000" w:themeColor="text1"/>
        </w:rPr>
        <w:t> son creadas en Oaxaca las casas de empeño ba</w:t>
      </w:r>
      <w:r w:rsidR="00D61399" w:rsidRPr="00C21550">
        <w:rPr>
          <w:rFonts w:ascii="Arial" w:hAnsi="Arial" w:cs="Arial"/>
          <w:color w:val="000000" w:themeColor="text1"/>
        </w:rPr>
        <w:t>jo la supervisión del gobierno, e</w:t>
      </w:r>
      <w:r w:rsidRPr="00C21550">
        <w:rPr>
          <w:rFonts w:ascii="Arial" w:hAnsi="Arial" w:cs="Arial"/>
          <w:color w:val="000000" w:themeColor="text1"/>
        </w:rPr>
        <w:t>n un afán de normar y controlar la usura de los agiotistas clandestinos de la época, se cobra 6% de interés semestral tratando así de ayudar a la clase más necesitada. Son impulsadas por los liberales, siendo gobernador don Benito Juárez. El Congreso Constitucional del Estado Libre y Soberano de Oaxaca, establece casas de empeño y autoriza al gobierno para que las reglamente. Pasados seis meses del plazo estipulado se remataban las prendas empeñadas en subasta pública, con intervención de un alcalde, fijándose con un mes de anticipación los respectivos anuncios en las esquinas de las calles y avisándose en los periódicos; una vez hecha la venta se devolvía a los usuarios.</w:t>
      </w:r>
    </w:p>
    <w:p w:rsidR="00D61399" w:rsidRPr="00C21550" w:rsidRDefault="00D61399" w:rsidP="005712B1">
      <w:pPr>
        <w:spacing w:line="276" w:lineRule="auto"/>
        <w:jc w:val="both"/>
        <w:rPr>
          <w:rFonts w:ascii="Arial" w:hAnsi="Arial" w:cs="Arial"/>
          <w:color w:val="000000" w:themeColor="text1"/>
        </w:rPr>
      </w:pPr>
    </w:p>
    <w:p w:rsidR="006D7AB3" w:rsidRPr="00C21550" w:rsidRDefault="006D7AB3" w:rsidP="005712B1">
      <w:pPr>
        <w:spacing w:line="276" w:lineRule="auto"/>
        <w:jc w:val="both"/>
        <w:rPr>
          <w:rFonts w:ascii="Arial" w:hAnsi="Arial" w:cs="Arial"/>
          <w:color w:val="000000" w:themeColor="text1"/>
        </w:rPr>
      </w:pPr>
      <w:r w:rsidRPr="00C21550">
        <w:rPr>
          <w:rFonts w:ascii="Arial" w:hAnsi="Arial" w:cs="Arial"/>
          <w:bCs/>
          <w:color w:val="000000" w:themeColor="text1"/>
        </w:rPr>
        <w:t>El 30 de diciembre de 1868</w:t>
      </w:r>
      <w:r w:rsidRPr="00C21550">
        <w:rPr>
          <w:rFonts w:ascii="Arial" w:hAnsi="Arial" w:cs="Arial"/>
          <w:color w:val="000000" w:themeColor="text1"/>
        </w:rPr>
        <w:t> el gobernador Félix Díaz, hermano de don Porfirio, funda el primer Monte de Piedad en la capital de Oaxaca, para alivio de las personas indigentes que tengan necesidad de ocurrir a préstamo con interés sobre prendas, en la casa N° 5 de la 2a. calle de Juárez (hoy Macedonia Alcalá) siendo al principio de mucha ayuda para el pueblo de Oaxaca por lo que se abrieron sucursales.</w:t>
      </w:r>
    </w:p>
    <w:p w:rsidR="00486C13" w:rsidRPr="00C21550" w:rsidRDefault="00486C13" w:rsidP="005712B1">
      <w:pPr>
        <w:spacing w:line="276" w:lineRule="auto"/>
        <w:jc w:val="both"/>
        <w:rPr>
          <w:rFonts w:ascii="Arial" w:hAnsi="Arial" w:cs="Arial"/>
          <w:color w:val="000000" w:themeColor="text1"/>
        </w:rPr>
      </w:pPr>
    </w:p>
    <w:p w:rsidR="006D7AB3" w:rsidRPr="00C21550" w:rsidRDefault="006D7AB3" w:rsidP="005712B1">
      <w:pPr>
        <w:spacing w:line="276" w:lineRule="auto"/>
        <w:jc w:val="both"/>
        <w:rPr>
          <w:rFonts w:ascii="Arial" w:hAnsi="Arial" w:cs="Arial"/>
          <w:color w:val="000000" w:themeColor="text1"/>
        </w:rPr>
      </w:pPr>
      <w:r w:rsidRPr="00C21550">
        <w:rPr>
          <w:rFonts w:ascii="Arial" w:hAnsi="Arial" w:cs="Arial"/>
          <w:bCs/>
          <w:color w:val="000000" w:themeColor="text1"/>
        </w:rPr>
        <w:t>En 1870</w:t>
      </w:r>
      <w:r w:rsidRPr="00C21550">
        <w:rPr>
          <w:rFonts w:ascii="Arial" w:hAnsi="Arial" w:cs="Arial"/>
          <w:color w:val="000000" w:themeColor="text1"/>
        </w:rPr>
        <w:t xml:space="preserve">, siendo aún gobernador el general de brigada Félix Díaz, se expide el reglamento que rige al Monte Pío y en este mismo año, la Legislatura </w:t>
      </w:r>
      <w:r w:rsidR="00486C13" w:rsidRPr="00C21550">
        <w:rPr>
          <w:rFonts w:ascii="Arial" w:hAnsi="Arial" w:cs="Arial"/>
          <w:color w:val="000000" w:themeColor="text1"/>
        </w:rPr>
        <w:t>aprueba</w:t>
      </w:r>
      <w:r w:rsidRPr="00C21550">
        <w:rPr>
          <w:rFonts w:ascii="Arial" w:hAnsi="Arial" w:cs="Arial"/>
          <w:color w:val="000000" w:themeColor="text1"/>
        </w:rPr>
        <w:t xml:space="preserve"> las facultades concedidas al Ejecutivo por la ley del 28 de diciembre de 1868 para establecer y organizar al Monte de Piedad. Se establece una lotería para fomentar el Mon</w:t>
      </w:r>
      <w:r w:rsidR="00486C13" w:rsidRPr="00C21550">
        <w:rPr>
          <w:rFonts w:ascii="Arial" w:hAnsi="Arial" w:cs="Arial"/>
          <w:color w:val="000000" w:themeColor="text1"/>
        </w:rPr>
        <w:t>tepío.</w:t>
      </w:r>
    </w:p>
    <w:p w:rsidR="00486C13" w:rsidRPr="00C21550" w:rsidRDefault="00486C13" w:rsidP="005712B1">
      <w:pPr>
        <w:spacing w:line="276" w:lineRule="auto"/>
        <w:jc w:val="both"/>
        <w:rPr>
          <w:rFonts w:ascii="Arial" w:hAnsi="Arial" w:cs="Arial"/>
          <w:color w:val="000000" w:themeColor="text1"/>
        </w:rPr>
      </w:pPr>
    </w:p>
    <w:p w:rsidR="006D7AB3" w:rsidRPr="00C21550" w:rsidRDefault="006D7AB3" w:rsidP="005712B1">
      <w:pPr>
        <w:spacing w:line="276" w:lineRule="auto"/>
        <w:jc w:val="both"/>
        <w:rPr>
          <w:rFonts w:ascii="Arial" w:hAnsi="Arial" w:cs="Arial"/>
          <w:color w:val="000000" w:themeColor="text1"/>
        </w:rPr>
      </w:pPr>
      <w:r w:rsidRPr="00C21550">
        <w:rPr>
          <w:rFonts w:ascii="Arial" w:hAnsi="Arial" w:cs="Arial"/>
          <w:bCs/>
          <w:color w:val="000000" w:themeColor="text1"/>
        </w:rPr>
        <w:t>Entre 1870 y 1874</w:t>
      </w:r>
      <w:r w:rsidRPr="00C21550">
        <w:rPr>
          <w:rFonts w:ascii="Arial" w:hAnsi="Arial" w:cs="Arial"/>
          <w:color w:val="000000" w:themeColor="text1"/>
        </w:rPr>
        <w:t xml:space="preserve"> existe una situación </w:t>
      </w:r>
      <w:r w:rsidR="00486C13" w:rsidRPr="00C21550">
        <w:rPr>
          <w:rFonts w:ascii="Arial" w:hAnsi="Arial" w:cs="Arial"/>
          <w:color w:val="000000" w:themeColor="text1"/>
        </w:rPr>
        <w:t>política</w:t>
      </w:r>
      <w:r w:rsidRPr="00C21550">
        <w:rPr>
          <w:rFonts w:ascii="Arial" w:hAnsi="Arial" w:cs="Arial"/>
          <w:color w:val="000000" w:themeColor="text1"/>
        </w:rPr>
        <w:t xml:space="preserve"> de gran inestabilidad, es cerrado el Monte de Piedad y deja de funcionar durante muchos años, hasta el 3 de enero de 1875, siendo gobernador de Oaxaca el </w:t>
      </w:r>
      <w:r w:rsidR="00486C13" w:rsidRPr="00C21550">
        <w:rPr>
          <w:rFonts w:ascii="Arial" w:hAnsi="Arial" w:cs="Arial"/>
          <w:color w:val="000000" w:themeColor="text1"/>
        </w:rPr>
        <w:t>L</w:t>
      </w:r>
      <w:r w:rsidRPr="00C21550">
        <w:rPr>
          <w:rFonts w:ascii="Arial" w:hAnsi="Arial" w:cs="Arial"/>
          <w:color w:val="000000" w:themeColor="text1"/>
        </w:rPr>
        <w:t>icenciado José Esperón, situándose en la esquina de Murguía y 5 de Mayo en lo que había sido el convento de Santa Catalina, y que después sería el Palacio Municipal. A la par de éste y el anterior Montepío, funciona alguna de las casas de empeño creadas durante la administración de Juárez.</w:t>
      </w:r>
    </w:p>
    <w:p w:rsidR="00486C13" w:rsidRPr="00C21550" w:rsidRDefault="00486C13" w:rsidP="005712B1">
      <w:pPr>
        <w:spacing w:line="276" w:lineRule="auto"/>
        <w:jc w:val="both"/>
        <w:rPr>
          <w:rFonts w:ascii="Arial" w:hAnsi="Arial" w:cs="Arial"/>
          <w:color w:val="000000" w:themeColor="text1"/>
        </w:rPr>
      </w:pPr>
    </w:p>
    <w:p w:rsidR="006D7AB3" w:rsidRPr="00C21550" w:rsidRDefault="006D7AB3" w:rsidP="005712B1">
      <w:pPr>
        <w:spacing w:line="276" w:lineRule="auto"/>
        <w:jc w:val="both"/>
        <w:rPr>
          <w:rFonts w:ascii="Arial" w:hAnsi="Arial" w:cs="Arial"/>
          <w:color w:val="000000" w:themeColor="text1"/>
        </w:rPr>
      </w:pPr>
      <w:r w:rsidRPr="00C21550">
        <w:rPr>
          <w:rFonts w:ascii="Arial" w:hAnsi="Arial" w:cs="Arial"/>
          <w:bCs/>
          <w:color w:val="000000" w:themeColor="text1"/>
        </w:rPr>
        <w:t>En 1881</w:t>
      </w:r>
      <w:r w:rsidRPr="00C21550">
        <w:rPr>
          <w:rFonts w:ascii="Arial" w:hAnsi="Arial" w:cs="Arial"/>
          <w:color w:val="000000" w:themeColor="text1"/>
        </w:rPr>
        <w:t> el presidente municipal de la ciudad de Oaxaca, José B. Camacho, elabora un reglamento para sujetar los procedimientos de las casas de empeño de la ciudad de Oaxaca, aprobándolo el Gobierno del Estado.</w:t>
      </w:r>
    </w:p>
    <w:p w:rsidR="00486C13" w:rsidRPr="00C21550" w:rsidRDefault="00486C13" w:rsidP="005712B1">
      <w:pPr>
        <w:spacing w:line="276" w:lineRule="auto"/>
        <w:jc w:val="both"/>
        <w:rPr>
          <w:rFonts w:ascii="Arial" w:hAnsi="Arial" w:cs="Arial"/>
          <w:color w:val="000000" w:themeColor="text1"/>
        </w:rPr>
      </w:pPr>
    </w:p>
    <w:p w:rsidR="006D7AB3" w:rsidRPr="00C21550" w:rsidRDefault="00486C13" w:rsidP="005712B1">
      <w:pPr>
        <w:spacing w:line="276" w:lineRule="auto"/>
        <w:jc w:val="both"/>
        <w:rPr>
          <w:rFonts w:ascii="Arial" w:hAnsi="Arial" w:cs="Arial"/>
          <w:color w:val="000000" w:themeColor="text1"/>
        </w:rPr>
      </w:pPr>
      <w:r w:rsidRPr="00C21550">
        <w:rPr>
          <w:rFonts w:ascii="Arial" w:hAnsi="Arial" w:cs="Arial"/>
          <w:bCs/>
          <w:color w:val="000000" w:themeColor="text1"/>
        </w:rPr>
        <w:t>En</w:t>
      </w:r>
      <w:r w:rsidR="006D7AB3" w:rsidRPr="00C21550">
        <w:rPr>
          <w:rFonts w:ascii="Arial" w:hAnsi="Arial" w:cs="Arial"/>
          <w:bCs/>
          <w:color w:val="000000" w:themeColor="text1"/>
        </w:rPr>
        <w:t xml:space="preserve"> Mayo de 1891</w:t>
      </w:r>
      <w:r w:rsidR="006D7AB3" w:rsidRPr="00C21550">
        <w:rPr>
          <w:rFonts w:ascii="Arial" w:hAnsi="Arial" w:cs="Arial"/>
          <w:color w:val="000000" w:themeColor="text1"/>
        </w:rPr>
        <w:t> cuando es gobernador don Gregorio N. Chávez, se instala un Monte de Piedad en el antiguo seminario de Oaxaca, en lo que hoy es el gimnasio de la UABJO por la avenida Morelos. Para un mejor funcionamiento de la institución, se hacen reformas y adiciones al Reglamento del Monte de Piedad y es perfeccionado por el gobernador Martín González en 1889. El gobernador Emilio Pimentel clausura la última casa de empeño, que había iniciado con Benito Juárez, pues del 6% semestral que empezaron cobrando habían subido hasta la usura</w:t>
      </w:r>
      <w:r w:rsidRPr="00C21550">
        <w:rPr>
          <w:rFonts w:ascii="Arial" w:hAnsi="Arial" w:cs="Arial"/>
          <w:color w:val="000000" w:themeColor="text1"/>
        </w:rPr>
        <w:t>.</w:t>
      </w:r>
    </w:p>
    <w:p w:rsidR="00486C13" w:rsidRPr="00C21550" w:rsidRDefault="00486C13" w:rsidP="005712B1">
      <w:pPr>
        <w:spacing w:line="276" w:lineRule="auto"/>
        <w:jc w:val="both"/>
        <w:rPr>
          <w:rFonts w:ascii="Arial" w:hAnsi="Arial" w:cs="Arial"/>
          <w:color w:val="000000" w:themeColor="text1"/>
        </w:rPr>
      </w:pPr>
    </w:p>
    <w:p w:rsidR="006D7AB3" w:rsidRPr="00C21550" w:rsidRDefault="006D7AB3" w:rsidP="005712B1">
      <w:pPr>
        <w:spacing w:line="276" w:lineRule="auto"/>
        <w:jc w:val="both"/>
        <w:rPr>
          <w:rFonts w:ascii="Arial" w:hAnsi="Arial" w:cs="Arial"/>
          <w:color w:val="000000" w:themeColor="text1"/>
        </w:rPr>
      </w:pPr>
      <w:r w:rsidRPr="00C21550">
        <w:rPr>
          <w:rFonts w:ascii="Arial" w:hAnsi="Arial" w:cs="Arial"/>
          <w:bCs/>
          <w:color w:val="000000" w:themeColor="text1"/>
        </w:rPr>
        <w:lastRenderedPageBreak/>
        <w:t>El 10 de septiembre de 1907</w:t>
      </w:r>
      <w:r w:rsidRPr="00C21550">
        <w:rPr>
          <w:rFonts w:ascii="Arial" w:hAnsi="Arial" w:cs="Arial"/>
          <w:color w:val="000000" w:themeColor="text1"/>
        </w:rPr>
        <w:t> queda suprimida la lotería La Protectora creada por decreto de 1903. Igual que la lotería, la sucursal de Tlaxiaco no funcionaba como esperaban; por eso, el 28 de agosto del mismo 1907 se suspenden las operaciones de préstamo sobre prendas y refrendos de las mismas.</w:t>
      </w:r>
    </w:p>
    <w:p w:rsidR="00486C13" w:rsidRPr="00C21550" w:rsidRDefault="00486C13" w:rsidP="005712B1">
      <w:pPr>
        <w:spacing w:line="276" w:lineRule="auto"/>
        <w:jc w:val="both"/>
        <w:rPr>
          <w:rFonts w:ascii="Arial" w:hAnsi="Arial" w:cs="Arial"/>
          <w:color w:val="000000" w:themeColor="text1"/>
        </w:rPr>
      </w:pPr>
    </w:p>
    <w:p w:rsidR="006D7AB3" w:rsidRPr="00C21550" w:rsidRDefault="006D7AB3" w:rsidP="005712B1">
      <w:pPr>
        <w:spacing w:line="276" w:lineRule="auto"/>
        <w:jc w:val="both"/>
        <w:rPr>
          <w:rFonts w:ascii="Arial" w:hAnsi="Arial" w:cs="Arial"/>
          <w:color w:val="000000" w:themeColor="text1"/>
        </w:rPr>
      </w:pPr>
      <w:r w:rsidRPr="00C21550">
        <w:rPr>
          <w:rFonts w:ascii="Arial" w:hAnsi="Arial" w:cs="Arial"/>
          <w:bCs/>
          <w:color w:val="000000" w:themeColor="text1"/>
        </w:rPr>
        <w:t>El Monte de Piedad</w:t>
      </w:r>
      <w:r w:rsidRPr="00C21550">
        <w:rPr>
          <w:rFonts w:ascii="Arial" w:hAnsi="Arial" w:cs="Arial"/>
          <w:color w:val="000000" w:themeColor="text1"/>
        </w:rPr>
        <w:t>, instalado en 1891 en la calle de Morelos, gozaba de gran prestigio y concurrían casi todas las clases sociales. E</w:t>
      </w:r>
      <w:r w:rsidR="00486C13" w:rsidRPr="00C21550">
        <w:rPr>
          <w:rFonts w:ascii="Arial" w:hAnsi="Arial" w:cs="Arial"/>
          <w:color w:val="000000" w:themeColor="text1"/>
        </w:rPr>
        <w:t xml:space="preserve">l 2 de marzo de </w:t>
      </w:r>
      <w:r w:rsidRPr="00C21550">
        <w:rPr>
          <w:rFonts w:ascii="Arial" w:hAnsi="Arial" w:cs="Arial"/>
          <w:color w:val="000000" w:themeColor="text1"/>
        </w:rPr>
        <w:t>1916, las fuerzas soberanas evacuan la ciudad y fuerzas extrañas a Oaxaca entran y saquean v</w:t>
      </w:r>
      <w:r w:rsidR="00486C13" w:rsidRPr="00C21550">
        <w:rPr>
          <w:rFonts w:ascii="Arial" w:hAnsi="Arial" w:cs="Arial"/>
          <w:color w:val="000000" w:themeColor="text1"/>
        </w:rPr>
        <w:t xml:space="preserve">arios comercios </w:t>
      </w:r>
      <w:r w:rsidRPr="00C21550">
        <w:rPr>
          <w:rFonts w:ascii="Arial" w:hAnsi="Arial" w:cs="Arial"/>
          <w:color w:val="000000" w:themeColor="text1"/>
        </w:rPr>
        <w:t>y el Monte de Piedad; la gente desconcertada e impotente, veía como se perdían sus pertenencias, sobre todo sus joyas y armas. Hubo algún intento del nuevo gobierno porque volviera a funcionar, designando director a Agustín Mústieles, pero fue un fracaso y se cerró definitivamente en 1916.</w:t>
      </w:r>
    </w:p>
    <w:p w:rsidR="00C6146E" w:rsidRPr="00C21550" w:rsidRDefault="00C6146E" w:rsidP="005712B1">
      <w:pPr>
        <w:spacing w:line="276" w:lineRule="auto"/>
        <w:jc w:val="both"/>
        <w:rPr>
          <w:rFonts w:ascii="Arial" w:hAnsi="Arial" w:cs="Arial"/>
          <w:color w:val="000000" w:themeColor="text1"/>
        </w:rPr>
      </w:pPr>
    </w:p>
    <w:p w:rsidR="006D7AB3" w:rsidRPr="00C21550" w:rsidRDefault="006D7AB3" w:rsidP="005712B1">
      <w:pPr>
        <w:spacing w:line="276" w:lineRule="auto"/>
        <w:jc w:val="both"/>
        <w:rPr>
          <w:rFonts w:ascii="Arial" w:hAnsi="Arial" w:cs="Arial"/>
          <w:color w:val="000000" w:themeColor="text1"/>
        </w:rPr>
      </w:pPr>
      <w:r w:rsidRPr="00C21550">
        <w:rPr>
          <w:rFonts w:ascii="Arial" w:hAnsi="Arial" w:cs="Arial"/>
          <w:bCs/>
          <w:color w:val="000000" w:themeColor="text1"/>
        </w:rPr>
        <w:t>Diecisiete años después</w:t>
      </w:r>
      <w:r w:rsidRPr="00C21550">
        <w:rPr>
          <w:rFonts w:ascii="Arial" w:hAnsi="Arial" w:cs="Arial"/>
          <w:color w:val="000000" w:themeColor="text1"/>
        </w:rPr>
        <w:t> volverían a abrir nuevamente esta inst</w:t>
      </w:r>
      <w:r w:rsidR="00C6146E" w:rsidRPr="00C21550">
        <w:rPr>
          <w:rFonts w:ascii="Arial" w:hAnsi="Arial" w:cs="Arial"/>
          <w:color w:val="000000" w:themeColor="text1"/>
        </w:rPr>
        <w:t>itución, siendo gobernador del E</w:t>
      </w:r>
      <w:r w:rsidRPr="00C21550">
        <w:rPr>
          <w:rFonts w:ascii="Arial" w:hAnsi="Arial" w:cs="Arial"/>
          <w:color w:val="000000" w:themeColor="text1"/>
        </w:rPr>
        <w:t>stado el Lic. Anastasio García Toledo, con el fin de detener la voracidad de los agiotistas que exprimían a los que necesitaban de un crédito y no lo podían conseguir por medio de los bancos. Es así como presenta la iniciativa de ley para la creación de esta institución; dicha iniciativa es aceptada por el Congreso el 11 de enero de 1933. Tres años después de ser reabierto el Monte de Piedad regresa a</w:t>
      </w:r>
      <w:r w:rsidR="00A33669" w:rsidRPr="00C21550">
        <w:rPr>
          <w:rFonts w:ascii="Arial" w:hAnsi="Arial" w:cs="Arial"/>
          <w:color w:val="000000" w:themeColor="text1"/>
        </w:rPr>
        <w:t>l</w:t>
      </w:r>
      <w:r w:rsidRPr="00C21550">
        <w:rPr>
          <w:rFonts w:ascii="Arial" w:hAnsi="Arial" w:cs="Arial"/>
          <w:color w:val="000000" w:themeColor="text1"/>
        </w:rPr>
        <w:t xml:space="preserve"> edificio</w:t>
      </w:r>
      <w:r w:rsidR="00A33669" w:rsidRPr="00C21550">
        <w:rPr>
          <w:rFonts w:ascii="Arial" w:hAnsi="Arial" w:cs="Arial"/>
          <w:color w:val="000000" w:themeColor="text1"/>
        </w:rPr>
        <w:t xml:space="preserve"> ubicado en la Calle de Morelos y Macedonio </w:t>
      </w:r>
      <w:r w:rsidR="00362679" w:rsidRPr="00C21550">
        <w:rPr>
          <w:rFonts w:ascii="Arial" w:hAnsi="Arial" w:cs="Arial"/>
          <w:color w:val="000000" w:themeColor="text1"/>
        </w:rPr>
        <w:t>Alcalá</w:t>
      </w:r>
      <w:r w:rsidRPr="00C21550">
        <w:rPr>
          <w:rFonts w:ascii="Arial" w:hAnsi="Arial" w:cs="Arial"/>
          <w:color w:val="000000" w:themeColor="text1"/>
        </w:rPr>
        <w:t>. Se crea el Reglamento General del Monte de Piedad del Estado de Oaxaca, por decreto de 11 de febrero de 1933, conteniendo 13 capítulos y 80 artículos.</w:t>
      </w:r>
    </w:p>
    <w:p w:rsidR="00BF6551" w:rsidRPr="00C21550" w:rsidRDefault="00BF6551" w:rsidP="005712B1">
      <w:pPr>
        <w:spacing w:line="276" w:lineRule="auto"/>
        <w:jc w:val="both"/>
        <w:rPr>
          <w:rFonts w:ascii="Arial" w:hAnsi="Arial" w:cs="Arial"/>
          <w:color w:val="000000" w:themeColor="text1"/>
        </w:rPr>
      </w:pPr>
    </w:p>
    <w:p w:rsidR="00BF6551" w:rsidRPr="00C21550" w:rsidRDefault="00BF6551" w:rsidP="005712B1">
      <w:pPr>
        <w:spacing w:line="276" w:lineRule="auto"/>
        <w:jc w:val="both"/>
        <w:rPr>
          <w:rFonts w:ascii="Arial" w:hAnsi="Arial" w:cs="Arial"/>
          <w:color w:val="000000" w:themeColor="text1"/>
        </w:rPr>
      </w:pPr>
      <w:r w:rsidRPr="00C21550">
        <w:rPr>
          <w:rFonts w:ascii="Arial" w:hAnsi="Arial" w:cs="Arial"/>
          <w:color w:val="000000" w:themeColor="text1"/>
        </w:rPr>
        <w:t>Siendo Gobernador el C. Heladio Ramírez López</w:t>
      </w:r>
      <w:r w:rsidR="00C046C1" w:rsidRPr="00C21550">
        <w:rPr>
          <w:rFonts w:ascii="Arial" w:hAnsi="Arial" w:cs="Arial"/>
          <w:color w:val="000000" w:themeColor="text1"/>
        </w:rPr>
        <w:t>,</w:t>
      </w:r>
      <w:r w:rsidRPr="00C21550">
        <w:rPr>
          <w:rFonts w:ascii="Arial" w:hAnsi="Arial" w:cs="Arial"/>
          <w:color w:val="000000" w:themeColor="text1"/>
        </w:rPr>
        <w:t xml:space="preserve"> </w:t>
      </w:r>
      <w:r w:rsidR="00E1115C" w:rsidRPr="00C21550">
        <w:rPr>
          <w:rFonts w:ascii="Arial" w:hAnsi="Arial" w:cs="Arial"/>
          <w:color w:val="000000" w:themeColor="text1"/>
        </w:rPr>
        <w:t xml:space="preserve">el Monte de Piedad </w:t>
      </w:r>
      <w:r w:rsidRPr="00C21550">
        <w:rPr>
          <w:rFonts w:ascii="Arial" w:hAnsi="Arial" w:cs="Arial"/>
          <w:color w:val="000000" w:themeColor="text1"/>
        </w:rPr>
        <w:t xml:space="preserve">se transforma en un </w:t>
      </w:r>
      <w:r w:rsidR="00B0563A" w:rsidRPr="00C21550">
        <w:rPr>
          <w:rFonts w:ascii="Arial" w:hAnsi="Arial" w:cs="Arial"/>
          <w:color w:val="000000" w:themeColor="text1"/>
        </w:rPr>
        <w:t xml:space="preserve">Organismo </w:t>
      </w:r>
      <w:r w:rsidRPr="00C21550">
        <w:rPr>
          <w:rFonts w:ascii="Arial" w:hAnsi="Arial" w:cs="Arial"/>
          <w:color w:val="000000" w:themeColor="text1"/>
        </w:rPr>
        <w:t>Público Descentralizado</w:t>
      </w:r>
      <w:r w:rsidR="00E1115C" w:rsidRPr="00C21550">
        <w:rPr>
          <w:rFonts w:ascii="Arial" w:hAnsi="Arial" w:cs="Arial"/>
          <w:color w:val="000000" w:themeColor="text1"/>
        </w:rPr>
        <w:t>,</w:t>
      </w:r>
      <w:r w:rsidRPr="00C21550">
        <w:rPr>
          <w:rFonts w:ascii="Arial" w:hAnsi="Arial" w:cs="Arial"/>
          <w:color w:val="000000" w:themeColor="text1"/>
        </w:rPr>
        <w:t xml:space="preserve"> dotándolo de personalidad jurídica y patrimonio propio. </w:t>
      </w:r>
    </w:p>
    <w:p w:rsidR="00A33669" w:rsidRPr="00C21550" w:rsidRDefault="00A33669" w:rsidP="005712B1">
      <w:pPr>
        <w:spacing w:line="276" w:lineRule="auto"/>
        <w:jc w:val="both"/>
        <w:rPr>
          <w:rFonts w:ascii="Arial" w:hAnsi="Arial" w:cs="Arial"/>
          <w:color w:val="000000" w:themeColor="text1"/>
        </w:rPr>
      </w:pPr>
    </w:p>
    <w:p w:rsidR="00BF6551" w:rsidRPr="00C21550" w:rsidRDefault="00BF6551" w:rsidP="005712B1">
      <w:pPr>
        <w:spacing w:line="276" w:lineRule="auto"/>
        <w:jc w:val="both"/>
        <w:rPr>
          <w:rFonts w:ascii="Arial" w:hAnsi="Arial" w:cs="Arial"/>
          <w:color w:val="000000" w:themeColor="text1"/>
        </w:rPr>
      </w:pPr>
      <w:r w:rsidRPr="00C21550">
        <w:rPr>
          <w:rFonts w:ascii="Arial" w:hAnsi="Arial" w:cs="Arial"/>
          <w:color w:val="000000" w:themeColor="text1"/>
        </w:rPr>
        <w:t>En la administr</w:t>
      </w:r>
      <w:r w:rsidR="00FF0133" w:rsidRPr="00C21550">
        <w:rPr>
          <w:rFonts w:ascii="Arial" w:hAnsi="Arial" w:cs="Arial"/>
          <w:color w:val="000000" w:themeColor="text1"/>
        </w:rPr>
        <w:t>ación encabezada por el Lic. Dió</w:t>
      </w:r>
      <w:r w:rsidRPr="00C21550">
        <w:rPr>
          <w:rFonts w:ascii="Arial" w:hAnsi="Arial" w:cs="Arial"/>
          <w:color w:val="000000" w:themeColor="text1"/>
        </w:rPr>
        <w:t>doro Carrasco Altamirano, mediante Decreto Legislativo número 278 de fecha 10 de octubre de 1998, se establecen las bases que regirán el control y vigilancia del Monte de Piedad</w:t>
      </w:r>
      <w:r w:rsidR="000B5EBB" w:rsidRPr="00C21550">
        <w:rPr>
          <w:rFonts w:ascii="Arial" w:hAnsi="Arial" w:cs="Arial"/>
          <w:color w:val="000000" w:themeColor="text1"/>
        </w:rPr>
        <w:t xml:space="preserve"> del Estado de Oaxaca</w:t>
      </w:r>
      <w:r w:rsidR="00A33669" w:rsidRPr="00C21550">
        <w:rPr>
          <w:rFonts w:ascii="Arial" w:hAnsi="Arial" w:cs="Arial"/>
          <w:color w:val="000000" w:themeColor="text1"/>
        </w:rPr>
        <w:t>.</w:t>
      </w:r>
    </w:p>
    <w:p w:rsidR="00BF6551" w:rsidRPr="00C21550" w:rsidRDefault="00BF6551" w:rsidP="005712B1">
      <w:pPr>
        <w:spacing w:line="276" w:lineRule="auto"/>
        <w:jc w:val="both"/>
        <w:rPr>
          <w:rFonts w:ascii="Arial" w:hAnsi="Arial" w:cs="Arial"/>
          <w:color w:val="000000" w:themeColor="text1"/>
        </w:rPr>
      </w:pPr>
    </w:p>
    <w:p w:rsidR="00BF6551" w:rsidRPr="00C21550" w:rsidRDefault="00BF6551" w:rsidP="005712B1">
      <w:pPr>
        <w:spacing w:line="276" w:lineRule="auto"/>
        <w:jc w:val="both"/>
        <w:rPr>
          <w:rFonts w:ascii="Arial" w:hAnsi="Arial" w:cs="Arial"/>
          <w:color w:val="000000" w:themeColor="text1"/>
        </w:rPr>
      </w:pPr>
      <w:r w:rsidRPr="00C21550">
        <w:rPr>
          <w:rFonts w:ascii="Arial" w:hAnsi="Arial" w:cs="Arial"/>
          <w:color w:val="000000" w:themeColor="text1"/>
        </w:rPr>
        <w:t>En la administración del Lic. José Nelson Murát</w:t>
      </w:r>
      <w:r w:rsidR="006D2230" w:rsidRPr="00C21550">
        <w:rPr>
          <w:rFonts w:ascii="Arial" w:hAnsi="Arial" w:cs="Arial"/>
          <w:color w:val="000000" w:themeColor="text1"/>
        </w:rPr>
        <w:t xml:space="preserve"> </w:t>
      </w:r>
      <w:r w:rsidRPr="00C21550">
        <w:rPr>
          <w:rFonts w:ascii="Arial" w:hAnsi="Arial" w:cs="Arial"/>
          <w:color w:val="000000" w:themeColor="text1"/>
        </w:rPr>
        <w:t>Casab, el Monte de Pi</w:t>
      </w:r>
      <w:r w:rsidR="00E47DF5" w:rsidRPr="00C21550">
        <w:rPr>
          <w:rFonts w:ascii="Arial" w:hAnsi="Arial" w:cs="Arial"/>
          <w:color w:val="000000" w:themeColor="text1"/>
        </w:rPr>
        <w:t>edad da apertura a la sucursal N</w:t>
      </w:r>
      <w:r w:rsidRPr="00C21550">
        <w:rPr>
          <w:rFonts w:ascii="Arial" w:hAnsi="Arial" w:cs="Arial"/>
          <w:color w:val="000000" w:themeColor="text1"/>
        </w:rPr>
        <w:t>º 12 “Módulo Azul” ubicada en la unidad habitacion</w:t>
      </w:r>
      <w:r w:rsidR="00C046C1" w:rsidRPr="00C21550">
        <w:rPr>
          <w:rFonts w:ascii="Arial" w:hAnsi="Arial" w:cs="Arial"/>
          <w:color w:val="000000" w:themeColor="text1"/>
        </w:rPr>
        <w:t>al I</w:t>
      </w:r>
      <w:r w:rsidRPr="00C21550">
        <w:rPr>
          <w:rFonts w:ascii="Arial" w:hAnsi="Arial" w:cs="Arial"/>
          <w:color w:val="000000" w:themeColor="text1"/>
        </w:rPr>
        <w:t>nfonavit 1º de mayo de esta ciudad.</w:t>
      </w:r>
    </w:p>
    <w:p w:rsidR="00BF6551" w:rsidRPr="00C21550" w:rsidRDefault="00BF6551" w:rsidP="005712B1">
      <w:pPr>
        <w:spacing w:line="276" w:lineRule="auto"/>
        <w:jc w:val="both"/>
        <w:rPr>
          <w:rFonts w:ascii="Arial" w:hAnsi="Arial" w:cs="Arial"/>
          <w:color w:val="000000" w:themeColor="text1"/>
        </w:rPr>
      </w:pPr>
    </w:p>
    <w:p w:rsidR="00BF6551" w:rsidRPr="00C21550" w:rsidRDefault="00BF6551" w:rsidP="005712B1">
      <w:pPr>
        <w:spacing w:line="276" w:lineRule="auto"/>
        <w:jc w:val="both"/>
        <w:rPr>
          <w:rFonts w:ascii="Arial" w:hAnsi="Arial" w:cs="Arial"/>
          <w:color w:val="000000" w:themeColor="text1"/>
        </w:rPr>
      </w:pPr>
      <w:r w:rsidRPr="00C21550">
        <w:rPr>
          <w:rFonts w:ascii="Arial" w:hAnsi="Arial" w:cs="Arial"/>
          <w:color w:val="000000" w:themeColor="text1"/>
        </w:rPr>
        <w:t>En la administración del Lic. Ulises Ruiz Ortiz, el 01 de agosto del año 2007, se apertura una nueva sucursal ubicada en Juchitán de Zaragoza en la región del Istmo de Tehuantepec.</w:t>
      </w:r>
    </w:p>
    <w:p w:rsidR="00BF6551" w:rsidRPr="00C21550" w:rsidRDefault="00BF6551" w:rsidP="005712B1">
      <w:pPr>
        <w:spacing w:line="276" w:lineRule="auto"/>
        <w:jc w:val="both"/>
        <w:rPr>
          <w:rFonts w:ascii="Arial" w:hAnsi="Arial" w:cs="Arial"/>
          <w:color w:val="000000" w:themeColor="text1"/>
        </w:rPr>
      </w:pPr>
    </w:p>
    <w:p w:rsidR="000D5AD7" w:rsidRPr="00C21550" w:rsidRDefault="00BF6551" w:rsidP="005712B1">
      <w:pPr>
        <w:spacing w:line="276" w:lineRule="auto"/>
        <w:jc w:val="both"/>
        <w:rPr>
          <w:rFonts w:ascii="Arial" w:hAnsi="Arial" w:cs="Arial"/>
          <w:color w:val="000000" w:themeColor="text1"/>
        </w:rPr>
      </w:pPr>
      <w:r w:rsidRPr="00C21550">
        <w:rPr>
          <w:rFonts w:ascii="Arial" w:hAnsi="Arial" w:cs="Arial"/>
          <w:color w:val="000000" w:themeColor="text1"/>
        </w:rPr>
        <w:t>Durante la actual</w:t>
      </w:r>
      <w:r w:rsidR="00B16D4A" w:rsidRPr="00C21550">
        <w:rPr>
          <w:rFonts w:ascii="Arial" w:hAnsi="Arial" w:cs="Arial"/>
          <w:color w:val="000000" w:themeColor="text1"/>
        </w:rPr>
        <w:t xml:space="preserve"> administración del Lic. Gabino Cué Monteagudo, se sumarí</w:t>
      </w:r>
      <w:r w:rsidRPr="00C21550">
        <w:rPr>
          <w:rFonts w:ascii="Arial" w:hAnsi="Arial" w:cs="Arial"/>
          <w:color w:val="000000" w:themeColor="text1"/>
        </w:rPr>
        <w:t xml:space="preserve">an 9 </w:t>
      </w:r>
      <w:r w:rsidR="00987F84" w:rsidRPr="00C21550">
        <w:rPr>
          <w:rFonts w:ascii="Arial" w:hAnsi="Arial" w:cs="Arial"/>
          <w:color w:val="000000" w:themeColor="text1"/>
        </w:rPr>
        <w:t>Sucursales nuevas: S</w:t>
      </w:r>
      <w:r w:rsidRPr="00C21550">
        <w:rPr>
          <w:rFonts w:ascii="Arial" w:hAnsi="Arial" w:cs="Arial"/>
          <w:color w:val="000000" w:themeColor="text1"/>
        </w:rPr>
        <w:t>ucursal No.06 “</w:t>
      </w:r>
      <w:r w:rsidR="00451E05" w:rsidRPr="00C21550">
        <w:rPr>
          <w:rFonts w:ascii="Arial" w:hAnsi="Arial" w:cs="Arial"/>
          <w:color w:val="000000" w:themeColor="text1"/>
        </w:rPr>
        <w:t>Xoxocotlan</w:t>
      </w:r>
      <w:r w:rsidRPr="00C21550">
        <w:rPr>
          <w:rFonts w:ascii="Arial" w:hAnsi="Arial" w:cs="Arial"/>
          <w:color w:val="000000" w:themeColor="text1"/>
        </w:rPr>
        <w:t xml:space="preserve">”, Sucursal No. 08 “20 de Noviembre”, </w:t>
      </w:r>
      <w:r w:rsidR="00987F84" w:rsidRPr="00C21550">
        <w:rPr>
          <w:rFonts w:ascii="Arial" w:hAnsi="Arial" w:cs="Arial"/>
          <w:color w:val="000000" w:themeColor="text1"/>
        </w:rPr>
        <w:t>S</w:t>
      </w:r>
      <w:r w:rsidRPr="00C21550">
        <w:rPr>
          <w:rFonts w:ascii="Arial" w:hAnsi="Arial" w:cs="Arial"/>
          <w:color w:val="000000" w:themeColor="text1"/>
        </w:rPr>
        <w:t xml:space="preserve">ucursal No. 15 “Matías Romero”, </w:t>
      </w:r>
      <w:r w:rsidR="00987F84" w:rsidRPr="00C21550">
        <w:rPr>
          <w:rFonts w:ascii="Arial" w:hAnsi="Arial" w:cs="Arial"/>
          <w:color w:val="000000" w:themeColor="text1"/>
        </w:rPr>
        <w:t>S</w:t>
      </w:r>
      <w:r w:rsidRPr="00C21550">
        <w:rPr>
          <w:rFonts w:ascii="Arial" w:hAnsi="Arial" w:cs="Arial"/>
          <w:color w:val="000000" w:themeColor="text1"/>
        </w:rPr>
        <w:t xml:space="preserve">ucursal No. 16 “Reforma”, </w:t>
      </w:r>
      <w:r w:rsidR="00987F84" w:rsidRPr="00C21550">
        <w:rPr>
          <w:rFonts w:ascii="Arial" w:hAnsi="Arial" w:cs="Arial"/>
          <w:color w:val="000000" w:themeColor="text1"/>
        </w:rPr>
        <w:t>S</w:t>
      </w:r>
      <w:r w:rsidRPr="00C21550">
        <w:rPr>
          <w:rFonts w:ascii="Arial" w:hAnsi="Arial" w:cs="Arial"/>
          <w:color w:val="000000" w:themeColor="text1"/>
        </w:rPr>
        <w:t xml:space="preserve">ucursal No. 17 “San Blas Atempa”, </w:t>
      </w:r>
      <w:r w:rsidR="00987F84" w:rsidRPr="00C21550">
        <w:rPr>
          <w:rFonts w:ascii="Arial" w:hAnsi="Arial" w:cs="Arial"/>
          <w:color w:val="000000" w:themeColor="text1"/>
        </w:rPr>
        <w:t>S</w:t>
      </w:r>
      <w:r w:rsidRPr="00C21550">
        <w:rPr>
          <w:rFonts w:ascii="Arial" w:hAnsi="Arial" w:cs="Arial"/>
          <w:color w:val="000000" w:themeColor="text1"/>
        </w:rPr>
        <w:t>ucursal No.18 “C</w:t>
      </w:r>
      <w:r w:rsidR="002D2EE9" w:rsidRPr="00C21550">
        <w:rPr>
          <w:rFonts w:ascii="Arial" w:hAnsi="Arial" w:cs="Arial"/>
          <w:color w:val="000000" w:themeColor="text1"/>
        </w:rPr>
        <w:t>d</w:t>
      </w:r>
      <w:r w:rsidRPr="00C21550">
        <w:rPr>
          <w:rFonts w:ascii="Arial" w:hAnsi="Arial" w:cs="Arial"/>
          <w:color w:val="000000" w:themeColor="text1"/>
        </w:rPr>
        <w:t>. Judicial</w:t>
      </w:r>
      <w:r w:rsidR="00987F84" w:rsidRPr="00C21550">
        <w:rPr>
          <w:rFonts w:ascii="Arial" w:hAnsi="Arial" w:cs="Arial"/>
          <w:color w:val="000000" w:themeColor="text1"/>
        </w:rPr>
        <w:t>”, Sucursal No. 19 “Pochutla”, S</w:t>
      </w:r>
      <w:r w:rsidRPr="00C21550">
        <w:rPr>
          <w:rFonts w:ascii="Arial" w:hAnsi="Arial" w:cs="Arial"/>
          <w:color w:val="000000" w:themeColor="text1"/>
        </w:rPr>
        <w:t xml:space="preserve">ucursal No. 20 “Tlaxiaco” y </w:t>
      </w:r>
      <w:r w:rsidR="00987F84" w:rsidRPr="00C21550">
        <w:rPr>
          <w:rFonts w:ascii="Arial" w:hAnsi="Arial" w:cs="Arial"/>
          <w:color w:val="000000" w:themeColor="text1"/>
        </w:rPr>
        <w:t>S</w:t>
      </w:r>
      <w:r w:rsidRPr="00C21550">
        <w:rPr>
          <w:rFonts w:ascii="Arial" w:hAnsi="Arial" w:cs="Arial"/>
          <w:color w:val="000000" w:themeColor="text1"/>
        </w:rPr>
        <w:t>ucursal No. 21 “Tlacolula”.</w:t>
      </w:r>
    </w:p>
    <w:p w:rsidR="00FF4A98" w:rsidRPr="00C21550" w:rsidRDefault="00FF4A98" w:rsidP="005712B1">
      <w:pPr>
        <w:spacing w:line="276" w:lineRule="auto"/>
        <w:jc w:val="both"/>
        <w:rPr>
          <w:rFonts w:ascii="Arial" w:hAnsi="Arial" w:cs="Arial"/>
          <w:color w:val="000000" w:themeColor="text1"/>
        </w:rPr>
      </w:pPr>
    </w:p>
    <w:p w:rsidR="00BF6551" w:rsidRPr="00C21550" w:rsidRDefault="00BF6551" w:rsidP="005712B1">
      <w:pPr>
        <w:spacing w:line="276" w:lineRule="auto"/>
        <w:jc w:val="both"/>
        <w:rPr>
          <w:rFonts w:ascii="Arial" w:hAnsi="Arial" w:cs="Arial"/>
          <w:color w:val="000000" w:themeColor="text1"/>
        </w:rPr>
      </w:pPr>
    </w:p>
    <w:p w:rsidR="00BF6551" w:rsidRPr="00C21550" w:rsidRDefault="00BF6551" w:rsidP="001B215E">
      <w:pPr>
        <w:pStyle w:val="Prrafodelista"/>
        <w:numPr>
          <w:ilvl w:val="0"/>
          <w:numId w:val="84"/>
        </w:numPr>
        <w:spacing w:line="276" w:lineRule="auto"/>
        <w:jc w:val="both"/>
        <w:rPr>
          <w:rFonts w:ascii="Arial" w:hAnsi="Arial" w:cs="Arial"/>
          <w:b/>
          <w:color w:val="000000" w:themeColor="text1"/>
        </w:rPr>
      </w:pPr>
      <w:r w:rsidRPr="00C21550">
        <w:rPr>
          <w:rFonts w:ascii="Arial" w:hAnsi="Arial" w:cs="Arial"/>
          <w:b/>
          <w:color w:val="000000" w:themeColor="text1"/>
        </w:rPr>
        <w:lastRenderedPageBreak/>
        <w:t>MARCO JURÍDICO</w:t>
      </w:r>
    </w:p>
    <w:p w:rsidR="00FC3A39" w:rsidRPr="00C21550" w:rsidRDefault="00FC3A39" w:rsidP="007E6954">
      <w:pPr>
        <w:spacing w:line="276" w:lineRule="auto"/>
        <w:jc w:val="both"/>
        <w:rPr>
          <w:rFonts w:ascii="Arial" w:hAnsi="Arial" w:cs="Arial"/>
          <w:color w:val="000000" w:themeColor="text1"/>
        </w:rPr>
      </w:pPr>
    </w:p>
    <w:p w:rsidR="00FB4690" w:rsidRPr="00C21550" w:rsidRDefault="0080735B" w:rsidP="00C046C1">
      <w:pPr>
        <w:spacing w:line="276" w:lineRule="auto"/>
        <w:jc w:val="both"/>
        <w:rPr>
          <w:rFonts w:ascii="Arial" w:hAnsi="Arial" w:cs="Arial"/>
          <w:b/>
          <w:color w:val="000000" w:themeColor="text1"/>
        </w:rPr>
      </w:pPr>
      <w:r w:rsidRPr="00C21550">
        <w:rPr>
          <w:rFonts w:ascii="Arial" w:hAnsi="Arial" w:cs="Arial"/>
          <w:b/>
          <w:color w:val="000000" w:themeColor="text1"/>
        </w:rPr>
        <w:t>NIVEL</w:t>
      </w:r>
      <w:r w:rsidR="00FB4690" w:rsidRPr="00C21550">
        <w:rPr>
          <w:rFonts w:ascii="Arial" w:hAnsi="Arial" w:cs="Arial"/>
          <w:b/>
          <w:color w:val="000000" w:themeColor="text1"/>
        </w:rPr>
        <w:t xml:space="preserve"> F</w:t>
      </w:r>
      <w:r w:rsidRPr="00C21550">
        <w:rPr>
          <w:rFonts w:ascii="Arial" w:hAnsi="Arial" w:cs="Arial"/>
          <w:b/>
          <w:color w:val="000000" w:themeColor="text1"/>
        </w:rPr>
        <w:t>EDERAL</w:t>
      </w:r>
    </w:p>
    <w:p w:rsidR="00FB4690" w:rsidRPr="00C21550" w:rsidRDefault="00FB4690" w:rsidP="00CB06EA">
      <w:pPr>
        <w:spacing w:line="276" w:lineRule="auto"/>
        <w:jc w:val="both"/>
        <w:rPr>
          <w:rFonts w:ascii="Arial" w:hAnsi="Arial" w:cs="Arial"/>
          <w:color w:val="000000" w:themeColor="text1"/>
        </w:rPr>
      </w:pPr>
    </w:p>
    <w:p w:rsidR="00FB4690" w:rsidRPr="00C21550" w:rsidRDefault="00FB4690" w:rsidP="00CB06EA">
      <w:pPr>
        <w:spacing w:line="276" w:lineRule="auto"/>
        <w:jc w:val="both"/>
        <w:rPr>
          <w:rFonts w:ascii="Arial" w:hAnsi="Arial" w:cs="Arial"/>
          <w:color w:val="000000" w:themeColor="text1"/>
        </w:rPr>
      </w:pPr>
      <w:r w:rsidRPr="00C21550">
        <w:rPr>
          <w:rFonts w:ascii="Arial" w:hAnsi="Arial" w:cs="Arial"/>
          <w:color w:val="000000" w:themeColor="text1"/>
        </w:rPr>
        <w:t>Constitución Política de los Estado</w:t>
      </w:r>
      <w:r w:rsidR="00B0563A" w:rsidRPr="00C21550">
        <w:rPr>
          <w:rFonts w:ascii="Arial" w:hAnsi="Arial" w:cs="Arial"/>
          <w:color w:val="000000" w:themeColor="text1"/>
        </w:rPr>
        <w:t>s</w:t>
      </w:r>
      <w:r w:rsidRPr="00C21550">
        <w:rPr>
          <w:rFonts w:ascii="Arial" w:hAnsi="Arial" w:cs="Arial"/>
          <w:color w:val="000000" w:themeColor="text1"/>
        </w:rPr>
        <w:t xml:space="preserve"> Unidos Mexicanos.</w:t>
      </w:r>
    </w:p>
    <w:p w:rsidR="00FB4690" w:rsidRPr="00C21550" w:rsidRDefault="00FB4690" w:rsidP="00CB06EA">
      <w:pPr>
        <w:spacing w:line="276" w:lineRule="auto"/>
        <w:jc w:val="both"/>
        <w:rPr>
          <w:rFonts w:ascii="Arial" w:hAnsi="Arial" w:cs="Arial"/>
          <w:color w:val="000000" w:themeColor="text1"/>
        </w:rPr>
      </w:pPr>
      <w:r w:rsidRPr="00C21550">
        <w:rPr>
          <w:rFonts w:ascii="Arial" w:hAnsi="Arial" w:cs="Arial"/>
          <w:color w:val="000000" w:themeColor="text1"/>
        </w:rPr>
        <w:t xml:space="preserve">Publicada en el </w:t>
      </w:r>
      <w:r w:rsidR="00B0563A" w:rsidRPr="00C21550">
        <w:rPr>
          <w:rFonts w:ascii="Arial" w:hAnsi="Arial" w:cs="Arial"/>
          <w:color w:val="000000" w:themeColor="text1"/>
        </w:rPr>
        <w:t>D</w:t>
      </w:r>
      <w:r w:rsidR="00E32C70" w:rsidRPr="00C21550">
        <w:rPr>
          <w:rFonts w:ascii="Arial" w:hAnsi="Arial" w:cs="Arial"/>
          <w:color w:val="000000" w:themeColor="text1"/>
        </w:rPr>
        <w:t>.</w:t>
      </w:r>
      <w:r w:rsidR="00B0563A" w:rsidRPr="00C21550">
        <w:rPr>
          <w:rFonts w:ascii="Arial" w:hAnsi="Arial" w:cs="Arial"/>
          <w:color w:val="000000" w:themeColor="text1"/>
        </w:rPr>
        <w:t>O</w:t>
      </w:r>
      <w:r w:rsidR="00E32C70" w:rsidRPr="00C21550">
        <w:rPr>
          <w:rFonts w:ascii="Arial" w:hAnsi="Arial" w:cs="Arial"/>
          <w:color w:val="000000" w:themeColor="text1"/>
        </w:rPr>
        <w:t>.</w:t>
      </w:r>
      <w:r w:rsidR="00B0563A" w:rsidRPr="00C21550">
        <w:rPr>
          <w:rFonts w:ascii="Arial" w:hAnsi="Arial" w:cs="Arial"/>
          <w:color w:val="000000" w:themeColor="text1"/>
        </w:rPr>
        <w:t>F</w:t>
      </w:r>
      <w:r w:rsidR="00E32C70" w:rsidRPr="00C21550">
        <w:rPr>
          <w:rFonts w:ascii="Arial" w:hAnsi="Arial" w:cs="Arial"/>
          <w:color w:val="000000" w:themeColor="text1"/>
        </w:rPr>
        <w:t>.</w:t>
      </w:r>
      <w:r w:rsidRPr="00C21550">
        <w:rPr>
          <w:rFonts w:ascii="Arial" w:hAnsi="Arial" w:cs="Arial"/>
          <w:color w:val="000000" w:themeColor="text1"/>
        </w:rPr>
        <w:t xml:space="preserve"> del</w:t>
      </w:r>
      <w:r w:rsidR="00C046C1" w:rsidRPr="00C21550">
        <w:rPr>
          <w:rFonts w:ascii="Arial" w:hAnsi="Arial" w:cs="Arial"/>
          <w:color w:val="000000" w:themeColor="text1"/>
        </w:rPr>
        <w:t xml:space="preserve"> 5 de f</w:t>
      </w:r>
      <w:r w:rsidRPr="00C21550">
        <w:rPr>
          <w:rFonts w:ascii="Arial" w:hAnsi="Arial" w:cs="Arial"/>
          <w:color w:val="000000" w:themeColor="text1"/>
        </w:rPr>
        <w:t>ebrero de 1917.</w:t>
      </w:r>
    </w:p>
    <w:p w:rsidR="00FB4690" w:rsidRPr="00C21550" w:rsidRDefault="00B0563A" w:rsidP="00CB06EA">
      <w:pPr>
        <w:spacing w:line="276" w:lineRule="auto"/>
        <w:jc w:val="both"/>
        <w:rPr>
          <w:rFonts w:ascii="Arial" w:hAnsi="Arial" w:cs="Arial"/>
          <w:color w:val="000000" w:themeColor="text1"/>
        </w:rPr>
      </w:pPr>
      <w:r w:rsidRPr="00C21550">
        <w:rPr>
          <w:rFonts w:ascii="Arial" w:hAnsi="Arial" w:cs="Arial"/>
          <w:color w:val="000000" w:themeColor="text1"/>
        </w:rPr>
        <w:t>Ú</w:t>
      </w:r>
      <w:r w:rsidR="00FB4690" w:rsidRPr="00C21550">
        <w:rPr>
          <w:rFonts w:ascii="Arial" w:hAnsi="Arial" w:cs="Arial"/>
          <w:color w:val="000000" w:themeColor="text1"/>
        </w:rPr>
        <w:t xml:space="preserve">ltima </w:t>
      </w:r>
      <w:r w:rsidR="00F82A7D" w:rsidRPr="00C21550">
        <w:rPr>
          <w:rFonts w:ascii="Arial" w:hAnsi="Arial" w:cs="Arial"/>
          <w:color w:val="000000" w:themeColor="text1"/>
        </w:rPr>
        <w:t>r</w:t>
      </w:r>
      <w:r w:rsidR="00FB4690" w:rsidRPr="00C21550">
        <w:rPr>
          <w:rFonts w:ascii="Arial" w:hAnsi="Arial" w:cs="Arial"/>
          <w:color w:val="000000" w:themeColor="text1"/>
        </w:rPr>
        <w:t xml:space="preserve">eforma el </w:t>
      </w:r>
      <w:r w:rsidR="001B6B76" w:rsidRPr="00C21550">
        <w:rPr>
          <w:rFonts w:ascii="Arial" w:hAnsi="Arial" w:cs="Arial"/>
          <w:color w:val="000000" w:themeColor="text1"/>
        </w:rPr>
        <w:t>27</w:t>
      </w:r>
      <w:r w:rsidR="00FB4690" w:rsidRPr="00C21550">
        <w:rPr>
          <w:rFonts w:ascii="Arial" w:hAnsi="Arial" w:cs="Arial"/>
          <w:color w:val="000000" w:themeColor="text1"/>
        </w:rPr>
        <w:t xml:space="preserve"> de </w:t>
      </w:r>
      <w:r w:rsidR="001B6B76" w:rsidRPr="00C21550">
        <w:rPr>
          <w:rFonts w:ascii="Arial" w:hAnsi="Arial" w:cs="Arial"/>
          <w:color w:val="000000" w:themeColor="text1"/>
        </w:rPr>
        <w:t xml:space="preserve">mayo </w:t>
      </w:r>
      <w:r w:rsidR="00FB4690" w:rsidRPr="00C21550">
        <w:rPr>
          <w:rFonts w:ascii="Arial" w:hAnsi="Arial" w:cs="Arial"/>
          <w:color w:val="000000" w:themeColor="text1"/>
        </w:rPr>
        <w:t>de 2014.</w:t>
      </w:r>
    </w:p>
    <w:p w:rsidR="00B852C9" w:rsidRPr="00C21550" w:rsidRDefault="00B852C9" w:rsidP="00CB06EA">
      <w:pPr>
        <w:spacing w:line="276" w:lineRule="auto"/>
        <w:jc w:val="both"/>
        <w:rPr>
          <w:rFonts w:ascii="Arial" w:hAnsi="Arial" w:cs="Arial"/>
          <w:color w:val="000000" w:themeColor="text1"/>
        </w:rPr>
      </w:pPr>
    </w:p>
    <w:p w:rsidR="00F82A7D" w:rsidRPr="00C21550" w:rsidRDefault="00F82A7D" w:rsidP="00F82A7D">
      <w:pPr>
        <w:spacing w:line="276" w:lineRule="auto"/>
        <w:jc w:val="both"/>
        <w:rPr>
          <w:rFonts w:ascii="Arial" w:hAnsi="Arial" w:cs="Arial"/>
          <w:color w:val="000000" w:themeColor="text1"/>
        </w:rPr>
      </w:pPr>
      <w:r w:rsidRPr="00C21550">
        <w:rPr>
          <w:rFonts w:ascii="Arial" w:hAnsi="Arial" w:cs="Arial"/>
          <w:color w:val="000000" w:themeColor="text1"/>
        </w:rPr>
        <w:t>Código Fiscal de la Federación.</w:t>
      </w:r>
    </w:p>
    <w:p w:rsidR="00F82A7D" w:rsidRPr="00C21550" w:rsidRDefault="00F82A7D" w:rsidP="00F82A7D">
      <w:pPr>
        <w:spacing w:line="276" w:lineRule="auto"/>
        <w:jc w:val="both"/>
        <w:rPr>
          <w:rFonts w:ascii="Arial" w:hAnsi="Arial" w:cs="Arial"/>
          <w:color w:val="000000" w:themeColor="text1"/>
        </w:rPr>
      </w:pPr>
      <w:r w:rsidRPr="00C21550">
        <w:rPr>
          <w:rFonts w:ascii="Arial" w:hAnsi="Arial" w:cs="Arial"/>
          <w:color w:val="000000" w:themeColor="text1"/>
        </w:rPr>
        <w:t>Publicado en el D.O.F. el 31 de diciembre de 1981.</w:t>
      </w:r>
    </w:p>
    <w:p w:rsidR="00F82A7D" w:rsidRPr="00C21550" w:rsidRDefault="00F82A7D" w:rsidP="00F82A7D">
      <w:pPr>
        <w:spacing w:line="276" w:lineRule="auto"/>
        <w:jc w:val="both"/>
        <w:rPr>
          <w:rFonts w:ascii="Arial" w:hAnsi="Arial" w:cs="Arial"/>
          <w:color w:val="000000" w:themeColor="text1"/>
        </w:rPr>
      </w:pPr>
      <w:r w:rsidRPr="00C21550">
        <w:rPr>
          <w:rFonts w:ascii="Arial" w:hAnsi="Arial" w:cs="Arial"/>
          <w:color w:val="000000" w:themeColor="text1"/>
        </w:rPr>
        <w:t>Última reforma el 7 de enero de 2015.</w:t>
      </w:r>
    </w:p>
    <w:p w:rsidR="00F82A7D" w:rsidRPr="00C21550" w:rsidRDefault="00F82A7D" w:rsidP="00B852C9">
      <w:pPr>
        <w:spacing w:line="276" w:lineRule="auto"/>
        <w:jc w:val="both"/>
        <w:rPr>
          <w:rFonts w:ascii="Arial" w:hAnsi="Arial" w:cs="Arial"/>
          <w:color w:val="000000" w:themeColor="text1"/>
        </w:rPr>
      </w:pPr>
    </w:p>
    <w:p w:rsidR="00B852C9" w:rsidRPr="00C21550" w:rsidRDefault="00B852C9" w:rsidP="00B852C9">
      <w:pPr>
        <w:spacing w:line="276" w:lineRule="auto"/>
        <w:jc w:val="both"/>
        <w:rPr>
          <w:rFonts w:ascii="Arial" w:hAnsi="Arial" w:cs="Arial"/>
          <w:color w:val="000000" w:themeColor="text1"/>
        </w:rPr>
      </w:pPr>
      <w:r w:rsidRPr="00C21550">
        <w:rPr>
          <w:rFonts w:ascii="Arial" w:hAnsi="Arial" w:cs="Arial"/>
          <w:color w:val="000000" w:themeColor="text1"/>
        </w:rPr>
        <w:t>Ley de</w:t>
      </w:r>
      <w:r w:rsidR="001B6B76" w:rsidRPr="00C21550">
        <w:rPr>
          <w:rFonts w:ascii="Arial" w:hAnsi="Arial" w:cs="Arial"/>
          <w:color w:val="000000" w:themeColor="text1"/>
        </w:rPr>
        <w:t>l</w:t>
      </w:r>
      <w:r w:rsidRPr="00C21550">
        <w:rPr>
          <w:rFonts w:ascii="Arial" w:hAnsi="Arial" w:cs="Arial"/>
          <w:color w:val="000000" w:themeColor="text1"/>
        </w:rPr>
        <w:t xml:space="preserve"> Impuesto sobre la Renta.</w:t>
      </w:r>
    </w:p>
    <w:p w:rsidR="00B852C9" w:rsidRPr="00C21550" w:rsidRDefault="00B852C9" w:rsidP="00B852C9">
      <w:pPr>
        <w:spacing w:line="276" w:lineRule="auto"/>
        <w:jc w:val="both"/>
        <w:rPr>
          <w:rFonts w:ascii="Arial" w:hAnsi="Arial" w:cs="Arial"/>
          <w:color w:val="000000" w:themeColor="text1"/>
        </w:rPr>
      </w:pPr>
      <w:r w:rsidRPr="00C21550">
        <w:rPr>
          <w:rFonts w:ascii="Arial" w:hAnsi="Arial" w:cs="Arial"/>
          <w:color w:val="000000" w:themeColor="text1"/>
        </w:rPr>
        <w:t>Publicada en el D</w:t>
      </w:r>
      <w:r w:rsidR="001B6B76" w:rsidRPr="00C21550">
        <w:rPr>
          <w:rFonts w:ascii="Arial" w:hAnsi="Arial" w:cs="Arial"/>
          <w:color w:val="000000" w:themeColor="text1"/>
        </w:rPr>
        <w:t>.</w:t>
      </w:r>
      <w:r w:rsidRPr="00C21550">
        <w:rPr>
          <w:rFonts w:ascii="Arial" w:hAnsi="Arial" w:cs="Arial"/>
          <w:color w:val="000000" w:themeColor="text1"/>
        </w:rPr>
        <w:t>O</w:t>
      </w:r>
      <w:r w:rsidR="001B6B76" w:rsidRPr="00C21550">
        <w:rPr>
          <w:rFonts w:ascii="Arial" w:hAnsi="Arial" w:cs="Arial"/>
          <w:color w:val="000000" w:themeColor="text1"/>
        </w:rPr>
        <w:t>.</w:t>
      </w:r>
      <w:r w:rsidRPr="00C21550">
        <w:rPr>
          <w:rFonts w:ascii="Arial" w:hAnsi="Arial" w:cs="Arial"/>
          <w:color w:val="000000" w:themeColor="text1"/>
        </w:rPr>
        <w:t>F</w:t>
      </w:r>
      <w:r w:rsidR="001B6B76" w:rsidRPr="00C21550">
        <w:rPr>
          <w:rFonts w:ascii="Arial" w:hAnsi="Arial" w:cs="Arial"/>
          <w:color w:val="000000" w:themeColor="text1"/>
        </w:rPr>
        <w:t>.</w:t>
      </w:r>
      <w:r w:rsidRPr="00C21550">
        <w:rPr>
          <w:rFonts w:ascii="Arial" w:hAnsi="Arial" w:cs="Arial"/>
          <w:color w:val="000000" w:themeColor="text1"/>
        </w:rPr>
        <w:t xml:space="preserve"> el 11 de diciembre de 2013.</w:t>
      </w:r>
    </w:p>
    <w:p w:rsidR="00B852C9" w:rsidRPr="00C21550" w:rsidRDefault="00B852C9" w:rsidP="00B852C9">
      <w:pPr>
        <w:spacing w:line="276" w:lineRule="auto"/>
        <w:jc w:val="both"/>
        <w:rPr>
          <w:rFonts w:ascii="Arial" w:hAnsi="Arial" w:cs="Arial"/>
          <w:color w:val="000000" w:themeColor="text1"/>
        </w:rPr>
      </w:pPr>
    </w:p>
    <w:p w:rsidR="00B852C9" w:rsidRPr="00C21550" w:rsidRDefault="00B852C9" w:rsidP="00B852C9">
      <w:pPr>
        <w:spacing w:line="276" w:lineRule="auto"/>
        <w:jc w:val="both"/>
        <w:rPr>
          <w:rFonts w:ascii="Arial" w:hAnsi="Arial" w:cs="Arial"/>
          <w:color w:val="000000" w:themeColor="text1"/>
        </w:rPr>
      </w:pPr>
      <w:r w:rsidRPr="00C21550">
        <w:rPr>
          <w:rFonts w:ascii="Arial" w:hAnsi="Arial" w:cs="Arial"/>
          <w:color w:val="000000" w:themeColor="text1"/>
        </w:rPr>
        <w:t>Ley del Seguro Social.</w:t>
      </w:r>
    </w:p>
    <w:p w:rsidR="00B852C9" w:rsidRPr="00C21550" w:rsidRDefault="00B852C9" w:rsidP="00B852C9">
      <w:pPr>
        <w:spacing w:line="276" w:lineRule="auto"/>
        <w:jc w:val="both"/>
        <w:rPr>
          <w:rFonts w:ascii="Arial" w:hAnsi="Arial" w:cs="Arial"/>
          <w:color w:val="000000" w:themeColor="text1"/>
        </w:rPr>
      </w:pPr>
      <w:r w:rsidRPr="00C21550">
        <w:rPr>
          <w:rFonts w:ascii="Arial" w:hAnsi="Arial" w:cs="Arial"/>
          <w:color w:val="000000" w:themeColor="text1"/>
        </w:rPr>
        <w:t>Publicada en el D</w:t>
      </w:r>
      <w:r w:rsidR="00F82A7D" w:rsidRPr="00C21550">
        <w:rPr>
          <w:rFonts w:ascii="Arial" w:hAnsi="Arial" w:cs="Arial"/>
          <w:color w:val="000000" w:themeColor="text1"/>
        </w:rPr>
        <w:t>.</w:t>
      </w:r>
      <w:r w:rsidRPr="00C21550">
        <w:rPr>
          <w:rFonts w:ascii="Arial" w:hAnsi="Arial" w:cs="Arial"/>
          <w:color w:val="000000" w:themeColor="text1"/>
        </w:rPr>
        <w:t>O</w:t>
      </w:r>
      <w:r w:rsidR="00F82A7D" w:rsidRPr="00C21550">
        <w:rPr>
          <w:rFonts w:ascii="Arial" w:hAnsi="Arial" w:cs="Arial"/>
          <w:color w:val="000000" w:themeColor="text1"/>
        </w:rPr>
        <w:t>.</w:t>
      </w:r>
      <w:r w:rsidRPr="00C21550">
        <w:rPr>
          <w:rFonts w:ascii="Arial" w:hAnsi="Arial" w:cs="Arial"/>
          <w:color w:val="000000" w:themeColor="text1"/>
        </w:rPr>
        <w:t>F</w:t>
      </w:r>
      <w:r w:rsidR="00F82A7D" w:rsidRPr="00C21550">
        <w:rPr>
          <w:rFonts w:ascii="Arial" w:hAnsi="Arial" w:cs="Arial"/>
          <w:color w:val="000000" w:themeColor="text1"/>
        </w:rPr>
        <w:t>.</w:t>
      </w:r>
      <w:r w:rsidRPr="00C21550">
        <w:rPr>
          <w:rFonts w:ascii="Arial" w:hAnsi="Arial" w:cs="Arial"/>
          <w:color w:val="000000" w:themeColor="text1"/>
        </w:rPr>
        <w:t xml:space="preserve"> el 21 de diciembre de 1995.</w:t>
      </w:r>
    </w:p>
    <w:p w:rsidR="00B852C9" w:rsidRPr="00C21550" w:rsidRDefault="00F82A7D" w:rsidP="00B852C9">
      <w:pPr>
        <w:spacing w:line="276" w:lineRule="auto"/>
        <w:jc w:val="both"/>
        <w:rPr>
          <w:rFonts w:ascii="Arial" w:hAnsi="Arial" w:cs="Arial"/>
          <w:color w:val="000000" w:themeColor="text1"/>
        </w:rPr>
      </w:pPr>
      <w:r w:rsidRPr="00C21550">
        <w:rPr>
          <w:rFonts w:ascii="Arial" w:hAnsi="Arial" w:cs="Arial"/>
          <w:color w:val="000000" w:themeColor="text1"/>
        </w:rPr>
        <w:t>Última r</w:t>
      </w:r>
      <w:r w:rsidR="00B852C9" w:rsidRPr="00C21550">
        <w:rPr>
          <w:rFonts w:ascii="Arial" w:hAnsi="Arial" w:cs="Arial"/>
          <w:color w:val="000000" w:themeColor="text1"/>
        </w:rPr>
        <w:t>eforma el 02 de abril de 2014.</w:t>
      </w:r>
    </w:p>
    <w:p w:rsidR="00B852C9" w:rsidRPr="00C21550" w:rsidRDefault="00B852C9" w:rsidP="00B852C9">
      <w:pPr>
        <w:spacing w:line="276" w:lineRule="auto"/>
        <w:jc w:val="both"/>
        <w:rPr>
          <w:rFonts w:ascii="Arial" w:hAnsi="Arial" w:cs="Arial"/>
          <w:color w:val="000000" w:themeColor="text1"/>
        </w:rPr>
      </w:pPr>
    </w:p>
    <w:p w:rsidR="00B852C9" w:rsidRPr="00C21550" w:rsidRDefault="00B852C9" w:rsidP="00B852C9">
      <w:pPr>
        <w:spacing w:line="276" w:lineRule="auto"/>
        <w:jc w:val="both"/>
        <w:rPr>
          <w:rFonts w:ascii="Arial" w:hAnsi="Arial" w:cs="Arial"/>
          <w:color w:val="000000" w:themeColor="text1"/>
        </w:rPr>
      </w:pPr>
      <w:r w:rsidRPr="00C21550">
        <w:rPr>
          <w:rFonts w:ascii="Arial" w:hAnsi="Arial" w:cs="Arial"/>
          <w:color w:val="000000" w:themeColor="text1"/>
        </w:rPr>
        <w:t>Ley Federal del Trabajo.</w:t>
      </w:r>
    </w:p>
    <w:p w:rsidR="00B852C9" w:rsidRPr="00C21550" w:rsidRDefault="00B852C9" w:rsidP="00B852C9">
      <w:pPr>
        <w:spacing w:line="276" w:lineRule="auto"/>
        <w:jc w:val="both"/>
        <w:rPr>
          <w:rFonts w:ascii="Arial" w:hAnsi="Arial" w:cs="Arial"/>
          <w:color w:val="000000" w:themeColor="text1"/>
        </w:rPr>
      </w:pPr>
      <w:r w:rsidRPr="00C21550">
        <w:rPr>
          <w:rFonts w:ascii="Arial" w:hAnsi="Arial" w:cs="Arial"/>
          <w:color w:val="000000" w:themeColor="text1"/>
        </w:rPr>
        <w:t>Publicada en el D</w:t>
      </w:r>
      <w:r w:rsidR="00F82A7D" w:rsidRPr="00C21550">
        <w:rPr>
          <w:rFonts w:ascii="Arial" w:hAnsi="Arial" w:cs="Arial"/>
          <w:color w:val="000000" w:themeColor="text1"/>
        </w:rPr>
        <w:t>.</w:t>
      </w:r>
      <w:r w:rsidRPr="00C21550">
        <w:rPr>
          <w:rFonts w:ascii="Arial" w:hAnsi="Arial" w:cs="Arial"/>
          <w:color w:val="000000" w:themeColor="text1"/>
        </w:rPr>
        <w:t>O</w:t>
      </w:r>
      <w:r w:rsidR="00F82A7D" w:rsidRPr="00C21550">
        <w:rPr>
          <w:rFonts w:ascii="Arial" w:hAnsi="Arial" w:cs="Arial"/>
          <w:color w:val="000000" w:themeColor="text1"/>
        </w:rPr>
        <w:t>.</w:t>
      </w:r>
      <w:r w:rsidRPr="00C21550">
        <w:rPr>
          <w:rFonts w:ascii="Arial" w:hAnsi="Arial" w:cs="Arial"/>
          <w:color w:val="000000" w:themeColor="text1"/>
        </w:rPr>
        <w:t>F</w:t>
      </w:r>
      <w:r w:rsidR="00F82A7D" w:rsidRPr="00C21550">
        <w:rPr>
          <w:rFonts w:ascii="Arial" w:hAnsi="Arial" w:cs="Arial"/>
          <w:color w:val="000000" w:themeColor="text1"/>
        </w:rPr>
        <w:t>.</w:t>
      </w:r>
      <w:r w:rsidRPr="00C21550">
        <w:rPr>
          <w:rFonts w:ascii="Arial" w:hAnsi="Arial" w:cs="Arial"/>
          <w:color w:val="000000" w:themeColor="text1"/>
        </w:rPr>
        <w:t xml:space="preserve"> el 01 de abril de 1970.</w:t>
      </w:r>
    </w:p>
    <w:p w:rsidR="00B852C9" w:rsidRPr="00C21550" w:rsidRDefault="00F82A7D" w:rsidP="00B852C9">
      <w:pPr>
        <w:spacing w:line="276" w:lineRule="auto"/>
        <w:jc w:val="both"/>
        <w:rPr>
          <w:rFonts w:ascii="Arial" w:hAnsi="Arial" w:cs="Arial"/>
          <w:color w:val="000000" w:themeColor="text1"/>
        </w:rPr>
      </w:pPr>
      <w:r w:rsidRPr="00C21550">
        <w:rPr>
          <w:rFonts w:ascii="Arial" w:hAnsi="Arial" w:cs="Arial"/>
          <w:color w:val="000000" w:themeColor="text1"/>
        </w:rPr>
        <w:t>Última r</w:t>
      </w:r>
      <w:r w:rsidR="00B852C9" w:rsidRPr="00C21550">
        <w:rPr>
          <w:rFonts w:ascii="Arial" w:hAnsi="Arial" w:cs="Arial"/>
          <w:color w:val="000000" w:themeColor="text1"/>
        </w:rPr>
        <w:t>eforma el 30 de noviembre de 2012.</w:t>
      </w:r>
    </w:p>
    <w:p w:rsidR="00B852C9" w:rsidRPr="00C21550" w:rsidRDefault="00B852C9" w:rsidP="00CB06EA">
      <w:pPr>
        <w:spacing w:line="276" w:lineRule="auto"/>
        <w:jc w:val="both"/>
        <w:rPr>
          <w:rFonts w:ascii="Arial" w:hAnsi="Arial" w:cs="Arial"/>
          <w:color w:val="000000" w:themeColor="text1"/>
        </w:rPr>
      </w:pPr>
    </w:p>
    <w:p w:rsidR="00FB4690" w:rsidRPr="00C21550" w:rsidRDefault="00FB4690" w:rsidP="00C046C1">
      <w:pPr>
        <w:spacing w:line="276" w:lineRule="auto"/>
        <w:jc w:val="both"/>
        <w:rPr>
          <w:rFonts w:ascii="Arial" w:hAnsi="Arial" w:cs="Arial"/>
          <w:b/>
          <w:color w:val="000000" w:themeColor="text1"/>
        </w:rPr>
      </w:pPr>
      <w:r w:rsidRPr="00C21550">
        <w:rPr>
          <w:rFonts w:ascii="Arial" w:hAnsi="Arial" w:cs="Arial"/>
          <w:b/>
          <w:color w:val="000000" w:themeColor="text1"/>
        </w:rPr>
        <w:t>N</w:t>
      </w:r>
      <w:r w:rsidR="002B7A7C" w:rsidRPr="00C21550">
        <w:rPr>
          <w:rFonts w:ascii="Arial" w:hAnsi="Arial" w:cs="Arial"/>
          <w:b/>
          <w:color w:val="000000" w:themeColor="text1"/>
        </w:rPr>
        <w:t>IVEL</w:t>
      </w:r>
      <w:r w:rsidRPr="00C21550">
        <w:rPr>
          <w:rFonts w:ascii="Arial" w:hAnsi="Arial" w:cs="Arial"/>
          <w:b/>
          <w:color w:val="000000" w:themeColor="text1"/>
        </w:rPr>
        <w:t xml:space="preserve"> E</w:t>
      </w:r>
      <w:r w:rsidR="002B7A7C" w:rsidRPr="00C21550">
        <w:rPr>
          <w:rFonts w:ascii="Arial" w:hAnsi="Arial" w:cs="Arial"/>
          <w:b/>
          <w:color w:val="000000" w:themeColor="text1"/>
        </w:rPr>
        <w:t>STATAL</w:t>
      </w:r>
    </w:p>
    <w:p w:rsidR="00FB4690" w:rsidRPr="00C21550" w:rsidRDefault="00FB4690" w:rsidP="00CB06EA">
      <w:pPr>
        <w:spacing w:line="276" w:lineRule="auto"/>
        <w:jc w:val="both"/>
        <w:rPr>
          <w:rFonts w:ascii="Arial" w:hAnsi="Arial" w:cs="Arial"/>
          <w:color w:val="000000" w:themeColor="text1"/>
        </w:rPr>
      </w:pPr>
    </w:p>
    <w:p w:rsidR="00FB4690" w:rsidRPr="00C21550" w:rsidRDefault="00FB4690" w:rsidP="00CB06EA">
      <w:pPr>
        <w:spacing w:line="276" w:lineRule="auto"/>
        <w:jc w:val="both"/>
        <w:rPr>
          <w:rFonts w:ascii="Arial" w:hAnsi="Arial" w:cs="Arial"/>
          <w:color w:val="000000" w:themeColor="text1"/>
        </w:rPr>
      </w:pPr>
      <w:r w:rsidRPr="00C21550">
        <w:rPr>
          <w:rFonts w:ascii="Arial" w:hAnsi="Arial" w:cs="Arial"/>
          <w:color w:val="000000" w:themeColor="text1"/>
        </w:rPr>
        <w:t>Constitución Política del Estado Libre y Soberano de Oaxaca.</w:t>
      </w:r>
    </w:p>
    <w:p w:rsidR="00FB4690" w:rsidRPr="00C21550" w:rsidRDefault="00FB4690" w:rsidP="00CB06EA">
      <w:pPr>
        <w:spacing w:line="276" w:lineRule="auto"/>
        <w:jc w:val="both"/>
        <w:rPr>
          <w:rFonts w:ascii="Arial" w:hAnsi="Arial" w:cs="Arial"/>
          <w:color w:val="000000" w:themeColor="text1"/>
        </w:rPr>
      </w:pPr>
      <w:r w:rsidRPr="00C21550">
        <w:rPr>
          <w:rFonts w:ascii="Arial" w:hAnsi="Arial" w:cs="Arial"/>
          <w:color w:val="000000" w:themeColor="text1"/>
        </w:rPr>
        <w:t xml:space="preserve">Promulgada por bando solemne el 4 de </w:t>
      </w:r>
      <w:r w:rsidR="000150B3" w:rsidRPr="00C21550">
        <w:rPr>
          <w:rFonts w:ascii="Arial" w:hAnsi="Arial" w:cs="Arial"/>
          <w:color w:val="000000" w:themeColor="text1"/>
        </w:rPr>
        <w:t>a</w:t>
      </w:r>
      <w:r w:rsidRPr="00C21550">
        <w:rPr>
          <w:rFonts w:ascii="Arial" w:hAnsi="Arial" w:cs="Arial"/>
          <w:color w:val="000000" w:themeColor="text1"/>
        </w:rPr>
        <w:t>bril de 1922.</w:t>
      </w:r>
    </w:p>
    <w:p w:rsidR="00FB4690" w:rsidRPr="00C21550" w:rsidRDefault="00FB4690" w:rsidP="00CB06EA">
      <w:pPr>
        <w:spacing w:line="276" w:lineRule="auto"/>
        <w:jc w:val="both"/>
        <w:rPr>
          <w:rFonts w:ascii="Arial" w:hAnsi="Arial" w:cs="Arial"/>
          <w:color w:val="000000" w:themeColor="text1"/>
        </w:rPr>
      </w:pPr>
      <w:r w:rsidRPr="00C21550">
        <w:rPr>
          <w:rFonts w:ascii="Arial" w:hAnsi="Arial" w:cs="Arial"/>
          <w:color w:val="000000" w:themeColor="text1"/>
        </w:rPr>
        <w:t>Última reforma publicada en el P</w:t>
      </w:r>
      <w:r w:rsidR="00306BBB" w:rsidRPr="00C21550">
        <w:rPr>
          <w:rFonts w:ascii="Arial" w:hAnsi="Arial" w:cs="Arial"/>
          <w:color w:val="000000" w:themeColor="text1"/>
        </w:rPr>
        <w:t xml:space="preserve">.O.G.E.O. </w:t>
      </w:r>
      <w:r w:rsidRPr="00C21550">
        <w:rPr>
          <w:rFonts w:ascii="Arial" w:hAnsi="Arial" w:cs="Arial"/>
          <w:color w:val="000000" w:themeColor="text1"/>
        </w:rPr>
        <w:t xml:space="preserve">el 12 de </w:t>
      </w:r>
      <w:r w:rsidR="000150B3" w:rsidRPr="00C21550">
        <w:rPr>
          <w:rFonts w:ascii="Arial" w:hAnsi="Arial" w:cs="Arial"/>
          <w:color w:val="000000" w:themeColor="text1"/>
        </w:rPr>
        <w:t>a</w:t>
      </w:r>
      <w:r w:rsidRPr="00C21550">
        <w:rPr>
          <w:rFonts w:ascii="Arial" w:hAnsi="Arial" w:cs="Arial"/>
          <w:color w:val="000000" w:themeColor="text1"/>
        </w:rPr>
        <w:t>bril de 2014.</w:t>
      </w:r>
    </w:p>
    <w:p w:rsidR="00FB4690" w:rsidRPr="00C21550" w:rsidRDefault="00FB4690" w:rsidP="00CB06EA">
      <w:pPr>
        <w:spacing w:line="276" w:lineRule="auto"/>
        <w:jc w:val="both"/>
        <w:rPr>
          <w:rFonts w:ascii="Arial" w:hAnsi="Arial" w:cs="Arial"/>
          <w:color w:val="000000" w:themeColor="text1"/>
        </w:rPr>
      </w:pPr>
    </w:p>
    <w:p w:rsidR="00FB4690" w:rsidRPr="00C21550" w:rsidRDefault="00FB4690" w:rsidP="00CB06EA">
      <w:pPr>
        <w:spacing w:line="276" w:lineRule="auto"/>
        <w:jc w:val="both"/>
        <w:rPr>
          <w:rFonts w:ascii="Arial" w:hAnsi="Arial" w:cs="Arial"/>
          <w:color w:val="000000" w:themeColor="text1"/>
        </w:rPr>
      </w:pPr>
      <w:r w:rsidRPr="00C21550">
        <w:rPr>
          <w:rFonts w:ascii="Arial" w:hAnsi="Arial" w:cs="Arial"/>
          <w:color w:val="000000" w:themeColor="text1"/>
        </w:rPr>
        <w:t>Ley de Bienes Pertenecientes al Estado de Oaxaca.</w:t>
      </w:r>
    </w:p>
    <w:p w:rsidR="00FB4690" w:rsidRPr="00C21550" w:rsidRDefault="00FB4690" w:rsidP="00CB06EA">
      <w:pPr>
        <w:spacing w:line="276" w:lineRule="auto"/>
        <w:jc w:val="both"/>
        <w:rPr>
          <w:rFonts w:ascii="Arial" w:hAnsi="Arial" w:cs="Arial"/>
          <w:color w:val="000000" w:themeColor="text1"/>
        </w:rPr>
      </w:pPr>
      <w:r w:rsidRPr="00C21550">
        <w:rPr>
          <w:rFonts w:ascii="Arial" w:hAnsi="Arial" w:cs="Arial"/>
          <w:color w:val="000000" w:themeColor="text1"/>
        </w:rPr>
        <w:t xml:space="preserve">Publicada en el </w:t>
      </w:r>
      <w:r w:rsidR="00306BBB" w:rsidRPr="00C21550">
        <w:rPr>
          <w:rFonts w:ascii="Arial" w:hAnsi="Arial" w:cs="Arial"/>
          <w:color w:val="000000" w:themeColor="text1"/>
        </w:rPr>
        <w:t xml:space="preserve">P.O.G.E.O. </w:t>
      </w:r>
      <w:r w:rsidRPr="00C21550">
        <w:rPr>
          <w:rFonts w:ascii="Arial" w:hAnsi="Arial" w:cs="Arial"/>
          <w:color w:val="000000" w:themeColor="text1"/>
        </w:rPr>
        <w:t xml:space="preserve">el 15 de </w:t>
      </w:r>
      <w:r w:rsidR="000150B3" w:rsidRPr="00C21550">
        <w:rPr>
          <w:rFonts w:ascii="Arial" w:hAnsi="Arial" w:cs="Arial"/>
          <w:color w:val="000000" w:themeColor="text1"/>
        </w:rPr>
        <w:t>d</w:t>
      </w:r>
      <w:r w:rsidRPr="00C21550">
        <w:rPr>
          <w:rFonts w:ascii="Arial" w:hAnsi="Arial" w:cs="Arial"/>
          <w:color w:val="000000" w:themeColor="text1"/>
        </w:rPr>
        <w:t>iciembre de 1951.</w:t>
      </w:r>
    </w:p>
    <w:p w:rsidR="00FB4690" w:rsidRPr="00C21550" w:rsidRDefault="00FB4690" w:rsidP="00CB06EA">
      <w:pPr>
        <w:spacing w:line="276" w:lineRule="auto"/>
        <w:jc w:val="both"/>
        <w:rPr>
          <w:rFonts w:ascii="Arial" w:hAnsi="Arial" w:cs="Arial"/>
          <w:color w:val="000000" w:themeColor="text1"/>
        </w:rPr>
      </w:pPr>
      <w:r w:rsidRPr="00C21550">
        <w:rPr>
          <w:rFonts w:ascii="Arial" w:hAnsi="Arial" w:cs="Arial"/>
          <w:color w:val="000000" w:themeColor="text1"/>
        </w:rPr>
        <w:t xml:space="preserve">Última reforma el 7 de </w:t>
      </w:r>
      <w:r w:rsidR="000150B3" w:rsidRPr="00C21550">
        <w:rPr>
          <w:rFonts w:ascii="Arial" w:hAnsi="Arial" w:cs="Arial"/>
          <w:color w:val="000000" w:themeColor="text1"/>
        </w:rPr>
        <w:t>a</w:t>
      </w:r>
      <w:r w:rsidRPr="00C21550">
        <w:rPr>
          <w:rFonts w:ascii="Arial" w:hAnsi="Arial" w:cs="Arial"/>
          <w:color w:val="000000" w:themeColor="text1"/>
        </w:rPr>
        <w:t>bril de 2011.</w:t>
      </w:r>
    </w:p>
    <w:p w:rsidR="00FB4690" w:rsidRPr="00C21550" w:rsidRDefault="00FB4690" w:rsidP="00CB06EA">
      <w:pPr>
        <w:spacing w:line="276" w:lineRule="auto"/>
        <w:jc w:val="both"/>
        <w:rPr>
          <w:rFonts w:ascii="Arial" w:hAnsi="Arial" w:cs="Arial"/>
          <w:color w:val="000000" w:themeColor="text1"/>
        </w:rPr>
      </w:pPr>
    </w:p>
    <w:p w:rsidR="000D2260" w:rsidRPr="00C21550" w:rsidRDefault="000D2260" w:rsidP="000D2260">
      <w:pPr>
        <w:spacing w:line="276" w:lineRule="auto"/>
        <w:jc w:val="both"/>
        <w:rPr>
          <w:rFonts w:ascii="Arial" w:hAnsi="Arial" w:cs="Arial"/>
          <w:color w:val="000000" w:themeColor="text1"/>
        </w:rPr>
      </w:pPr>
      <w:r w:rsidRPr="00C21550">
        <w:rPr>
          <w:rFonts w:ascii="Arial" w:hAnsi="Arial" w:cs="Arial"/>
          <w:color w:val="000000" w:themeColor="text1"/>
        </w:rPr>
        <w:t>Ley de Entidades Paraestatales del Estado de Oaxaca.</w:t>
      </w:r>
    </w:p>
    <w:p w:rsidR="000D2260" w:rsidRPr="00C21550" w:rsidRDefault="000D2260" w:rsidP="000D2260">
      <w:pPr>
        <w:spacing w:line="276" w:lineRule="auto"/>
        <w:jc w:val="both"/>
        <w:rPr>
          <w:rFonts w:ascii="Arial" w:hAnsi="Arial" w:cs="Arial"/>
          <w:color w:val="000000" w:themeColor="text1"/>
        </w:rPr>
      </w:pPr>
      <w:r w:rsidRPr="00C21550">
        <w:rPr>
          <w:rFonts w:ascii="Arial" w:hAnsi="Arial" w:cs="Arial"/>
          <w:color w:val="000000" w:themeColor="text1"/>
        </w:rPr>
        <w:t>Publicada en el P.O.G.E.O. el 28 de febrero de 1998.</w:t>
      </w:r>
    </w:p>
    <w:p w:rsidR="000D2260" w:rsidRPr="00C21550" w:rsidRDefault="000D2260" w:rsidP="000D2260">
      <w:pPr>
        <w:spacing w:line="276" w:lineRule="auto"/>
        <w:jc w:val="both"/>
        <w:rPr>
          <w:rFonts w:ascii="Arial" w:hAnsi="Arial" w:cs="Arial"/>
          <w:color w:val="000000" w:themeColor="text1"/>
        </w:rPr>
      </w:pPr>
      <w:r w:rsidRPr="00C21550">
        <w:rPr>
          <w:rFonts w:ascii="Arial" w:hAnsi="Arial" w:cs="Arial"/>
          <w:color w:val="000000" w:themeColor="text1"/>
        </w:rPr>
        <w:t>Última reforma el 22 de abril de 2015.</w:t>
      </w:r>
    </w:p>
    <w:p w:rsidR="000D2260" w:rsidRPr="00C21550" w:rsidRDefault="000D2260" w:rsidP="00CB06EA">
      <w:pPr>
        <w:spacing w:line="276" w:lineRule="auto"/>
        <w:jc w:val="both"/>
        <w:rPr>
          <w:rFonts w:ascii="Arial" w:hAnsi="Arial" w:cs="Arial"/>
          <w:color w:val="000000" w:themeColor="text1"/>
        </w:rPr>
      </w:pPr>
    </w:p>
    <w:p w:rsidR="00B358C6" w:rsidRPr="00C21550" w:rsidRDefault="00B358C6" w:rsidP="00B358C6">
      <w:pPr>
        <w:spacing w:line="276" w:lineRule="auto"/>
        <w:jc w:val="both"/>
        <w:rPr>
          <w:rFonts w:ascii="Arial" w:hAnsi="Arial" w:cs="Arial"/>
          <w:color w:val="000000" w:themeColor="text1"/>
        </w:rPr>
      </w:pPr>
      <w:r w:rsidRPr="00C21550">
        <w:rPr>
          <w:rFonts w:ascii="Arial" w:hAnsi="Arial" w:cs="Arial"/>
          <w:color w:val="000000" w:themeColor="text1"/>
        </w:rPr>
        <w:t>Ley de Justicia Administrativa para el Estado de Oaxaca.</w:t>
      </w:r>
    </w:p>
    <w:p w:rsidR="00B358C6" w:rsidRPr="00C21550" w:rsidRDefault="00B358C6" w:rsidP="00B358C6">
      <w:pPr>
        <w:spacing w:line="276" w:lineRule="auto"/>
        <w:jc w:val="both"/>
        <w:rPr>
          <w:rFonts w:ascii="Arial" w:hAnsi="Arial" w:cs="Arial"/>
          <w:color w:val="000000" w:themeColor="text1"/>
        </w:rPr>
      </w:pPr>
      <w:r w:rsidRPr="00C21550">
        <w:rPr>
          <w:rFonts w:ascii="Arial" w:hAnsi="Arial" w:cs="Arial"/>
          <w:color w:val="000000" w:themeColor="text1"/>
        </w:rPr>
        <w:t>Publicada en el P.O.G.E.O. el 31 de diciembre de 2005.</w:t>
      </w:r>
    </w:p>
    <w:p w:rsidR="00B358C6" w:rsidRPr="00C21550" w:rsidRDefault="00B358C6" w:rsidP="00B358C6">
      <w:pPr>
        <w:spacing w:line="276" w:lineRule="auto"/>
        <w:jc w:val="both"/>
        <w:rPr>
          <w:rFonts w:ascii="Arial" w:hAnsi="Arial" w:cs="Arial"/>
          <w:color w:val="000000" w:themeColor="text1"/>
        </w:rPr>
      </w:pPr>
      <w:r w:rsidRPr="00C21550">
        <w:rPr>
          <w:rFonts w:ascii="Arial" w:hAnsi="Arial" w:cs="Arial"/>
          <w:color w:val="000000" w:themeColor="text1"/>
        </w:rPr>
        <w:t>Última reforma el 02 de enero de 2015.</w:t>
      </w:r>
    </w:p>
    <w:p w:rsidR="00B358C6" w:rsidRPr="00C21550" w:rsidRDefault="00B358C6" w:rsidP="00CB06EA">
      <w:pPr>
        <w:spacing w:line="276" w:lineRule="auto"/>
        <w:jc w:val="both"/>
        <w:rPr>
          <w:rFonts w:ascii="Arial" w:hAnsi="Arial" w:cs="Arial"/>
          <w:color w:val="000000" w:themeColor="text1"/>
        </w:rPr>
      </w:pPr>
    </w:p>
    <w:p w:rsidR="00576A72" w:rsidRPr="00C21550" w:rsidRDefault="00576A72" w:rsidP="00576A72">
      <w:pPr>
        <w:spacing w:line="276" w:lineRule="auto"/>
        <w:jc w:val="both"/>
        <w:rPr>
          <w:rFonts w:ascii="Arial" w:hAnsi="Arial" w:cs="Arial"/>
          <w:color w:val="000000" w:themeColor="text1"/>
        </w:rPr>
      </w:pPr>
      <w:r w:rsidRPr="00C21550">
        <w:rPr>
          <w:rFonts w:ascii="Arial" w:hAnsi="Arial" w:cs="Arial"/>
          <w:color w:val="000000" w:themeColor="text1"/>
        </w:rPr>
        <w:lastRenderedPageBreak/>
        <w:t>Ley de Planeación del Estado de Oaxaca.</w:t>
      </w:r>
    </w:p>
    <w:p w:rsidR="00576A72" w:rsidRPr="00C21550" w:rsidRDefault="00576A72" w:rsidP="00576A72">
      <w:pPr>
        <w:spacing w:line="276" w:lineRule="auto"/>
        <w:jc w:val="both"/>
        <w:rPr>
          <w:rFonts w:ascii="Arial" w:hAnsi="Arial" w:cs="Arial"/>
          <w:color w:val="000000" w:themeColor="text1"/>
        </w:rPr>
      </w:pPr>
      <w:r w:rsidRPr="00C21550">
        <w:rPr>
          <w:rFonts w:ascii="Arial" w:hAnsi="Arial" w:cs="Arial"/>
          <w:color w:val="000000" w:themeColor="text1"/>
        </w:rPr>
        <w:t>Publicada en el P.O.G.E.O. el 17 de agosto de 1985.</w:t>
      </w:r>
    </w:p>
    <w:p w:rsidR="00576A72" w:rsidRPr="00C21550" w:rsidRDefault="00576A72" w:rsidP="00576A72">
      <w:pPr>
        <w:spacing w:line="276" w:lineRule="auto"/>
        <w:jc w:val="both"/>
        <w:rPr>
          <w:rFonts w:ascii="Arial" w:hAnsi="Arial" w:cs="Arial"/>
          <w:color w:val="000000" w:themeColor="text1"/>
        </w:rPr>
      </w:pPr>
      <w:r w:rsidRPr="00C21550">
        <w:rPr>
          <w:rFonts w:ascii="Arial" w:hAnsi="Arial" w:cs="Arial"/>
          <w:color w:val="000000" w:themeColor="text1"/>
        </w:rPr>
        <w:t>Última reforma el 25 de septiembre de 2004.</w:t>
      </w:r>
    </w:p>
    <w:p w:rsidR="00576A72" w:rsidRPr="00C21550" w:rsidRDefault="00576A72" w:rsidP="00CB06EA">
      <w:pPr>
        <w:spacing w:line="276" w:lineRule="auto"/>
        <w:jc w:val="both"/>
        <w:rPr>
          <w:rFonts w:ascii="Arial" w:hAnsi="Arial" w:cs="Arial"/>
          <w:color w:val="000000" w:themeColor="text1"/>
        </w:rPr>
      </w:pPr>
    </w:p>
    <w:p w:rsidR="00576A72" w:rsidRPr="00C21550" w:rsidRDefault="00576A72" w:rsidP="00576A72">
      <w:pPr>
        <w:spacing w:line="276" w:lineRule="auto"/>
        <w:jc w:val="both"/>
        <w:rPr>
          <w:rFonts w:ascii="Arial" w:hAnsi="Arial" w:cs="Arial"/>
          <w:color w:val="000000" w:themeColor="text1"/>
        </w:rPr>
      </w:pPr>
      <w:r w:rsidRPr="00C21550">
        <w:rPr>
          <w:rFonts w:ascii="Arial" w:hAnsi="Arial" w:cs="Arial"/>
          <w:color w:val="000000" w:themeColor="text1"/>
        </w:rPr>
        <w:t xml:space="preserve">Ley de Responsabilidades de los Servidores Públicos del Estado y Municipios de Oaxaca. </w:t>
      </w:r>
    </w:p>
    <w:p w:rsidR="00576A72" w:rsidRPr="00C21550" w:rsidRDefault="00576A72" w:rsidP="00576A72">
      <w:pPr>
        <w:spacing w:line="276" w:lineRule="auto"/>
        <w:jc w:val="both"/>
        <w:rPr>
          <w:rFonts w:ascii="Arial" w:hAnsi="Arial" w:cs="Arial"/>
          <w:color w:val="000000" w:themeColor="text1"/>
        </w:rPr>
      </w:pPr>
      <w:r w:rsidRPr="00C21550">
        <w:rPr>
          <w:rFonts w:ascii="Arial" w:hAnsi="Arial" w:cs="Arial"/>
          <w:color w:val="000000" w:themeColor="text1"/>
        </w:rPr>
        <w:t>Publicada en el P.O.G.E.O. el 01 de junio de 1996.</w:t>
      </w:r>
    </w:p>
    <w:p w:rsidR="00576A72" w:rsidRPr="00C21550" w:rsidRDefault="00576A72" w:rsidP="00576A72">
      <w:pPr>
        <w:spacing w:line="276" w:lineRule="auto"/>
        <w:jc w:val="both"/>
        <w:rPr>
          <w:rFonts w:ascii="Arial" w:hAnsi="Arial" w:cs="Arial"/>
          <w:color w:val="000000" w:themeColor="text1"/>
        </w:rPr>
      </w:pPr>
      <w:r w:rsidRPr="00C21550">
        <w:rPr>
          <w:rFonts w:ascii="Arial" w:hAnsi="Arial" w:cs="Arial"/>
          <w:color w:val="000000" w:themeColor="text1"/>
        </w:rPr>
        <w:t>Última reforma el 26 de diciembre de 2013.</w:t>
      </w:r>
    </w:p>
    <w:p w:rsidR="00576A72" w:rsidRPr="00C21550" w:rsidRDefault="00576A72" w:rsidP="00CB06EA">
      <w:pPr>
        <w:spacing w:line="276" w:lineRule="auto"/>
        <w:jc w:val="both"/>
        <w:rPr>
          <w:rFonts w:ascii="Arial" w:hAnsi="Arial" w:cs="Arial"/>
          <w:color w:val="000000" w:themeColor="text1"/>
        </w:rPr>
      </w:pPr>
    </w:p>
    <w:p w:rsidR="00576A72" w:rsidRPr="00C21550" w:rsidRDefault="00576A72" w:rsidP="00576A72">
      <w:pPr>
        <w:spacing w:line="276" w:lineRule="auto"/>
        <w:jc w:val="both"/>
        <w:rPr>
          <w:rFonts w:ascii="Arial" w:hAnsi="Arial" w:cs="Arial"/>
          <w:color w:val="000000" w:themeColor="text1"/>
        </w:rPr>
      </w:pPr>
      <w:r w:rsidRPr="00C21550">
        <w:rPr>
          <w:rFonts w:ascii="Arial" w:hAnsi="Arial" w:cs="Arial"/>
          <w:color w:val="000000" w:themeColor="text1"/>
        </w:rPr>
        <w:t>Ley de Transparencia y Acceso a la Información Pública para el Estado de Oaxaca.</w:t>
      </w:r>
    </w:p>
    <w:p w:rsidR="00576A72" w:rsidRPr="00C21550" w:rsidRDefault="00576A72" w:rsidP="00576A72">
      <w:pPr>
        <w:spacing w:line="276" w:lineRule="auto"/>
        <w:jc w:val="both"/>
        <w:rPr>
          <w:rFonts w:ascii="Arial" w:hAnsi="Arial" w:cs="Arial"/>
          <w:color w:val="000000" w:themeColor="text1"/>
        </w:rPr>
      </w:pPr>
      <w:r w:rsidRPr="00C21550">
        <w:rPr>
          <w:rFonts w:ascii="Arial" w:hAnsi="Arial" w:cs="Arial"/>
          <w:color w:val="000000" w:themeColor="text1"/>
        </w:rPr>
        <w:t>Publicada en el P.O.G.E.O. el 15 de marzo de 2008.</w:t>
      </w:r>
    </w:p>
    <w:p w:rsidR="00576A72" w:rsidRPr="00C21550" w:rsidRDefault="00576A72" w:rsidP="00576A72">
      <w:pPr>
        <w:spacing w:line="276" w:lineRule="auto"/>
        <w:jc w:val="both"/>
        <w:rPr>
          <w:rFonts w:ascii="Arial" w:hAnsi="Arial" w:cs="Arial"/>
          <w:color w:val="000000" w:themeColor="text1"/>
        </w:rPr>
      </w:pPr>
      <w:r w:rsidRPr="00C21550">
        <w:rPr>
          <w:rFonts w:ascii="Arial" w:hAnsi="Arial" w:cs="Arial"/>
          <w:color w:val="000000" w:themeColor="text1"/>
        </w:rPr>
        <w:t>Última reforma el 06 de septiembre de 2013.</w:t>
      </w:r>
    </w:p>
    <w:p w:rsidR="00576A72" w:rsidRPr="00C21550" w:rsidRDefault="00576A72" w:rsidP="00CB06EA">
      <w:pPr>
        <w:spacing w:line="276" w:lineRule="auto"/>
        <w:jc w:val="both"/>
        <w:rPr>
          <w:rFonts w:ascii="Arial" w:hAnsi="Arial" w:cs="Arial"/>
          <w:color w:val="000000" w:themeColor="text1"/>
        </w:rPr>
      </w:pPr>
    </w:p>
    <w:p w:rsidR="00983F3B" w:rsidRPr="00C21550" w:rsidRDefault="00983F3B" w:rsidP="00983F3B">
      <w:pPr>
        <w:spacing w:line="276" w:lineRule="auto"/>
        <w:jc w:val="both"/>
        <w:rPr>
          <w:rFonts w:ascii="Arial" w:hAnsi="Arial" w:cs="Arial"/>
          <w:color w:val="000000" w:themeColor="text1"/>
        </w:rPr>
      </w:pPr>
      <w:r w:rsidRPr="00C21550">
        <w:rPr>
          <w:rFonts w:ascii="Arial" w:hAnsi="Arial" w:cs="Arial"/>
          <w:color w:val="000000" w:themeColor="text1"/>
        </w:rPr>
        <w:t>Ley del Monte de Piedad del Estado de Oaxaca.</w:t>
      </w:r>
    </w:p>
    <w:p w:rsidR="00983F3B" w:rsidRPr="00C21550" w:rsidRDefault="00983F3B" w:rsidP="00983F3B">
      <w:pPr>
        <w:spacing w:line="276" w:lineRule="auto"/>
        <w:jc w:val="both"/>
        <w:rPr>
          <w:rFonts w:ascii="Arial" w:hAnsi="Arial" w:cs="Arial"/>
          <w:color w:val="000000" w:themeColor="text1"/>
        </w:rPr>
      </w:pPr>
      <w:r w:rsidRPr="00C21550">
        <w:rPr>
          <w:rFonts w:ascii="Arial" w:hAnsi="Arial" w:cs="Arial"/>
          <w:color w:val="000000" w:themeColor="text1"/>
        </w:rPr>
        <w:t>Publicada en el P.O.G.E.O. el 10 de octubre de 1998.</w:t>
      </w:r>
    </w:p>
    <w:p w:rsidR="00983F3B" w:rsidRPr="00C21550" w:rsidRDefault="00983F3B" w:rsidP="00983F3B">
      <w:pPr>
        <w:spacing w:line="276" w:lineRule="auto"/>
        <w:jc w:val="both"/>
        <w:rPr>
          <w:rFonts w:ascii="Arial" w:hAnsi="Arial" w:cs="Arial"/>
          <w:color w:val="000000" w:themeColor="text1"/>
        </w:rPr>
      </w:pPr>
      <w:r w:rsidRPr="00C21550">
        <w:rPr>
          <w:rFonts w:ascii="Arial" w:hAnsi="Arial" w:cs="Arial"/>
          <w:color w:val="000000" w:themeColor="text1"/>
        </w:rPr>
        <w:t>Última reforma el 14 de diciembre de 2011.</w:t>
      </w:r>
    </w:p>
    <w:p w:rsidR="00983F3B" w:rsidRPr="00C21550" w:rsidRDefault="00983F3B" w:rsidP="00983F3B">
      <w:pPr>
        <w:spacing w:line="276" w:lineRule="auto"/>
        <w:jc w:val="both"/>
        <w:rPr>
          <w:rFonts w:ascii="Arial" w:hAnsi="Arial" w:cs="Arial"/>
          <w:color w:val="000000" w:themeColor="text1"/>
        </w:rPr>
      </w:pPr>
    </w:p>
    <w:p w:rsidR="00FB4690" w:rsidRPr="00C21550" w:rsidRDefault="00FB4690" w:rsidP="00983F3B">
      <w:pPr>
        <w:spacing w:line="276" w:lineRule="auto"/>
        <w:jc w:val="both"/>
        <w:rPr>
          <w:rFonts w:ascii="Arial" w:hAnsi="Arial" w:cs="Arial"/>
          <w:color w:val="000000" w:themeColor="text1"/>
        </w:rPr>
      </w:pPr>
      <w:r w:rsidRPr="00C21550">
        <w:rPr>
          <w:rFonts w:ascii="Arial" w:hAnsi="Arial" w:cs="Arial"/>
          <w:color w:val="000000" w:themeColor="text1"/>
        </w:rPr>
        <w:t>Ley del Servicio Civil para los Empleados del Gobierno del Estado.</w:t>
      </w:r>
    </w:p>
    <w:p w:rsidR="00FB4690" w:rsidRPr="00C21550" w:rsidRDefault="00FB4690" w:rsidP="00CB06EA">
      <w:pPr>
        <w:spacing w:line="276" w:lineRule="auto"/>
        <w:jc w:val="both"/>
        <w:rPr>
          <w:rFonts w:ascii="Arial" w:hAnsi="Arial" w:cs="Arial"/>
          <w:color w:val="000000" w:themeColor="text1"/>
        </w:rPr>
      </w:pPr>
      <w:r w:rsidRPr="00C21550">
        <w:rPr>
          <w:rFonts w:ascii="Arial" w:hAnsi="Arial" w:cs="Arial"/>
          <w:color w:val="000000" w:themeColor="text1"/>
        </w:rPr>
        <w:t xml:space="preserve">Publicada en el </w:t>
      </w:r>
      <w:r w:rsidR="00875B6D" w:rsidRPr="00C21550">
        <w:rPr>
          <w:rFonts w:ascii="Arial" w:hAnsi="Arial" w:cs="Arial"/>
          <w:color w:val="000000" w:themeColor="text1"/>
        </w:rPr>
        <w:t xml:space="preserve">P.O.G.E.O. </w:t>
      </w:r>
      <w:r w:rsidRPr="00C21550">
        <w:rPr>
          <w:rFonts w:ascii="Arial" w:hAnsi="Arial" w:cs="Arial"/>
          <w:color w:val="000000" w:themeColor="text1"/>
        </w:rPr>
        <w:t xml:space="preserve">el 28 de </w:t>
      </w:r>
      <w:r w:rsidR="000150B3" w:rsidRPr="00C21550">
        <w:rPr>
          <w:rFonts w:ascii="Arial" w:hAnsi="Arial" w:cs="Arial"/>
          <w:color w:val="000000" w:themeColor="text1"/>
        </w:rPr>
        <w:t>d</w:t>
      </w:r>
      <w:r w:rsidRPr="00C21550">
        <w:rPr>
          <w:rFonts w:ascii="Arial" w:hAnsi="Arial" w:cs="Arial"/>
          <w:color w:val="000000" w:themeColor="text1"/>
        </w:rPr>
        <w:t>iciembre de 1963.</w:t>
      </w:r>
    </w:p>
    <w:p w:rsidR="00FB4690" w:rsidRPr="00C21550" w:rsidRDefault="00FB4690" w:rsidP="00CB06EA">
      <w:pPr>
        <w:spacing w:line="276" w:lineRule="auto"/>
        <w:jc w:val="both"/>
        <w:rPr>
          <w:rFonts w:ascii="Arial" w:hAnsi="Arial" w:cs="Arial"/>
          <w:color w:val="000000" w:themeColor="text1"/>
        </w:rPr>
      </w:pPr>
      <w:r w:rsidRPr="00C21550">
        <w:rPr>
          <w:rFonts w:ascii="Arial" w:hAnsi="Arial" w:cs="Arial"/>
          <w:color w:val="000000" w:themeColor="text1"/>
        </w:rPr>
        <w:t xml:space="preserve">Última reforma el 07 de </w:t>
      </w:r>
      <w:r w:rsidR="000150B3" w:rsidRPr="00C21550">
        <w:rPr>
          <w:rFonts w:ascii="Arial" w:hAnsi="Arial" w:cs="Arial"/>
          <w:color w:val="000000" w:themeColor="text1"/>
        </w:rPr>
        <w:t>a</w:t>
      </w:r>
      <w:r w:rsidRPr="00C21550">
        <w:rPr>
          <w:rFonts w:ascii="Arial" w:hAnsi="Arial" w:cs="Arial"/>
          <w:color w:val="000000" w:themeColor="text1"/>
        </w:rPr>
        <w:t>bril de 2011.</w:t>
      </w:r>
    </w:p>
    <w:p w:rsidR="00875B6D" w:rsidRPr="00C21550" w:rsidRDefault="00875B6D" w:rsidP="00CB06EA">
      <w:pPr>
        <w:spacing w:line="276" w:lineRule="auto"/>
        <w:jc w:val="both"/>
        <w:rPr>
          <w:rFonts w:ascii="Arial" w:hAnsi="Arial" w:cs="Arial"/>
          <w:color w:val="000000" w:themeColor="text1"/>
        </w:rPr>
      </w:pPr>
    </w:p>
    <w:p w:rsidR="00FB4690" w:rsidRPr="00C21550" w:rsidRDefault="00FB4690" w:rsidP="007E6954">
      <w:pPr>
        <w:spacing w:line="276" w:lineRule="auto"/>
        <w:jc w:val="both"/>
        <w:rPr>
          <w:rFonts w:ascii="Arial" w:hAnsi="Arial" w:cs="Arial"/>
          <w:color w:val="000000" w:themeColor="text1"/>
        </w:rPr>
      </w:pPr>
      <w:r w:rsidRPr="00C21550">
        <w:rPr>
          <w:rFonts w:ascii="Arial" w:hAnsi="Arial" w:cs="Arial"/>
          <w:color w:val="000000" w:themeColor="text1"/>
        </w:rPr>
        <w:t>Ley Estatal de Presupuesto y Responsabilidad Hacendaria.</w:t>
      </w:r>
    </w:p>
    <w:p w:rsidR="00875B6D" w:rsidRPr="00C21550" w:rsidRDefault="00FB4690" w:rsidP="007E6954">
      <w:pPr>
        <w:spacing w:line="276" w:lineRule="auto"/>
        <w:jc w:val="both"/>
        <w:rPr>
          <w:rFonts w:ascii="Arial" w:hAnsi="Arial" w:cs="Arial"/>
          <w:color w:val="000000" w:themeColor="text1"/>
        </w:rPr>
      </w:pPr>
      <w:r w:rsidRPr="00C21550">
        <w:rPr>
          <w:rFonts w:ascii="Arial" w:hAnsi="Arial" w:cs="Arial"/>
          <w:color w:val="000000" w:themeColor="text1"/>
        </w:rPr>
        <w:t xml:space="preserve">Publicada en el </w:t>
      </w:r>
      <w:r w:rsidR="00875B6D" w:rsidRPr="00C21550">
        <w:rPr>
          <w:rFonts w:ascii="Arial" w:hAnsi="Arial" w:cs="Arial"/>
          <w:color w:val="000000" w:themeColor="text1"/>
        </w:rPr>
        <w:t xml:space="preserve">P.O.G.E.O. </w:t>
      </w:r>
      <w:r w:rsidRPr="00C21550">
        <w:rPr>
          <w:rFonts w:ascii="Arial" w:hAnsi="Arial" w:cs="Arial"/>
          <w:color w:val="000000" w:themeColor="text1"/>
        </w:rPr>
        <w:t xml:space="preserve">el </w:t>
      </w:r>
      <w:r w:rsidR="00875B6D" w:rsidRPr="00C21550">
        <w:rPr>
          <w:rFonts w:ascii="Arial" w:hAnsi="Arial" w:cs="Arial"/>
          <w:color w:val="000000" w:themeColor="text1"/>
        </w:rPr>
        <w:t>24 de diciembre de 2014.</w:t>
      </w:r>
    </w:p>
    <w:p w:rsidR="00FB4690" w:rsidRPr="00C21550" w:rsidRDefault="00875B6D" w:rsidP="007E6954">
      <w:pPr>
        <w:spacing w:line="276" w:lineRule="auto"/>
        <w:jc w:val="both"/>
        <w:rPr>
          <w:rFonts w:ascii="Arial" w:hAnsi="Arial" w:cs="Arial"/>
          <w:color w:val="000000" w:themeColor="text1"/>
        </w:rPr>
      </w:pPr>
      <w:r w:rsidRPr="00C21550">
        <w:rPr>
          <w:rFonts w:ascii="Arial" w:hAnsi="Arial" w:cs="Arial"/>
          <w:color w:val="000000" w:themeColor="text1"/>
        </w:rPr>
        <w:t xml:space="preserve">Última reforma el </w:t>
      </w:r>
      <w:r w:rsidR="00FB4690" w:rsidRPr="00C21550">
        <w:rPr>
          <w:rFonts w:ascii="Arial" w:hAnsi="Arial" w:cs="Arial"/>
          <w:color w:val="000000" w:themeColor="text1"/>
        </w:rPr>
        <w:t xml:space="preserve">27 de </w:t>
      </w:r>
      <w:r w:rsidR="000150B3" w:rsidRPr="00C21550">
        <w:rPr>
          <w:rFonts w:ascii="Arial" w:hAnsi="Arial" w:cs="Arial"/>
          <w:color w:val="000000" w:themeColor="text1"/>
        </w:rPr>
        <w:t>d</w:t>
      </w:r>
      <w:r w:rsidR="00FB4690" w:rsidRPr="00C21550">
        <w:rPr>
          <w:rFonts w:ascii="Arial" w:hAnsi="Arial" w:cs="Arial"/>
          <w:color w:val="000000" w:themeColor="text1"/>
        </w:rPr>
        <w:t>iciembre del 2014.</w:t>
      </w:r>
    </w:p>
    <w:p w:rsidR="00FB4690" w:rsidRPr="00C21550" w:rsidRDefault="00FB4690" w:rsidP="007E6954">
      <w:pPr>
        <w:spacing w:line="276" w:lineRule="auto"/>
        <w:jc w:val="both"/>
        <w:rPr>
          <w:rFonts w:ascii="Arial" w:hAnsi="Arial" w:cs="Arial"/>
          <w:color w:val="000000" w:themeColor="text1"/>
        </w:rPr>
      </w:pPr>
    </w:p>
    <w:p w:rsidR="00983F3B" w:rsidRPr="00C21550" w:rsidRDefault="00983F3B" w:rsidP="00983F3B">
      <w:pPr>
        <w:spacing w:line="276" w:lineRule="auto"/>
        <w:jc w:val="both"/>
        <w:rPr>
          <w:rFonts w:ascii="Arial" w:hAnsi="Arial" w:cs="Arial"/>
          <w:color w:val="000000" w:themeColor="text1"/>
        </w:rPr>
      </w:pPr>
      <w:r w:rsidRPr="00C21550">
        <w:rPr>
          <w:rFonts w:ascii="Arial" w:hAnsi="Arial" w:cs="Arial"/>
          <w:color w:val="000000" w:themeColor="text1"/>
        </w:rPr>
        <w:t>Ley Orgánica del Poder Ejecutivo del Estado de Oaxaca.</w:t>
      </w:r>
    </w:p>
    <w:p w:rsidR="00983F3B" w:rsidRPr="00C21550" w:rsidRDefault="00983F3B" w:rsidP="00983F3B">
      <w:pPr>
        <w:spacing w:line="276" w:lineRule="auto"/>
        <w:jc w:val="both"/>
        <w:rPr>
          <w:rFonts w:ascii="Arial" w:hAnsi="Arial" w:cs="Arial"/>
          <w:color w:val="000000" w:themeColor="text1"/>
        </w:rPr>
      </w:pPr>
      <w:r w:rsidRPr="00C21550">
        <w:rPr>
          <w:rFonts w:ascii="Arial" w:hAnsi="Arial" w:cs="Arial"/>
          <w:color w:val="000000" w:themeColor="text1"/>
        </w:rPr>
        <w:t xml:space="preserve">Publicada en el P.O.G.E.O. el 01 de diciembre de 2010. </w:t>
      </w:r>
    </w:p>
    <w:p w:rsidR="00983F3B" w:rsidRPr="00C21550" w:rsidRDefault="00983F3B" w:rsidP="00983F3B">
      <w:pPr>
        <w:spacing w:line="276" w:lineRule="auto"/>
        <w:jc w:val="both"/>
        <w:rPr>
          <w:rFonts w:ascii="Arial" w:hAnsi="Arial" w:cs="Arial"/>
          <w:color w:val="000000" w:themeColor="text1"/>
        </w:rPr>
      </w:pPr>
      <w:r w:rsidRPr="00C21550">
        <w:rPr>
          <w:rFonts w:ascii="Arial" w:hAnsi="Arial" w:cs="Arial"/>
          <w:color w:val="000000" w:themeColor="text1"/>
        </w:rPr>
        <w:t>Última reforma el 22 de abril de 2015.</w:t>
      </w:r>
    </w:p>
    <w:p w:rsidR="00FB4690" w:rsidRPr="00C21550" w:rsidRDefault="00FB4690" w:rsidP="007E6954">
      <w:pPr>
        <w:spacing w:line="276" w:lineRule="auto"/>
        <w:jc w:val="both"/>
        <w:rPr>
          <w:rFonts w:ascii="Arial" w:hAnsi="Arial" w:cs="Arial"/>
          <w:color w:val="000000" w:themeColor="text1"/>
        </w:rPr>
      </w:pPr>
    </w:p>
    <w:p w:rsidR="00820AD7" w:rsidRPr="00C21550" w:rsidRDefault="00820AD7" w:rsidP="007E6954">
      <w:pPr>
        <w:spacing w:line="276" w:lineRule="auto"/>
        <w:jc w:val="both"/>
        <w:rPr>
          <w:rFonts w:ascii="Arial" w:hAnsi="Arial" w:cs="Arial"/>
          <w:color w:val="000000" w:themeColor="text1"/>
        </w:rPr>
      </w:pPr>
      <w:r w:rsidRPr="00C21550">
        <w:rPr>
          <w:rFonts w:ascii="Arial" w:hAnsi="Arial" w:cs="Arial"/>
          <w:color w:val="000000" w:themeColor="text1"/>
        </w:rPr>
        <w:t>REGLAMENTOS</w:t>
      </w:r>
    </w:p>
    <w:p w:rsidR="00820AD7" w:rsidRPr="00C21550" w:rsidRDefault="00820AD7" w:rsidP="007E6954">
      <w:pPr>
        <w:spacing w:line="276" w:lineRule="auto"/>
        <w:jc w:val="both"/>
        <w:rPr>
          <w:rFonts w:ascii="Arial" w:hAnsi="Arial" w:cs="Arial"/>
          <w:color w:val="000000" w:themeColor="text1"/>
        </w:rPr>
      </w:pPr>
    </w:p>
    <w:p w:rsidR="00FB4690" w:rsidRPr="00C21550" w:rsidRDefault="00FB4690" w:rsidP="007E6954">
      <w:pPr>
        <w:spacing w:line="276" w:lineRule="auto"/>
        <w:jc w:val="both"/>
        <w:rPr>
          <w:rFonts w:ascii="Arial" w:hAnsi="Arial" w:cs="Arial"/>
          <w:color w:val="000000" w:themeColor="text1"/>
        </w:rPr>
      </w:pPr>
      <w:r w:rsidRPr="00C21550">
        <w:rPr>
          <w:rFonts w:ascii="Arial" w:hAnsi="Arial" w:cs="Arial"/>
          <w:color w:val="000000" w:themeColor="text1"/>
        </w:rPr>
        <w:t>Reglamento Interno del Monte de Piedad del Estado de Oaxaca.</w:t>
      </w:r>
    </w:p>
    <w:p w:rsidR="003A2711" w:rsidRPr="00C21550" w:rsidRDefault="003A2711" w:rsidP="007E6954">
      <w:pPr>
        <w:spacing w:line="276" w:lineRule="auto"/>
        <w:jc w:val="both"/>
        <w:rPr>
          <w:rFonts w:ascii="Arial" w:hAnsi="Arial" w:cs="Arial"/>
          <w:color w:val="000000" w:themeColor="text1"/>
        </w:rPr>
      </w:pPr>
      <w:r w:rsidRPr="00C21550">
        <w:rPr>
          <w:rFonts w:ascii="Arial" w:hAnsi="Arial" w:cs="Arial"/>
          <w:color w:val="000000" w:themeColor="text1"/>
          <w:lang w:eastAsia="es-MX"/>
        </w:rPr>
        <w:t xml:space="preserve">Publicado en el </w:t>
      </w:r>
      <w:r w:rsidRPr="00C21550">
        <w:rPr>
          <w:rFonts w:ascii="Arial" w:hAnsi="Arial" w:cs="Arial"/>
          <w:color w:val="000000" w:themeColor="text1"/>
        </w:rPr>
        <w:t xml:space="preserve">P.O.G.E.O. </w:t>
      </w:r>
      <w:r w:rsidRPr="00C21550">
        <w:rPr>
          <w:rFonts w:ascii="Arial" w:hAnsi="Arial" w:cs="Arial"/>
          <w:color w:val="000000" w:themeColor="text1"/>
          <w:lang w:eastAsia="es-MX"/>
        </w:rPr>
        <w:t xml:space="preserve"> el 3 de Noviembre de 2007.</w:t>
      </w:r>
    </w:p>
    <w:p w:rsidR="00FB4690" w:rsidRPr="00C21550" w:rsidRDefault="003A2711" w:rsidP="007E6954">
      <w:pPr>
        <w:spacing w:line="276" w:lineRule="auto"/>
        <w:jc w:val="both"/>
        <w:rPr>
          <w:rFonts w:ascii="Arial" w:hAnsi="Arial" w:cs="Arial"/>
          <w:color w:val="000000" w:themeColor="text1"/>
        </w:rPr>
      </w:pPr>
      <w:r w:rsidRPr="00C21550">
        <w:rPr>
          <w:rFonts w:ascii="Arial" w:hAnsi="Arial" w:cs="Arial"/>
          <w:color w:val="000000" w:themeColor="text1"/>
        </w:rPr>
        <w:t>Ultima reforma</w:t>
      </w:r>
      <w:r w:rsidR="000D2690" w:rsidRPr="00C21550">
        <w:rPr>
          <w:rFonts w:ascii="Arial" w:hAnsi="Arial" w:cs="Arial"/>
          <w:color w:val="000000" w:themeColor="text1"/>
        </w:rPr>
        <w:t xml:space="preserve"> </w:t>
      </w:r>
      <w:r w:rsidR="00FB4690" w:rsidRPr="00C21550">
        <w:rPr>
          <w:rFonts w:ascii="Arial" w:hAnsi="Arial" w:cs="Arial"/>
          <w:color w:val="000000" w:themeColor="text1"/>
        </w:rPr>
        <w:t xml:space="preserve">el 25 de </w:t>
      </w:r>
      <w:r w:rsidR="000150B3" w:rsidRPr="00C21550">
        <w:rPr>
          <w:rFonts w:ascii="Arial" w:hAnsi="Arial" w:cs="Arial"/>
          <w:color w:val="000000" w:themeColor="text1"/>
        </w:rPr>
        <w:t>f</w:t>
      </w:r>
      <w:r w:rsidR="00FB4690" w:rsidRPr="00C21550">
        <w:rPr>
          <w:rFonts w:ascii="Arial" w:hAnsi="Arial" w:cs="Arial"/>
          <w:color w:val="000000" w:themeColor="text1"/>
        </w:rPr>
        <w:t>ebrero de 2015.</w:t>
      </w:r>
    </w:p>
    <w:p w:rsidR="00FB4690" w:rsidRPr="00C21550" w:rsidRDefault="00FB4690" w:rsidP="007E6954">
      <w:pPr>
        <w:spacing w:line="276" w:lineRule="auto"/>
        <w:jc w:val="both"/>
        <w:rPr>
          <w:rFonts w:ascii="Arial" w:hAnsi="Arial" w:cs="Arial"/>
          <w:color w:val="000000" w:themeColor="text1"/>
        </w:rPr>
      </w:pPr>
    </w:p>
    <w:p w:rsidR="00FB4690" w:rsidRPr="00C21550" w:rsidRDefault="00FB4690" w:rsidP="007E6954">
      <w:pPr>
        <w:spacing w:line="276" w:lineRule="auto"/>
        <w:jc w:val="both"/>
        <w:rPr>
          <w:rFonts w:ascii="Arial" w:hAnsi="Arial" w:cs="Arial"/>
          <w:color w:val="000000" w:themeColor="text1"/>
        </w:rPr>
      </w:pPr>
      <w:r w:rsidRPr="00C21550">
        <w:rPr>
          <w:rFonts w:ascii="Arial" w:hAnsi="Arial" w:cs="Arial"/>
          <w:color w:val="000000" w:themeColor="text1"/>
        </w:rPr>
        <w:t>Reglamento para Regular el uso de los Bienes Muebles de la Administración Pública Estatal.</w:t>
      </w:r>
    </w:p>
    <w:p w:rsidR="00FB4690" w:rsidRPr="00C21550" w:rsidRDefault="00FB4690" w:rsidP="007E6954">
      <w:pPr>
        <w:spacing w:line="276" w:lineRule="auto"/>
        <w:jc w:val="both"/>
        <w:outlineLvl w:val="0"/>
        <w:rPr>
          <w:rFonts w:ascii="Arial" w:hAnsi="Arial" w:cs="Arial"/>
          <w:color w:val="000000" w:themeColor="text1"/>
        </w:rPr>
      </w:pPr>
      <w:r w:rsidRPr="00C21550">
        <w:rPr>
          <w:rFonts w:ascii="Arial" w:hAnsi="Arial" w:cs="Arial"/>
          <w:color w:val="000000" w:themeColor="text1"/>
        </w:rPr>
        <w:t xml:space="preserve">Publicado en el </w:t>
      </w:r>
      <w:r w:rsidR="000D2690" w:rsidRPr="00C21550">
        <w:rPr>
          <w:rFonts w:ascii="Arial" w:hAnsi="Arial" w:cs="Arial"/>
          <w:color w:val="000000" w:themeColor="text1"/>
        </w:rPr>
        <w:t xml:space="preserve">P.O.G.E.O. </w:t>
      </w:r>
      <w:r w:rsidRPr="00C21550">
        <w:rPr>
          <w:rFonts w:ascii="Arial" w:hAnsi="Arial" w:cs="Arial"/>
          <w:color w:val="000000" w:themeColor="text1"/>
        </w:rPr>
        <w:t xml:space="preserve">el 18 de </w:t>
      </w:r>
      <w:r w:rsidR="000150B3" w:rsidRPr="00C21550">
        <w:rPr>
          <w:rFonts w:ascii="Arial" w:hAnsi="Arial" w:cs="Arial"/>
          <w:color w:val="000000" w:themeColor="text1"/>
        </w:rPr>
        <w:t>n</w:t>
      </w:r>
      <w:r w:rsidRPr="00C21550">
        <w:rPr>
          <w:rFonts w:ascii="Arial" w:hAnsi="Arial" w:cs="Arial"/>
          <w:color w:val="000000" w:themeColor="text1"/>
        </w:rPr>
        <w:t>oviembre de 1989.</w:t>
      </w:r>
    </w:p>
    <w:p w:rsidR="00FB4690" w:rsidRPr="00C21550" w:rsidRDefault="00FB4690" w:rsidP="007E6954">
      <w:pPr>
        <w:spacing w:line="276" w:lineRule="auto"/>
        <w:jc w:val="both"/>
        <w:rPr>
          <w:rFonts w:ascii="Arial" w:hAnsi="Arial" w:cs="Arial"/>
          <w:color w:val="000000" w:themeColor="text1"/>
        </w:rPr>
      </w:pPr>
    </w:p>
    <w:p w:rsidR="00820AD7" w:rsidRPr="00C21550" w:rsidRDefault="00820AD7" w:rsidP="007E6954">
      <w:pPr>
        <w:spacing w:line="276" w:lineRule="auto"/>
        <w:jc w:val="both"/>
        <w:rPr>
          <w:rFonts w:ascii="Arial" w:hAnsi="Arial" w:cs="Arial"/>
          <w:color w:val="000000" w:themeColor="text1"/>
        </w:rPr>
      </w:pPr>
      <w:r w:rsidRPr="00C21550">
        <w:rPr>
          <w:rFonts w:ascii="Arial" w:hAnsi="Arial" w:cs="Arial"/>
          <w:color w:val="000000" w:themeColor="text1"/>
        </w:rPr>
        <w:t>NORMATIVIDAD</w:t>
      </w:r>
    </w:p>
    <w:p w:rsidR="000D2260" w:rsidRPr="00C21550" w:rsidRDefault="000D2260" w:rsidP="007E6954">
      <w:pPr>
        <w:spacing w:line="276" w:lineRule="auto"/>
        <w:jc w:val="both"/>
        <w:rPr>
          <w:rFonts w:ascii="Arial" w:hAnsi="Arial" w:cs="Arial"/>
          <w:color w:val="000000" w:themeColor="text1"/>
        </w:rPr>
      </w:pPr>
    </w:p>
    <w:p w:rsidR="00FB4690" w:rsidRPr="00C21550" w:rsidRDefault="00967420" w:rsidP="007E6954">
      <w:pPr>
        <w:spacing w:line="276" w:lineRule="auto"/>
        <w:jc w:val="both"/>
        <w:outlineLvl w:val="0"/>
        <w:rPr>
          <w:rFonts w:ascii="Arial" w:hAnsi="Arial" w:cs="Arial"/>
          <w:color w:val="000000" w:themeColor="text1"/>
        </w:rPr>
      </w:pPr>
      <w:r w:rsidRPr="00C21550">
        <w:rPr>
          <w:rFonts w:ascii="Arial" w:hAnsi="Arial" w:cs="Arial"/>
          <w:color w:val="000000" w:themeColor="text1"/>
        </w:rPr>
        <w:t>Normatividad e</w:t>
      </w:r>
      <w:r w:rsidR="00FB4690" w:rsidRPr="00C21550">
        <w:rPr>
          <w:rFonts w:ascii="Arial" w:hAnsi="Arial" w:cs="Arial"/>
          <w:color w:val="000000" w:themeColor="text1"/>
        </w:rPr>
        <w:t>n materia de Recursos Humanos para las Dependencias y Entidades de la Administración Pública.</w:t>
      </w:r>
    </w:p>
    <w:p w:rsidR="00FB4690" w:rsidRPr="00C21550" w:rsidRDefault="00FB4690" w:rsidP="007E6954">
      <w:pPr>
        <w:spacing w:line="276" w:lineRule="auto"/>
        <w:jc w:val="both"/>
        <w:outlineLvl w:val="0"/>
        <w:rPr>
          <w:rFonts w:ascii="Arial" w:hAnsi="Arial" w:cs="Arial"/>
          <w:color w:val="000000" w:themeColor="text1"/>
        </w:rPr>
      </w:pPr>
      <w:r w:rsidRPr="00C21550">
        <w:rPr>
          <w:rFonts w:ascii="Arial" w:hAnsi="Arial" w:cs="Arial"/>
          <w:color w:val="000000" w:themeColor="text1"/>
        </w:rPr>
        <w:lastRenderedPageBreak/>
        <w:t xml:space="preserve">Publicado en el </w:t>
      </w:r>
      <w:r w:rsidR="000D2690" w:rsidRPr="00C21550">
        <w:rPr>
          <w:rFonts w:ascii="Arial" w:hAnsi="Arial" w:cs="Arial"/>
          <w:color w:val="000000" w:themeColor="text1"/>
        </w:rPr>
        <w:t xml:space="preserve">P.O.G.E.O. </w:t>
      </w:r>
      <w:r w:rsidRPr="00C21550">
        <w:rPr>
          <w:rFonts w:ascii="Arial" w:hAnsi="Arial" w:cs="Arial"/>
          <w:color w:val="000000" w:themeColor="text1"/>
        </w:rPr>
        <w:t xml:space="preserve">el 09 de </w:t>
      </w:r>
      <w:r w:rsidR="000150B3" w:rsidRPr="00C21550">
        <w:rPr>
          <w:rFonts w:ascii="Arial" w:hAnsi="Arial" w:cs="Arial"/>
          <w:color w:val="000000" w:themeColor="text1"/>
        </w:rPr>
        <w:t>a</w:t>
      </w:r>
      <w:r w:rsidRPr="00C21550">
        <w:rPr>
          <w:rFonts w:ascii="Arial" w:hAnsi="Arial" w:cs="Arial"/>
          <w:color w:val="000000" w:themeColor="text1"/>
        </w:rPr>
        <w:t>gosto de 2008.</w:t>
      </w:r>
    </w:p>
    <w:p w:rsidR="00B54EA7" w:rsidRPr="00C21550" w:rsidRDefault="00B54EA7" w:rsidP="007E6954">
      <w:pPr>
        <w:spacing w:line="276" w:lineRule="auto"/>
        <w:jc w:val="both"/>
        <w:outlineLvl w:val="0"/>
        <w:rPr>
          <w:rFonts w:ascii="Arial" w:hAnsi="Arial" w:cs="Arial"/>
          <w:color w:val="000000" w:themeColor="text1"/>
        </w:rPr>
      </w:pPr>
      <w:r w:rsidRPr="00C21550">
        <w:rPr>
          <w:rFonts w:ascii="Arial" w:hAnsi="Arial" w:cs="Arial"/>
          <w:color w:val="000000" w:themeColor="text1"/>
        </w:rPr>
        <w:t xml:space="preserve">Fe de erratas </w:t>
      </w:r>
      <w:r w:rsidR="000D2260" w:rsidRPr="00C21550">
        <w:rPr>
          <w:rFonts w:ascii="Arial" w:hAnsi="Arial" w:cs="Arial"/>
          <w:color w:val="000000" w:themeColor="text1"/>
        </w:rPr>
        <w:t xml:space="preserve">publicada </w:t>
      </w:r>
      <w:r w:rsidRPr="00C21550">
        <w:rPr>
          <w:rFonts w:ascii="Arial" w:hAnsi="Arial" w:cs="Arial"/>
          <w:color w:val="000000" w:themeColor="text1"/>
        </w:rPr>
        <w:t>el 23 de mayo de 2010.</w:t>
      </w:r>
    </w:p>
    <w:p w:rsidR="00FB4690" w:rsidRPr="00C21550" w:rsidRDefault="00FB4690" w:rsidP="007E6954">
      <w:pPr>
        <w:spacing w:line="276" w:lineRule="auto"/>
        <w:jc w:val="both"/>
        <w:outlineLvl w:val="0"/>
        <w:rPr>
          <w:rFonts w:ascii="Arial" w:hAnsi="Arial" w:cs="Arial"/>
          <w:color w:val="000000" w:themeColor="text1"/>
        </w:rPr>
      </w:pPr>
    </w:p>
    <w:p w:rsidR="00820AD7" w:rsidRPr="00C21550" w:rsidRDefault="00820AD7" w:rsidP="007E6954">
      <w:pPr>
        <w:spacing w:line="276" w:lineRule="auto"/>
        <w:jc w:val="both"/>
        <w:outlineLvl w:val="0"/>
        <w:rPr>
          <w:rFonts w:ascii="Arial" w:hAnsi="Arial" w:cs="Arial"/>
          <w:color w:val="000000" w:themeColor="text1"/>
        </w:rPr>
      </w:pPr>
      <w:r w:rsidRPr="00C21550">
        <w:rPr>
          <w:rFonts w:ascii="Arial" w:hAnsi="Arial" w:cs="Arial"/>
          <w:color w:val="000000" w:themeColor="text1"/>
        </w:rPr>
        <w:t>LINEAMIENTOS</w:t>
      </w:r>
    </w:p>
    <w:p w:rsidR="000D2260" w:rsidRPr="00C21550" w:rsidRDefault="000D2260" w:rsidP="007E6954">
      <w:pPr>
        <w:spacing w:line="276" w:lineRule="auto"/>
        <w:jc w:val="both"/>
        <w:outlineLvl w:val="0"/>
        <w:rPr>
          <w:rFonts w:ascii="Arial" w:hAnsi="Arial" w:cs="Arial"/>
          <w:color w:val="000000" w:themeColor="text1"/>
        </w:rPr>
      </w:pPr>
    </w:p>
    <w:p w:rsidR="00FB4690" w:rsidRPr="00C21550" w:rsidRDefault="00FB4690" w:rsidP="007E6954">
      <w:pPr>
        <w:spacing w:line="276" w:lineRule="auto"/>
        <w:jc w:val="both"/>
        <w:outlineLvl w:val="0"/>
        <w:rPr>
          <w:rFonts w:ascii="Arial" w:hAnsi="Arial" w:cs="Arial"/>
          <w:color w:val="000000" w:themeColor="text1"/>
        </w:rPr>
      </w:pPr>
      <w:r w:rsidRPr="00C21550">
        <w:rPr>
          <w:rFonts w:ascii="Arial" w:hAnsi="Arial" w:cs="Arial"/>
          <w:color w:val="000000" w:themeColor="text1"/>
        </w:rPr>
        <w:t>Lineamientos para</w:t>
      </w:r>
      <w:r w:rsidR="002C630B" w:rsidRPr="00C21550">
        <w:rPr>
          <w:rFonts w:ascii="Arial" w:hAnsi="Arial" w:cs="Arial"/>
          <w:color w:val="000000" w:themeColor="text1"/>
        </w:rPr>
        <w:t xml:space="preserve"> el</w:t>
      </w:r>
      <w:r w:rsidRPr="00C21550">
        <w:rPr>
          <w:rFonts w:ascii="Arial" w:hAnsi="Arial" w:cs="Arial"/>
          <w:color w:val="000000" w:themeColor="text1"/>
        </w:rPr>
        <w:t xml:space="preserve"> Otorgamiento de Donativos y Apoyos del Monte de Piedad del Estado de Oaxaca.</w:t>
      </w:r>
    </w:p>
    <w:p w:rsidR="00FB4690" w:rsidRPr="00C21550" w:rsidRDefault="00FB4690" w:rsidP="007E6954">
      <w:pPr>
        <w:spacing w:line="276" w:lineRule="auto"/>
        <w:jc w:val="both"/>
        <w:outlineLvl w:val="0"/>
        <w:rPr>
          <w:rFonts w:ascii="Arial" w:hAnsi="Arial" w:cs="Arial"/>
          <w:color w:val="000000" w:themeColor="text1"/>
        </w:rPr>
      </w:pPr>
      <w:r w:rsidRPr="00C21550">
        <w:rPr>
          <w:rFonts w:ascii="Arial" w:hAnsi="Arial" w:cs="Arial"/>
          <w:color w:val="000000" w:themeColor="text1"/>
        </w:rPr>
        <w:t xml:space="preserve">Publicado en el </w:t>
      </w:r>
      <w:r w:rsidR="000D2260" w:rsidRPr="00C21550">
        <w:rPr>
          <w:rFonts w:ascii="Arial" w:hAnsi="Arial" w:cs="Arial"/>
          <w:color w:val="000000" w:themeColor="text1"/>
        </w:rPr>
        <w:t xml:space="preserve">P.O.G.E.O. </w:t>
      </w:r>
      <w:r w:rsidRPr="00C21550">
        <w:rPr>
          <w:rFonts w:ascii="Arial" w:hAnsi="Arial" w:cs="Arial"/>
          <w:color w:val="000000" w:themeColor="text1"/>
        </w:rPr>
        <w:t xml:space="preserve">el 12 de </w:t>
      </w:r>
      <w:r w:rsidR="000150B3" w:rsidRPr="00C21550">
        <w:rPr>
          <w:rFonts w:ascii="Arial" w:hAnsi="Arial" w:cs="Arial"/>
          <w:color w:val="000000" w:themeColor="text1"/>
        </w:rPr>
        <w:t>e</w:t>
      </w:r>
      <w:r w:rsidRPr="00C21550">
        <w:rPr>
          <w:rFonts w:ascii="Arial" w:hAnsi="Arial" w:cs="Arial"/>
          <w:color w:val="000000" w:themeColor="text1"/>
        </w:rPr>
        <w:t>nero de 2013.</w:t>
      </w:r>
    </w:p>
    <w:p w:rsidR="00FB4690" w:rsidRPr="00C21550" w:rsidRDefault="00FB4690" w:rsidP="007E6954">
      <w:pPr>
        <w:spacing w:line="276" w:lineRule="auto"/>
        <w:jc w:val="both"/>
        <w:outlineLvl w:val="0"/>
        <w:rPr>
          <w:rFonts w:ascii="Arial" w:hAnsi="Arial" w:cs="Arial"/>
          <w:color w:val="000000" w:themeColor="text1"/>
        </w:rPr>
      </w:pPr>
    </w:p>
    <w:p w:rsidR="00820AD7" w:rsidRPr="00C21550" w:rsidRDefault="000D2260" w:rsidP="00820AD7">
      <w:pPr>
        <w:spacing w:line="276" w:lineRule="auto"/>
        <w:jc w:val="both"/>
        <w:rPr>
          <w:rFonts w:ascii="Arial" w:hAnsi="Arial" w:cs="Arial"/>
          <w:color w:val="000000" w:themeColor="text1"/>
        </w:rPr>
      </w:pPr>
      <w:r w:rsidRPr="00C21550">
        <w:rPr>
          <w:rFonts w:ascii="Arial" w:hAnsi="Arial" w:cs="Arial"/>
          <w:color w:val="000000" w:themeColor="text1"/>
        </w:rPr>
        <w:t xml:space="preserve">Acuerdo de </w:t>
      </w:r>
      <w:r w:rsidR="00820AD7" w:rsidRPr="00C21550">
        <w:rPr>
          <w:rFonts w:ascii="Arial" w:hAnsi="Arial" w:cs="Arial"/>
          <w:color w:val="000000" w:themeColor="text1"/>
        </w:rPr>
        <w:t>Sectorización de las Entidades de la Administración Pública Paraestatal del Estado de Oaxaca.</w:t>
      </w:r>
    </w:p>
    <w:p w:rsidR="00820AD7" w:rsidRPr="00C21550" w:rsidRDefault="00820AD7" w:rsidP="00820AD7">
      <w:pPr>
        <w:spacing w:line="276" w:lineRule="auto"/>
        <w:jc w:val="both"/>
        <w:rPr>
          <w:rFonts w:ascii="Arial" w:hAnsi="Arial" w:cs="Arial"/>
          <w:color w:val="000000" w:themeColor="text1"/>
        </w:rPr>
      </w:pPr>
      <w:r w:rsidRPr="00C21550">
        <w:rPr>
          <w:rFonts w:ascii="Arial" w:hAnsi="Arial" w:cs="Arial"/>
          <w:color w:val="000000" w:themeColor="text1"/>
        </w:rPr>
        <w:t>Publicado  en el P</w:t>
      </w:r>
      <w:r w:rsidR="000D2260" w:rsidRPr="00C21550">
        <w:rPr>
          <w:rFonts w:ascii="Arial" w:hAnsi="Arial" w:cs="Arial"/>
          <w:color w:val="000000" w:themeColor="text1"/>
        </w:rPr>
        <w:t>.</w:t>
      </w:r>
      <w:r w:rsidRPr="00C21550">
        <w:rPr>
          <w:rFonts w:ascii="Arial" w:hAnsi="Arial" w:cs="Arial"/>
          <w:color w:val="000000" w:themeColor="text1"/>
        </w:rPr>
        <w:t>O</w:t>
      </w:r>
      <w:r w:rsidR="000D2260" w:rsidRPr="00C21550">
        <w:rPr>
          <w:rFonts w:ascii="Arial" w:hAnsi="Arial" w:cs="Arial"/>
          <w:color w:val="000000" w:themeColor="text1"/>
        </w:rPr>
        <w:t>.</w:t>
      </w:r>
      <w:r w:rsidRPr="00C21550">
        <w:rPr>
          <w:rFonts w:ascii="Arial" w:hAnsi="Arial" w:cs="Arial"/>
          <w:color w:val="000000" w:themeColor="text1"/>
        </w:rPr>
        <w:t>G</w:t>
      </w:r>
      <w:r w:rsidR="000D2260" w:rsidRPr="00C21550">
        <w:rPr>
          <w:rFonts w:ascii="Arial" w:hAnsi="Arial" w:cs="Arial"/>
          <w:color w:val="000000" w:themeColor="text1"/>
        </w:rPr>
        <w:t>.</w:t>
      </w:r>
      <w:r w:rsidRPr="00C21550">
        <w:rPr>
          <w:rFonts w:ascii="Arial" w:hAnsi="Arial" w:cs="Arial"/>
          <w:color w:val="000000" w:themeColor="text1"/>
        </w:rPr>
        <w:t>E</w:t>
      </w:r>
      <w:r w:rsidR="000D2260" w:rsidRPr="00C21550">
        <w:rPr>
          <w:rFonts w:ascii="Arial" w:hAnsi="Arial" w:cs="Arial"/>
          <w:color w:val="000000" w:themeColor="text1"/>
        </w:rPr>
        <w:t>.</w:t>
      </w:r>
      <w:r w:rsidRPr="00C21550">
        <w:rPr>
          <w:rFonts w:ascii="Arial" w:hAnsi="Arial" w:cs="Arial"/>
          <w:color w:val="000000" w:themeColor="text1"/>
        </w:rPr>
        <w:t>O</w:t>
      </w:r>
      <w:r w:rsidR="000D2260" w:rsidRPr="00C21550">
        <w:rPr>
          <w:rFonts w:ascii="Arial" w:hAnsi="Arial" w:cs="Arial"/>
          <w:color w:val="000000" w:themeColor="text1"/>
        </w:rPr>
        <w:t>.</w:t>
      </w:r>
      <w:r w:rsidRPr="00C21550">
        <w:rPr>
          <w:rFonts w:ascii="Arial" w:hAnsi="Arial" w:cs="Arial"/>
          <w:color w:val="000000" w:themeColor="text1"/>
        </w:rPr>
        <w:t xml:space="preserve"> el 29 de noviembre de 2014</w:t>
      </w:r>
    </w:p>
    <w:p w:rsidR="00820AD7" w:rsidRPr="00C21550" w:rsidRDefault="00820AD7" w:rsidP="007E6954">
      <w:pPr>
        <w:spacing w:line="276" w:lineRule="auto"/>
        <w:jc w:val="both"/>
        <w:rPr>
          <w:rFonts w:ascii="Arial" w:hAnsi="Arial" w:cs="Arial"/>
          <w:color w:val="000000" w:themeColor="text1"/>
        </w:rPr>
      </w:pPr>
    </w:p>
    <w:p w:rsidR="004B5A15" w:rsidRPr="00C21550" w:rsidRDefault="004B5A15" w:rsidP="007E6954">
      <w:pPr>
        <w:spacing w:line="276" w:lineRule="auto"/>
        <w:jc w:val="both"/>
        <w:rPr>
          <w:rFonts w:ascii="Arial" w:hAnsi="Arial" w:cs="Arial"/>
          <w:color w:val="000000" w:themeColor="text1"/>
        </w:rPr>
      </w:pPr>
    </w:p>
    <w:p w:rsidR="004B5A15" w:rsidRPr="00C21550" w:rsidRDefault="004B5A15" w:rsidP="007E6954">
      <w:pPr>
        <w:spacing w:line="276" w:lineRule="auto"/>
        <w:jc w:val="both"/>
        <w:rPr>
          <w:rFonts w:ascii="Arial" w:hAnsi="Arial" w:cs="Arial"/>
          <w:color w:val="000000" w:themeColor="text1"/>
        </w:rPr>
      </w:pPr>
    </w:p>
    <w:p w:rsidR="004B5A15" w:rsidRPr="00C21550" w:rsidRDefault="004B5A15" w:rsidP="007E6954">
      <w:pPr>
        <w:spacing w:line="276" w:lineRule="auto"/>
        <w:jc w:val="both"/>
        <w:rPr>
          <w:rFonts w:ascii="Arial" w:hAnsi="Arial" w:cs="Arial"/>
          <w:color w:val="000000" w:themeColor="text1"/>
        </w:rPr>
      </w:pPr>
    </w:p>
    <w:p w:rsidR="004B5A15" w:rsidRPr="00C21550" w:rsidRDefault="004B5A15" w:rsidP="007E6954">
      <w:pPr>
        <w:spacing w:line="276" w:lineRule="auto"/>
        <w:jc w:val="both"/>
        <w:rPr>
          <w:rFonts w:ascii="Arial" w:hAnsi="Arial" w:cs="Arial"/>
          <w:color w:val="000000" w:themeColor="text1"/>
        </w:rPr>
      </w:pPr>
    </w:p>
    <w:p w:rsidR="004B5A15" w:rsidRPr="00C21550" w:rsidRDefault="004B5A15" w:rsidP="007E6954">
      <w:pPr>
        <w:spacing w:line="276" w:lineRule="auto"/>
        <w:jc w:val="both"/>
        <w:rPr>
          <w:rFonts w:ascii="Arial" w:hAnsi="Arial" w:cs="Arial"/>
          <w:color w:val="000000" w:themeColor="text1"/>
        </w:rPr>
      </w:pPr>
    </w:p>
    <w:p w:rsidR="00E47DF5" w:rsidRPr="00C21550" w:rsidRDefault="00E47DF5" w:rsidP="007E6954">
      <w:pPr>
        <w:spacing w:line="276" w:lineRule="auto"/>
        <w:jc w:val="both"/>
        <w:rPr>
          <w:rFonts w:ascii="Arial" w:hAnsi="Arial" w:cs="Arial"/>
          <w:color w:val="000000" w:themeColor="text1"/>
        </w:rPr>
      </w:pPr>
    </w:p>
    <w:p w:rsidR="00E47DF5" w:rsidRPr="00C21550" w:rsidRDefault="00E47DF5" w:rsidP="007E6954">
      <w:pPr>
        <w:spacing w:line="276" w:lineRule="auto"/>
        <w:jc w:val="both"/>
        <w:rPr>
          <w:rFonts w:ascii="Arial" w:hAnsi="Arial" w:cs="Arial"/>
          <w:color w:val="000000" w:themeColor="text1"/>
        </w:rPr>
      </w:pPr>
    </w:p>
    <w:p w:rsidR="00E47DF5" w:rsidRPr="00C21550" w:rsidRDefault="00E47DF5" w:rsidP="007E6954">
      <w:pPr>
        <w:spacing w:line="276" w:lineRule="auto"/>
        <w:jc w:val="both"/>
        <w:rPr>
          <w:rFonts w:ascii="Arial" w:hAnsi="Arial" w:cs="Arial"/>
          <w:color w:val="000000" w:themeColor="text1"/>
        </w:rPr>
      </w:pPr>
    </w:p>
    <w:p w:rsidR="00E47DF5" w:rsidRPr="00C21550" w:rsidRDefault="00E47DF5" w:rsidP="007E6954">
      <w:pPr>
        <w:spacing w:line="276" w:lineRule="auto"/>
        <w:jc w:val="both"/>
        <w:rPr>
          <w:rFonts w:ascii="Arial" w:hAnsi="Arial" w:cs="Arial"/>
          <w:color w:val="000000" w:themeColor="text1"/>
        </w:rPr>
      </w:pPr>
    </w:p>
    <w:p w:rsidR="00E47DF5" w:rsidRPr="00C21550" w:rsidRDefault="00E47DF5" w:rsidP="007E6954">
      <w:pPr>
        <w:spacing w:line="276" w:lineRule="auto"/>
        <w:jc w:val="both"/>
        <w:rPr>
          <w:rFonts w:ascii="Arial" w:hAnsi="Arial" w:cs="Arial"/>
          <w:color w:val="000000" w:themeColor="text1"/>
        </w:rPr>
      </w:pPr>
    </w:p>
    <w:p w:rsidR="00E47DF5" w:rsidRPr="00C21550" w:rsidRDefault="00E47DF5" w:rsidP="007E6954">
      <w:pPr>
        <w:spacing w:line="276" w:lineRule="auto"/>
        <w:jc w:val="both"/>
        <w:rPr>
          <w:rFonts w:ascii="Arial" w:hAnsi="Arial" w:cs="Arial"/>
          <w:color w:val="000000" w:themeColor="text1"/>
        </w:rPr>
      </w:pPr>
    </w:p>
    <w:p w:rsidR="00E47DF5" w:rsidRPr="00C21550" w:rsidRDefault="00E47DF5" w:rsidP="007E6954">
      <w:pPr>
        <w:spacing w:line="276" w:lineRule="auto"/>
        <w:jc w:val="both"/>
        <w:rPr>
          <w:rFonts w:ascii="Arial" w:hAnsi="Arial" w:cs="Arial"/>
          <w:color w:val="000000" w:themeColor="text1"/>
        </w:rPr>
      </w:pPr>
    </w:p>
    <w:p w:rsidR="00E47DF5" w:rsidRPr="00C21550" w:rsidRDefault="00E47DF5" w:rsidP="007E6954">
      <w:pPr>
        <w:spacing w:line="276" w:lineRule="auto"/>
        <w:jc w:val="both"/>
        <w:rPr>
          <w:rFonts w:ascii="Arial" w:hAnsi="Arial" w:cs="Arial"/>
          <w:color w:val="000000" w:themeColor="text1"/>
        </w:rPr>
      </w:pPr>
    </w:p>
    <w:p w:rsidR="00E47DF5" w:rsidRPr="00C21550" w:rsidRDefault="00E47DF5" w:rsidP="007E6954">
      <w:pPr>
        <w:spacing w:line="276" w:lineRule="auto"/>
        <w:jc w:val="both"/>
        <w:rPr>
          <w:rFonts w:ascii="Arial" w:hAnsi="Arial" w:cs="Arial"/>
          <w:color w:val="000000" w:themeColor="text1"/>
        </w:rPr>
      </w:pPr>
    </w:p>
    <w:p w:rsidR="00E47DF5" w:rsidRPr="00C21550" w:rsidRDefault="00E47DF5" w:rsidP="007E6954">
      <w:pPr>
        <w:spacing w:line="276" w:lineRule="auto"/>
        <w:jc w:val="both"/>
        <w:rPr>
          <w:rFonts w:ascii="Arial" w:hAnsi="Arial" w:cs="Arial"/>
          <w:color w:val="000000" w:themeColor="text1"/>
        </w:rPr>
      </w:pPr>
    </w:p>
    <w:p w:rsidR="00E47DF5" w:rsidRPr="00C21550" w:rsidRDefault="00E47DF5" w:rsidP="007E6954">
      <w:pPr>
        <w:spacing w:line="276" w:lineRule="auto"/>
        <w:jc w:val="both"/>
        <w:rPr>
          <w:rFonts w:ascii="Arial" w:hAnsi="Arial" w:cs="Arial"/>
          <w:color w:val="000000" w:themeColor="text1"/>
        </w:rPr>
      </w:pPr>
    </w:p>
    <w:p w:rsidR="00196D2B" w:rsidRPr="00C21550" w:rsidRDefault="00196D2B" w:rsidP="007E6954">
      <w:pPr>
        <w:spacing w:line="276" w:lineRule="auto"/>
        <w:jc w:val="both"/>
        <w:rPr>
          <w:rFonts w:ascii="Arial" w:hAnsi="Arial" w:cs="Arial"/>
          <w:color w:val="000000" w:themeColor="text1"/>
        </w:rPr>
      </w:pPr>
    </w:p>
    <w:p w:rsidR="00196D2B" w:rsidRPr="00C21550" w:rsidRDefault="00196D2B" w:rsidP="007E6954">
      <w:pPr>
        <w:spacing w:line="276" w:lineRule="auto"/>
        <w:jc w:val="both"/>
        <w:rPr>
          <w:rFonts w:ascii="Arial" w:hAnsi="Arial" w:cs="Arial"/>
          <w:color w:val="000000" w:themeColor="text1"/>
        </w:rPr>
      </w:pPr>
    </w:p>
    <w:p w:rsidR="00196D2B" w:rsidRPr="00C21550" w:rsidRDefault="00196D2B" w:rsidP="007E6954">
      <w:pPr>
        <w:spacing w:line="276" w:lineRule="auto"/>
        <w:jc w:val="both"/>
        <w:rPr>
          <w:rFonts w:ascii="Arial" w:hAnsi="Arial" w:cs="Arial"/>
          <w:color w:val="000000" w:themeColor="text1"/>
        </w:rPr>
      </w:pPr>
    </w:p>
    <w:p w:rsidR="00196D2B" w:rsidRPr="00C21550" w:rsidRDefault="00196D2B" w:rsidP="007E6954">
      <w:pPr>
        <w:spacing w:line="276" w:lineRule="auto"/>
        <w:jc w:val="both"/>
        <w:rPr>
          <w:rFonts w:ascii="Arial" w:hAnsi="Arial" w:cs="Arial"/>
          <w:color w:val="000000" w:themeColor="text1"/>
        </w:rPr>
      </w:pPr>
    </w:p>
    <w:p w:rsidR="00196D2B" w:rsidRPr="00C21550" w:rsidRDefault="00196D2B" w:rsidP="007E6954">
      <w:pPr>
        <w:spacing w:line="276" w:lineRule="auto"/>
        <w:jc w:val="both"/>
        <w:rPr>
          <w:rFonts w:ascii="Arial" w:hAnsi="Arial" w:cs="Arial"/>
          <w:color w:val="000000" w:themeColor="text1"/>
        </w:rPr>
      </w:pPr>
    </w:p>
    <w:p w:rsidR="00196D2B" w:rsidRPr="00C21550" w:rsidRDefault="00196D2B" w:rsidP="007E6954">
      <w:pPr>
        <w:spacing w:line="276" w:lineRule="auto"/>
        <w:jc w:val="both"/>
        <w:rPr>
          <w:rFonts w:ascii="Arial" w:hAnsi="Arial" w:cs="Arial"/>
          <w:color w:val="000000" w:themeColor="text1"/>
        </w:rPr>
      </w:pPr>
    </w:p>
    <w:p w:rsidR="00196D2B" w:rsidRPr="00C21550" w:rsidRDefault="00196D2B" w:rsidP="007E6954">
      <w:pPr>
        <w:spacing w:line="276" w:lineRule="auto"/>
        <w:jc w:val="both"/>
        <w:rPr>
          <w:rFonts w:ascii="Arial" w:hAnsi="Arial" w:cs="Arial"/>
          <w:color w:val="000000" w:themeColor="text1"/>
        </w:rPr>
      </w:pPr>
    </w:p>
    <w:p w:rsidR="00196D2B" w:rsidRPr="00C21550" w:rsidRDefault="00196D2B" w:rsidP="007E6954">
      <w:pPr>
        <w:spacing w:line="276" w:lineRule="auto"/>
        <w:jc w:val="both"/>
        <w:rPr>
          <w:rFonts w:ascii="Arial" w:hAnsi="Arial" w:cs="Arial"/>
          <w:color w:val="000000" w:themeColor="text1"/>
        </w:rPr>
      </w:pPr>
    </w:p>
    <w:p w:rsidR="00196D2B" w:rsidRPr="00C21550" w:rsidRDefault="00196D2B" w:rsidP="007E6954">
      <w:pPr>
        <w:spacing w:line="276" w:lineRule="auto"/>
        <w:jc w:val="both"/>
        <w:rPr>
          <w:rFonts w:ascii="Arial" w:hAnsi="Arial" w:cs="Arial"/>
          <w:color w:val="000000" w:themeColor="text1"/>
        </w:rPr>
      </w:pPr>
    </w:p>
    <w:p w:rsidR="00E47DF5" w:rsidRPr="00C21550" w:rsidRDefault="00E47DF5" w:rsidP="007E6954">
      <w:pPr>
        <w:spacing w:line="276" w:lineRule="auto"/>
        <w:jc w:val="both"/>
        <w:rPr>
          <w:rFonts w:ascii="Arial" w:hAnsi="Arial" w:cs="Arial"/>
          <w:color w:val="000000" w:themeColor="text1"/>
        </w:rPr>
      </w:pPr>
    </w:p>
    <w:p w:rsidR="00E47DF5" w:rsidRPr="00C21550" w:rsidRDefault="00E47DF5" w:rsidP="007E6954">
      <w:pPr>
        <w:spacing w:line="276" w:lineRule="auto"/>
        <w:jc w:val="both"/>
        <w:rPr>
          <w:rFonts w:ascii="Arial" w:hAnsi="Arial" w:cs="Arial"/>
          <w:color w:val="000000" w:themeColor="text1"/>
        </w:rPr>
      </w:pPr>
    </w:p>
    <w:p w:rsidR="00E47DF5" w:rsidRPr="00C21550" w:rsidRDefault="00E47DF5" w:rsidP="007E6954">
      <w:pPr>
        <w:spacing w:line="276" w:lineRule="auto"/>
        <w:jc w:val="both"/>
        <w:rPr>
          <w:rFonts w:ascii="Arial" w:hAnsi="Arial" w:cs="Arial"/>
          <w:color w:val="000000" w:themeColor="text1"/>
        </w:rPr>
      </w:pPr>
    </w:p>
    <w:p w:rsidR="00AE0236" w:rsidRPr="00C21550" w:rsidRDefault="00AE0236" w:rsidP="008356D6">
      <w:pPr>
        <w:pStyle w:val="Prrafodelista"/>
        <w:numPr>
          <w:ilvl w:val="0"/>
          <w:numId w:val="84"/>
        </w:numPr>
        <w:spacing w:line="276" w:lineRule="auto"/>
        <w:jc w:val="both"/>
        <w:rPr>
          <w:rFonts w:ascii="Arial" w:hAnsi="Arial" w:cs="Arial"/>
          <w:b/>
          <w:color w:val="000000" w:themeColor="text1"/>
        </w:rPr>
      </w:pPr>
      <w:r w:rsidRPr="00C21550">
        <w:rPr>
          <w:rFonts w:ascii="Arial" w:hAnsi="Arial" w:cs="Arial"/>
          <w:b/>
          <w:color w:val="000000" w:themeColor="text1"/>
        </w:rPr>
        <w:lastRenderedPageBreak/>
        <w:t>MISIÓN Y VISIÓN</w:t>
      </w:r>
    </w:p>
    <w:p w:rsidR="00AE0236" w:rsidRPr="00C21550" w:rsidRDefault="00AE0236" w:rsidP="007E6954">
      <w:pPr>
        <w:spacing w:line="276" w:lineRule="auto"/>
        <w:jc w:val="both"/>
        <w:rPr>
          <w:rFonts w:ascii="Arial" w:hAnsi="Arial" w:cs="Arial"/>
          <w:color w:val="000000" w:themeColor="text1"/>
        </w:rPr>
      </w:pPr>
    </w:p>
    <w:p w:rsidR="000C4D97" w:rsidRPr="00C21550" w:rsidRDefault="000C4D97" w:rsidP="007E6954">
      <w:pPr>
        <w:spacing w:line="276" w:lineRule="auto"/>
        <w:jc w:val="both"/>
        <w:rPr>
          <w:rFonts w:ascii="Arial" w:hAnsi="Arial" w:cs="Arial"/>
          <w:color w:val="000000" w:themeColor="text1"/>
        </w:rPr>
      </w:pPr>
    </w:p>
    <w:p w:rsidR="00AE0236" w:rsidRPr="00C21550" w:rsidRDefault="00AE0236" w:rsidP="007E6954">
      <w:pPr>
        <w:spacing w:line="276" w:lineRule="auto"/>
        <w:jc w:val="both"/>
        <w:rPr>
          <w:rFonts w:ascii="Arial" w:hAnsi="Arial" w:cs="Arial"/>
          <w:color w:val="000000" w:themeColor="text1"/>
        </w:rPr>
      </w:pPr>
      <w:r w:rsidRPr="00C21550">
        <w:rPr>
          <w:rFonts w:ascii="Arial" w:hAnsi="Arial" w:cs="Arial"/>
          <w:color w:val="000000" w:themeColor="text1"/>
        </w:rPr>
        <w:t>M</w:t>
      </w:r>
      <w:r w:rsidR="00111B60" w:rsidRPr="00C21550">
        <w:rPr>
          <w:rFonts w:ascii="Arial" w:hAnsi="Arial" w:cs="Arial"/>
          <w:color w:val="000000" w:themeColor="text1"/>
        </w:rPr>
        <w:t>ISIÓN</w:t>
      </w:r>
      <w:r w:rsidRPr="00C21550">
        <w:rPr>
          <w:rFonts w:ascii="Arial" w:hAnsi="Arial" w:cs="Arial"/>
          <w:color w:val="000000" w:themeColor="text1"/>
        </w:rPr>
        <w:t>:</w:t>
      </w:r>
    </w:p>
    <w:p w:rsidR="0087722E" w:rsidRPr="00C21550" w:rsidRDefault="0087722E" w:rsidP="007E6954">
      <w:pPr>
        <w:spacing w:line="276" w:lineRule="auto"/>
        <w:jc w:val="both"/>
        <w:rPr>
          <w:rFonts w:ascii="Arial" w:hAnsi="Arial" w:cs="Arial"/>
          <w:color w:val="000000" w:themeColor="text1"/>
        </w:rPr>
      </w:pPr>
    </w:p>
    <w:p w:rsidR="0085135F" w:rsidRPr="00C21550" w:rsidRDefault="0085135F" w:rsidP="0085135F">
      <w:pPr>
        <w:spacing w:line="276" w:lineRule="auto"/>
        <w:jc w:val="both"/>
        <w:rPr>
          <w:rFonts w:ascii="Arial" w:hAnsi="Arial" w:cs="Arial"/>
          <w:color w:val="000000" w:themeColor="text1"/>
        </w:rPr>
      </w:pPr>
      <w:r w:rsidRPr="00C21550">
        <w:rPr>
          <w:rFonts w:ascii="Arial" w:hAnsi="Arial" w:cs="Arial"/>
          <w:color w:val="000000" w:themeColor="text1"/>
        </w:rPr>
        <w:t>Otorgar préstamos  prendarios y donativos a través de Instituciones Públicas, Fideicomisos y Asociaciones Civil</w:t>
      </w:r>
      <w:r w:rsidR="00B52053" w:rsidRPr="00C21550">
        <w:rPr>
          <w:rFonts w:ascii="Arial" w:hAnsi="Arial" w:cs="Arial"/>
          <w:color w:val="000000" w:themeColor="text1"/>
        </w:rPr>
        <w:t>es en beneficio de la sociedad o</w:t>
      </w:r>
      <w:r w:rsidRPr="00C21550">
        <w:rPr>
          <w:rFonts w:ascii="Arial" w:hAnsi="Arial" w:cs="Arial"/>
          <w:color w:val="000000" w:themeColor="text1"/>
        </w:rPr>
        <w:t>axaqueña.</w:t>
      </w:r>
    </w:p>
    <w:p w:rsidR="000C4D97" w:rsidRPr="00C21550" w:rsidRDefault="000C4D97" w:rsidP="007E6954">
      <w:pPr>
        <w:spacing w:line="276" w:lineRule="auto"/>
        <w:jc w:val="both"/>
        <w:rPr>
          <w:rFonts w:ascii="Arial" w:hAnsi="Arial" w:cs="Arial"/>
          <w:color w:val="000000" w:themeColor="text1"/>
        </w:rPr>
      </w:pPr>
    </w:p>
    <w:p w:rsidR="00AE0236" w:rsidRPr="00C21550" w:rsidRDefault="00111B60" w:rsidP="007E6954">
      <w:pPr>
        <w:spacing w:line="276" w:lineRule="auto"/>
        <w:jc w:val="both"/>
        <w:rPr>
          <w:rFonts w:ascii="Arial" w:hAnsi="Arial" w:cs="Arial"/>
          <w:color w:val="000000" w:themeColor="text1"/>
        </w:rPr>
      </w:pPr>
      <w:r w:rsidRPr="00C21550">
        <w:rPr>
          <w:rFonts w:ascii="Arial" w:hAnsi="Arial" w:cs="Arial"/>
          <w:color w:val="000000" w:themeColor="text1"/>
        </w:rPr>
        <w:t>VISIÓN</w:t>
      </w:r>
      <w:r w:rsidR="00AE0236" w:rsidRPr="00C21550">
        <w:rPr>
          <w:rFonts w:ascii="Arial" w:hAnsi="Arial" w:cs="Arial"/>
          <w:color w:val="000000" w:themeColor="text1"/>
        </w:rPr>
        <w:t>:</w:t>
      </w:r>
    </w:p>
    <w:p w:rsidR="0087722E" w:rsidRPr="00C21550" w:rsidRDefault="0087722E" w:rsidP="007E6954">
      <w:pPr>
        <w:spacing w:line="276" w:lineRule="auto"/>
        <w:jc w:val="both"/>
        <w:rPr>
          <w:rFonts w:ascii="Arial" w:hAnsi="Arial" w:cs="Arial"/>
          <w:color w:val="000000" w:themeColor="text1"/>
        </w:rPr>
      </w:pPr>
    </w:p>
    <w:p w:rsidR="0085135F" w:rsidRPr="00C21550" w:rsidRDefault="0085135F" w:rsidP="0085135F">
      <w:pPr>
        <w:spacing w:line="276" w:lineRule="auto"/>
        <w:jc w:val="both"/>
        <w:rPr>
          <w:rFonts w:ascii="Arial" w:hAnsi="Arial" w:cs="Arial"/>
          <w:color w:val="000000" w:themeColor="text1"/>
        </w:rPr>
      </w:pPr>
      <w:r w:rsidRPr="00C21550">
        <w:rPr>
          <w:rFonts w:ascii="Arial" w:hAnsi="Arial" w:cs="Arial"/>
          <w:color w:val="000000" w:themeColor="text1"/>
        </w:rPr>
        <w:t>Ser la Institución líder</w:t>
      </w:r>
      <w:r w:rsidR="00B52053" w:rsidRPr="00C21550">
        <w:rPr>
          <w:rFonts w:ascii="Arial" w:hAnsi="Arial" w:cs="Arial"/>
          <w:color w:val="000000" w:themeColor="text1"/>
        </w:rPr>
        <w:t xml:space="preserve"> en préstamos prendarios en el e</w:t>
      </w:r>
      <w:r w:rsidRPr="00C21550">
        <w:rPr>
          <w:rFonts w:ascii="Arial" w:hAnsi="Arial" w:cs="Arial"/>
          <w:color w:val="000000" w:themeColor="text1"/>
        </w:rPr>
        <w:t>stado de Oaxaca.</w:t>
      </w:r>
    </w:p>
    <w:p w:rsidR="002E6791" w:rsidRPr="00C21550" w:rsidRDefault="002E6791" w:rsidP="00284880">
      <w:pPr>
        <w:spacing w:line="276" w:lineRule="auto"/>
        <w:jc w:val="both"/>
        <w:rPr>
          <w:rFonts w:ascii="Arial" w:hAnsi="Arial" w:cs="Arial"/>
          <w:color w:val="000000" w:themeColor="text1"/>
        </w:rPr>
      </w:pPr>
    </w:p>
    <w:p w:rsidR="0080702B" w:rsidRPr="00C21550" w:rsidRDefault="0080702B" w:rsidP="00284880">
      <w:pPr>
        <w:spacing w:line="276" w:lineRule="auto"/>
        <w:jc w:val="both"/>
        <w:rPr>
          <w:rFonts w:ascii="Arial" w:hAnsi="Arial" w:cs="Arial"/>
          <w:color w:val="000000" w:themeColor="text1"/>
        </w:rPr>
      </w:pPr>
    </w:p>
    <w:p w:rsidR="00C74E81" w:rsidRPr="00C21550" w:rsidRDefault="00C74E81" w:rsidP="00284880">
      <w:pPr>
        <w:spacing w:line="276" w:lineRule="auto"/>
        <w:jc w:val="both"/>
        <w:rPr>
          <w:rFonts w:ascii="Arial" w:hAnsi="Arial" w:cs="Arial"/>
          <w:color w:val="000000" w:themeColor="text1"/>
        </w:rPr>
      </w:pPr>
    </w:p>
    <w:p w:rsidR="00C74E81" w:rsidRPr="00C21550" w:rsidRDefault="00C74E81" w:rsidP="00284880">
      <w:pPr>
        <w:spacing w:line="276" w:lineRule="auto"/>
        <w:jc w:val="both"/>
        <w:rPr>
          <w:rFonts w:ascii="Arial" w:hAnsi="Arial" w:cs="Arial"/>
          <w:color w:val="000000" w:themeColor="text1"/>
        </w:rPr>
      </w:pPr>
    </w:p>
    <w:p w:rsidR="00C74E81" w:rsidRPr="00C21550" w:rsidRDefault="00C74E81" w:rsidP="00284880">
      <w:pPr>
        <w:spacing w:line="276" w:lineRule="auto"/>
        <w:jc w:val="both"/>
        <w:rPr>
          <w:rFonts w:ascii="Arial" w:hAnsi="Arial" w:cs="Arial"/>
          <w:color w:val="000000" w:themeColor="text1"/>
        </w:rPr>
      </w:pPr>
    </w:p>
    <w:p w:rsidR="00C74E81" w:rsidRPr="00C21550" w:rsidRDefault="00C74E81" w:rsidP="00284880">
      <w:pPr>
        <w:spacing w:line="276" w:lineRule="auto"/>
        <w:jc w:val="both"/>
        <w:rPr>
          <w:rFonts w:ascii="Arial" w:hAnsi="Arial" w:cs="Arial"/>
          <w:color w:val="000000" w:themeColor="text1"/>
        </w:rPr>
      </w:pPr>
    </w:p>
    <w:p w:rsidR="004B5A15" w:rsidRPr="00C21550" w:rsidRDefault="004B5A15" w:rsidP="00284880">
      <w:pPr>
        <w:spacing w:line="276" w:lineRule="auto"/>
        <w:jc w:val="both"/>
        <w:rPr>
          <w:rFonts w:ascii="Arial" w:hAnsi="Arial" w:cs="Arial"/>
          <w:color w:val="000000" w:themeColor="text1"/>
        </w:rPr>
      </w:pPr>
    </w:p>
    <w:p w:rsidR="004B5A15" w:rsidRPr="00C21550" w:rsidRDefault="004B5A15" w:rsidP="00284880">
      <w:pPr>
        <w:spacing w:line="276" w:lineRule="auto"/>
        <w:jc w:val="both"/>
        <w:rPr>
          <w:rFonts w:ascii="Arial" w:hAnsi="Arial" w:cs="Arial"/>
          <w:color w:val="000000" w:themeColor="text1"/>
        </w:rPr>
      </w:pPr>
    </w:p>
    <w:p w:rsidR="004B5A15" w:rsidRPr="00C21550" w:rsidRDefault="004B5A15" w:rsidP="00284880">
      <w:pPr>
        <w:spacing w:line="276" w:lineRule="auto"/>
        <w:jc w:val="both"/>
        <w:rPr>
          <w:rFonts w:ascii="Arial" w:hAnsi="Arial" w:cs="Arial"/>
          <w:color w:val="000000" w:themeColor="text1"/>
        </w:rPr>
      </w:pPr>
    </w:p>
    <w:p w:rsidR="004B5A15" w:rsidRPr="00C21550" w:rsidRDefault="004B5A15" w:rsidP="00284880">
      <w:pPr>
        <w:spacing w:line="276" w:lineRule="auto"/>
        <w:jc w:val="both"/>
        <w:rPr>
          <w:rFonts w:ascii="Arial" w:hAnsi="Arial" w:cs="Arial"/>
          <w:color w:val="000000" w:themeColor="text1"/>
        </w:rPr>
      </w:pPr>
    </w:p>
    <w:p w:rsidR="004B5A15" w:rsidRPr="00C21550" w:rsidRDefault="004B5A15" w:rsidP="00284880">
      <w:pPr>
        <w:spacing w:line="276" w:lineRule="auto"/>
        <w:jc w:val="both"/>
        <w:rPr>
          <w:rFonts w:ascii="Arial" w:hAnsi="Arial" w:cs="Arial"/>
          <w:color w:val="000000" w:themeColor="text1"/>
        </w:rPr>
      </w:pPr>
    </w:p>
    <w:p w:rsidR="004B5A15" w:rsidRPr="00C21550" w:rsidRDefault="004B5A15" w:rsidP="00284880">
      <w:pPr>
        <w:spacing w:line="276" w:lineRule="auto"/>
        <w:jc w:val="both"/>
        <w:rPr>
          <w:rFonts w:ascii="Arial" w:hAnsi="Arial" w:cs="Arial"/>
          <w:color w:val="000000" w:themeColor="text1"/>
        </w:rPr>
      </w:pPr>
    </w:p>
    <w:p w:rsidR="004B5A15" w:rsidRPr="00C21550" w:rsidRDefault="004B5A15" w:rsidP="00284880">
      <w:pPr>
        <w:spacing w:line="276" w:lineRule="auto"/>
        <w:jc w:val="both"/>
        <w:rPr>
          <w:rFonts w:ascii="Arial" w:hAnsi="Arial" w:cs="Arial"/>
          <w:color w:val="000000" w:themeColor="text1"/>
        </w:rPr>
      </w:pPr>
    </w:p>
    <w:p w:rsidR="004B5A15" w:rsidRPr="00C21550" w:rsidRDefault="004B5A15" w:rsidP="00284880">
      <w:pPr>
        <w:spacing w:line="276" w:lineRule="auto"/>
        <w:jc w:val="both"/>
        <w:rPr>
          <w:rFonts w:ascii="Arial" w:hAnsi="Arial" w:cs="Arial"/>
          <w:color w:val="000000" w:themeColor="text1"/>
        </w:rPr>
      </w:pPr>
    </w:p>
    <w:p w:rsidR="004B5A15" w:rsidRPr="00C21550" w:rsidRDefault="004B5A15" w:rsidP="00284880">
      <w:pPr>
        <w:spacing w:line="276" w:lineRule="auto"/>
        <w:jc w:val="both"/>
        <w:rPr>
          <w:rFonts w:ascii="Arial" w:hAnsi="Arial" w:cs="Arial"/>
          <w:color w:val="000000" w:themeColor="text1"/>
        </w:rPr>
      </w:pPr>
    </w:p>
    <w:p w:rsidR="004B5A15" w:rsidRPr="00C21550" w:rsidRDefault="004B5A15" w:rsidP="00284880">
      <w:pPr>
        <w:spacing w:line="276" w:lineRule="auto"/>
        <w:jc w:val="both"/>
        <w:rPr>
          <w:rFonts w:ascii="Arial" w:hAnsi="Arial" w:cs="Arial"/>
          <w:color w:val="000000" w:themeColor="text1"/>
        </w:rPr>
      </w:pPr>
    </w:p>
    <w:p w:rsidR="004B5A15" w:rsidRPr="00C21550" w:rsidRDefault="004B5A15" w:rsidP="00284880">
      <w:pPr>
        <w:spacing w:line="276" w:lineRule="auto"/>
        <w:jc w:val="both"/>
        <w:rPr>
          <w:rFonts w:ascii="Arial" w:hAnsi="Arial" w:cs="Arial"/>
          <w:color w:val="000000" w:themeColor="text1"/>
        </w:rPr>
      </w:pPr>
    </w:p>
    <w:p w:rsidR="004B5A15" w:rsidRPr="00C21550" w:rsidRDefault="004B5A15" w:rsidP="00284880">
      <w:pPr>
        <w:spacing w:line="276" w:lineRule="auto"/>
        <w:jc w:val="both"/>
        <w:rPr>
          <w:rFonts w:ascii="Arial" w:hAnsi="Arial" w:cs="Arial"/>
          <w:color w:val="000000" w:themeColor="text1"/>
        </w:rPr>
      </w:pPr>
    </w:p>
    <w:p w:rsidR="004B5A15" w:rsidRPr="00C21550" w:rsidRDefault="004B5A15" w:rsidP="00284880">
      <w:pPr>
        <w:spacing w:line="276" w:lineRule="auto"/>
        <w:jc w:val="both"/>
        <w:rPr>
          <w:rFonts w:ascii="Arial" w:hAnsi="Arial" w:cs="Arial"/>
          <w:color w:val="000000" w:themeColor="text1"/>
        </w:rPr>
      </w:pPr>
    </w:p>
    <w:p w:rsidR="00FF22FC" w:rsidRPr="00C21550" w:rsidRDefault="00FF22FC" w:rsidP="00284880">
      <w:pPr>
        <w:spacing w:line="276" w:lineRule="auto"/>
        <w:jc w:val="both"/>
        <w:rPr>
          <w:rFonts w:ascii="Arial" w:hAnsi="Arial" w:cs="Arial"/>
          <w:color w:val="000000" w:themeColor="text1"/>
        </w:rPr>
      </w:pPr>
    </w:p>
    <w:p w:rsidR="00FF22FC" w:rsidRPr="00C21550" w:rsidRDefault="00FF22FC" w:rsidP="00284880">
      <w:pPr>
        <w:spacing w:line="276" w:lineRule="auto"/>
        <w:jc w:val="both"/>
        <w:rPr>
          <w:rFonts w:ascii="Arial" w:hAnsi="Arial" w:cs="Arial"/>
          <w:color w:val="000000" w:themeColor="text1"/>
        </w:rPr>
      </w:pPr>
    </w:p>
    <w:p w:rsidR="00FF22FC" w:rsidRPr="00C21550" w:rsidRDefault="00FF22FC" w:rsidP="00284880">
      <w:pPr>
        <w:spacing w:line="276" w:lineRule="auto"/>
        <w:jc w:val="both"/>
        <w:rPr>
          <w:rFonts w:ascii="Arial" w:hAnsi="Arial" w:cs="Arial"/>
          <w:color w:val="000000" w:themeColor="text1"/>
        </w:rPr>
      </w:pPr>
    </w:p>
    <w:p w:rsidR="004B5A15" w:rsidRPr="00C21550" w:rsidRDefault="004B5A15" w:rsidP="00284880">
      <w:pPr>
        <w:spacing w:line="276" w:lineRule="auto"/>
        <w:jc w:val="both"/>
        <w:rPr>
          <w:rFonts w:ascii="Arial" w:hAnsi="Arial" w:cs="Arial"/>
          <w:color w:val="000000" w:themeColor="text1"/>
        </w:rPr>
      </w:pPr>
    </w:p>
    <w:p w:rsidR="007452E9" w:rsidRPr="00C21550" w:rsidRDefault="007452E9" w:rsidP="00284880">
      <w:pPr>
        <w:spacing w:line="276" w:lineRule="auto"/>
        <w:jc w:val="both"/>
        <w:rPr>
          <w:rFonts w:ascii="Arial" w:hAnsi="Arial" w:cs="Arial"/>
          <w:color w:val="000000" w:themeColor="text1"/>
        </w:rPr>
      </w:pPr>
    </w:p>
    <w:p w:rsidR="007452E9" w:rsidRPr="00C21550" w:rsidRDefault="007452E9" w:rsidP="00284880">
      <w:pPr>
        <w:spacing w:line="276" w:lineRule="auto"/>
        <w:jc w:val="both"/>
        <w:rPr>
          <w:rFonts w:ascii="Arial" w:hAnsi="Arial" w:cs="Arial"/>
          <w:color w:val="000000" w:themeColor="text1"/>
        </w:rPr>
      </w:pPr>
    </w:p>
    <w:p w:rsidR="007452E9" w:rsidRPr="00C21550" w:rsidRDefault="007452E9" w:rsidP="00284880">
      <w:pPr>
        <w:spacing w:line="276" w:lineRule="auto"/>
        <w:jc w:val="both"/>
        <w:rPr>
          <w:rFonts w:ascii="Arial" w:hAnsi="Arial" w:cs="Arial"/>
          <w:color w:val="000000" w:themeColor="text1"/>
        </w:rPr>
      </w:pPr>
    </w:p>
    <w:p w:rsidR="007E6814" w:rsidRPr="00C21550" w:rsidRDefault="007E6814" w:rsidP="00284880">
      <w:pPr>
        <w:spacing w:line="276" w:lineRule="auto"/>
        <w:jc w:val="both"/>
        <w:rPr>
          <w:rFonts w:ascii="Arial" w:hAnsi="Arial" w:cs="Arial"/>
          <w:color w:val="000000" w:themeColor="text1"/>
        </w:rPr>
      </w:pPr>
    </w:p>
    <w:p w:rsidR="00E90BDA" w:rsidRPr="00C21550" w:rsidRDefault="00E90BDA" w:rsidP="00284880">
      <w:pPr>
        <w:spacing w:line="276" w:lineRule="auto"/>
        <w:jc w:val="both"/>
        <w:rPr>
          <w:rFonts w:ascii="Arial" w:hAnsi="Arial" w:cs="Arial"/>
          <w:color w:val="000000" w:themeColor="text1"/>
        </w:rPr>
      </w:pPr>
    </w:p>
    <w:p w:rsidR="00E90BDA" w:rsidRPr="00C21550" w:rsidRDefault="00E90BDA" w:rsidP="00284880">
      <w:pPr>
        <w:spacing w:line="276" w:lineRule="auto"/>
        <w:jc w:val="both"/>
        <w:rPr>
          <w:rFonts w:ascii="Arial" w:hAnsi="Arial" w:cs="Arial"/>
          <w:color w:val="000000" w:themeColor="text1"/>
        </w:rPr>
      </w:pPr>
    </w:p>
    <w:p w:rsidR="007E6814" w:rsidRPr="00C21550" w:rsidRDefault="007E6814" w:rsidP="00284880">
      <w:pPr>
        <w:spacing w:line="276" w:lineRule="auto"/>
        <w:jc w:val="both"/>
        <w:rPr>
          <w:rFonts w:ascii="Arial" w:hAnsi="Arial" w:cs="Arial"/>
          <w:color w:val="000000" w:themeColor="text1"/>
        </w:rPr>
      </w:pPr>
    </w:p>
    <w:p w:rsidR="002E6791" w:rsidRPr="00C21550" w:rsidRDefault="0033205F" w:rsidP="008356D6">
      <w:pPr>
        <w:pStyle w:val="Prrafodelista"/>
        <w:numPr>
          <w:ilvl w:val="0"/>
          <w:numId w:val="84"/>
        </w:numPr>
        <w:spacing w:line="276" w:lineRule="auto"/>
        <w:jc w:val="both"/>
        <w:rPr>
          <w:rFonts w:ascii="Arial" w:hAnsi="Arial" w:cs="Arial"/>
          <w:b/>
          <w:color w:val="000000" w:themeColor="text1"/>
        </w:rPr>
      </w:pPr>
      <w:r w:rsidRPr="00C21550">
        <w:rPr>
          <w:rFonts w:ascii="Arial" w:hAnsi="Arial" w:cs="Arial"/>
          <w:b/>
          <w:color w:val="000000" w:themeColor="text1"/>
        </w:rPr>
        <w:lastRenderedPageBreak/>
        <w:t>ESTRUCTURA ORGÁNICA</w:t>
      </w:r>
    </w:p>
    <w:p w:rsidR="006240D0" w:rsidRPr="00C21550" w:rsidRDefault="006240D0" w:rsidP="007E6954">
      <w:pPr>
        <w:spacing w:line="276" w:lineRule="auto"/>
        <w:jc w:val="both"/>
        <w:rPr>
          <w:rFonts w:ascii="Arial" w:hAnsi="Arial" w:cs="Arial"/>
          <w:color w:val="000000" w:themeColor="text1"/>
        </w:rPr>
      </w:pPr>
    </w:p>
    <w:p w:rsidR="00F351BB" w:rsidRPr="00C21550" w:rsidRDefault="00F351BB" w:rsidP="00F351BB">
      <w:pPr>
        <w:pStyle w:val="Prrafodelista"/>
        <w:numPr>
          <w:ilvl w:val="0"/>
          <w:numId w:val="47"/>
        </w:numPr>
        <w:spacing w:line="276" w:lineRule="auto"/>
        <w:rPr>
          <w:rFonts w:ascii="Arial" w:hAnsi="Arial" w:cs="Arial"/>
          <w:b/>
          <w:color w:val="000000" w:themeColor="text1"/>
        </w:rPr>
      </w:pPr>
      <w:r w:rsidRPr="00C21550">
        <w:rPr>
          <w:rFonts w:ascii="Arial" w:hAnsi="Arial" w:cs="Arial"/>
          <w:b/>
          <w:color w:val="000000" w:themeColor="text1"/>
        </w:rPr>
        <w:t>Dirección General</w:t>
      </w:r>
    </w:p>
    <w:p w:rsidR="00F351BB" w:rsidRPr="00C21550" w:rsidRDefault="00F351BB" w:rsidP="00F351BB">
      <w:pPr>
        <w:spacing w:line="276" w:lineRule="auto"/>
        <w:rPr>
          <w:rFonts w:ascii="Arial" w:hAnsi="Arial" w:cs="Arial"/>
          <w:color w:val="000000" w:themeColor="text1"/>
        </w:rPr>
      </w:pPr>
    </w:p>
    <w:p w:rsidR="00F351BB" w:rsidRPr="00C21550" w:rsidRDefault="00F351BB" w:rsidP="00F351BB">
      <w:pPr>
        <w:pStyle w:val="Prrafodelista"/>
        <w:numPr>
          <w:ilvl w:val="3"/>
          <w:numId w:val="47"/>
        </w:numPr>
        <w:spacing w:line="276" w:lineRule="auto"/>
        <w:ind w:left="3260" w:hanging="992"/>
        <w:rPr>
          <w:rFonts w:ascii="Arial" w:hAnsi="Arial" w:cs="Arial"/>
          <w:color w:val="000000" w:themeColor="text1"/>
        </w:rPr>
      </w:pPr>
      <w:r w:rsidRPr="00C21550">
        <w:rPr>
          <w:rFonts w:ascii="Arial" w:hAnsi="Arial" w:cs="Arial"/>
          <w:color w:val="000000" w:themeColor="text1"/>
        </w:rPr>
        <w:t>Asesor</w:t>
      </w:r>
    </w:p>
    <w:p w:rsidR="00F351BB" w:rsidRPr="00C21550" w:rsidRDefault="00F351BB" w:rsidP="00F351BB">
      <w:pPr>
        <w:pStyle w:val="Prrafodelista"/>
        <w:numPr>
          <w:ilvl w:val="3"/>
          <w:numId w:val="48"/>
        </w:numPr>
        <w:spacing w:line="276" w:lineRule="auto"/>
        <w:ind w:left="3260" w:hanging="992"/>
        <w:rPr>
          <w:rFonts w:ascii="Arial" w:hAnsi="Arial" w:cs="Arial"/>
          <w:color w:val="000000" w:themeColor="text1"/>
        </w:rPr>
      </w:pPr>
      <w:r w:rsidRPr="00C21550">
        <w:rPr>
          <w:rFonts w:ascii="Arial" w:hAnsi="Arial" w:cs="Arial"/>
          <w:color w:val="000000" w:themeColor="text1"/>
        </w:rPr>
        <w:t>Secretario Particular</w:t>
      </w:r>
    </w:p>
    <w:p w:rsidR="00F351BB" w:rsidRPr="00C21550" w:rsidRDefault="00F351BB" w:rsidP="00F351BB">
      <w:pPr>
        <w:spacing w:line="276" w:lineRule="auto"/>
        <w:ind w:left="1418"/>
        <w:rPr>
          <w:rFonts w:ascii="Arial" w:hAnsi="Arial" w:cs="Arial"/>
          <w:color w:val="000000" w:themeColor="text1"/>
        </w:rPr>
      </w:pPr>
    </w:p>
    <w:p w:rsidR="00F351BB" w:rsidRPr="00C21550" w:rsidRDefault="00F351BB" w:rsidP="00F351BB">
      <w:pPr>
        <w:pStyle w:val="Prrafodelista"/>
        <w:numPr>
          <w:ilvl w:val="2"/>
          <w:numId w:val="49"/>
        </w:numPr>
        <w:spacing w:line="276" w:lineRule="auto"/>
        <w:ind w:left="2268" w:hanging="567"/>
        <w:rPr>
          <w:rFonts w:ascii="Arial" w:hAnsi="Arial" w:cs="Arial"/>
          <w:b/>
          <w:color w:val="000000" w:themeColor="text1"/>
        </w:rPr>
      </w:pPr>
      <w:r w:rsidRPr="00C21550">
        <w:rPr>
          <w:rFonts w:ascii="Arial" w:hAnsi="Arial" w:cs="Arial"/>
          <w:b/>
          <w:color w:val="000000" w:themeColor="text1"/>
        </w:rPr>
        <w:t>Unidad de Fiscalización</w:t>
      </w:r>
    </w:p>
    <w:p w:rsidR="00F351BB" w:rsidRPr="00C21550" w:rsidRDefault="00F351BB" w:rsidP="00F351BB">
      <w:pPr>
        <w:pStyle w:val="Prrafodelista"/>
        <w:numPr>
          <w:ilvl w:val="3"/>
          <w:numId w:val="49"/>
        </w:numPr>
        <w:spacing w:line="276" w:lineRule="auto"/>
        <w:ind w:left="3260" w:hanging="992"/>
        <w:rPr>
          <w:rFonts w:ascii="Arial" w:hAnsi="Arial" w:cs="Arial"/>
          <w:color w:val="000000" w:themeColor="text1"/>
        </w:rPr>
      </w:pPr>
      <w:r w:rsidRPr="00C21550">
        <w:rPr>
          <w:rFonts w:ascii="Arial" w:hAnsi="Arial" w:cs="Arial"/>
          <w:color w:val="000000" w:themeColor="text1"/>
        </w:rPr>
        <w:t>Departamento de Auditoría Interna</w:t>
      </w:r>
    </w:p>
    <w:p w:rsidR="00F351BB" w:rsidRPr="00C21550" w:rsidRDefault="00F351BB" w:rsidP="00F351BB">
      <w:pPr>
        <w:pStyle w:val="Prrafodelista"/>
        <w:numPr>
          <w:ilvl w:val="3"/>
          <w:numId w:val="50"/>
        </w:numPr>
        <w:spacing w:line="276" w:lineRule="auto"/>
        <w:ind w:left="3260" w:hanging="992"/>
        <w:rPr>
          <w:rFonts w:ascii="Arial" w:hAnsi="Arial" w:cs="Arial"/>
          <w:color w:val="000000" w:themeColor="text1"/>
        </w:rPr>
      </w:pPr>
      <w:r w:rsidRPr="00C21550">
        <w:rPr>
          <w:rFonts w:ascii="Arial" w:hAnsi="Arial" w:cs="Arial"/>
          <w:color w:val="000000" w:themeColor="text1"/>
        </w:rPr>
        <w:t>Departamento Jurídico</w:t>
      </w:r>
    </w:p>
    <w:p w:rsidR="00F351BB" w:rsidRPr="00C21550" w:rsidRDefault="00F351BB" w:rsidP="00F351BB">
      <w:pPr>
        <w:spacing w:line="276" w:lineRule="auto"/>
        <w:ind w:left="1418"/>
        <w:rPr>
          <w:rFonts w:ascii="Arial" w:hAnsi="Arial" w:cs="Arial"/>
          <w:color w:val="000000" w:themeColor="text1"/>
        </w:rPr>
      </w:pPr>
      <w:r w:rsidRPr="00C21550">
        <w:rPr>
          <w:rFonts w:ascii="Arial" w:hAnsi="Arial" w:cs="Arial"/>
          <w:color w:val="000000" w:themeColor="text1"/>
        </w:rPr>
        <w:tab/>
      </w:r>
    </w:p>
    <w:p w:rsidR="00F351BB" w:rsidRPr="00C21550" w:rsidRDefault="00F351BB" w:rsidP="00F351BB">
      <w:pPr>
        <w:pStyle w:val="Prrafodelista"/>
        <w:numPr>
          <w:ilvl w:val="2"/>
          <w:numId w:val="51"/>
        </w:numPr>
        <w:spacing w:line="276" w:lineRule="auto"/>
        <w:ind w:left="2268" w:hanging="567"/>
        <w:rPr>
          <w:rFonts w:ascii="Arial" w:hAnsi="Arial" w:cs="Arial"/>
          <w:b/>
          <w:color w:val="000000" w:themeColor="text1"/>
        </w:rPr>
      </w:pPr>
      <w:r w:rsidRPr="00C21550">
        <w:rPr>
          <w:rFonts w:ascii="Arial" w:hAnsi="Arial" w:cs="Arial"/>
          <w:b/>
          <w:color w:val="000000" w:themeColor="text1"/>
        </w:rPr>
        <w:t>Unidad de Planeación y Mercadotecnia</w:t>
      </w:r>
    </w:p>
    <w:p w:rsidR="00F351BB" w:rsidRPr="00C21550" w:rsidRDefault="00F351BB" w:rsidP="00F351BB">
      <w:pPr>
        <w:pStyle w:val="Prrafodelista"/>
        <w:numPr>
          <w:ilvl w:val="3"/>
          <w:numId w:val="51"/>
        </w:numPr>
        <w:spacing w:line="276" w:lineRule="auto"/>
        <w:ind w:left="3260" w:hanging="992"/>
        <w:rPr>
          <w:rFonts w:ascii="Arial" w:hAnsi="Arial" w:cs="Arial"/>
          <w:color w:val="000000" w:themeColor="text1"/>
        </w:rPr>
      </w:pPr>
      <w:r w:rsidRPr="00C21550">
        <w:rPr>
          <w:rFonts w:ascii="Arial" w:hAnsi="Arial" w:cs="Arial"/>
          <w:color w:val="000000" w:themeColor="text1"/>
        </w:rPr>
        <w:t>Departamento de Planeación</w:t>
      </w:r>
    </w:p>
    <w:p w:rsidR="00F351BB" w:rsidRPr="00C21550" w:rsidRDefault="00F351BB" w:rsidP="00F351BB">
      <w:pPr>
        <w:pStyle w:val="Prrafodelista"/>
        <w:numPr>
          <w:ilvl w:val="3"/>
          <w:numId w:val="52"/>
        </w:numPr>
        <w:spacing w:line="276" w:lineRule="auto"/>
        <w:ind w:left="3260" w:hanging="992"/>
        <w:rPr>
          <w:rFonts w:ascii="Arial" w:hAnsi="Arial" w:cs="Arial"/>
          <w:color w:val="000000" w:themeColor="text1"/>
        </w:rPr>
      </w:pPr>
      <w:r w:rsidRPr="00C21550">
        <w:rPr>
          <w:rFonts w:ascii="Arial" w:hAnsi="Arial" w:cs="Arial"/>
          <w:color w:val="000000" w:themeColor="text1"/>
        </w:rPr>
        <w:t>Departamento de Mercadotecnia</w:t>
      </w:r>
    </w:p>
    <w:p w:rsidR="00F351BB" w:rsidRPr="00C21550" w:rsidRDefault="00F351BB" w:rsidP="00F351BB">
      <w:pPr>
        <w:pStyle w:val="Prrafodelista"/>
        <w:numPr>
          <w:ilvl w:val="3"/>
          <w:numId w:val="53"/>
        </w:numPr>
        <w:spacing w:line="276" w:lineRule="auto"/>
        <w:ind w:left="3260" w:hanging="992"/>
        <w:rPr>
          <w:rFonts w:ascii="Arial" w:hAnsi="Arial" w:cs="Arial"/>
          <w:color w:val="000000" w:themeColor="text1"/>
        </w:rPr>
      </w:pPr>
      <w:r w:rsidRPr="00C21550">
        <w:rPr>
          <w:rFonts w:ascii="Arial" w:hAnsi="Arial" w:cs="Arial"/>
          <w:color w:val="000000" w:themeColor="text1"/>
        </w:rPr>
        <w:t>Departamento de Donativos</w:t>
      </w:r>
    </w:p>
    <w:p w:rsidR="00F351BB" w:rsidRPr="00C21550" w:rsidRDefault="00F351BB" w:rsidP="00F351BB">
      <w:pPr>
        <w:spacing w:line="276" w:lineRule="auto"/>
        <w:ind w:left="1418"/>
        <w:rPr>
          <w:rFonts w:ascii="Arial" w:hAnsi="Arial" w:cs="Arial"/>
          <w:color w:val="000000" w:themeColor="text1"/>
        </w:rPr>
      </w:pPr>
    </w:p>
    <w:p w:rsidR="00F351BB" w:rsidRPr="00C21550" w:rsidRDefault="00F351BB" w:rsidP="00F351BB">
      <w:pPr>
        <w:pStyle w:val="Prrafodelista"/>
        <w:numPr>
          <w:ilvl w:val="1"/>
          <w:numId w:val="54"/>
        </w:numPr>
        <w:spacing w:line="276" w:lineRule="auto"/>
        <w:ind w:left="1418" w:hanging="567"/>
        <w:rPr>
          <w:rFonts w:ascii="Arial" w:hAnsi="Arial" w:cs="Arial"/>
          <w:b/>
          <w:color w:val="000000" w:themeColor="text1"/>
        </w:rPr>
      </w:pPr>
      <w:r w:rsidRPr="00C21550">
        <w:rPr>
          <w:rFonts w:ascii="Arial" w:hAnsi="Arial" w:cs="Arial"/>
          <w:b/>
          <w:color w:val="000000" w:themeColor="text1"/>
        </w:rPr>
        <w:t>Dirección Administrativa</w:t>
      </w:r>
    </w:p>
    <w:p w:rsidR="00F351BB" w:rsidRPr="00C21550" w:rsidRDefault="00F351BB" w:rsidP="00F351BB">
      <w:pPr>
        <w:spacing w:line="276" w:lineRule="auto"/>
        <w:ind w:left="357"/>
        <w:rPr>
          <w:rFonts w:ascii="Arial" w:hAnsi="Arial" w:cs="Arial"/>
          <w:color w:val="000000" w:themeColor="text1"/>
        </w:rPr>
      </w:pPr>
    </w:p>
    <w:p w:rsidR="00F351BB" w:rsidRPr="00C21550" w:rsidRDefault="00F351BB" w:rsidP="00F351BB">
      <w:pPr>
        <w:pStyle w:val="Prrafodelista"/>
        <w:numPr>
          <w:ilvl w:val="2"/>
          <w:numId w:val="54"/>
        </w:numPr>
        <w:spacing w:line="276" w:lineRule="auto"/>
        <w:ind w:left="2268" w:hanging="567"/>
        <w:rPr>
          <w:rFonts w:ascii="Arial" w:hAnsi="Arial" w:cs="Arial"/>
          <w:b/>
          <w:color w:val="000000" w:themeColor="text1"/>
        </w:rPr>
      </w:pPr>
      <w:r w:rsidRPr="00C21550">
        <w:rPr>
          <w:rFonts w:ascii="Arial" w:hAnsi="Arial" w:cs="Arial"/>
          <w:b/>
          <w:color w:val="000000" w:themeColor="text1"/>
        </w:rPr>
        <w:t xml:space="preserve">Unidad </w:t>
      </w:r>
      <w:r w:rsidR="000150B3" w:rsidRPr="00C21550">
        <w:rPr>
          <w:rFonts w:ascii="Arial" w:hAnsi="Arial" w:cs="Arial"/>
          <w:b/>
          <w:color w:val="000000" w:themeColor="text1"/>
        </w:rPr>
        <w:t>d</w:t>
      </w:r>
      <w:r w:rsidRPr="00C21550">
        <w:rPr>
          <w:rFonts w:ascii="Arial" w:hAnsi="Arial" w:cs="Arial"/>
          <w:b/>
          <w:color w:val="000000" w:themeColor="text1"/>
        </w:rPr>
        <w:t>e Tesorería</w:t>
      </w:r>
    </w:p>
    <w:p w:rsidR="00F351BB" w:rsidRPr="00C21550" w:rsidRDefault="00F351BB" w:rsidP="00F351BB">
      <w:pPr>
        <w:pStyle w:val="Prrafodelista"/>
        <w:numPr>
          <w:ilvl w:val="3"/>
          <w:numId w:val="54"/>
        </w:numPr>
        <w:spacing w:line="276" w:lineRule="auto"/>
        <w:ind w:left="3260" w:hanging="992"/>
        <w:rPr>
          <w:rFonts w:ascii="Arial" w:hAnsi="Arial" w:cs="Arial"/>
          <w:color w:val="000000" w:themeColor="text1"/>
        </w:rPr>
      </w:pPr>
      <w:r w:rsidRPr="00C21550">
        <w:rPr>
          <w:rFonts w:ascii="Arial" w:hAnsi="Arial" w:cs="Arial"/>
          <w:color w:val="000000" w:themeColor="text1"/>
        </w:rPr>
        <w:t>Departamento de Caja y Bancos</w:t>
      </w:r>
    </w:p>
    <w:p w:rsidR="00F351BB" w:rsidRPr="00C21550" w:rsidRDefault="00F351BB" w:rsidP="00F351BB">
      <w:pPr>
        <w:pStyle w:val="Prrafodelista"/>
        <w:numPr>
          <w:ilvl w:val="3"/>
          <w:numId w:val="55"/>
        </w:numPr>
        <w:spacing w:line="276" w:lineRule="auto"/>
        <w:ind w:left="3260" w:hanging="992"/>
        <w:rPr>
          <w:rFonts w:ascii="Arial" w:hAnsi="Arial" w:cs="Arial"/>
          <w:color w:val="000000" w:themeColor="text1"/>
        </w:rPr>
      </w:pPr>
      <w:r w:rsidRPr="00C21550">
        <w:rPr>
          <w:rFonts w:ascii="Arial" w:hAnsi="Arial" w:cs="Arial"/>
          <w:color w:val="000000" w:themeColor="text1"/>
        </w:rPr>
        <w:t>Departamento de Control Presupuestal</w:t>
      </w:r>
    </w:p>
    <w:p w:rsidR="00F351BB" w:rsidRPr="00C21550" w:rsidRDefault="00F351BB" w:rsidP="00F351BB">
      <w:pPr>
        <w:pStyle w:val="Prrafodelista"/>
        <w:numPr>
          <w:ilvl w:val="3"/>
          <w:numId w:val="56"/>
        </w:numPr>
        <w:spacing w:line="276" w:lineRule="auto"/>
        <w:ind w:left="3260" w:hanging="992"/>
        <w:rPr>
          <w:rFonts w:ascii="Arial" w:hAnsi="Arial" w:cs="Arial"/>
          <w:color w:val="000000" w:themeColor="text1"/>
        </w:rPr>
      </w:pPr>
      <w:r w:rsidRPr="00C21550">
        <w:rPr>
          <w:rFonts w:ascii="Arial" w:hAnsi="Arial" w:cs="Arial"/>
          <w:color w:val="000000" w:themeColor="text1"/>
        </w:rPr>
        <w:t>Departamento de Contabilidad</w:t>
      </w:r>
    </w:p>
    <w:p w:rsidR="00F351BB" w:rsidRPr="00C21550" w:rsidRDefault="00F351BB" w:rsidP="00F351BB">
      <w:pPr>
        <w:pStyle w:val="Prrafodelista"/>
        <w:numPr>
          <w:ilvl w:val="3"/>
          <w:numId w:val="57"/>
        </w:numPr>
        <w:spacing w:line="276" w:lineRule="auto"/>
        <w:ind w:left="3260" w:hanging="992"/>
        <w:rPr>
          <w:rFonts w:ascii="Arial" w:hAnsi="Arial" w:cs="Arial"/>
          <w:color w:val="000000" w:themeColor="text1"/>
        </w:rPr>
      </w:pPr>
      <w:r w:rsidRPr="00C21550">
        <w:rPr>
          <w:rFonts w:ascii="Arial" w:hAnsi="Arial" w:cs="Arial"/>
          <w:color w:val="000000" w:themeColor="text1"/>
        </w:rPr>
        <w:t>Departamento de Recursos Humanos</w:t>
      </w:r>
    </w:p>
    <w:p w:rsidR="00F351BB" w:rsidRPr="00C21550" w:rsidRDefault="00F351BB" w:rsidP="00F351BB">
      <w:pPr>
        <w:spacing w:line="276" w:lineRule="auto"/>
        <w:ind w:left="1418"/>
        <w:rPr>
          <w:rFonts w:ascii="Arial" w:hAnsi="Arial" w:cs="Arial"/>
          <w:color w:val="000000" w:themeColor="text1"/>
        </w:rPr>
      </w:pPr>
    </w:p>
    <w:p w:rsidR="00F351BB" w:rsidRPr="00C21550" w:rsidRDefault="00F351BB" w:rsidP="00F351BB">
      <w:pPr>
        <w:pStyle w:val="Prrafodelista"/>
        <w:numPr>
          <w:ilvl w:val="2"/>
          <w:numId w:val="58"/>
        </w:numPr>
        <w:spacing w:line="276" w:lineRule="auto"/>
        <w:ind w:left="2268" w:hanging="567"/>
        <w:rPr>
          <w:rFonts w:ascii="Arial" w:hAnsi="Arial" w:cs="Arial"/>
          <w:b/>
          <w:color w:val="000000" w:themeColor="text1"/>
        </w:rPr>
      </w:pPr>
      <w:r w:rsidRPr="00C21550">
        <w:rPr>
          <w:rFonts w:ascii="Arial" w:hAnsi="Arial" w:cs="Arial"/>
          <w:b/>
          <w:color w:val="000000" w:themeColor="text1"/>
        </w:rPr>
        <w:t>Unidad Técnica</w:t>
      </w:r>
    </w:p>
    <w:p w:rsidR="00F351BB" w:rsidRPr="00C21550" w:rsidRDefault="00F351BB" w:rsidP="00F351BB">
      <w:pPr>
        <w:pStyle w:val="Prrafodelista"/>
        <w:numPr>
          <w:ilvl w:val="3"/>
          <w:numId w:val="58"/>
        </w:numPr>
        <w:spacing w:line="276" w:lineRule="auto"/>
        <w:ind w:left="3260" w:hanging="992"/>
        <w:rPr>
          <w:rFonts w:ascii="Arial" w:hAnsi="Arial" w:cs="Arial"/>
          <w:color w:val="000000" w:themeColor="text1"/>
        </w:rPr>
      </w:pPr>
      <w:r w:rsidRPr="00C21550">
        <w:rPr>
          <w:rFonts w:ascii="Arial" w:hAnsi="Arial" w:cs="Arial"/>
          <w:color w:val="000000" w:themeColor="text1"/>
        </w:rPr>
        <w:t>Departamento de Informática</w:t>
      </w:r>
    </w:p>
    <w:p w:rsidR="00F351BB" w:rsidRPr="00C21550" w:rsidRDefault="00F351BB" w:rsidP="00F351BB">
      <w:pPr>
        <w:pStyle w:val="Prrafodelista"/>
        <w:numPr>
          <w:ilvl w:val="3"/>
          <w:numId w:val="59"/>
        </w:numPr>
        <w:spacing w:line="276" w:lineRule="auto"/>
        <w:ind w:left="3260" w:hanging="992"/>
        <w:rPr>
          <w:rFonts w:ascii="Arial" w:hAnsi="Arial" w:cs="Arial"/>
          <w:color w:val="000000" w:themeColor="text1"/>
        </w:rPr>
      </w:pPr>
      <w:r w:rsidRPr="00C21550">
        <w:rPr>
          <w:rFonts w:ascii="Arial" w:hAnsi="Arial" w:cs="Arial"/>
          <w:color w:val="000000" w:themeColor="text1"/>
        </w:rPr>
        <w:t>Departamento de Servicios Generales</w:t>
      </w:r>
    </w:p>
    <w:p w:rsidR="00F351BB" w:rsidRPr="00C21550" w:rsidRDefault="00F351BB" w:rsidP="00F351BB">
      <w:pPr>
        <w:spacing w:line="276" w:lineRule="auto"/>
        <w:ind w:left="1418"/>
        <w:rPr>
          <w:rFonts w:ascii="Arial" w:hAnsi="Arial" w:cs="Arial"/>
          <w:color w:val="000000" w:themeColor="text1"/>
        </w:rPr>
      </w:pPr>
    </w:p>
    <w:p w:rsidR="00F351BB" w:rsidRPr="00C21550" w:rsidRDefault="00F351BB" w:rsidP="00F351BB">
      <w:pPr>
        <w:pStyle w:val="Prrafodelista"/>
        <w:numPr>
          <w:ilvl w:val="2"/>
          <w:numId w:val="60"/>
        </w:numPr>
        <w:spacing w:line="276" w:lineRule="auto"/>
        <w:ind w:left="2268" w:hanging="567"/>
        <w:rPr>
          <w:rFonts w:ascii="Arial" w:hAnsi="Arial" w:cs="Arial"/>
          <w:b/>
          <w:color w:val="000000" w:themeColor="text1"/>
        </w:rPr>
      </w:pPr>
      <w:r w:rsidRPr="00C21550">
        <w:rPr>
          <w:rFonts w:ascii="Arial" w:hAnsi="Arial" w:cs="Arial"/>
          <w:b/>
          <w:color w:val="000000" w:themeColor="text1"/>
        </w:rPr>
        <w:t>Unidad de Sucursales</w:t>
      </w:r>
    </w:p>
    <w:p w:rsidR="00F351BB" w:rsidRPr="00C21550" w:rsidRDefault="00F351BB" w:rsidP="00F351BB">
      <w:pPr>
        <w:pStyle w:val="Prrafodelista"/>
        <w:numPr>
          <w:ilvl w:val="3"/>
          <w:numId w:val="60"/>
        </w:numPr>
        <w:spacing w:line="276" w:lineRule="auto"/>
        <w:ind w:left="3260" w:hanging="992"/>
        <w:rPr>
          <w:rFonts w:ascii="Arial" w:hAnsi="Arial" w:cs="Arial"/>
          <w:color w:val="000000" w:themeColor="text1"/>
        </w:rPr>
      </w:pPr>
      <w:r w:rsidRPr="00C21550">
        <w:rPr>
          <w:rFonts w:ascii="Arial" w:hAnsi="Arial" w:cs="Arial"/>
          <w:color w:val="000000" w:themeColor="text1"/>
        </w:rPr>
        <w:t>Departamento de Supervisión</w:t>
      </w:r>
    </w:p>
    <w:p w:rsidR="00F351BB" w:rsidRPr="00C21550" w:rsidRDefault="00F351BB" w:rsidP="00F351BB">
      <w:pPr>
        <w:pStyle w:val="Prrafodelista"/>
        <w:numPr>
          <w:ilvl w:val="3"/>
          <w:numId w:val="61"/>
        </w:numPr>
        <w:spacing w:line="276" w:lineRule="auto"/>
        <w:ind w:left="3260" w:hanging="992"/>
        <w:rPr>
          <w:rFonts w:ascii="Arial" w:hAnsi="Arial" w:cs="Arial"/>
          <w:color w:val="000000" w:themeColor="text1"/>
        </w:rPr>
      </w:pPr>
      <w:r w:rsidRPr="00C21550">
        <w:rPr>
          <w:rFonts w:ascii="Arial" w:hAnsi="Arial" w:cs="Arial"/>
          <w:color w:val="000000" w:themeColor="text1"/>
        </w:rPr>
        <w:t>Departamento de Información y Estadística</w:t>
      </w:r>
    </w:p>
    <w:p w:rsidR="00F351BB" w:rsidRPr="00C21550" w:rsidRDefault="00F351BB" w:rsidP="00F351BB">
      <w:pPr>
        <w:pStyle w:val="Prrafodelista"/>
        <w:numPr>
          <w:ilvl w:val="3"/>
          <w:numId w:val="62"/>
        </w:numPr>
        <w:spacing w:line="276" w:lineRule="auto"/>
        <w:ind w:left="3260" w:hanging="992"/>
        <w:rPr>
          <w:rFonts w:ascii="Arial" w:hAnsi="Arial" w:cs="Arial"/>
          <w:color w:val="000000" w:themeColor="text1"/>
        </w:rPr>
      </w:pPr>
      <w:r w:rsidRPr="00C21550">
        <w:rPr>
          <w:rFonts w:ascii="Arial" w:hAnsi="Arial" w:cs="Arial"/>
          <w:color w:val="000000" w:themeColor="text1"/>
        </w:rPr>
        <w:t>Matriz (Morelos 703, Centro Oaxaca).</w:t>
      </w:r>
    </w:p>
    <w:p w:rsidR="00F351BB" w:rsidRPr="00C21550" w:rsidRDefault="00F351BB" w:rsidP="00F351BB">
      <w:pPr>
        <w:pStyle w:val="Prrafodelista"/>
        <w:numPr>
          <w:ilvl w:val="3"/>
          <w:numId w:val="63"/>
        </w:numPr>
        <w:spacing w:line="276" w:lineRule="auto"/>
        <w:ind w:left="3260" w:hanging="992"/>
        <w:rPr>
          <w:rFonts w:ascii="Arial" w:hAnsi="Arial" w:cs="Arial"/>
          <w:color w:val="000000" w:themeColor="text1"/>
        </w:rPr>
      </w:pPr>
      <w:r w:rsidRPr="00C21550">
        <w:rPr>
          <w:rFonts w:ascii="Arial" w:hAnsi="Arial" w:cs="Arial"/>
          <w:color w:val="000000" w:themeColor="text1"/>
        </w:rPr>
        <w:t>Puerto Escondido</w:t>
      </w:r>
    </w:p>
    <w:p w:rsidR="00F351BB" w:rsidRPr="00C21550" w:rsidRDefault="00F351BB" w:rsidP="00F351BB">
      <w:pPr>
        <w:pStyle w:val="Prrafodelista"/>
        <w:numPr>
          <w:ilvl w:val="3"/>
          <w:numId w:val="64"/>
        </w:numPr>
        <w:spacing w:line="276" w:lineRule="auto"/>
        <w:ind w:left="3260" w:hanging="992"/>
        <w:rPr>
          <w:rFonts w:ascii="Arial" w:hAnsi="Arial" w:cs="Arial"/>
          <w:color w:val="000000" w:themeColor="text1"/>
        </w:rPr>
      </w:pPr>
      <w:r w:rsidRPr="00C21550">
        <w:rPr>
          <w:rFonts w:ascii="Arial" w:hAnsi="Arial" w:cs="Arial"/>
          <w:color w:val="000000" w:themeColor="text1"/>
        </w:rPr>
        <w:t>Pinotepa Nacional</w:t>
      </w:r>
    </w:p>
    <w:p w:rsidR="00F351BB" w:rsidRPr="00C21550" w:rsidRDefault="00F351BB" w:rsidP="00F351BB">
      <w:pPr>
        <w:pStyle w:val="Prrafodelista"/>
        <w:numPr>
          <w:ilvl w:val="3"/>
          <w:numId w:val="65"/>
        </w:numPr>
        <w:spacing w:line="276" w:lineRule="auto"/>
        <w:ind w:left="3260" w:hanging="992"/>
        <w:rPr>
          <w:rFonts w:ascii="Arial" w:hAnsi="Arial" w:cs="Arial"/>
          <w:color w:val="000000" w:themeColor="text1"/>
        </w:rPr>
      </w:pPr>
      <w:r w:rsidRPr="00C21550">
        <w:rPr>
          <w:rFonts w:ascii="Arial" w:hAnsi="Arial" w:cs="Arial"/>
          <w:color w:val="000000" w:themeColor="text1"/>
        </w:rPr>
        <w:t>Juchitan de Zaragoza</w:t>
      </w:r>
    </w:p>
    <w:p w:rsidR="00F351BB" w:rsidRPr="00C21550" w:rsidRDefault="00F351BB" w:rsidP="00F351BB">
      <w:pPr>
        <w:pStyle w:val="Prrafodelista"/>
        <w:numPr>
          <w:ilvl w:val="3"/>
          <w:numId w:val="66"/>
        </w:numPr>
        <w:spacing w:line="276" w:lineRule="auto"/>
        <w:ind w:left="3260" w:hanging="992"/>
        <w:rPr>
          <w:rFonts w:ascii="Arial" w:hAnsi="Arial" w:cs="Arial"/>
          <w:color w:val="000000" w:themeColor="text1"/>
        </w:rPr>
      </w:pPr>
      <w:r w:rsidRPr="00C21550">
        <w:rPr>
          <w:rFonts w:ascii="Arial" w:hAnsi="Arial" w:cs="Arial"/>
          <w:color w:val="000000" w:themeColor="text1"/>
        </w:rPr>
        <w:t>Juchitan de Zaragoza (2)</w:t>
      </w:r>
    </w:p>
    <w:p w:rsidR="00F351BB" w:rsidRPr="00C21550" w:rsidRDefault="00F351BB" w:rsidP="00F351BB">
      <w:pPr>
        <w:pStyle w:val="Prrafodelista"/>
        <w:numPr>
          <w:ilvl w:val="3"/>
          <w:numId w:val="67"/>
        </w:numPr>
        <w:spacing w:line="276" w:lineRule="auto"/>
        <w:ind w:left="3260" w:hanging="992"/>
        <w:rPr>
          <w:rFonts w:ascii="Arial" w:hAnsi="Arial" w:cs="Arial"/>
          <w:color w:val="000000" w:themeColor="text1"/>
        </w:rPr>
      </w:pPr>
      <w:r w:rsidRPr="00C21550">
        <w:rPr>
          <w:rFonts w:ascii="Arial" w:hAnsi="Arial" w:cs="Arial"/>
          <w:color w:val="000000" w:themeColor="text1"/>
        </w:rPr>
        <w:t>Ciudad Ixtepec</w:t>
      </w:r>
    </w:p>
    <w:p w:rsidR="00F351BB" w:rsidRPr="00C21550" w:rsidRDefault="00F351BB" w:rsidP="00F351BB">
      <w:pPr>
        <w:pStyle w:val="Prrafodelista"/>
        <w:numPr>
          <w:ilvl w:val="3"/>
          <w:numId w:val="68"/>
        </w:numPr>
        <w:spacing w:line="276" w:lineRule="auto"/>
        <w:ind w:left="3260" w:hanging="992"/>
        <w:rPr>
          <w:rFonts w:ascii="Arial" w:hAnsi="Arial" w:cs="Arial"/>
          <w:color w:val="000000" w:themeColor="text1"/>
        </w:rPr>
      </w:pPr>
      <w:r w:rsidRPr="00C21550">
        <w:rPr>
          <w:rFonts w:ascii="Arial" w:hAnsi="Arial" w:cs="Arial"/>
          <w:color w:val="000000" w:themeColor="text1"/>
        </w:rPr>
        <w:t>Tehuantepec</w:t>
      </w:r>
    </w:p>
    <w:p w:rsidR="00F351BB" w:rsidRPr="00C21550" w:rsidRDefault="00F351BB" w:rsidP="00F351BB">
      <w:pPr>
        <w:pStyle w:val="Prrafodelista"/>
        <w:numPr>
          <w:ilvl w:val="3"/>
          <w:numId w:val="69"/>
        </w:numPr>
        <w:spacing w:line="276" w:lineRule="auto"/>
        <w:ind w:left="3260" w:hanging="992"/>
        <w:rPr>
          <w:rFonts w:ascii="Arial" w:hAnsi="Arial" w:cs="Arial"/>
          <w:color w:val="000000" w:themeColor="text1"/>
        </w:rPr>
      </w:pPr>
      <w:r w:rsidRPr="00C21550">
        <w:rPr>
          <w:rFonts w:ascii="Arial" w:hAnsi="Arial" w:cs="Arial"/>
          <w:color w:val="000000" w:themeColor="text1"/>
        </w:rPr>
        <w:t>Salina Cruz</w:t>
      </w:r>
    </w:p>
    <w:p w:rsidR="00F351BB" w:rsidRPr="00C21550" w:rsidRDefault="00F351BB" w:rsidP="00F351BB">
      <w:pPr>
        <w:pStyle w:val="Prrafodelista"/>
        <w:numPr>
          <w:ilvl w:val="3"/>
          <w:numId w:val="70"/>
        </w:numPr>
        <w:spacing w:line="276" w:lineRule="auto"/>
        <w:ind w:left="3260" w:hanging="992"/>
        <w:rPr>
          <w:rFonts w:ascii="Arial" w:hAnsi="Arial" w:cs="Arial"/>
          <w:color w:val="000000" w:themeColor="text1"/>
        </w:rPr>
      </w:pPr>
      <w:r w:rsidRPr="00C21550">
        <w:rPr>
          <w:rFonts w:ascii="Arial" w:hAnsi="Arial" w:cs="Arial"/>
          <w:color w:val="000000" w:themeColor="text1"/>
        </w:rPr>
        <w:t>Huajuapan de León</w:t>
      </w:r>
    </w:p>
    <w:p w:rsidR="00F351BB" w:rsidRPr="00C21550" w:rsidRDefault="00F351BB" w:rsidP="00F351BB">
      <w:pPr>
        <w:pStyle w:val="Prrafodelista"/>
        <w:numPr>
          <w:ilvl w:val="3"/>
          <w:numId w:val="71"/>
        </w:numPr>
        <w:spacing w:line="276" w:lineRule="auto"/>
        <w:ind w:left="3260" w:hanging="992"/>
        <w:rPr>
          <w:rFonts w:ascii="Arial" w:hAnsi="Arial" w:cs="Arial"/>
          <w:color w:val="000000" w:themeColor="text1"/>
        </w:rPr>
      </w:pPr>
      <w:r w:rsidRPr="00C21550">
        <w:rPr>
          <w:rFonts w:ascii="Arial" w:hAnsi="Arial" w:cs="Arial"/>
          <w:color w:val="000000" w:themeColor="text1"/>
        </w:rPr>
        <w:t>Tuxtepec</w:t>
      </w:r>
    </w:p>
    <w:p w:rsidR="00F351BB" w:rsidRPr="00C21550" w:rsidRDefault="00F351BB" w:rsidP="00F351BB">
      <w:pPr>
        <w:pStyle w:val="Prrafodelista"/>
        <w:numPr>
          <w:ilvl w:val="3"/>
          <w:numId w:val="72"/>
        </w:numPr>
        <w:spacing w:line="276" w:lineRule="auto"/>
        <w:ind w:left="3260" w:hanging="992"/>
        <w:rPr>
          <w:rFonts w:ascii="Arial" w:hAnsi="Arial" w:cs="Arial"/>
          <w:color w:val="000000" w:themeColor="text1"/>
        </w:rPr>
      </w:pPr>
      <w:r w:rsidRPr="00C21550">
        <w:rPr>
          <w:rFonts w:ascii="Arial" w:hAnsi="Arial" w:cs="Arial"/>
          <w:color w:val="000000" w:themeColor="text1"/>
        </w:rPr>
        <w:lastRenderedPageBreak/>
        <w:t>Loma Bonita</w:t>
      </w:r>
    </w:p>
    <w:p w:rsidR="00F351BB" w:rsidRPr="00C21550" w:rsidRDefault="00F351BB" w:rsidP="00F351BB">
      <w:pPr>
        <w:pStyle w:val="Prrafodelista"/>
        <w:numPr>
          <w:ilvl w:val="3"/>
          <w:numId w:val="73"/>
        </w:numPr>
        <w:spacing w:line="276" w:lineRule="auto"/>
        <w:ind w:left="3260" w:hanging="992"/>
        <w:rPr>
          <w:rFonts w:ascii="Arial" w:hAnsi="Arial" w:cs="Arial"/>
          <w:color w:val="000000" w:themeColor="text1"/>
        </w:rPr>
      </w:pPr>
      <w:r w:rsidRPr="00C21550">
        <w:rPr>
          <w:rFonts w:ascii="Arial" w:hAnsi="Arial" w:cs="Arial"/>
          <w:color w:val="000000" w:themeColor="text1"/>
        </w:rPr>
        <w:t>Central de Abastos</w:t>
      </w:r>
    </w:p>
    <w:p w:rsidR="00F351BB" w:rsidRPr="00C21550" w:rsidRDefault="00F351BB" w:rsidP="00F351BB">
      <w:pPr>
        <w:pStyle w:val="Prrafodelista"/>
        <w:numPr>
          <w:ilvl w:val="3"/>
          <w:numId w:val="74"/>
        </w:numPr>
        <w:spacing w:line="276" w:lineRule="auto"/>
        <w:ind w:left="3260" w:hanging="992"/>
        <w:rPr>
          <w:rFonts w:ascii="Arial" w:hAnsi="Arial" w:cs="Arial"/>
          <w:color w:val="000000" w:themeColor="text1"/>
        </w:rPr>
      </w:pPr>
      <w:r w:rsidRPr="00C21550">
        <w:rPr>
          <w:rFonts w:ascii="Arial" w:hAnsi="Arial" w:cs="Arial"/>
          <w:color w:val="000000" w:themeColor="text1"/>
        </w:rPr>
        <w:t>Modulo Azul</w:t>
      </w:r>
    </w:p>
    <w:p w:rsidR="00F351BB" w:rsidRPr="00C21550" w:rsidRDefault="00F351BB" w:rsidP="00F351BB">
      <w:pPr>
        <w:pStyle w:val="Prrafodelista"/>
        <w:numPr>
          <w:ilvl w:val="3"/>
          <w:numId w:val="75"/>
        </w:numPr>
        <w:spacing w:line="276" w:lineRule="auto"/>
        <w:ind w:left="3260" w:hanging="992"/>
        <w:rPr>
          <w:rFonts w:ascii="Arial" w:hAnsi="Arial" w:cs="Arial"/>
          <w:color w:val="000000" w:themeColor="text1"/>
        </w:rPr>
      </w:pPr>
      <w:r w:rsidRPr="00C21550">
        <w:rPr>
          <w:rFonts w:ascii="Arial" w:hAnsi="Arial" w:cs="Arial"/>
          <w:color w:val="000000" w:themeColor="text1"/>
        </w:rPr>
        <w:t>20 de Noviembre</w:t>
      </w:r>
    </w:p>
    <w:p w:rsidR="00F351BB" w:rsidRPr="00C21550" w:rsidRDefault="00F351BB" w:rsidP="00F351BB">
      <w:pPr>
        <w:pStyle w:val="Prrafodelista"/>
        <w:numPr>
          <w:ilvl w:val="3"/>
          <w:numId w:val="76"/>
        </w:numPr>
        <w:spacing w:line="276" w:lineRule="auto"/>
        <w:ind w:left="3260" w:hanging="992"/>
        <w:rPr>
          <w:rFonts w:ascii="Arial" w:hAnsi="Arial" w:cs="Arial"/>
          <w:color w:val="000000" w:themeColor="text1"/>
        </w:rPr>
      </w:pPr>
      <w:r w:rsidRPr="00C21550">
        <w:rPr>
          <w:rFonts w:ascii="Arial" w:hAnsi="Arial" w:cs="Arial"/>
          <w:color w:val="000000" w:themeColor="text1"/>
        </w:rPr>
        <w:t>Xoxocotlan</w:t>
      </w:r>
    </w:p>
    <w:p w:rsidR="00F351BB" w:rsidRPr="00C21550" w:rsidRDefault="00F351BB" w:rsidP="00F351BB">
      <w:pPr>
        <w:pStyle w:val="Prrafodelista"/>
        <w:numPr>
          <w:ilvl w:val="3"/>
          <w:numId w:val="77"/>
        </w:numPr>
        <w:spacing w:line="276" w:lineRule="auto"/>
        <w:ind w:left="3260" w:hanging="992"/>
        <w:rPr>
          <w:rFonts w:ascii="Arial" w:hAnsi="Arial" w:cs="Arial"/>
          <w:color w:val="000000" w:themeColor="text1"/>
        </w:rPr>
      </w:pPr>
      <w:r w:rsidRPr="00C21550">
        <w:rPr>
          <w:rFonts w:ascii="Arial" w:hAnsi="Arial" w:cs="Arial"/>
          <w:color w:val="000000" w:themeColor="text1"/>
        </w:rPr>
        <w:t>Matías Romero</w:t>
      </w:r>
    </w:p>
    <w:p w:rsidR="00F351BB" w:rsidRPr="00C21550" w:rsidRDefault="00F351BB" w:rsidP="00F351BB">
      <w:pPr>
        <w:pStyle w:val="Prrafodelista"/>
        <w:numPr>
          <w:ilvl w:val="3"/>
          <w:numId w:val="78"/>
        </w:numPr>
        <w:spacing w:line="276" w:lineRule="auto"/>
        <w:ind w:left="3260" w:hanging="992"/>
        <w:rPr>
          <w:rFonts w:ascii="Arial" w:hAnsi="Arial" w:cs="Arial"/>
          <w:color w:val="000000" w:themeColor="text1"/>
        </w:rPr>
      </w:pPr>
      <w:r w:rsidRPr="00C21550">
        <w:rPr>
          <w:rFonts w:ascii="Arial" w:hAnsi="Arial" w:cs="Arial"/>
          <w:color w:val="000000" w:themeColor="text1"/>
        </w:rPr>
        <w:t>Ciudad Judicial</w:t>
      </w:r>
    </w:p>
    <w:p w:rsidR="00F351BB" w:rsidRPr="00C21550" w:rsidRDefault="00F351BB" w:rsidP="00F351BB">
      <w:pPr>
        <w:pStyle w:val="Prrafodelista"/>
        <w:numPr>
          <w:ilvl w:val="3"/>
          <w:numId w:val="79"/>
        </w:numPr>
        <w:spacing w:line="276" w:lineRule="auto"/>
        <w:ind w:left="3260" w:hanging="992"/>
        <w:rPr>
          <w:rFonts w:ascii="Arial" w:hAnsi="Arial" w:cs="Arial"/>
          <w:color w:val="000000" w:themeColor="text1"/>
        </w:rPr>
      </w:pPr>
      <w:r w:rsidRPr="00C21550">
        <w:rPr>
          <w:rFonts w:ascii="Arial" w:hAnsi="Arial" w:cs="Arial"/>
          <w:color w:val="000000" w:themeColor="text1"/>
        </w:rPr>
        <w:t>San Blas</w:t>
      </w:r>
    </w:p>
    <w:p w:rsidR="00F351BB" w:rsidRPr="00C21550" w:rsidRDefault="00F351BB" w:rsidP="00F351BB">
      <w:pPr>
        <w:pStyle w:val="Prrafodelista"/>
        <w:numPr>
          <w:ilvl w:val="3"/>
          <w:numId w:val="80"/>
        </w:numPr>
        <w:spacing w:line="276" w:lineRule="auto"/>
        <w:ind w:left="3260" w:hanging="992"/>
        <w:rPr>
          <w:rFonts w:ascii="Arial" w:hAnsi="Arial" w:cs="Arial"/>
          <w:color w:val="000000" w:themeColor="text1"/>
        </w:rPr>
      </w:pPr>
      <w:r w:rsidRPr="00C21550">
        <w:rPr>
          <w:rFonts w:ascii="Arial" w:hAnsi="Arial" w:cs="Arial"/>
          <w:color w:val="000000" w:themeColor="text1"/>
        </w:rPr>
        <w:t>Tlacolula</w:t>
      </w:r>
    </w:p>
    <w:p w:rsidR="00F351BB" w:rsidRPr="00C21550" w:rsidRDefault="00F351BB" w:rsidP="00F351BB">
      <w:pPr>
        <w:pStyle w:val="Prrafodelista"/>
        <w:numPr>
          <w:ilvl w:val="3"/>
          <w:numId w:val="81"/>
        </w:numPr>
        <w:spacing w:line="276" w:lineRule="auto"/>
        <w:ind w:left="3260" w:hanging="992"/>
        <w:rPr>
          <w:rFonts w:ascii="Arial" w:hAnsi="Arial" w:cs="Arial"/>
          <w:color w:val="000000" w:themeColor="text1"/>
        </w:rPr>
      </w:pPr>
      <w:r w:rsidRPr="00C21550">
        <w:rPr>
          <w:rFonts w:ascii="Arial" w:hAnsi="Arial" w:cs="Arial"/>
          <w:color w:val="000000" w:themeColor="text1"/>
        </w:rPr>
        <w:t>Tlaxiaco</w:t>
      </w:r>
    </w:p>
    <w:p w:rsidR="00F351BB" w:rsidRPr="00C21550" w:rsidRDefault="00F351BB" w:rsidP="00F351BB">
      <w:pPr>
        <w:pStyle w:val="Prrafodelista"/>
        <w:numPr>
          <w:ilvl w:val="3"/>
          <w:numId w:val="82"/>
        </w:numPr>
        <w:spacing w:line="276" w:lineRule="auto"/>
        <w:ind w:left="3260" w:hanging="992"/>
        <w:rPr>
          <w:rFonts w:ascii="Arial" w:hAnsi="Arial" w:cs="Arial"/>
          <w:color w:val="000000" w:themeColor="text1"/>
        </w:rPr>
      </w:pPr>
      <w:r w:rsidRPr="00C21550">
        <w:rPr>
          <w:rFonts w:ascii="Arial" w:hAnsi="Arial" w:cs="Arial"/>
          <w:color w:val="000000" w:themeColor="text1"/>
        </w:rPr>
        <w:t>Pochutla</w:t>
      </w:r>
    </w:p>
    <w:p w:rsidR="00F351BB" w:rsidRPr="00C21550" w:rsidRDefault="00F351BB" w:rsidP="00F351BB">
      <w:pPr>
        <w:pStyle w:val="Prrafodelista"/>
        <w:numPr>
          <w:ilvl w:val="3"/>
          <w:numId w:val="83"/>
        </w:numPr>
        <w:spacing w:line="276" w:lineRule="auto"/>
        <w:ind w:left="3260" w:hanging="992"/>
        <w:rPr>
          <w:rFonts w:ascii="Arial" w:hAnsi="Arial" w:cs="Arial"/>
          <w:color w:val="000000" w:themeColor="text1"/>
        </w:rPr>
      </w:pPr>
      <w:r w:rsidRPr="00C21550">
        <w:rPr>
          <w:rFonts w:ascii="Arial" w:hAnsi="Arial" w:cs="Arial"/>
          <w:color w:val="000000" w:themeColor="text1"/>
        </w:rPr>
        <w:t>Reforma</w:t>
      </w:r>
    </w:p>
    <w:p w:rsidR="007D7A7A" w:rsidRPr="00C21550" w:rsidRDefault="007D7A7A" w:rsidP="00F351BB">
      <w:pPr>
        <w:spacing w:line="276" w:lineRule="auto"/>
        <w:jc w:val="both"/>
        <w:rPr>
          <w:rFonts w:ascii="Arial" w:hAnsi="Arial" w:cs="Arial"/>
          <w:color w:val="000000" w:themeColor="text1"/>
        </w:rPr>
      </w:pPr>
    </w:p>
    <w:p w:rsidR="007D7A7A" w:rsidRPr="00C21550" w:rsidRDefault="007D7A7A" w:rsidP="00F351BB">
      <w:pPr>
        <w:spacing w:line="276" w:lineRule="auto"/>
        <w:jc w:val="both"/>
        <w:rPr>
          <w:rFonts w:ascii="Arial" w:hAnsi="Arial" w:cs="Arial"/>
          <w:color w:val="000000" w:themeColor="text1"/>
        </w:rPr>
      </w:pPr>
    </w:p>
    <w:p w:rsidR="007D7A7A" w:rsidRPr="00C21550" w:rsidRDefault="007D7A7A" w:rsidP="00F351BB">
      <w:pPr>
        <w:spacing w:line="276" w:lineRule="auto"/>
        <w:jc w:val="both"/>
        <w:rPr>
          <w:rFonts w:ascii="Arial" w:hAnsi="Arial" w:cs="Arial"/>
          <w:color w:val="000000" w:themeColor="text1"/>
        </w:rPr>
      </w:pPr>
    </w:p>
    <w:p w:rsidR="0080702B" w:rsidRPr="00C21550" w:rsidRDefault="0080702B" w:rsidP="00F351BB">
      <w:pPr>
        <w:spacing w:line="276" w:lineRule="auto"/>
        <w:jc w:val="both"/>
        <w:rPr>
          <w:rFonts w:ascii="Arial" w:hAnsi="Arial" w:cs="Arial"/>
          <w:color w:val="000000" w:themeColor="text1"/>
        </w:rPr>
      </w:pPr>
    </w:p>
    <w:p w:rsidR="0080702B" w:rsidRPr="00C21550" w:rsidRDefault="0080702B" w:rsidP="00F351BB">
      <w:pPr>
        <w:spacing w:line="276" w:lineRule="auto"/>
        <w:jc w:val="both"/>
        <w:rPr>
          <w:rFonts w:ascii="Arial" w:hAnsi="Arial" w:cs="Arial"/>
          <w:color w:val="000000" w:themeColor="text1"/>
        </w:rPr>
      </w:pPr>
    </w:p>
    <w:p w:rsidR="0080702B" w:rsidRPr="00C21550" w:rsidRDefault="0080702B" w:rsidP="00F351BB">
      <w:pPr>
        <w:spacing w:line="276" w:lineRule="auto"/>
        <w:jc w:val="both"/>
        <w:rPr>
          <w:rFonts w:ascii="Arial" w:hAnsi="Arial" w:cs="Arial"/>
          <w:color w:val="000000" w:themeColor="text1"/>
        </w:rPr>
      </w:pPr>
    </w:p>
    <w:p w:rsidR="0080702B" w:rsidRPr="00C21550" w:rsidRDefault="0080702B" w:rsidP="00F351BB">
      <w:pPr>
        <w:spacing w:line="276" w:lineRule="auto"/>
        <w:jc w:val="both"/>
        <w:rPr>
          <w:rFonts w:ascii="Arial" w:hAnsi="Arial" w:cs="Arial"/>
          <w:color w:val="000000" w:themeColor="text1"/>
        </w:rPr>
      </w:pPr>
    </w:p>
    <w:p w:rsidR="0080702B" w:rsidRPr="00C21550" w:rsidRDefault="0080702B" w:rsidP="00F351BB">
      <w:pPr>
        <w:spacing w:line="276" w:lineRule="auto"/>
        <w:jc w:val="both"/>
        <w:rPr>
          <w:rFonts w:ascii="Arial" w:hAnsi="Arial" w:cs="Arial"/>
          <w:color w:val="000000" w:themeColor="text1"/>
        </w:rPr>
      </w:pPr>
    </w:p>
    <w:p w:rsidR="0080702B" w:rsidRPr="00C21550" w:rsidRDefault="0080702B" w:rsidP="00F351BB">
      <w:pPr>
        <w:spacing w:line="276" w:lineRule="auto"/>
        <w:jc w:val="both"/>
        <w:rPr>
          <w:rFonts w:ascii="Arial" w:hAnsi="Arial" w:cs="Arial"/>
          <w:color w:val="000000" w:themeColor="text1"/>
        </w:rPr>
      </w:pPr>
    </w:p>
    <w:p w:rsidR="0080702B" w:rsidRPr="00C21550" w:rsidRDefault="0080702B" w:rsidP="00F351BB">
      <w:pPr>
        <w:spacing w:line="276" w:lineRule="auto"/>
        <w:jc w:val="both"/>
        <w:rPr>
          <w:rFonts w:ascii="Arial" w:hAnsi="Arial" w:cs="Arial"/>
          <w:color w:val="000000" w:themeColor="text1"/>
        </w:rPr>
      </w:pPr>
    </w:p>
    <w:p w:rsidR="0080702B" w:rsidRPr="00C21550" w:rsidRDefault="0080702B" w:rsidP="00F351BB">
      <w:pPr>
        <w:spacing w:line="276" w:lineRule="auto"/>
        <w:jc w:val="both"/>
        <w:rPr>
          <w:rFonts w:ascii="Arial" w:hAnsi="Arial" w:cs="Arial"/>
          <w:color w:val="000000" w:themeColor="text1"/>
        </w:rPr>
      </w:pPr>
    </w:p>
    <w:p w:rsidR="0080702B" w:rsidRPr="00C21550" w:rsidRDefault="0080702B" w:rsidP="00F351BB">
      <w:pPr>
        <w:spacing w:line="276" w:lineRule="auto"/>
        <w:jc w:val="both"/>
        <w:rPr>
          <w:rFonts w:ascii="Arial" w:hAnsi="Arial" w:cs="Arial"/>
          <w:color w:val="000000" w:themeColor="text1"/>
        </w:rPr>
      </w:pPr>
    </w:p>
    <w:p w:rsidR="0080702B" w:rsidRPr="00C21550" w:rsidRDefault="0080702B" w:rsidP="00F351BB">
      <w:pPr>
        <w:spacing w:line="276" w:lineRule="auto"/>
        <w:jc w:val="both"/>
        <w:rPr>
          <w:rFonts w:ascii="Arial" w:hAnsi="Arial" w:cs="Arial"/>
          <w:color w:val="000000" w:themeColor="text1"/>
        </w:rPr>
      </w:pPr>
    </w:p>
    <w:p w:rsidR="0080702B" w:rsidRPr="00C21550" w:rsidRDefault="0080702B" w:rsidP="00F351BB">
      <w:pPr>
        <w:spacing w:line="276" w:lineRule="auto"/>
        <w:jc w:val="both"/>
        <w:rPr>
          <w:rFonts w:ascii="Arial" w:hAnsi="Arial" w:cs="Arial"/>
          <w:color w:val="000000" w:themeColor="text1"/>
        </w:rPr>
      </w:pPr>
    </w:p>
    <w:p w:rsidR="0080702B" w:rsidRPr="00C21550" w:rsidRDefault="0080702B" w:rsidP="00F351BB">
      <w:pPr>
        <w:spacing w:line="276" w:lineRule="auto"/>
        <w:jc w:val="both"/>
        <w:rPr>
          <w:rFonts w:ascii="Arial" w:hAnsi="Arial" w:cs="Arial"/>
          <w:color w:val="000000" w:themeColor="text1"/>
        </w:rPr>
      </w:pPr>
    </w:p>
    <w:p w:rsidR="0080702B" w:rsidRPr="00C21550" w:rsidRDefault="0080702B" w:rsidP="00F351BB">
      <w:pPr>
        <w:spacing w:line="276" w:lineRule="auto"/>
        <w:jc w:val="both"/>
        <w:rPr>
          <w:rFonts w:ascii="Arial" w:hAnsi="Arial" w:cs="Arial"/>
          <w:color w:val="000000" w:themeColor="text1"/>
        </w:rPr>
      </w:pPr>
    </w:p>
    <w:p w:rsidR="0080702B" w:rsidRPr="00C21550" w:rsidRDefault="0080702B" w:rsidP="00F351BB">
      <w:pPr>
        <w:spacing w:line="276" w:lineRule="auto"/>
        <w:jc w:val="both"/>
        <w:rPr>
          <w:rFonts w:ascii="Arial" w:hAnsi="Arial" w:cs="Arial"/>
          <w:color w:val="000000" w:themeColor="text1"/>
        </w:rPr>
      </w:pPr>
    </w:p>
    <w:p w:rsidR="007452E9" w:rsidRPr="00C21550" w:rsidRDefault="007452E9" w:rsidP="00F351BB">
      <w:pPr>
        <w:spacing w:line="276" w:lineRule="auto"/>
        <w:jc w:val="both"/>
        <w:rPr>
          <w:rFonts w:ascii="Arial" w:hAnsi="Arial" w:cs="Arial"/>
          <w:color w:val="000000" w:themeColor="text1"/>
        </w:rPr>
      </w:pPr>
    </w:p>
    <w:p w:rsidR="007452E9" w:rsidRPr="00C21550" w:rsidRDefault="007452E9" w:rsidP="00F351BB">
      <w:pPr>
        <w:spacing w:line="276" w:lineRule="auto"/>
        <w:jc w:val="both"/>
        <w:rPr>
          <w:rFonts w:ascii="Arial" w:hAnsi="Arial" w:cs="Arial"/>
          <w:color w:val="000000" w:themeColor="text1"/>
        </w:rPr>
      </w:pPr>
    </w:p>
    <w:p w:rsidR="0080702B" w:rsidRPr="00C21550" w:rsidRDefault="0080702B" w:rsidP="00F351BB">
      <w:pPr>
        <w:spacing w:line="276" w:lineRule="auto"/>
        <w:jc w:val="both"/>
        <w:rPr>
          <w:rFonts w:ascii="Arial" w:hAnsi="Arial" w:cs="Arial"/>
          <w:color w:val="000000" w:themeColor="text1"/>
        </w:rPr>
      </w:pPr>
    </w:p>
    <w:p w:rsidR="0080702B" w:rsidRPr="00C21550" w:rsidRDefault="0080702B" w:rsidP="00F351BB">
      <w:pPr>
        <w:spacing w:line="276" w:lineRule="auto"/>
        <w:jc w:val="both"/>
        <w:rPr>
          <w:rFonts w:ascii="Arial" w:hAnsi="Arial" w:cs="Arial"/>
          <w:color w:val="000000" w:themeColor="text1"/>
        </w:rPr>
      </w:pPr>
    </w:p>
    <w:p w:rsidR="0080702B" w:rsidRPr="00C21550" w:rsidRDefault="0080702B" w:rsidP="00F351BB">
      <w:pPr>
        <w:spacing w:line="276" w:lineRule="auto"/>
        <w:jc w:val="both"/>
        <w:rPr>
          <w:rFonts w:ascii="Arial" w:hAnsi="Arial" w:cs="Arial"/>
          <w:color w:val="000000" w:themeColor="text1"/>
        </w:rPr>
      </w:pPr>
    </w:p>
    <w:p w:rsidR="0080702B" w:rsidRPr="00C21550" w:rsidRDefault="0080702B" w:rsidP="00F351BB">
      <w:pPr>
        <w:spacing w:line="276" w:lineRule="auto"/>
        <w:jc w:val="both"/>
        <w:rPr>
          <w:rFonts w:ascii="Arial" w:hAnsi="Arial" w:cs="Arial"/>
          <w:color w:val="000000" w:themeColor="text1"/>
        </w:rPr>
      </w:pPr>
    </w:p>
    <w:p w:rsidR="00321D8C" w:rsidRPr="00C21550" w:rsidRDefault="00321D8C" w:rsidP="00F351BB">
      <w:pPr>
        <w:spacing w:line="276" w:lineRule="auto"/>
        <w:jc w:val="both"/>
        <w:rPr>
          <w:rFonts w:ascii="Arial" w:hAnsi="Arial" w:cs="Arial"/>
          <w:color w:val="000000" w:themeColor="text1"/>
        </w:rPr>
      </w:pPr>
    </w:p>
    <w:p w:rsidR="00321D8C" w:rsidRPr="00C21550" w:rsidRDefault="00321D8C" w:rsidP="00F351BB">
      <w:pPr>
        <w:spacing w:line="276" w:lineRule="auto"/>
        <w:jc w:val="both"/>
        <w:rPr>
          <w:rFonts w:ascii="Arial" w:hAnsi="Arial" w:cs="Arial"/>
          <w:color w:val="000000" w:themeColor="text1"/>
        </w:rPr>
      </w:pPr>
    </w:p>
    <w:p w:rsidR="00321D8C" w:rsidRPr="00C21550" w:rsidRDefault="00321D8C" w:rsidP="00F351BB">
      <w:pPr>
        <w:spacing w:line="276" w:lineRule="auto"/>
        <w:jc w:val="both"/>
        <w:rPr>
          <w:rFonts w:ascii="Arial" w:hAnsi="Arial" w:cs="Arial"/>
          <w:color w:val="000000" w:themeColor="text1"/>
        </w:rPr>
      </w:pPr>
    </w:p>
    <w:p w:rsidR="0080702B" w:rsidRPr="00C21550" w:rsidRDefault="0080702B" w:rsidP="00F351BB">
      <w:pPr>
        <w:spacing w:line="276" w:lineRule="auto"/>
        <w:jc w:val="both"/>
        <w:rPr>
          <w:rFonts w:ascii="Arial" w:hAnsi="Arial" w:cs="Arial"/>
          <w:color w:val="000000" w:themeColor="text1"/>
        </w:rPr>
      </w:pPr>
    </w:p>
    <w:p w:rsidR="0080702B" w:rsidRPr="00C21550" w:rsidRDefault="0080702B" w:rsidP="00F351BB">
      <w:pPr>
        <w:spacing w:line="276" w:lineRule="auto"/>
        <w:jc w:val="both"/>
        <w:rPr>
          <w:rFonts w:ascii="Arial" w:hAnsi="Arial" w:cs="Arial"/>
          <w:color w:val="000000" w:themeColor="text1"/>
        </w:rPr>
      </w:pPr>
    </w:p>
    <w:p w:rsidR="0080702B" w:rsidRPr="00C21550" w:rsidRDefault="0080702B" w:rsidP="00F351BB">
      <w:pPr>
        <w:spacing w:line="276" w:lineRule="auto"/>
        <w:jc w:val="both"/>
        <w:rPr>
          <w:rFonts w:ascii="Arial" w:hAnsi="Arial" w:cs="Arial"/>
          <w:color w:val="000000" w:themeColor="text1"/>
        </w:rPr>
      </w:pPr>
    </w:p>
    <w:p w:rsidR="0033205F" w:rsidRPr="00C21550" w:rsidRDefault="0033205F" w:rsidP="00FD781D">
      <w:pPr>
        <w:pStyle w:val="Prrafodelista"/>
        <w:numPr>
          <w:ilvl w:val="0"/>
          <w:numId w:val="84"/>
        </w:numPr>
        <w:spacing w:line="276" w:lineRule="auto"/>
        <w:jc w:val="both"/>
        <w:rPr>
          <w:rFonts w:ascii="Arial" w:hAnsi="Arial" w:cs="Arial"/>
          <w:b/>
          <w:color w:val="000000" w:themeColor="text1"/>
        </w:rPr>
      </w:pPr>
      <w:r w:rsidRPr="00C21550">
        <w:rPr>
          <w:rFonts w:ascii="Arial" w:hAnsi="Arial" w:cs="Arial"/>
          <w:b/>
          <w:color w:val="000000" w:themeColor="text1"/>
        </w:rPr>
        <w:lastRenderedPageBreak/>
        <w:t>ORGANIGRAMAS</w:t>
      </w:r>
    </w:p>
    <w:p w:rsidR="009A0B70" w:rsidRPr="00C21550" w:rsidRDefault="009A0B70" w:rsidP="00284880">
      <w:pPr>
        <w:spacing w:line="276" w:lineRule="auto"/>
        <w:jc w:val="both"/>
        <w:rPr>
          <w:rFonts w:ascii="Arial" w:hAnsi="Arial" w:cs="Arial"/>
          <w:color w:val="000000" w:themeColor="text1"/>
        </w:rPr>
      </w:pPr>
    </w:p>
    <w:p w:rsidR="009A0B70" w:rsidRPr="00C21550" w:rsidRDefault="00936229" w:rsidP="000928ED">
      <w:pPr>
        <w:pStyle w:val="Prrafodelista"/>
        <w:numPr>
          <w:ilvl w:val="0"/>
          <w:numId w:val="2"/>
        </w:numPr>
        <w:spacing w:line="276" w:lineRule="auto"/>
        <w:jc w:val="both"/>
        <w:rPr>
          <w:rFonts w:ascii="Arial" w:hAnsi="Arial" w:cs="Arial"/>
          <w:b/>
          <w:color w:val="000000" w:themeColor="text1"/>
        </w:rPr>
      </w:pPr>
      <w:r w:rsidRPr="00C21550">
        <w:rPr>
          <w:rFonts w:ascii="Arial" w:hAnsi="Arial" w:cs="Arial"/>
          <w:b/>
          <w:color w:val="000000" w:themeColor="text1"/>
        </w:rPr>
        <w:t>ORGANIGRAMA GENERAL</w:t>
      </w:r>
    </w:p>
    <w:p w:rsidR="0033205F" w:rsidRPr="00C21550" w:rsidRDefault="0033205F" w:rsidP="0033205F">
      <w:pPr>
        <w:spacing w:line="276" w:lineRule="auto"/>
        <w:jc w:val="both"/>
        <w:rPr>
          <w:rFonts w:ascii="Arial" w:hAnsi="Arial" w:cs="Arial"/>
          <w:color w:val="000000" w:themeColor="text1"/>
        </w:rPr>
      </w:pPr>
    </w:p>
    <w:p w:rsidR="00AE0236" w:rsidRPr="00C21550" w:rsidRDefault="00962213" w:rsidP="00BF6551">
      <w:pPr>
        <w:spacing w:line="276" w:lineRule="auto"/>
        <w:jc w:val="both"/>
        <w:rPr>
          <w:rFonts w:ascii="Arial" w:hAnsi="Arial" w:cs="Arial"/>
          <w:color w:val="000000" w:themeColor="text1"/>
        </w:rPr>
      </w:pPr>
      <w:r w:rsidRPr="00C21550">
        <w:rPr>
          <w:rFonts w:ascii="Arial" w:hAnsi="Arial" w:cs="Arial"/>
          <w:noProof/>
          <w:color w:val="000000" w:themeColor="text1"/>
          <w:lang w:eastAsia="es-MX"/>
        </w:rPr>
        <w:drawing>
          <wp:inline distT="0" distB="0" distL="0" distR="0">
            <wp:extent cx="6724197" cy="5854993"/>
            <wp:effectExtent l="0" t="438150" r="0" b="412457"/>
            <wp:docPr id="1" name="Imagen 1" descr="C:\Users\Fiscalizacion Edith\Documents\VARIOS\Organigrama Modificad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scalizacion Edith\Documents\VARIOS\Organigrama Modificado (FINAL).jpg"/>
                    <pic:cNvPicPr>
                      <a:picLocks noChangeAspect="1" noChangeArrowheads="1"/>
                    </pic:cNvPicPr>
                  </pic:nvPicPr>
                  <pic:blipFill>
                    <a:blip r:embed="rId9" cstate="print"/>
                    <a:srcRect/>
                    <a:stretch>
                      <a:fillRect/>
                    </a:stretch>
                  </pic:blipFill>
                  <pic:spPr bwMode="auto">
                    <a:xfrm rot="16200000">
                      <a:off x="0" y="0"/>
                      <a:ext cx="6720609" cy="5851868"/>
                    </a:xfrm>
                    <a:prstGeom prst="rect">
                      <a:avLst/>
                    </a:prstGeom>
                    <a:noFill/>
                    <a:ln w="9525">
                      <a:noFill/>
                      <a:miter lim="800000"/>
                      <a:headEnd/>
                      <a:tailEnd/>
                    </a:ln>
                  </pic:spPr>
                </pic:pic>
              </a:graphicData>
            </a:graphic>
          </wp:inline>
        </w:drawing>
      </w:r>
    </w:p>
    <w:p w:rsidR="00AE0236" w:rsidRPr="00C21550" w:rsidRDefault="00AE0236" w:rsidP="00BF6551">
      <w:pPr>
        <w:spacing w:line="276" w:lineRule="auto"/>
        <w:jc w:val="both"/>
        <w:rPr>
          <w:rFonts w:ascii="Arial" w:hAnsi="Arial" w:cs="Arial"/>
          <w:color w:val="000000" w:themeColor="text1"/>
        </w:rPr>
      </w:pPr>
    </w:p>
    <w:p w:rsidR="006240D0" w:rsidRPr="00C21550" w:rsidRDefault="006240D0" w:rsidP="000928ED">
      <w:pPr>
        <w:pStyle w:val="Prrafodelista"/>
        <w:numPr>
          <w:ilvl w:val="0"/>
          <w:numId w:val="2"/>
        </w:numPr>
        <w:spacing w:line="276" w:lineRule="auto"/>
        <w:jc w:val="both"/>
        <w:rPr>
          <w:rFonts w:ascii="Arial" w:hAnsi="Arial" w:cs="Arial"/>
          <w:b/>
          <w:color w:val="000000" w:themeColor="text1"/>
        </w:rPr>
      </w:pPr>
      <w:r w:rsidRPr="00C21550">
        <w:rPr>
          <w:rFonts w:ascii="Arial" w:hAnsi="Arial" w:cs="Arial"/>
          <w:b/>
          <w:color w:val="000000" w:themeColor="text1"/>
        </w:rPr>
        <w:lastRenderedPageBreak/>
        <w:t>O</w:t>
      </w:r>
      <w:r w:rsidR="0039407F" w:rsidRPr="00C21550">
        <w:rPr>
          <w:rFonts w:ascii="Arial" w:hAnsi="Arial" w:cs="Arial"/>
          <w:b/>
          <w:color w:val="000000" w:themeColor="text1"/>
        </w:rPr>
        <w:t>RGANIGRAMAS</w:t>
      </w:r>
      <w:r w:rsidRPr="00C21550">
        <w:rPr>
          <w:rFonts w:ascii="Arial" w:hAnsi="Arial" w:cs="Arial"/>
          <w:b/>
          <w:color w:val="000000" w:themeColor="text1"/>
        </w:rPr>
        <w:t xml:space="preserve"> E</w:t>
      </w:r>
      <w:r w:rsidR="0039407F" w:rsidRPr="00C21550">
        <w:rPr>
          <w:rFonts w:ascii="Arial" w:hAnsi="Arial" w:cs="Arial"/>
          <w:b/>
          <w:color w:val="000000" w:themeColor="text1"/>
        </w:rPr>
        <w:t>SPECÍFICOS</w:t>
      </w:r>
    </w:p>
    <w:p w:rsidR="006240D0" w:rsidRPr="00C21550" w:rsidRDefault="006240D0" w:rsidP="006240D0">
      <w:pPr>
        <w:spacing w:line="276" w:lineRule="auto"/>
        <w:jc w:val="both"/>
        <w:rPr>
          <w:rFonts w:ascii="Arial" w:hAnsi="Arial" w:cs="Arial"/>
          <w:color w:val="000000" w:themeColor="text1"/>
        </w:rPr>
      </w:pPr>
    </w:p>
    <w:p w:rsidR="008F247D" w:rsidRPr="00C21550" w:rsidRDefault="008F247D" w:rsidP="006240D0">
      <w:pPr>
        <w:spacing w:line="276" w:lineRule="auto"/>
        <w:jc w:val="both"/>
        <w:rPr>
          <w:rFonts w:ascii="Arial" w:hAnsi="Arial" w:cs="Arial"/>
          <w:color w:val="000000" w:themeColor="text1"/>
        </w:rPr>
      </w:pPr>
    </w:p>
    <w:p w:rsidR="00E6437D" w:rsidRPr="00C21550" w:rsidRDefault="0048336E" w:rsidP="00E874A4">
      <w:pPr>
        <w:spacing w:line="276" w:lineRule="auto"/>
        <w:jc w:val="center"/>
        <w:rPr>
          <w:rFonts w:ascii="Arial" w:hAnsi="Arial" w:cs="Arial"/>
          <w:b/>
          <w:color w:val="000000" w:themeColor="text1"/>
        </w:rPr>
      </w:pPr>
      <w:r w:rsidRPr="00C21550">
        <w:rPr>
          <w:rFonts w:ascii="Arial" w:hAnsi="Arial" w:cs="Arial"/>
          <w:b/>
          <w:color w:val="000000" w:themeColor="text1"/>
        </w:rPr>
        <w:t>Dirección General</w:t>
      </w:r>
    </w:p>
    <w:p w:rsidR="00E6437D" w:rsidRPr="00C21550" w:rsidRDefault="009326E1" w:rsidP="00E6437D">
      <w:pPr>
        <w:rPr>
          <w:rFonts w:ascii="Arial" w:hAnsi="Arial" w:cs="Arial"/>
          <w:color w:val="000000" w:themeColor="text1"/>
        </w:rPr>
      </w:pPr>
      <w:r w:rsidRPr="00C21550">
        <w:rPr>
          <w:rFonts w:ascii="Arial" w:hAnsi="Arial" w:cs="Arial"/>
          <w:noProof/>
          <w:color w:val="000000" w:themeColor="text1"/>
          <w:lang w:eastAsia="es-MX"/>
        </w:rPr>
        <w:pict w14:anchorId="07D13D62">
          <v:group id="_x0000_s1221" style="position:absolute;margin-left:16.55pt;margin-top:10.6pt;width:447.6pt;height:409.45pt;z-index:251748864" coordorigin="1749,3928" coordsize="8952,8189">
            <v:group id="Group 3" o:spid="_x0000_s1026" style="position:absolute;left:5243;top:3928;width:2030;height:5693" coordorigin="4319,4640" coordsize="2312,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">
              <v:group id="Group 4" o:spid="_x0000_s1027" style="position:absolute;left:4319;top:4640;width:2312;height:719" coordsize="9882,4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dVc8IAAADcAAAADwAAAGRycy9kb3ducmV2LnhtbERPy4rCMBTdC/MP4Q64&#10;07QjSqcaRWRGXIjgAwZ3l+baFpub0mTa+vdmIbg8nPdi1ZtKtNS40rKCeByBIM6sLjlXcDn/jhIQ&#10;ziNrrCyTggc5WC0/BgtMte34SO3J5yKEsEtRQeF9nUrpsoIMurGtiQN3s41BH2CTS91gF8JNJb+i&#10;aCYNlhwaCqxpU1B2P/0bBdsOu/Uk/mn399vmcT1PD3/7mJQafvbrOQhPvX+LX+6dVpB8h7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1HVXPCAAAA3AAAAA8A&#10;AAAAAAAAAAAAAAAAqgIAAGRycy9kb3ducmV2LnhtbFBLBQYAAAAABAAEAPoAAACZAwAAAAA=&#10;">
                <v:rect id="Rectangle 5" o:spid="_x0000_s1028" style="position:absolute;left:2410;width:7472;height:44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fOF8MA&#10;AADcAAAADwAAAGRycy9kb3ducmV2LnhtbESPwWrDMBBE74X+g9hCbo2cEorjRDEm0FJ6a5QPWKyN&#10;bWKtHEmJ7X59VSj0OMzMG2ZXTrYXd/Khc6xgtcxAENfOdNwoOOm35xxEiMgGe8ekYKYA5f7xYYeF&#10;cSN/0f0YG5EgHApU0MY4FFKGuiWLYekG4uSdnbcYk/SNNB7HBLe9fMmyV2mx47TQ4kCHlurL8WYV&#10;VDp/1/V4+L7FsHZaz9fZh0+lFk9TtQURaYr/4b/2h1GQbzbweyYdAb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fOF8MAAADcAAAADwAAAAAAAAAAAAAAAACYAgAAZHJzL2Rv&#10;d25yZXYueG1sUEsFBgAAAAAEAAQA9QAAAIgDAAAAAA==&#10;" fillcolor="#f2f2f2" strokeweight=".5pt">
                  <v:textbox style="mso-next-textbox:#Rectangle 5">
                    <w:txbxContent>
                      <w:p w:rsidR="00201BDE" w:rsidRDefault="00201BDE" w:rsidP="006240D0">
                        <w:pPr>
                          <w:jc w:val="center"/>
                          <w:rPr>
                            <w:rFonts w:ascii="Arial" w:hAnsi="Arial" w:cs="Arial"/>
                            <w:b/>
                            <w:sz w:val="14"/>
                          </w:rPr>
                        </w:pPr>
                        <w:r>
                          <w:rPr>
                            <w:rFonts w:ascii="Arial" w:hAnsi="Arial" w:cs="Arial"/>
                            <w:b/>
                            <w:sz w:val="14"/>
                          </w:rPr>
                          <w:t xml:space="preserve">DIRECCIÓN GENERAL   </w:t>
                        </w:r>
                      </w:p>
                      <w:p w:rsidR="00201BDE" w:rsidRPr="00BF2EC7" w:rsidRDefault="00201BDE" w:rsidP="006240D0">
                        <w:pPr>
                          <w:jc w:val="center"/>
                          <w:rPr>
                            <w:rFonts w:ascii="Arial" w:hAnsi="Arial" w:cs="Arial"/>
                            <w:b/>
                            <w:sz w:val="14"/>
                          </w:rPr>
                        </w:pPr>
                        <w:r>
                          <w:rPr>
                            <w:rFonts w:ascii="Arial" w:hAnsi="Arial" w:cs="Arial"/>
                            <w:b/>
                            <w:sz w:val="14"/>
                          </w:rPr>
                          <w:t xml:space="preserve">                        1/</w:t>
                        </w:r>
                      </w:p>
                    </w:txbxContent>
                  </v:textbox>
                </v:rect>
                <v:rect id="14 Rectángulo" o:spid="_x0000_s1029" style="position:absolute;top:2193;width:2936;height:22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b9kMAA&#10;AADcAAAADwAAAGRycy9kb3ducmV2LnhtbERP3UrDMBS+F/YO4Qx2Z9PJkFqbjTGYDO9sfIBDc2yL&#10;zUlNsrXd05sLwcuP7786zHYQN/Khd6xgm+UgiBtnem4VfOrzYwEiRGSDg2NSsFCAw371UGFp3MQf&#10;dKtjK1IIhxIVdDGOpZSh6chiyNxInLgv5y3GBH0rjccphdtBPuX5s7TYc2rocKRTR813fbUKjrp4&#10;0810ul9j2Dmtl5/Fh3elNuv5+Aoi0hz/xX/ui1Hwkqf56Uw6An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b9kMAAAADcAAAADwAAAAAAAAAAAAAAAACYAgAAZHJzL2Rvd25y&#10;ZXYueG1sUEsFBgAAAAAEAAQA9QAAAIUDAAAAAA==&#10;" fillcolor="#f2f2f2" strokeweight=".5pt">
                  <v:textbox style="mso-next-textbox:#14 Rectángulo">
                    <w:txbxContent>
                      <w:p w:rsidR="00201BDE" w:rsidRPr="00FD29FD" w:rsidRDefault="00201BDE" w:rsidP="006240D0">
                        <w:pPr>
                          <w:rPr>
                            <w:rFonts w:ascii="Arial" w:hAnsi="Arial" w:cs="Arial"/>
                            <w:b/>
                            <w:sz w:val="14"/>
                            <w:szCs w:val="14"/>
                          </w:rPr>
                        </w:pPr>
                        <w:r>
                          <w:rPr>
                            <w:rFonts w:ascii="Arial" w:hAnsi="Arial" w:cs="Arial"/>
                            <w:b/>
                            <w:sz w:val="14"/>
                            <w:szCs w:val="14"/>
                          </w:rPr>
                          <w:t>22A</w:t>
                        </w:r>
                      </w:p>
                    </w:txbxContent>
                  </v:textbox>
                </v:rect>
                <v:rect id="15 Rectángulo" o:spid="_x0000_s1030" style="position:absolute;width:2936;height:22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pYC8IA&#10;AADcAAAADwAAAGRycy9kb3ducmV2LnhtbESP0YrCMBRE3xf8h3AF39ZUEXGrUURQZN80+wGX5toW&#10;m5uaRNvu128WFvZxmJkzzGbX20a8yIfasYLZNANBXDhTc6ngSx/fVyBCRDbYOCYFAwXYbUdvG8yN&#10;6/hCr2ssRYJwyFFBFWObSxmKiiyGqWuJk3dz3mJM0pfSeOwS3DZynmVLabHmtFBhS4eKivv1aRXs&#10;9eqki+7w/Yxh4bQeHoMPn0pNxv1+DSJSH//Df+2zUfCRzeD3TDoC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ylgLwgAAANwAAAAPAAAAAAAAAAAAAAAAAJgCAABkcnMvZG93&#10;bnJldi54bWxQSwUGAAAAAAQABAD1AAAAhwMAAAAA&#10;" fillcolor="#f2f2f2" strokeweight=".5pt">
                  <v:textbox style="mso-next-textbox:#15 Rectángulo">
                    <w:txbxContent>
                      <w:p w:rsidR="00201BDE" w:rsidRPr="00FD29FD" w:rsidRDefault="00201BDE" w:rsidP="006240D0">
                        <w:pPr>
                          <w:jc w:val="center"/>
                          <w:rPr>
                            <w:rFonts w:ascii="Arial" w:hAnsi="Arial" w:cs="Arial"/>
                            <w:b/>
                            <w:sz w:val="14"/>
                            <w:szCs w:val="14"/>
                          </w:rPr>
                        </w:pPr>
                        <w:r w:rsidRPr="00FD29FD">
                          <w:rPr>
                            <w:rFonts w:ascii="Arial" w:hAnsi="Arial" w:cs="Arial"/>
                            <w:b/>
                            <w:sz w:val="14"/>
                            <w:szCs w:val="14"/>
                          </w:rPr>
                          <w:t>N</w:t>
                        </w:r>
                      </w:p>
                    </w:txbxContent>
                  </v:textbox>
                </v:rect>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 o:spid="_x0000_s1031" type="#_x0000_t34" style="position:absolute;left:3590;top:7211;width:3705;height:3;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JVcUAAADcAAAADwAAAGRycy9kb3ducmV2LnhtbESPT2vCQBTE70K/w/IKvelGKzamrqKF&#10;Fg9e/IPnR/Y1CWbfhuyrRj+9Kwg9DjPzG2a26FytztSGyrOB4SABRZx7W3Fh4LD/7qeggiBbrD2T&#10;gSsFWMxfejPMrL/wls47KVSEcMjQQCnSZFqHvCSHYeAb4uj9+tahRNkW2rZ4iXBX61GSTLTDiuNC&#10;iQ19lZSfdn/OwMfxdn0fNrfxT5qGQjb56jSRrTFvr93yE5RQJ//hZ3ttDUyTETzOxCO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JVcUAAADcAAAADwAAAAAAAAAA&#10;AAAAAAChAgAAZHJzL2Rvd25yZXYueG1sUEsFBgAAAAAEAAQA+QAAAJMDAAAAAA==&#10;" adj="10797"/>
            </v:group>
            <v:group id="Group 9" o:spid="_x0000_s1032" style="position:absolute;left:6228;top:6433;width:3055;height:1992" coordorigin="5441,6587" coordsize="3478,1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">
              <v:shape id="AutoShape 10" o:spid="_x0000_s1033" type="#_x0000_t34" style="position:absolute;left:5441;top:6946;width:3422;height:4;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MLj8IAAADcAAAADwAAAGRycy9kb3ducmV2LnhtbESPwU7DMBBE70j8g7VI3OgGDjQKdStU&#10;CcQRQtXzNl7iQLwO9tKGv8dISBxHM/NGs9rMYTRHTnmIYuF6UYFh6aIbpLewe324qsFkJXE0RmEL&#10;35xhsz4/W1Hj4kle+NhqbwpEckMWvOrUIObOc6C8iBNL8d5iCqRFph5dolOBhxFvquoWAw1SFjxN&#10;vPXcfbRfwULn8b3e+0f8RD1sd89javWwtPbyYr6/A6M863/4r/3kLNT1En7PlCOA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MLj8IAAADcAAAADwAAAAAAAAAAAAAA&#10;AAChAgAAZHJzL2Rvd25yZXYueG1sUEsFBgAAAAAEAAQA+QAAAJADAAAAAA==&#10;"/>
              <v:shape id="AutoShape 11" o:spid="_x0000_s1034" type="#_x0000_t34" style="position:absolute;left:5463;top:7772;width:3422;height:4;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TDn8MAAADcAAAADwAAAGRycy9kb3ducmV2LnhtbERPS27CMBDdI3EHa5C6A4cu2ihgoiio&#10;Uj+LisABhniIA/E4ig2Enr5eVOry6f3X+Wg7caPBt44VLBcJCOLa6ZYbBYf92zwF4QOyxs4xKXiQ&#10;h3wznawx0+7OO7pVoRExhH2GCkwIfSalrw1Z9AvXE0fu5AaLIcKhkXrAewy3nXxOkhdpseXYYLCn&#10;0lB9qa5WQf/1We2OZvtxbi7X8ue7KF/T8aHU02wsViACjeFf/Od+1wrSNK6NZ+IR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Uw5/DAAAA3AAAAA8AAAAAAAAAAAAA&#10;AAAAoQIAAGRycy9kb3ducmV2LnhtbFBLBQYAAAAABAAEAPkAAACRAwAAAAA=&#10;"/>
              <v:group id="Group 12" o:spid="_x0000_s1035" style="position:absolute;left:6585;top:6587;width:2300;height:719" coordsize="9830,4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9JmNcUAAADcAAAADwAAAGRycy9kb3ducmV2LnhtbESPT2vCQBTE7wW/w/KE&#10;3uomlpYYXUVExYMU/APi7ZF9JsHs25Bdk/jtu4WCx2FmfsPMFr2pREuNKy0riEcRCOLM6pJzBefT&#10;5iMB4TyyxsoyKXiSg8V88DbDVNuOD9QefS4ChF2KCgrv61RKlxVk0I1sTRy8m20M+iCbXOoGuwA3&#10;lRxH0bc0WHJYKLCmVUHZ/fgwCrYddsvPeN3u77fV83r6+rnsY1LqfdgvpyA89f4V/m/vtIIkm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fSZjXFAAAA3AAA&#10;AA8AAAAAAAAAAAAAAAAAqgIAAGRycy9kb3ducmV2LnhtbFBLBQYAAAAABAAEAPoAAACcAwAAAAA=&#10;">
                <v:rect id="Rectangle 13" o:spid="_x0000_s1036" style="position:absolute;left:2411;width:7419;height:44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1nir8A&#10;AADcAAAADwAAAGRycy9kb3ducmV2LnhtbERP3WrCMBS+H/gO4Qi7m6ljSK1GEcExvJvxAQ7NsS02&#10;JzWJtt3Tm4uBlx/f/3o72FY8yIfGsYL5LANBXDrTcKXgrA8fOYgQkQ22jknBSAG2m8nbGgvjev6l&#10;xylWIoVwKFBBHWNXSBnKmiyGmeuIE3dx3mJM0FfSeOxTuG3lZ5YtpMWGU0ONHe1rKq+nu1Ww0/m3&#10;Lvv93z2GL6f1eBt9OCr1Ph12KxCRhvgS/7t/jIJ8meanM+kIyM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bWeKvwAAANwAAAAPAAAAAAAAAAAAAAAAAJgCAABkcnMvZG93bnJl&#10;di54bWxQSwUGAAAAAAQABAD1AAAAhAMAAAAA&#10;" fillcolor="#f2f2f2" strokeweight=".5pt">
                  <v:textbox style="mso-next-textbox:#Rectangle 13">
                    <w:txbxContent>
                      <w:p w:rsidR="00201BDE" w:rsidRPr="00BF2EC7" w:rsidRDefault="00201BDE" w:rsidP="006240D0">
                        <w:pPr>
                          <w:jc w:val="center"/>
                          <w:rPr>
                            <w:rFonts w:ascii="Arial" w:hAnsi="Arial" w:cs="Arial"/>
                            <w:b/>
                            <w:sz w:val="14"/>
                          </w:rPr>
                        </w:pPr>
                        <w:r>
                          <w:rPr>
                            <w:rFonts w:ascii="Arial" w:hAnsi="Arial" w:cs="Arial"/>
                            <w:b/>
                            <w:sz w:val="14"/>
                          </w:rPr>
                          <w:t>UNIDAD DE FISCALIZACIÓN</w:t>
                        </w:r>
                      </w:p>
                    </w:txbxContent>
                  </v:textbox>
                </v:rect>
                <v:rect id="14 Rectángulo" o:spid="_x0000_s1037" style="position:absolute;top:2193;width:2759;height:22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HCEcMA&#10;AADcAAAADwAAAGRycy9kb3ducmV2LnhtbESPUWvCMBSF3wX/Q7jC3jRVxug6o4jgGL7N7Adcmru2&#10;rLnpkmhbf70RBB8P55zvcNbbwbbiQj40jhUsFxkI4tKZhisFP/owz0GEiGywdUwKRgqw3UwnayyM&#10;6/mbLqdYiQThUKCCOsaukDKUNVkMC9cRJ+/XeYsxSV9J47FPcNvKVZa9SYsNp4UaO9rXVP6dzlbB&#10;Tuefuuz313MMr07r8X/04ajUy2zYfYCINMRn+NH+Mgry9yXcz6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HCEcMAAADcAAAADwAAAAAAAAAAAAAAAACYAgAAZHJzL2Rv&#10;d25yZXYueG1sUEsFBgAAAAAEAAQA9QAAAIgDAAAAAA==&#10;" fillcolor="#f2f2f2" strokeweight=".5pt">
                  <v:textbox>
                    <w:txbxContent>
                      <w:p w:rsidR="00201BDE" w:rsidRPr="00FD29FD" w:rsidRDefault="00201BDE" w:rsidP="006240D0">
                        <w:pPr>
                          <w:rPr>
                            <w:rFonts w:ascii="Arial" w:hAnsi="Arial" w:cs="Arial"/>
                            <w:b/>
                            <w:sz w:val="14"/>
                            <w:szCs w:val="14"/>
                          </w:rPr>
                        </w:pPr>
                        <w:r>
                          <w:rPr>
                            <w:rFonts w:ascii="Arial" w:hAnsi="Arial" w:cs="Arial"/>
                            <w:b/>
                            <w:sz w:val="14"/>
                            <w:szCs w:val="14"/>
                          </w:rPr>
                          <w:t>18A</w:t>
                        </w:r>
                      </w:p>
                    </w:txbxContent>
                  </v:textbox>
                </v:rect>
                <v:rect id="15 Rectángulo" o:spid="_x0000_s1038" style="position:absolute;width:2759;height:22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cZsMA&#10;AADcAAAADwAAAGRycy9kb3ducmV2LnhtbESPUWvCMBSF3wX/Q7jC3jRVhtRqFBEcY28af8ClubZl&#10;zU2XRNvu1y+DwR4P55zvcHaHwbbiST40jhUsFxkI4tKZhisFN32e5yBCRDbYOiYFIwU47KeTHRbG&#10;9Xyh5zVWIkE4FKigjrErpAxlTRbDwnXEybs7bzEm6StpPPYJblu5yrK1tNhwWqixo1NN5ef1YRUc&#10;df6my/70/Yjh1Wk9fo0+fCj1MhuOWxCRhvgf/mu/GwX5ZgW/Z9IR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NcZsMAAADcAAAADwAAAAAAAAAAAAAAAACYAgAAZHJzL2Rv&#10;d25yZXYueG1sUEsFBgAAAAAEAAQA9QAAAIgDAAAAAA==&#10;" fillcolor="#f2f2f2" strokeweight=".5pt">
                  <v:textbox>
                    <w:txbxContent>
                      <w:p w:rsidR="00201BDE" w:rsidRPr="00FD29FD" w:rsidRDefault="00201BDE" w:rsidP="006240D0">
                        <w:pPr>
                          <w:jc w:val="center"/>
                          <w:rPr>
                            <w:rFonts w:ascii="Arial" w:hAnsi="Arial" w:cs="Arial"/>
                            <w:b/>
                            <w:sz w:val="14"/>
                            <w:szCs w:val="14"/>
                          </w:rPr>
                        </w:pPr>
                        <w:r w:rsidRPr="00FD29FD">
                          <w:rPr>
                            <w:rFonts w:ascii="Arial" w:hAnsi="Arial" w:cs="Arial"/>
                            <w:b/>
                            <w:sz w:val="14"/>
                            <w:szCs w:val="14"/>
                          </w:rPr>
                          <w:t>N</w:t>
                        </w:r>
                      </w:p>
                    </w:txbxContent>
                  </v:textbox>
                </v:rect>
              </v:group>
              <v:group id="Group 16" o:spid="_x0000_s1039" style="position:absolute;left:6619;top:7416;width:2300;height:719" coordsize="9830,4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PHAsYAAADcAAAADwAAAGRycy9kb3ducmV2LnhtbESPQWvCQBSE7wX/w/IK&#10;3ppNlJaYZhWRKh5CoSqU3h7ZZxLMvg3ZbRL/fbdQ6HGYmW+YfDOZVgzUu8aygiSKQRCXVjdcKbic&#10;908pCOeRNbaWScGdHGzWs4ccM21H/qDh5CsRIOwyVFB732VSurImgy6yHXHwrrY36IPsK6l7HAPc&#10;tHIRxy/SYMNhocaOdjWVt9O3UXAYcdwuk7ehuF1396/z8/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48cCxgAAANwA&#10;AAAPAAAAAAAAAAAAAAAAAKoCAABkcnMvZG93bnJldi54bWxQSwUGAAAAAAQABAD6AAAAnQMAAAAA&#10;">
                <v:rect id="Rectangle 17" o:spid="_x0000_s1040" style="position:absolute;left:2411;width:7419;height:44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ZhicMA&#10;AADcAAAADwAAAGRycy9kb3ducmV2LnhtbESPUWvCMBSF3wf+h3AF32bqkFE7o4jgkL3N+AMuzV1b&#10;1tx0SbStv94MBB8P55zvcNbbwbbiSj40jhUs5hkI4tKZhisFZ314zUGEiGywdUwKRgqw3Uxe1lgY&#10;1/M3XU+xEgnCoUAFdYxdIWUoa7IY5q4jTt6P8xZjkr6SxmOf4LaVb1n2Li02nBZq7GhfU/l7ulgF&#10;O51/6rLf3y4xLJ3W49/ow5dSs+mw+wARaYjP8KN9NAry1R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ZhicMAAADcAAAADwAAAAAAAAAAAAAAAACYAgAAZHJzL2Rv&#10;d25yZXYueG1sUEsFBgAAAAAEAAQA9QAAAIgDAAAAAA==&#10;" fillcolor="#f2f2f2" strokeweight=".5pt">
                  <v:textbox style="mso-next-textbox:#Rectangle 17">
                    <w:txbxContent>
                      <w:p w:rsidR="00201BDE" w:rsidRPr="00BF2EC7" w:rsidRDefault="00201BDE" w:rsidP="006240D0">
                        <w:pPr>
                          <w:jc w:val="center"/>
                          <w:rPr>
                            <w:rFonts w:ascii="Arial" w:hAnsi="Arial" w:cs="Arial"/>
                            <w:b/>
                            <w:sz w:val="14"/>
                          </w:rPr>
                        </w:pPr>
                        <w:r>
                          <w:rPr>
                            <w:rFonts w:ascii="Arial" w:hAnsi="Arial" w:cs="Arial"/>
                            <w:b/>
                            <w:sz w:val="14"/>
                          </w:rPr>
                          <w:t>DEPARTAMENTO JURÍDICO</w:t>
                        </w:r>
                      </w:p>
                    </w:txbxContent>
                  </v:textbox>
                </v:rect>
                <v:rect id="14 Rectángulo" o:spid="_x0000_s1041" style="position:absolute;top:2193;width:2759;height:22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rEEsMA&#10;AADcAAAADwAAAGRycy9kb3ducmV2LnhtbESPUWvCMBSF3wf+h3AF32Y60dF1RhFhQ/am2Q+4NHdt&#10;WXNTk2hbf/0iCHs8nHO+w1lvB9uKK/nQOFbwMs9AEJfONFwp+NYfzzmIEJENto5JwUgBtpvJ0xoL&#10;43o+0vUUK5EgHApUUMfYFVKGsiaLYe464uT9OG8xJukraTz2CW5buciyV2mx4bRQY0f7msrf08Uq&#10;2On8U5f9/naJYem0Hs+jD19KzabD7h1EpCH+hx/tg1GQv63gfiYdAb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rEEsMAAADcAAAADwAAAAAAAAAAAAAAAACYAgAAZHJzL2Rv&#10;d25yZXYueG1sUEsFBgAAAAAEAAQA9QAAAIgDAAAAAA==&#10;" fillcolor="#f2f2f2" strokeweight=".5pt">
                  <v:textbox>
                    <w:txbxContent>
                      <w:p w:rsidR="00201BDE" w:rsidRPr="00FD29FD" w:rsidRDefault="00201BDE" w:rsidP="006240D0">
                        <w:pPr>
                          <w:rPr>
                            <w:rFonts w:ascii="Arial" w:hAnsi="Arial" w:cs="Arial"/>
                            <w:b/>
                            <w:sz w:val="14"/>
                            <w:szCs w:val="14"/>
                          </w:rPr>
                        </w:pPr>
                        <w:r>
                          <w:rPr>
                            <w:rFonts w:ascii="Arial" w:hAnsi="Arial" w:cs="Arial"/>
                            <w:b/>
                            <w:sz w:val="14"/>
                            <w:szCs w:val="14"/>
                          </w:rPr>
                          <w:t>17A</w:t>
                        </w:r>
                      </w:p>
                    </w:txbxContent>
                  </v:textbox>
                </v:rect>
                <v:rect id="15 Rectángulo" o:spid="_x0000_s1042" style="position:absolute;width:2759;height:22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haZcMA&#10;AADcAAAADwAAAGRycy9kb3ducmV2LnhtbESPUWvCMBSF3wf+h3AHvs10Q6TrjCKCQ3yb2Q+4NHdt&#10;sbmpSbStv94MBB8P55zvcJbrwbbiSj40jhW8zzIQxKUzDVcKfvXuLQcRIrLB1jEpGCnAejV5WWJh&#10;XM8/dD3GSiQIhwIV1DF2hZShrMlimLmOOHl/zluMSfpKGo99gttWfmTZQlpsOC3U2NG2pvJ0vFgF&#10;G51/67Lf3i4xzJ3W43n04aDU9HXYfIGINMRn+NHeGwX55wL+z6Qj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haZcMAAADcAAAADwAAAAAAAAAAAAAAAACYAgAAZHJzL2Rv&#10;d25yZXYueG1sUEsFBgAAAAAEAAQA9QAAAIgDAAAAAA==&#10;" fillcolor="#f2f2f2" strokeweight=".5pt">
                  <v:textbox>
                    <w:txbxContent>
                      <w:p w:rsidR="00201BDE" w:rsidRPr="00FD29FD" w:rsidRDefault="00201BDE" w:rsidP="006240D0">
                        <w:pPr>
                          <w:jc w:val="center"/>
                          <w:rPr>
                            <w:rFonts w:ascii="Arial" w:hAnsi="Arial" w:cs="Arial"/>
                            <w:b/>
                            <w:sz w:val="14"/>
                            <w:szCs w:val="14"/>
                          </w:rPr>
                        </w:pPr>
                        <w:r w:rsidRPr="00FD29FD">
                          <w:rPr>
                            <w:rFonts w:ascii="Arial" w:hAnsi="Arial" w:cs="Arial"/>
                            <w:b/>
                            <w:sz w:val="14"/>
                            <w:szCs w:val="14"/>
                          </w:rPr>
                          <w:t>N</w:t>
                        </w:r>
                      </w:p>
                    </w:txbxContent>
                  </v:textbox>
                </v:rect>
              </v:group>
            </v:group>
            <v:shapetype id="_x0000_t32" coordsize="21600,21600" o:spt="32" o:oned="t" path="m,l21600,21600e" filled="f">
              <v:path arrowok="t" fillok="f" o:connecttype="none"/>
              <o:lock v:ext="edit" shapetype="t"/>
            </v:shapetype>
            <v:shape id="AutoShape 34" o:spid="_x0000_s1044" type="#_x0000_t32" style="position:absolute;left:2975;top:8803;width:652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0Ci8YAAADcAAAADwAAAGRycy9kb3ducmV2LnhtbESPQWsCMRSE74X+h/AKXopmV7CV1Sjb&#10;gqAFD1q9PzfPTejmZbuJuv33TaHgcZiZb5j5sneNuFIXrGcF+SgDQVx5bblWcPhcDacgQkTW2Hgm&#10;BT8UYLl4fJhjof2Nd3Tdx1okCIcCFZgY20LKUBlyGEa+JU7e2XcOY5JdLXWHtwR3jRxn2Yt0aDkt&#10;GGzp3VD1tb84BdtN/laejN187L7tdrIqm0v9fFRq8NSXMxCR+ngP/7fXWsH0NYe/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3dAovGAAAA3AAAAA8AAAAAAAAA&#10;AAAAAAAAoQIAAGRycy9kb3ducmV2LnhtbFBLBQYAAAAABAAEAPkAAACUAwAAAAA=&#10;"/>
            <v:group id="Group 35" o:spid="_x0000_s1045" style="position:absolute;left:4998;top:9621;width:2235;height:925" coordsize="9830,4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OEY8UAAADcAAAADwAAAGRycy9kb3ducmV2LnhtbESPS4vCQBCE78L+h6EX&#10;9qaTuPggOorI7uJBBB8g3ppMmwQzPSEzm8R/7wiCx6KqvqLmy86UoqHaFZYVxIMIBHFqdcGZgtPx&#10;tz8F4TyyxtIyKbiTg+XiozfHRNuW99QcfCYChF2CCnLvq0RKl+Zk0A1sRRy8q60N+iDrTOoa2wA3&#10;pRxG0VgaLDgs5FjROqf0dvg3Cv5abFff8U+zvV3X98txtDtvY1Lq67NbzUB46vw7/GpvtILpZAj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jhGPFAAAA3AAA&#10;AA8AAAAAAAAAAAAAAAAAqgIAAGRycy9kb3ducmV2LnhtbFBLBQYAAAAABAAEAPoAAACcAwAAAAA=&#10;">
              <v:rect id="Rectangle 36" o:spid="_x0000_s1046" style="position:absolute;left:2411;width:7419;height:44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MfB8MA&#10;AADcAAAADwAAAGRycy9kb3ducmV2LnhtbESPUWvCMBSF3wf+h3AF32Y6la10RhFhQ/am2Q+4NHdt&#10;WXNTk2hbf/0iCHs8nHO+w1lvB9uKK/nQOFbwMs9AEJfONFwp+NYfzzmIEJENto5JwUgBtpvJ0xoL&#10;43o+0vUUK5EgHApUUMfYFVKGsiaLYe464uT9OG8xJukraTz2CW5buciyV2mx4bRQY0f7msrf08Uq&#10;2On8U5f9/naJYeW0Hs+jD19KzabD7h1EpCH+hx/tg1GQvy3hfiYdAb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MfB8MAAADcAAAADwAAAAAAAAAAAAAAAACYAgAAZHJzL2Rv&#10;d25yZXYueG1sUEsFBgAAAAAEAAQA9QAAAIgDAAAAAA==&#10;" fillcolor="#f2f2f2" strokeweight=".5pt">
                <v:textbox style="mso-next-textbox:#Rectangle 36">
                  <w:txbxContent>
                    <w:p w:rsidR="00201BDE" w:rsidRPr="00BF2EC7" w:rsidRDefault="00201BDE" w:rsidP="006240D0">
                      <w:pPr>
                        <w:jc w:val="center"/>
                        <w:rPr>
                          <w:rFonts w:ascii="Arial" w:hAnsi="Arial" w:cs="Arial"/>
                          <w:b/>
                          <w:sz w:val="14"/>
                        </w:rPr>
                      </w:pPr>
                      <w:r>
                        <w:rPr>
                          <w:rFonts w:ascii="Arial" w:hAnsi="Arial" w:cs="Arial"/>
                          <w:b/>
                          <w:sz w:val="14"/>
                        </w:rPr>
                        <w:t>DIRECCIÓN ADMINISTRATIVA</w:t>
                      </w:r>
                    </w:p>
                  </w:txbxContent>
                </v:textbox>
              </v:rect>
              <v:rect id="14 Rectángulo" o:spid="_x0000_s1047" style="position:absolute;top:2193;width:2759;height:22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qHc8MA&#10;AADcAAAADwAAAGRycy9kb3ducmV2LnhtbESPUWvCMBSF3wf+h3AF32Y6ES2dUURwDN9m9gMuzV1b&#10;1tx0SbStv94MBB8P55zvcDa7wbbiSj40jhW8zTMQxKUzDVcKvvXxNQcRIrLB1jEpGCnAbjt52WBh&#10;XM9fdD3HSiQIhwIV1DF2hZShrMlimLuOOHk/zluMSfpKGo99gttWLrJsJS02nBZq7OhQU/l7vlgF&#10;e51/6LI/3C4xLJ3W49/ow0mp2XTYv4OINMRn+NH+NAry9RL+z6Qj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qHc8MAAADcAAAADwAAAAAAAAAAAAAAAACYAgAAZHJzL2Rv&#10;d25yZXYueG1sUEsFBgAAAAAEAAQA9QAAAIgDAAAAAA==&#10;" fillcolor="#f2f2f2" strokeweight=".5pt">
                <v:textbox>
                  <w:txbxContent>
                    <w:p w:rsidR="00201BDE" w:rsidRPr="00FD29FD" w:rsidRDefault="00201BDE" w:rsidP="00E36885">
                      <w:pPr>
                        <w:rPr>
                          <w:rFonts w:ascii="Arial" w:hAnsi="Arial" w:cs="Arial"/>
                          <w:b/>
                          <w:sz w:val="14"/>
                          <w:szCs w:val="14"/>
                        </w:rPr>
                      </w:pPr>
                      <w:r>
                        <w:rPr>
                          <w:rFonts w:ascii="Arial" w:hAnsi="Arial" w:cs="Arial"/>
                          <w:b/>
                          <w:sz w:val="14"/>
                          <w:szCs w:val="14"/>
                        </w:rPr>
                        <w:t>20A</w:t>
                      </w:r>
                    </w:p>
                  </w:txbxContent>
                </v:textbox>
              </v:rect>
              <v:rect id="15 Rectángulo" o:spid="_x0000_s1048" style="position:absolute;width:2759;height:22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i6MMA&#10;AADcAAAADwAAAGRycy9kb3ducmV2LnhtbESPUWvCMBSF3wf+h3AF32Y60a10RhFhQ/am2Q+4NHdt&#10;WXNTk2hbf/0iCHs8nHO+w1lvB9uKK/nQOFbwMs9AEJfONFwp+NYfzzmIEJENto5JwUgBtpvJ0xoL&#10;43o+0vUUK5EgHApUUMfYFVKGsiaLYe464uT9OG8xJukraTz2CW5buciyV2mx4bRQY0f7msrf08Uq&#10;2On8U5f9/naJYem0Hs+jD19KzabD7h1EpCH+hx/tg1GQv63gfiYdAb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i6MMAAADcAAAADwAAAAAAAAAAAAAAAACYAgAAZHJzL2Rv&#10;d25yZXYueG1sUEsFBgAAAAAEAAQA9QAAAIgDAAAAAA==&#10;" fillcolor="#f2f2f2" strokeweight=".5pt">
                <v:textbox>
                  <w:txbxContent>
                    <w:p w:rsidR="00201BDE" w:rsidRPr="00FD29FD" w:rsidRDefault="00201BDE" w:rsidP="006240D0">
                      <w:pPr>
                        <w:jc w:val="center"/>
                        <w:rPr>
                          <w:rFonts w:ascii="Arial" w:hAnsi="Arial" w:cs="Arial"/>
                          <w:b/>
                          <w:sz w:val="14"/>
                          <w:szCs w:val="14"/>
                        </w:rPr>
                      </w:pPr>
                      <w:r w:rsidRPr="00FD29FD">
                        <w:rPr>
                          <w:rFonts w:ascii="Arial" w:hAnsi="Arial" w:cs="Arial"/>
                          <w:b/>
                          <w:sz w:val="14"/>
                          <w:szCs w:val="14"/>
                        </w:rPr>
                        <w:t>N</w:t>
                      </w:r>
                    </w:p>
                  </w:txbxContent>
                </v:textbox>
              </v:rect>
            </v:group>
            <v:shape id="AutoShape 39" o:spid="_x0000_s1049" type="#_x0000_t34" style="position:absolute;left:1833;top:9937;width:2267;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oYsUAAADcAAAADwAAAGRycy9kb3ducmV2LnhtbESPT2vCQBDF7wW/wzKCt7pRMA2pq4hQ&#10;UduLfy69jdkxG8zOhuxW47fvCoLHx5v3e/Om887W4kqtrxwrGA0TEMSF0xWXCo6Hr/cMhA/IGmvH&#10;pOBOHuaz3tsUc+1uvKPrPpQiQtjnqMCE0ORS+sKQRT90DXH0zq61GKJsS6lbvEW4reU4SVJpseLY&#10;YLChpaHisv+z8Y3Nbvy9wuy+yia/ZpFuTz/l5KTUoN8tPkEE6sLr+JleawXZRwqPMZEAcvY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oYsUAAADcAAAADwAAAAAAAAAA&#10;AAAAAAChAgAAZHJzL2Rvd25yZXYueG1sUEsFBgAAAAAEAAQA+QAAAJMDAAAAAA==&#10;"/>
            <v:shape id="AutoShape 40" o:spid="_x0000_s1050" type="#_x0000_t34" style="position:absolute;left:8308;top:9997;width:2388;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MN+cUAAADcAAAADwAAAGRycy9kb3ducmV2LnhtbESPS4vCQBCE7wv+h6EFb+tkBTVkHUUE&#10;xcdefFy8tZneTNhMT8iMGv+9Iyx4LKrrq67JrLWVuFHjS8cKvvoJCOLc6ZILBafj8jMF4QOyxsox&#10;KXiQh9m08zHBTLs77+l2CIWIEPYZKjAh1JmUPjdk0fddTRy9X9dYDFE2hdQN3iPcVnKQJCNpseTY&#10;YLCmhaH873C18Y3NfrBbYfpYpcOzmY+2l59ieFGq123n3yACteF9/J9eawXpeAyvMZEAcvo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hMN+cUAAADcAAAADwAAAAAAAAAA&#10;AAAAAAChAgAAZHJzL2Rvd25yZXYueG1sUEsFBgAAAAAEAAQA+QAAAJMDAAAAAA==&#10;" adj=",-190166400,-85948"/>
            <v:group id="Group 41" o:spid="_x0000_s1051" style="position:absolute;left:1749;top:11071;width:2226;height:925" coordsize="10409,4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uzicIAAADcAAAADwAAAGRycy9kb3ducmV2LnhtbERPy4rCMBTdC/MP4Q64&#10;07QjPqhGEZkRFyJYBwZ3l+baFpub0mTa+vdmIbg8nPdq05tKtNS40rKCeByBIM6sLjlX8Hv5GS1A&#10;OI+ssbJMCh7kYLP+GKww0bbjM7Wpz0UIYZeggsL7OpHSZQUZdGNbEwfuZhuDPsAml7rBLoSbSn5F&#10;0UwaLDk0FFjTrqDsnv4bBfsOu+0k/m6P99vucb1MT3/HmJQafvbbJQhPvX+LX+6DVrCYh7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1Ls4nCAAAA3AAAAA8A&#10;AAAAAAAAAAAAAAAAqgIAAGRycy9kb3ducmV2LnhtbFBLBQYAAAAABAAEAPoAAACZAwAAAAA=&#10;">
              <v:rect id="Rectangle 42" o:spid="_x0000_s1052" style="position:absolute;left:2409;width:8000;height:44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so7cMA&#10;AADcAAAADwAAAGRycy9kb3ducmV2LnhtbESPUWvCMBSF3wf+h3AF32Y6Edd1RhFhQ/am2Q+4NHdt&#10;WXNTk2hbf/0iCHs8nHO+w1lvB9uKK/nQOFbwMs9AEJfONFwp+NYfzzmIEJENto5JwUgBtpvJ0xoL&#10;43o+0vUUK5EgHApUUMfYFVKGsiaLYe464uT9OG8xJukraTz2CW5buciylbTYcFqosaN9TeXv6WIV&#10;7HT+qct+f7vEsHRaj+fRhy+lZtNh9w4i0hD/w4/2wSjIX9/gfiYdAb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so7cMAAADcAAAADwAAAAAAAAAAAAAAAACYAgAAZHJzL2Rv&#10;d25yZXYueG1sUEsFBgAAAAAEAAQA9QAAAIgDAAAAAA==&#10;" fillcolor="#f2f2f2" strokeweight=".5pt">
                <v:textbox style="mso-next-textbox:#Rectangle 42">
                  <w:txbxContent>
                    <w:p w:rsidR="00201BDE" w:rsidRPr="00BF2EC7" w:rsidRDefault="00201BDE" w:rsidP="006240D0">
                      <w:pPr>
                        <w:jc w:val="center"/>
                        <w:rPr>
                          <w:rFonts w:ascii="Arial" w:hAnsi="Arial" w:cs="Arial"/>
                          <w:b/>
                          <w:sz w:val="14"/>
                        </w:rPr>
                      </w:pPr>
                      <w:r>
                        <w:rPr>
                          <w:rFonts w:ascii="Arial" w:hAnsi="Arial" w:cs="Arial"/>
                          <w:b/>
                          <w:sz w:val="14"/>
                        </w:rPr>
                        <w:t>UNIDAD DE PLANEACIÓN Y MERCADOTECNIA</w:t>
                      </w:r>
                    </w:p>
                  </w:txbxContent>
                </v:textbox>
              </v:rect>
              <v:rect id="14 Rectángulo" o:spid="_x0000_s1053" style="position:absolute;top:2193;width:2759;height:22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TxV78A&#10;AADcAAAADwAAAGRycy9kb3ducmV2LnhtbERPzYrCMBC+L/gOYQRva+oiS6lGEUFZvGn2AYZmbIvN&#10;pCbRtj69OSzs8eP7X28H24on+dA4VrCYZyCIS2carhT86sNnDiJEZIOtY1IwUoDtZvKxxsK4ns/0&#10;vMRKpBAOBSqoY+wKKUNZk8Uwdx1x4q7OW4wJ+koaj30Kt638yrJvabHh1FBjR/uaytvlYRXsdH7U&#10;Zb9/PWJYOq3H++jDSanZdNitQEQa4r/4z/1jFOR5mp/OpCM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tPFXvwAAANwAAAAPAAAAAAAAAAAAAAAAAJgCAABkcnMvZG93bnJl&#10;di54bWxQSwUGAAAAAAQABAD1AAAAhAMAAAAA&#10;" fillcolor="#f2f2f2" strokeweight=".5pt">
                <v:textbox>
                  <w:txbxContent>
                    <w:p w:rsidR="00201BDE" w:rsidRPr="00FD29FD" w:rsidRDefault="00201BDE" w:rsidP="006240D0">
                      <w:pPr>
                        <w:rPr>
                          <w:rFonts w:ascii="Arial" w:hAnsi="Arial" w:cs="Arial"/>
                          <w:b/>
                          <w:sz w:val="14"/>
                          <w:szCs w:val="14"/>
                        </w:rPr>
                      </w:pPr>
                      <w:r>
                        <w:rPr>
                          <w:rFonts w:ascii="Arial" w:hAnsi="Arial" w:cs="Arial"/>
                          <w:b/>
                          <w:sz w:val="14"/>
                          <w:szCs w:val="14"/>
                        </w:rPr>
                        <w:t>18A</w:t>
                      </w:r>
                    </w:p>
                  </w:txbxContent>
                </v:textbox>
              </v:rect>
              <v:rect id="15 Rectángulo" o:spid="_x0000_s1054" style="position:absolute;width:2759;height:22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hUzMIA&#10;AADcAAAADwAAAGRycy9kb3ducmV2LnhtbESP0YrCMBRE3xf8h3AXfFtTF1lKNYoILotvGj/g0lzb&#10;YnPTTaJt9+uNsODjMDNnmNVmsK24kw+NYwXzWQaCuHSm4UrBWe8/chAhIhtsHZOCkQJs1pO3FRbG&#10;9Xyk+ylWIkE4FKigjrErpAxlTRbDzHXEybs4bzEm6StpPPYJblv5mWVf0mLDaaHGjnY1ldfTzSrY&#10;6vxbl/3u7xbDwmk9/o4+HJSavg/bJYhIQ3yF/9s/RkGez+F5Jh0B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FTMwgAAANwAAAAPAAAAAAAAAAAAAAAAAJgCAABkcnMvZG93&#10;bnJldi54bWxQSwUGAAAAAAQABAD1AAAAhwMAAAAA&#10;" fillcolor="#f2f2f2" strokeweight=".5pt">
                <v:textbox>
                  <w:txbxContent>
                    <w:p w:rsidR="00201BDE" w:rsidRPr="00FD29FD" w:rsidRDefault="00201BDE" w:rsidP="006240D0">
                      <w:pPr>
                        <w:jc w:val="center"/>
                        <w:rPr>
                          <w:rFonts w:ascii="Arial" w:hAnsi="Arial" w:cs="Arial"/>
                          <w:b/>
                          <w:sz w:val="14"/>
                          <w:szCs w:val="14"/>
                        </w:rPr>
                      </w:pPr>
                      <w:r w:rsidRPr="00FD29FD">
                        <w:rPr>
                          <w:rFonts w:ascii="Arial" w:hAnsi="Arial" w:cs="Arial"/>
                          <w:b/>
                          <w:sz w:val="14"/>
                          <w:szCs w:val="14"/>
                        </w:rPr>
                        <w:t>N</w:t>
                      </w:r>
                    </w:p>
                  </w:txbxContent>
                </v:textbox>
              </v:rect>
            </v:group>
            <v:group id="Group 45" o:spid="_x0000_s1055" style="position:absolute;left:8516;top:11192;width:2185;height:925" coordsize="9830,4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0RMQAAADcAAAADwAAAGRycy9kb3ducmV2LnhtbESPQYvCMBSE7wv+h/AE&#10;b2taZZdSjSKi4kEWVgXx9miebbF5KU1s67/fLAgeh5n5hpkve1OJlhpXWlYQjyMQxJnVJecKzqft&#10;ZwLCeWSNlWVS8CQHy8XgY46pth3/Unv0uQgQdikqKLyvUyldVpBBN7Y1cfButjHog2xyqRvsAtxU&#10;chJF39JgyWGhwJrWBWX348Mo2HXYrab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b0RMQAAADcAAAA&#10;DwAAAAAAAAAAAAAAAACqAgAAZHJzL2Rvd25yZXYueG1sUEsFBgAAAAAEAAQA+gAAAJsDAAAAAA==&#10;">
              <v:rect id="Rectangle 46" o:spid="_x0000_s1056" style="position:absolute;left:2411;width:7419;height:44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ZvIMMA&#10;AADcAAAADwAAAGRycy9kb3ducmV2LnhtbESPUWvCMBSF3wf+h3AHvs10c0ipRhHBIXvT+AMuzbUt&#10;a266JNrWX78IAx8P55zvcFabwbbiRj40jhW8zzIQxKUzDVcKznr/loMIEdlg65gUjBRgs568rLAw&#10;rucj3U6xEgnCoUAFdYxdIWUoa7IYZq4jTt7FeYsxSV9J47FPcNvKjyxbSIsNp4UaO9rVVP6crlbB&#10;Vudfuux392sMn07r8Xf04Vup6euwXYKINMRn+L99MAryfA6PM+k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ZvIMMAAADcAAAADwAAAAAAAAAAAAAAAACYAgAAZHJzL2Rv&#10;d25yZXYueG1sUEsFBgAAAAAEAAQA9QAAAIgDAAAAAA==&#10;" fillcolor="#f2f2f2" strokeweight=".5pt">
                <v:textbox style="mso-next-textbox:#Rectangle 46">
                  <w:txbxContent>
                    <w:p w:rsidR="00201BDE" w:rsidRPr="00BF2EC7" w:rsidRDefault="00201BDE" w:rsidP="006240D0">
                      <w:pPr>
                        <w:jc w:val="center"/>
                        <w:rPr>
                          <w:rFonts w:ascii="Arial" w:hAnsi="Arial" w:cs="Arial"/>
                          <w:b/>
                          <w:sz w:val="14"/>
                        </w:rPr>
                      </w:pPr>
                      <w:r>
                        <w:rPr>
                          <w:rFonts w:ascii="Arial" w:hAnsi="Arial" w:cs="Arial"/>
                          <w:b/>
                          <w:sz w:val="14"/>
                        </w:rPr>
                        <w:t>UNIDAD DE SUCURSALES</w:t>
                      </w:r>
                    </w:p>
                  </w:txbxContent>
                </v:textbox>
              </v:rect>
              <v:rect id="14 Rectángulo" o:spid="_x0000_s1057" style="position:absolute;top:2193;width:2759;height:22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3VMMA&#10;AADcAAAADwAAAGRycy9kb3ducmV2LnhtbESPwWrDMBBE74X+g9hCbo3cEopxohgTSCi9JcoHLNbW&#10;NrVWrqTEdr8+ChRyHGbmDbMpJ9uLK/nQOVbwtsxAENfOdNwoOOv9aw4iRGSDvWNSMFOAcvv8tMHC&#10;uJGPdD3FRiQIhwIVtDEOhZShbsliWLqBOHnfzluMSfpGGo9jgttevmfZh7TYcVpocaBdS/XP6WIV&#10;VDo/6Hrc/V1iWDmt59/Zhy+lFi9TtQYRaYqP8H/70yjI8xXcz6QjIL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3VMMAAADcAAAADwAAAAAAAAAAAAAAAACYAgAAZHJzL2Rv&#10;d25yZXYueG1sUEsFBgAAAAAEAAQA9QAAAIgDAAAAAA==&#10;" fillcolor="#f2f2f2" strokeweight=".5pt">
                <v:textbox>
                  <w:txbxContent>
                    <w:p w:rsidR="00201BDE" w:rsidRPr="00FD29FD" w:rsidRDefault="00201BDE" w:rsidP="006240D0">
                      <w:pPr>
                        <w:rPr>
                          <w:rFonts w:ascii="Arial" w:hAnsi="Arial" w:cs="Arial"/>
                          <w:b/>
                          <w:sz w:val="14"/>
                          <w:szCs w:val="14"/>
                        </w:rPr>
                      </w:pPr>
                      <w:r>
                        <w:rPr>
                          <w:rFonts w:ascii="Arial" w:hAnsi="Arial" w:cs="Arial"/>
                          <w:b/>
                          <w:sz w:val="14"/>
                          <w:szCs w:val="14"/>
                        </w:rPr>
                        <w:t>18A</w:t>
                      </w:r>
                    </w:p>
                  </w:txbxContent>
                </v:textbox>
              </v:rect>
              <v:rect id="15 Rectángulo" o:spid="_x0000_s1058" style="position:absolute;width:2759;height:22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NSz8MA&#10;AADcAAAADwAAAGRycy9kb3ducmV2LnhtbESPUWvCMBSF3wf+h3AHvs10w0mpRhHBIXvT+AMuzbUt&#10;a266JNrWX78IAx8P55zvcFabwbbiRj40jhW8zzIQxKUzDVcKznr/loMIEdlg65gUjBRgs568rLAw&#10;rucj3U6xEgnCoUAFdYxdIWUoa7IYZq4jTt7FeYsxSV9J47FPcNvKjyxbSIsNp4UaO9rVVP6crlbB&#10;Vudfuux392sMc6f1+Dv68K3U9HXYLkFEGuIz/N8+GAV5/gmPM+k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NSz8MAAADcAAAADwAAAAAAAAAAAAAAAACYAgAAZHJzL2Rv&#10;d25yZXYueG1sUEsFBgAAAAAEAAQA9QAAAIgDAAAAAA==&#10;" fillcolor="#f2f2f2" strokeweight=".5pt">
                <v:textbox>
                  <w:txbxContent>
                    <w:p w:rsidR="00201BDE" w:rsidRPr="00FD29FD" w:rsidRDefault="00201BDE" w:rsidP="006240D0">
                      <w:pPr>
                        <w:jc w:val="center"/>
                        <w:rPr>
                          <w:rFonts w:ascii="Arial" w:hAnsi="Arial" w:cs="Arial"/>
                          <w:b/>
                          <w:sz w:val="14"/>
                          <w:szCs w:val="14"/>
                        </w:rPr>
                      </w:pPr>
                      <w:r w:rsidRPr="00FD29FD">
                        <w:rPr>
                          <w:rFonts w:ascii="Arial" w:hAnsi="Arial" w:cs="Arial"/>
                          <w:b/>
                          <w:sz w:val="14"/>
                          <w:szCs w:val="14"/>
                        </w:rPr>
                        <w:t>N</w:t>
                      </w:r>
                    </w:p>
                  </w:txbxContent>
                </v:textbox>
              </v:rect>
            </v:group>
          </v:group>
        </w:pict>
      </w:r>
    </w:p>
    <w:p w:rsidR="00E6437D" w:rsidRPr="00C21550" w:rsidRDefault="00E6437D" w:rsidP="00E6437D">
      <w:pPr>
        <w:rPr>
          <w:rFonts w:ascii="Arial" w:hAnsi="Arial" w:cs="Arial"/>
          <w:color w:val="000000" w:themeColor="text1"/>
        </w:rPr>
      </w:pPr>
    </w:p>
    <w:p w:rsidR="00E6437D" w:rsidRPr="00C21550" w:rsidRDefault="00E6437D" w:rsidP="00E6437D">
      <w:pPr>
        <w:rPr>
          <w:rFonts w:ascii="Arial" w:hAnsi="Arial" w:cs="Arial"/>
          <w:color w:val="000000" w:themeColor="text1"/>
        </w:rPr>
      </w:pPr>
    </w:p>
    <w:p w:rsidR="00E6437D" w:rsidRPr="00C21550" w:rsidRDefault="00E6437D" w:rsidP="00E6437D">
      <w:pPr>
        <w:rPr>
          <w:rFonts w:ascii="Arial" w:hAnsi="Arial" w:cs="Arial"/>
          <w:color w:val="000000" w:themeColor="text1"/>
        </w:rPr>
      </w:pPr>
    </w:p>
    <w:p w:rsidR="00E6437D" w:rsidRPr="00C21550" w:rsidRDefault="00E6437D" w:rsidP="00E6437D">
      <w:pPr>
        <w:rPr>
          <w:rFonts w:ascii="Arial" w:hAnsi="Arial" w:cs="Arial"/>
          <w:color w:val="000000" w:themeColor="text1"/>
        </w:rPr>
      </w:pPr>
    </w:p>
    <w:p w:rsidR="00E6437D" w:rsidRPr="00C21550" w:rsidRDefault="00E6437D" w:rsidP="00E6437D">
      <w:pPr>
        <w:rPr>
          <w:rFonts w:ascii="Arial" w:hAnsi="Arial" w:cs="Arial"/>
          <w:color w:val="000000" w:themeColor="text1"/>
        </w:rPr>
      </w:pPr>
    </w:p>
    <w:p w:rsidR="00E6437D" w:rsidRPr="00C21550" w:rsidRDefault="00E6437D" w:rsidP="00E6437D">
      <w:pPr>
        <w:rPr>
          <w:rFonts w:ascii="Arial" w:hAnsi="Arial" w:cs="Arial"/>
          <w:color w:val="000000" w:themeColor="text1"/>
        </w:rPr>
      </w:pPr>
    </w:p>
    <w:p w:rsidR="00E6437D" w:rsidRPr="00C21550" w:rsidRDefault="00E6437D" w:rsidP="00E6437D">
      <w:pPr>
        <w:rPr>
          <w:rFonts w:ascii="Arial" w:hAnsi="Arial" w:cs="Arial"/>
          <w:color w:val="000000" w:themeColor="text1"/>
        </w:rPr>
      </w:pPr>
    </w:p>
    <w:p w:rsidR="00E6437D" w:rsidRPr="00C21550" w:rsidRDefault="00E6437D" w:rsidP="00E6437D">
      <w:pPr>
        <w:rPr>
          <w:rFonts w:ascii="Arial" w:hAnsi="Arial" w:cs="Arial"/>
          <w:color w:val="000000" w:themeColor="text1"/>
        </w:rPr>
      </w:pPr>
    </w:p>
    <w:p w:rsidR="00E6437D" w:rsidRPr="00C21550" w:rsidRDefault="00E6437D" w:rsidP="00E6437D">
      <w:pPr>
        <w:rPr>
          <w:rFonts w:ascii="Arial" w:hAnsi="Arial" w:cs="Arial"/>
          <w:color w:val="000000" w:themeColor="text1"/>
        </w:rPr>
      </w:pPr>
    </w:p>
    <w:p w:rsidR="00E6437D" w:rsidRPr="00C21550" w:rsidRDefault="00E6437D" w:rsidP="00E6437D">
      <w:pPr>
        <w:rPr>
          <w:rFonts w:ascii="Arial" w:hAnsi="Arial" w:cs="Arial"/>
          <w:color w:val="000000" w:themeColor="text1"/>
        </w:rPr>
      </w:pPr>
    </w:p>
    <w:p w:rsidR="00E6437D" w:rsidRPr="00C21550" w:rsidRDefault="00E6437D" w:rsidP="00E6437D">
      <w:pPr>
        <w:rPr>
          <w:rFonts w:ascii="Arial" w:hAnsi="Arial" w:cs="Arial"/>
          <w:color w:val="000000" w:themeColor="text1"/>
        </w:rPr>
      </w:pPr>
    </w:p>
    <w:p w:rsidR="00E6437D" w:rsidRPr="00C21550" w:rsidRDefault="00E6437D" w:rsidP="00E6437D">
      <w:pPr>
        <w:rPr>
          <w:rFonts w:ascii="Arial" w:hAnsi="Arial" w:cs="Arial"/>
          <w:color w:val="000000" w:themeColor="text1"/>
        </w:rPr>
      </w:pPr>
    </w:p>
    <w:p w:rsidR="00E6437D" w:rsidRPr="00C21550" w:rsidRDefault="00E6437D" w:rsidP="00E6437D">
      <w:pPr>
        <w:rPr>
          <w:rFonts w:ascii="Arial" w:hAnsi="Arial" w:cs="Arial"/>
          <w:color w:val="000000" w:themeColor="text1"/>
        </w:rPr>
      </w:pPr>
    </w:p>
    <w:p w:rsidR="00E6437D" w:rsidRPr="00C21550" w:rsidRDefault="00E6437D" w:rsidP="00E6437D">
      <w:pPr>
        <w:rPr>
          <w:rFonts w:ascii="Arial" w:hAnsi="Arial" w:cs="Arial"/>
          <w:color w:val="000000" w:themeColor="text1"/>
        </w:rPr>
      </w:pPr>
    </w:p>
    <w:p w:rsidR="00E6437D" w:rsidRPr="00C21550" w:rsidRDefault="00E6437D" w:rsidP="00E6437D">
      <w:pPr>
        <w:rPr>
          <w:rFonts w:ascii="Arial" w:hAnsi="Arial" w:cs="Arial"/>
          <w:color w:val="000000" w:themeColor="text1"/>
        </w:rPr>
      </w:pPr>
    </w:p>
    <w:p w:rsidR="00E6437D" w:rsidRPr="00C21550" w:rsidRDefault="00E6437D" w:rsidP="00E6437D">
      <w:pPr>
        <w:rPr>
          <w:rFonts w:ascii="Arial" w:hAnsi="Arial" w:cs="Arial"/>
          <w:color w:val="000000" w:themeColor="text1"/>
        </w:rPr>
      </w:pPr>
    </w:p>
    <w:p w:rsidR="00E6437D" w:rsidRPr="00C21550" w:rsidRDefault="00E6437D" w:rsidP="00E6437D">
      <w:pPr>
        <w:rPr>
          <w:rFonts w:ascii="Arial" w:hAnsi="Arial" w:cs="Arial"/>
          <w:color w:val="000000" w:themeColor="text1"/>
        </w:rPr>
      </w:pPr>
    </w:p>
    <w:p w:rsidR="00E6437D" w:rsidRPr="00C21550" w:rsidRDefault="00E6437D" w:rsidP="00E6437D">
      <w:pPr>
        <w:rPr>
          <w:rFonts w:ascii="Arial" w:hAnsi="Arial" w:cs="Arial"/>
          <w:color w:val="000000" w:themeColor="text1"/>
        </w:rPr>
      </w:pPr>
    </w:p>
    <w:p w:rsidR="00E6437D" w:rsidRPr="00C21550" w:rsidRDefault="00E6437D" w:rsidP="00E6437D">
      <w:pPr>
        <w:rPr>
          <w:rFonts w:ascii="Arial" w:hAnsi="Arial" w:cs="Arial"/>
          <w:color w:val="000000" w:themeColor="text1"/>
        </w:rPr>
      </w:pPr>
    </w:p>
    <w:p w:rsidR="00E6437D" w:rsidRPr="00C21550" w:rsidRDefault="00E6437D" w:rsidP="00E6437D">
      <w:pPr>
        <w:rPr>
          <w:rFonts w:ascii="Arial" w:hAnsi="Arial" w:cs="Arial"/>
          <w:color w:val="000000" w:themeColor="text1"/>
        </w:rPr>
      </w:pPr>
    </w:p>
    <w:p w:rsidR="00E6437D" w:rsidRPr="00C21550" w:rsidRDefault="00E6437D" w:rsidP="00E6437D">
      <w:pPr>
        <w:rPr>
          <w:rFonts w:ascii="Arial" w:hAnsi="Arial" w:cs="Arial"/>
          <w:color w:val="000000" w:themeColor="text1"/>
        </w:rPr>
      </w:pPr>
    </w:p>
    <w:p w:rsidR="00E6437D" w:rsidRPr="00C21550" w:rsidRDefault="00E6437D" w:rsidP="00E6437D">
      <w:pPr>
        <w:rPr>
          <w:rFonts w:ascii="Arial" w:hAnsi="Arial" w:cs="Arial"/>
          <w:color w:val="000000" w:themeColor="text1"/>
        </w:rPr>
      </w:pPr>
    </w:p>
    <w:p w:rsidR="00E6437D" w:rsidRPr="00C21550" w:rsidRDefault="00E6437D" w:rsidP="00E6437D">
      <w:pPr>
        <w:rPr>
          <w:rFonts w:ascii="Arial" w:hAnsi="Arial" w:cs="Arial"/>
          <w:color w:val="000000" w:themeColor="text1"/>
        </w:rPr>
      </w:pPr>
    </w:p>
    <w:p w:rsidR="00E6437D" w:rsidRPr="00C21550" w:rsidRDefault="00E6437D" w:rsidP="00E6437D">
      <w:pPr>
        <w:rPr>
          <w:rFonts w:ascii="Arial" w:hAnsi="Arial" w:cs="Arial"/>
          <w:color w:val="000000" w:themeColor="text1"/>
        </w:rPr>
      </w:pPr>
    </w:p>
    <w:p w:rsidR="00E6437D" w:rsidRPr="00C21550" w:rsidRDefault="00E6437D" w:rsidP="00E6437D">
      <w:pPr>
        <w:rPr>
          <w:rFonts w:ascii="Arial" w:hAnsi="Arial" w:cs="Arial"/>
          <w:color w:val="000000" w:themeColor="text1"/>
        </w:rPr>
      </w:pPr>
    </w:p>
    <w:p w:rsidR="00E6437D" w:rsidRPr="00C21550" w:rsidRDefault="00E6437D" w:rsidP="00E6437D">
      <w:pPr>
        <w:rPr>
          <w:rFonts w:ascii="Arial" w:hAnsi="Arial" w:cs="Arial"/>
          <w:color w:val="000000" w:themeColor="text1"/>
        </w:rPr>
      </w:pPr>
    </w:p>
    <w:p w:rsidR="00E6437D" w:rsidRPr="00C21550" w:rsidRDefault="00E6437D" w:rsidP="00E6437D">
      <w:pPr>
        <w:rPr>
          <w:rFonts w:ascii="Arial" w:hAnsi="Arial" w:cs="Arial"/>
          <w:color w:val="000000" w:themeColor="text1"/>
        </w:rPr>
      </w:pPr>
    </w:p>
    <w:p w:rsidR="00E6437D" w:rsidRPr="00C21550" w:rsidRDefault="00E6437D" w:rsidP="00E6437D">
      <w:pPr>
        <w:rPr>
          <w:rFonts w:ascii="Arial" w:hAnsi="Arial" w:cs="Arial"/>
          <w:color w:val="000000" w:themeColor="text1"/>
        </w:rPr>
      </w:pPr>
    </w:p>
    <w:p w:rsidR="006240D0" w:rsidRPr="00C21550" w:rsidRDefault="006240D0" w:rsidP="00E6437D">
      <w:pPr>
        <w:rPr>
          <w:rFonts w:ascii="Arial" w:hAnsi="Arial" w:cs="Arial"/>
          <w:color w:val="000000" w:themeColor="text1"/>
        </w:rPr>
      </w:pPr>
    </w:p>
    <w:p w:rsidR="00E6437D" w:rsidRPr="00C21550" w:rsidRDefault="00E6437D" w:rsidP="00E6437D">
      <w:pPr>
        <w:rPr>
          <w:rFonts w:ascii="Arial" w:hAnsi="Arial" w:cs="Arial"/>
          <w:color w:val="000000" w:themeColor="text1"/>
        </w:rPr>
      </w:pPr>
    </w:p>
    <w:p w:rsidR="00E6437D" w:rsidRPr="00C21550" w:rsidRDefault="00E6437D" w:rsidP="00E6437D">
      <w:pPr>
        <w:rPr>
          <w:rFonts w:ascii="Arial" w:hAnsi="Arial" w:cs="Arial"/>
          <w:color w:val="000000" w:themeColor="text1"/>
        </w:rPr>
      </w:pPr>
    </w:p>
    <w:p w:rsidR="00E6437D" w:rsidRPr="00C21550" w:rsidRDefault="00E6437D" w:rsidP="00E6437D">
      <w:pPr>
        <w:rPr>
          <w:rFonts w:ascii="Arial" w:hAnsi="Arial" w:cs="Arial"/>
          <w:color w:val="000000" w:themeColor="text1"/>
        </w:rPr>
      </w:pPr>
    </w:p>
    <w:p w:rsidR="00E6437D" w:rsidRPr="00C21550" w:rsidRDefault="00E6437D" w:rsidP="00E6437D">
      <w:pPr>
        <w:rPr>
          <w:rFonts w:ascii="Arial" w:hAnsi="Arial" w:cs="Arial"/>
          <w:color w:val="000000" w:themeColor="text1"/>
        </w:rPr>
      </w:pPr>
    </w:p>
    <w:p w:rsidR="00E6437D" w:rsidRPr="00C21550" w:rsidRDefault="00E6437D" w:rsidP="00E6437D">
      <w:pPr>
        <w:rPr>
          <w:rFonts w:ascii="Arial" w:hAnsi="Arial" w:cs="Arial"/>
          <w:color w:val="000000" w:themeColor="text1"/>
        </w:rPr>
      </w:pPr>
    </w:p>
    <w:p w:rsidR="007F1B79" w:rsidRPr="00C21550" w:rsidRDefault="007F1B79" w:rsidP="00E6437D">
      <w:pPr>
        <w:rPr>
          <w:rFonts w:ascii="Arial" w:hAnsi="Arial" w:cs="Arial"/>
          <w:color w:val="000000" w:themeColor="text1"/>
        </w:rPr>
      </w:pPr>
    </w:p>
    <w:p w:rsidR="00E6437D" w:rsidRPr="00C21550" w:rsidRDefault="00E6437D" w:rsidP="00E6437D">
      <w:pPr>
        <w:rPr>
          <w:rFonts w:ascii="Arial" w:hAnsi="Arial" w:cs="Arial"/>
          <w:color w:val="000000" w:themeColor="text1"/>
        </w:rPr>
      </w:pPr>
    </w:p>
    <w:p w:rsidR="00E6437D" w:rsidRPr="00C21550" w:rsidRDefault="00223E39" w:rsidP="00E6437D">
      <w:pPr>
        <w:rPr>
          <w:rFonts w:ascii="Arial" w:hAnsi="Arial" w:cs="Arial"/>
          <w:color w:val="000000" w:themeColor="text1"/>
        </w:rPr>
      </w:pPr>
      <w:r w:rsidRPr="00C21550">
        <w:rPr>
          <w:rFonts w:ascii="Arial" w:hAnsi="Arial" w:cs="Arial"/>
          <w:color w:val="000000" w:themeColor="text1"/>
        </w:rPr>
        <w:t>1/ Incluye un Asesor Nivel 16 B y un Secretario Particular Nivel 16 B</w:t>
      </w:r>
    </w:p>
    <w:p w:rsidR="00FF0133" w:rsidRPr="00C21550" w:rsidRDefault="00FF0133" w:rsidP="00E6437D">
      <w:pPr>
        <w:rPr>
          <w:rFonts w:ascii="Arial" w:hAnsi="Arial" w:cs="Arial"/>
          <w:color w:val="000000" w:themeColor="text1"/>
        </w:rPr>
      </w:pPr>
    </w:p>
    <w:p w:rsidR="00FF0133" w:rsidRPr="00C21550" w:rsidRDefault="00FF0133" w:rsidP="00E6437D">
      <w:pPr>
        <w:rPr>
          <w:rFonts w:ascii="Arial" w:hAnsi="Arial" w:cs="Arial"/>
          <w:color w:val="000000" w:themeColor="text1"/>
        </w:rPr>
      </w:pPr>
    </w:p>
    <w:p w:rsidR="00FF0133" w:rsidRPr="00C21550" w:rsidRDefault="00FF0133" w:rsidP="00E6437D">
      <w:pPr>
        <w:rPr>
          <w:rFonts w:ascii="Arial" w:hAnsi="Arial" w:cs="Arial"/>
          <w:color w:val="000000" w:themeColor="text1"/>
        </w:rPr>
      </w:pPr>
    </w:p>
    <w:p w:rsidR="00FF0133" w:rsidRPr="00C21550" w:rsidRDefault="00FF0133" w:rsidP="00E6437D">
      <w:pPr>
        <w:rPr>
          <w:rFonts w:ascii="Arial" w:hAnsi="Arial" w:cs="Arial"/>
          <w:color w:val="000000" w:themeColor="text1"/>
        </w:rPr>
      </w:pPr>
    </w:p>
    <w:p w:rsidR="00E6437D" w:rsidRPr="00C21550" w:rsidRDefault="00E6437D" w:rsidP="00E6437D">
      <w:pPr>
        <w:rPr>
          <w:rFonts w:ascii="Arial" w:hAnsi="Arial" w:cs="Arial"/>
          <w:color w:val="000000" w:themeColor="text1"/>
        </w:rPr>
      </w:pPr>
    </w:p>
    <w:p w:rsidR="00B761C4" w:rsidRPr="00C21550" w:rsidRDefault="00365EAF" w:rsidP="00B761C4">
      <w:pPr>
        <w:jc w:val="center"/>
        <w:rPr>
          <w:rFonts w:ascii="Arial" w:hAnsi="Arial" w:cs="Arial"/>
          <w:b/>
          <w:color w:val="000000" w:themeColor="text1"/>
        </w:rPr>
      </w:pPr>
      <w:r w:rsidRPr="00C21550">
        <w:rPr>
          <w:rFonts w:ascii="Arial" w:hAnsi="Arial" w:cs="Arial"/>
          <w:b/>
          <w:color w:val="000000" w:themeColor="text1"/>
        </w:rPr>
        <w:lastRenderedPageBreak/>
        <w:t>Unidad de Fiscalización</w:t>
      </w:r>
    </w:p>
    <w:p w:rsidR="00B761C4" w:rsidRPr="00C21550" w:rsidRDefault="00B761C4" w:rsidP="00B761C4">
      <w:pPr>
        <w:jc w:val="center"/>
        <w:rPr>
          <w:rFonts w:ascii="Arial" w:hAnsi="Arial" w:cs="Arial"/>
          <w:color w:val="000000" w:themeColor="text1"/>
        </w:rPr>
      </w:pPr>
    </w:p>
    <w:p w:rsidR="00B761C4" w:rsidRPr="00C21550" w:rsidRDefault="009326E1" w:rsidP="00B761C4">
      <w:pPr>
        <w:jc w:val="center"/>
        <w:rPr>
          <w:rFonts w:ascii="Arial" w:hAnsi="Arial" w:cs="Arial"/>
          <w:color w:val="000000" w:themeColor="text1"/>
        </w:rPr>
      </w:pPr>
      <w:r w:rsidRPr="00C21550">
        <w:rPr>
          <w:rFonts w:ascii="Arial" w:hAnsi="Arial" w:cs="Arial"/>
          <w:noProof/>
          <w:color w:val="000000" w:themeColor="text1"/>
          <w:lang w:eastAsia="es-MX"/>
        </w:rPr>
        <w:pict w14:anchorId="2CBB46A9">
          <v:group id="Group 63" o:spid="_x0000_s1059" style="position:absolute;left:0;text-align:left;margin-left:177.35pt;margin-top:5.05pt;width:115pt;height:163.45pt;z-index:251663360" coordorigin="5174,9870" coordsize="2300,3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">
            <v:shape id="AutoShape 64" o:spid="_x0000_s1060" type="#_x0000_t32" style="position:absolute;left:6037;top:10867;width:556;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6jy8QAAADcAAAADwAAAGRycy9kb3ducmV2LnhtbESP0YrCMBRE34X9h3AX9k3T3VWp1SiL&#10;IIg+iNoPuDTXtm5zU5rY1r83guDjMDNnmMWqN5VoqXGlZQXfowgEcWZ1ybmC9LwZxiCcR9ZYWSYF&#10;d3KwWn4MFpho2/GR2pPPRYCwS1BB4X2dSOmyggy6ka2Jg3exjUEfZJNL3WAX4KaSP1E0lQZLDgsF&#10;1rQuKPs/3YyCfTz2+fV4sb9pe5jIOtpt0m6q1Ndn/zcH4an37/CrvdUK4skMnmfCEZ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nqPLxAAAANwAAAAPAAAAAAAAAAAA&#10;AAAAAKECAABkcnMvZG93bnJldi54bWxQSwUGAAAAAAQABAD5AAAAkgMAAAAA&#10;"/>
            <v:rect id="Rectangle 65" o:spid="_x0000_s1061" style="position:absolute;left:5174;top:9870;width:2300;height:7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gXrb8A&#10;AADcAAAADwAAAGRycy9kb3ducmV2LnhtbERPzYrCMBC+C75DGGFvmrqIlK5RRHARb2t8gKGZbYvN&#10;pCbRtj795rDg8eP73+wG24on+dA4VrBcZCCIS2carhRc9XGegwgR2WDrmBSMFGC3nU42WBjX8w89&#10;L7ESKYRDgQrqGLtCylDWZDEsXEecuF/nLcYEfSWNxz6F21Z+ZtlaWmw4NdTY0aGm8nZ5WAV7nX/r&#10;sj+8HjGsnNbjffThrNTHbNh/gYg0xLf4330yCvJ1mp/OpCMgt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uBetvwAAANwAAAAPAAAAAAAAAAAAAAAAAJgCAABkcnMvZG93bnJl&#10;di54bWxQSwUGAAAAAAQABAD1AAAAhAMAAAAA&#10;" fillcolor="#f2f2f2" strokeweight=".5pt">
              <v:textbox style="mso-next-textbox:#Rectangle 65">
                <w:txbxContent>
                  <w:p w:rsidR="00201BDE" w:rsidRPr="00BF2EC7" w:rsidRDefault="00201BDE" w:rsidP="00B761C4">
                    <w:pPr>
                      <w:tabs>
                        <w:tab w:val="left" w:pos="0"/>
                      </w:tabs>
                      <w:jc w:val="center"/>
                      <w:rPr>
                        <w:rFonts w:ascii="Arial" w:hAnsi="Arial" w:cs="Arial"/>
                        <w:b/>
                        <w:sz w:val="14"/>
                      </w:rPr>
                    </w:pPr>
                    <w:r>
                      <w:rPr>
                        <w:rFonts w:ascii="Arial" w:hAnsi="Arial" w:cs="Arial"/>
                        <w:b/>
                        <w:sz w:val="14"/>
                      </w:rPr>
                      <w:t xml:space="preserve">DIRECCIÓN GENERAL </w:t>
                    </w:r>
                  </w:p>
                </w:txbxContent>
              </v:textbox>
            </v:rect>
            <v:shape id="AutoShape 66" o:spid="_x0000_s1062" type="#_x0000_t32" style="position:absolute;left:6037;top:12142;width:556;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RlcMMAAADcAAAADwAAAGRycy9kb3ducmV2LnhtbESP3YrCMBSE74V9h3AWvNPUv1KqURZB&#10;WNYLUfsAh+bY1m1OSpNtu29vBMHLYWa+YTa7wdSio9ZVlhXMphEI4tzqigsF2fUwSUA4j6yxtkwK&#10;/snBbvsx2mCqbc9n6i6+EAHCLkUFpfdNKqXLSzLoprYhDt7NtgZ9kG0hdYt9gJtazqMolgYrDgsl&#10;NrQvKf+9/BkFx2Tpi/v5ZhdZd1rJJvo5ZH2s1Phz+FqD8DT4d/jV/tYKkngGzzPhCMj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ZXDDAAAA3AAAAA8AAAAAAAAAAAAA&#10;AAAAoQIAAGRycy9kb3ducmV2LnhtbFBLBQYAAAAABAAEAPkAAACRAwAAAAA=&#10;"/>
            <v:group id="Group 67" o:spid="_x0000_s1063" style="position:absolute;left:5174;top:12420;width:2300;height:719" coordorigin="4799,5250" coordsize="2300,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XoSvsQAAADcAAAADwAAAGRycy9kb3ducmV2LnhtbESPT4vCMBTE78J+h/AW&#10;vGlaZUW6RhFR8SCCf0D29miebbF5KU1s67c3C4LHYWZ+w8wWnSlFQ7UrLCuIhxEI4tTqgjMFl/Nm&#10;MAXhPLLG0jIpeJKDxfyrN8NE25aP1Jx8JgKEXYIKcu+rREqX5mTQDW1FHLybrQ36IOtM6hrbADel&#10;HEXRRBosOCzkWNEqp/R+ehgF2xbb5TheN/v7bfX8O/8crvuYlOp/d8tfEJ46/wm/2zutYDoZ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XoSvsQAAADcAAAA&#10;DwAAAAAAAAAAAAAAAACqAgAAZHJzL2Rvd25yZXYueG1sUEsFBgAAAAAEAAQA+gAAAJsDAAAAAA==&#10;">
              <v:rect id="Rectangle 68" o:spid="_x0000_s1064" style="position:absolute;left:5363;top:5250;width:1736;height:7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qJ2sMA&#10;AADcAAAADwAAAGRycy9kb3ducmV2LnhtbESPUWvCMBSF3wf+h3AF32Y6HVI6o4igyN5m9gMuzV1b&#10;1tx0SbStv94MBB8P55zvcNbbwbbiSj40jhW8zTMQxKUzDVcKvvXhNQcRIrLB1jEpGCnAdjN5WWNh&#10;XM9fdD3HSiQIhwIV1DF2hZShrMlimLuOOHk/zluMSfpKGo99gttWLrJsJS02nBZq7GhfU/l7vlgF&#10;O50fddnvb5cY3p3W49/ow6dSs+mw+wARaYjP8KN9Mgry1R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qJ2sMAAADcAAAADwAAAAAAAAAAAAAAAACYAgAAZHJzL2Rv&#10;d25yZXYueG1sUEsFBgAAAAAEAAQA9QAAAIgDAAAAAA==&#10;" fillcolor="#f2f2f2" strokeweight=".5pt">
                <v:textbox style="mso-next-textbox:#Rectangle 68">
                  <w:txbxContent>
                    <w:p w:rsidR="00201BDE" w:rsidRPr="00BF2EC7" w:rsidRDefault="00201BDE" w:rsidP="00B761C4">
                      <w:pPr>
                        <w:jc w:val="center"/>
                        <w:rPr>
                          <w:rFonts w:ascii="Arial" w:hAnsi="Arial" w:cs="Arial"/>
                          <w:b/>
                          <w:sz w:val="14"/>
                        </w:rPr>
                      </w:pPr>
                      <w:r>
                        <w:rPr>
                          <w:rFonts w:ascii="Arial" w:hAnsi="Arial" w:cs="Arial"/>
                          <w:b/>
                          <w:sz w:val="14"/>
                        </w:rPr>
                        <w:t xml:space="preserve">DEPARTAMENTO DE AUDITORÍA INTERNA </w:t>
                      </w:r>
                    </w:p>
                  </w:txbxContent>
                </v:textbox>
              </v:rect>
              <v:rect id="14 Rectángulo" o:spid="_x0000_s1065" style="position:absolute;left:4799;top:5605;width:565;height:3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MRrsMA&#10;AADcAAAADwAAAGRycy9kb3ducmV2LnhtbESPUWvCMBSF34X9h3AHe7PphkipRhFhQ/am8Qdcmmtb&#10;1tx0SbStv94MBj4ezjnf4ay3o+3EjXxoHSt4z3IQxJUzLdcKzvpzXoAIEdlg55gUTBRgu3mZrbE0&#10;buAj3U6xFgnCoUQFTYx9KWWoGrIYMtcTJ+/ivMWYpK+l8TgkuO3kR54vpcWW00KDPe0bqn5OV6tg&#10;p4svXQ37+zWGhdN6+p18+Fbq7XXcrUBEGuMz/N8+GAXFcgF/Z9IR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MRrsMAAADcAAAADwAAAAAAAAAAAAAAAACYAgAAZHJzL2Rv&#10;d25yZXYueG1sUEsFBgAAAAAEAAQA9QAAAIgDAAAAAA==&#10;" fillcolor="#f2f2f2" strokeweight=".5pt">
                <v:textbox>
                  <w:txbxContent>
                    <w:p w:rsidR="00201BDE" w:rsidRPr="00FD29FD" w:rsidRDefault="00201BDE" w:rsidP="00B761C4">
                      <w:pPr>
                        <w:rPr>
                          <w:rFonts w:ascii="Arial" w:hAnsi="Arial" w:cs="Arial"/>
                          <w:b/>
                          <w:sz w:val="14"/>
                          <w:szCs w:val="14"/>
                        </w:rPr>
                      </w:pPr>
                      <w:r>
                        <w:rPr>
                          <w:rFonts w:ascii="Arial" w:hAnsi="Arial" w:cs="Arial"/>
                          <w:b/>
                          <w:sz w:val="14"/>
                          <w:szCs w:val="14"/>
                        </w:rPr>
                        <w:t>17</w:t>
                      </w:r>
                      <w:r w:rsidRPr="00FD29FD">
                        <w:rPr>
                          <w:rFonts w:ascii="Arial" w:hAnsi="Arial" w:cs="Arial"/>
                          <w:b/>
                          <w:sz w:val="14"/>
                          <w:szCs w:val="14"/>
                        </w:rPr>
                        <w:t>A</w:t>
                      </w:r>
                    </w:p>
                  </w:txbxContent>
                </v:textbox>
              </v:rect>
              <v:rect id="15 Rectángulo" o:spid="_x0000_s1066" style="position:absolute;left:4799;top:5250;width:565;height:3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0NcMA&#10;AADcAAAADwAAAGRycy9kb3ducmV2LnhtbESPUWvCMBSF3wf+h3AF32Y6cVI6o4igyN5m9gMuzV1b&#10;1tx0SbStv94MBB8P55zvcNbbwbbiSj40jhW8zTMQxKUzDVcKvvXhNQcRIrLB1jEpGCnAdjN5WWNh&#10;XM9fdD3HSiQIhwIV1DF2hZShrMlimLuOOHk/zluMSfpKGo99gttWLrJsJS02nBZq7GhfU/l7vlgF&#10;O50fddnvb5cYlk7r8W/04VOp2XTYfYCINMRn+NE+GQX56h3+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0NcMAAADcAAAADwAAAAAAAAAAAAAAAACYAgAAZHJzL2Rv&#10;d25yZXYueG1sUEsFBgAAAAAEAAQA9QAAAIgDAAAAAA==&#10;" fillcolor="#f2f2f2" strokeweight=".5pt">
                <v:textbox>
                  <w:txbxContent>
                    <w:p w:rsidR="00201BDE" w:rsidRPr="00FD29FD" w:rsidRDefault="00201BDE" w:rsidP="00B761C4">
                      <w:pPr>
                        <w:jc w:val="center"/>
                        <w:rPr>
                          <w:rFonts w:ascii="Arial" w:hAnsi="Arial" w:cs="Arial"/>
                          <w:b/>
                          <w:sz w:val="14"/>
                          <w:szCs w:val="14"/>
                        </w:rPr>
                      </w:pPr>
                      <w:r w:rsidRPr="00FD29FD">
                        <w:rPr>
                          <w:rFonts w:ascii="Arial" w:hAnsi="Arial" w:cs="Arial"/>
                          <w:b/>
                          <w:sz w:val="14"/>
                          <w:szCs w:val="14"/>
                        </w:rPr>
                        <w:t>N</w:t>
                      </w:r>
                    </w:p>
                  </w:txbxContent>
                </v:textbox>
              </v:rect>
            </v:group>
            <v:group id="Group 71" o:spid="_x0000_s1067" style="position:absolute;left:5174;top:11145;width:2300;height:719" coordorigin="4799,5250" coordsize="2300,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EUvcQAAADcAAAADwAAAGRycy9kb3ducmV2LnhtbESPQYvCMBSE7wv+h/AE&#10;b2valS1SjSLiigcRVgXx9miebbF5KU1s6783C8Ieh5n5hpkve1OJlhpXWlYQjyMQxJnVJecKzqef&#10;zykI55E1VpZJwZMcLBeDjzmm2nb8S+3R5yJA2KWooPC+TqV0WUEG3djWxMG72cagD7LJpW6wC3BT&#10;ya8oSqTBksNCgTWtC8rux4dRsO2wW03iTbu/39bP6+n7cNnHpNRo2K9mIDz1/j/8bu+0gmmS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kEUvcQAAADcAAAA&#10;DwAAAAAAAAAAAAAAAACqAgAAZHJzL2Rvd25yZXYueG1sUEsFBgAAAAAEAAQA+gAAAJsDAAAAAA==&#10;">
              <v:rect id="Rectangle 72" o:spid="_x0000_s1068" style="position:absolute;left:5363;top:5250;width:1736;height:7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GP2cMA&#10;AADcAAAADwAAAGRycy9kb3ducmV2LnhtbESPUWvCMBSF3wf+h3AF32Y6ES2dUURQZG8z+wGX5q4t&#10;a266JNrWX28GAx8P55zvcDa7wbbiRj40jhW8zTMQxKUzDVcKvvTxNQcRIrLB1jEpGCnAbjt52WBh&#10;XM+fdLvESiQIhwIV1DF2hZShrMlimLuOOHnfzluMSfpKGo99gttWLrJsJS02nBZq7OhQU/lzuVoF&#10;e52fdNkf7tcYlk7r8Xf04UOp2XTYv4OINMRn+L99Ngry1Rr+zqQj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GP2cMAAADcAAAADwAAAAAAAAAAAAAAAACYAgAAZHJzL2Rv&#10;d25yZXYueG1sUEsFBgAAAAAEAAQA9QAAAIgDAAAAAA==&#10;" fillcolor="#f2f2f2" strokeweight=".5pt">
                <v:textbox style="mso-next-textbox:#Rectangle 72">
                  <w:txbxContent>
                    <w:p w:rsidR="00201BDE" w:rsidRPr="00BF2EC7" w:rsidRDefault="00201BDE" w:rsidP="00B761C4">
                      <w:pPr>
                        <w:jc w:val="center"/>
                        <w:rPr>
                          <w:rFonts w:ascii="Arial" w:hAnsi="Arial" w:cs="Arial"/>
                          <w:b/>
                          <w:sz w:val="14"/>
                        </w:rPr>
                      </w:pPr>
                      <w:r>
                        <w:rPr>
                          <w:rFonts w:ascii="Arial" w:hAnsi="Arial" w:cs="Arial"/>
                          <w:b/>
                          <w:sz w:val="14"/>
                        </w:rPr>
                        <w:t xml:space="preserve">UNIDAD DE FISCALIZACIÓN </w:t>
                      </w:r>
                    </w:p>
                  </w:txbxContent>
                </v:textbox>
              </v:rect>
              <v:rect id="14 Rectángulo" o:spid="_x0000_s1069" style="position:absolute;left:4799;top:5605;width:565;height:3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4bq78A&#10;AADcAAAADwAAAGRycy9kb3ducmV2LnhtbERPzYrCMBC+C75DGGFvmrqIlK5RRHARb2t8gKGZbYvN&#10;pCbRtj795rDg8eP73+wG24on+dA4VrBcZCCIS2carhRc9XGegwgR2WDrmBSMFGC3nU42WBjX8w89&#10;L7ESKYRDgQrqGLtCylDWZDEsXEecuF/nLcYEfSWNxz6F21Z+ZtlaWmw4NdTY0aGm8nZ5WAV7nX/r&#10;sj+8HjGsnNbjffThrNTHbNh/gYg0xLf4330yCvJ1WpvOpCMgt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zhurvwAAANwAAAAPAAAAAAAAAAAAAAAAAJgCAABkcnMvZG93bnJl&#10;di54bWxQSwUGAAAAAAQABAD1AAAAhAMAAAAA&#10;" fillcolor="#f2f2f2" strokeweight=".5pt">
                <v:textbox>
                  <w:txbxContent>
                    <w:p w:rsidR="00201BDE" w:rsidRPr="00FD29FD" w:rsidRDefault="00201BDE" w:rsidP="00B761C4">
                      <w:pPr>
                        <w:rPr>
                          <w:rFonts w:ascii="Arial" w:hAnsi="Arial" w:cs="Arial"/>
                          <w:b/>
                          <w:sz w:val="14"/>
                          <w:szCs w:val="14"/>
                        </w:rPr>
                      </w:pPr>
                      <w:r>
                        <w:rPr>
                          <w:rFonts w:ascii="Arial" w:hAnsi="Arial" w:cs="Arial"/>
                          <w:b/>
                          <w:sz w:val="14"/>
                          <w:szCs w:val="14"/>
                        </w:rPr>
                        <w:t>18A</w:t>
                      </w:r>
                    </w:p>
                  </w:txbxContent>
                </v:textbox>
              </v:rect>
              <v:rect id="15 Rectángulo" o:spid="_x0000_s1070" style="position:absolute;left:4799;top:5250;width:565;height:3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MMMA&#10;AADcAAAADwAAAGRycy9kb3ducmV2LnhtbESPUWvCMBSF3wf+h3AHvs10Q6TrjCKCQ3yb2Q+4NHdt&#10;sbmpSbStv94MBB8P55zvcJbrwbbiSj40jhW8zzIQxKUzDVcKfvXuLQcRIrLB1jEpGCnAejV5WWJh&#10;XM8/dD3GSiQIhwIV1DF2hZShrMlimLmOOHl/zluMSfpKGo99gttWfmTZQlpsOC3U2NG2pvJ0vFgF&#10;G51/67Lf3i4xzJ3W43n04aDU9HXYfIGINMRn+NHeGwX54hP+z6Qj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MMMAAADcAAAADwAAAAAAAAAAAAAAAACYAgAAZHJzL2Rv&#10;d25yZXYueG1sUEsFBgAAAAAEAAQA9QAAAIgDAAAAAA==&#10;" fillcolor="#f2f2f2" strokeweight=".5pt">
                <v:textbox>
                  <w:txbxContent>
                    <w:p w:rsidR="00201BDE" w:rsidRPr="00FD29FD" w:rsidRDefault="00201BDE" w:rsidP="00B761C4">
                      <w:pPr>
                        <w:jc w:val="center"/>
                        <w:rPr>
                          <w:rFonts w:ascii="Arial" w:hAnsi="Arial" w:cs="Arial"/>
                          <w:b/>
                          <w:sz w:val="14"/>
                          <w:szCs w:val="14"/>
                        </w:rPr>
                      </w:pPr>
                      <w:r w:rsidRPr="00FD29FD">
                        <w:rPr>
                          <w:rFonts w:ascii="Arial" w:hAnsi="Arial" w:cs="Arial"/>
                          <w:b/>
                          <w:sz w:val="14"/>
                          <w:szCs w:val="14"/>
                        </w:rPr>
                        <w:t>N</w:t>
                      </w:r>
                    </w:p>
                  </w:txbxContent>
                </v:textbox>
              </v:rect>
            </v:group>
          </v:group>
        </w:pict>
      </w:r>
    </w:p>
    <w:p w:rsidR="00B761C4" w:rsidRPr="00C21550" w:rsidRDefault="00B761C4" w:rsidP="00B761C4">
      <w:pPr>
        <w:rPr>
          <w:rFonts w:ascii="Arial" w:hAnsi="Arial" w:cs="Arial"/>
          <w:color w:val="000000" w:themeColor="text1"/>
        </w:rPr>
      </w:pPr>
    </w:p>
    <w:p w:rsidR="00B761C4" w:rsidRPr="00C21550" w:rsidRDefault="00B761C4" w:rsidP="00B761C4">
      <w:pPr>
        <w:rPr>
          <w:rFonts w:ascii="Arial" w:hAnsi="Arial" w:cs="Arial"/>
          <w:color w:val="000000" w:themeColor="text1"/>
        </w:rPr>
      </w:pPr>
    </w:p>
    <w:p w:rsidR="00B761C4" w:rsidRPr="00C21550" w:rsidRDefault="00B761C4" w:rsidP="00B761C4">
      <w:pPr>
        <w:rPr>
          <w:rFonts w:ascii="Arial" w:hAnsi="Arial" w:cs="Arial"/>
          <w:color w:val="000000" w:themeColor="text1"/>
        </w:rPr>
      </w:pPr>
    </w:p>
    <w:p w:rsidR="00B761C4" w:rsidRPr="00C21550" w:rsidRDefault="00B761C4" w:rsidP="00B761C4">
      <w:pPr>
        <w:rPr>
          <w:rFonts w:ascii="Arial" w:hAnsi="Arial" w:cs="Arial"/>
          <w:color w:val="000000" w:themeColor="text1"/>
        </w:rPr>
      </w:pPr>
    </w:p>
    <w:p w:rsidR="00B761C4" w:rsidRPr="00C21550" w:rsidRDefault="00B761C4" w:rsidP="00B761C4">
      <w:pPr>
        <w:rPr>
          <w:rFonts w:ascii="Arial" w:hAnsi="Arial" w:cs="Arial"/>
          <w:color w:val="000000" w:themeColor="text1"/>
        </w:rPr>
      </w:pPr>
    </w:p>
    <w:p w:rsidR="00B761C4" w:rsidRPr="00C21550" w:rsidRDefault="00B761C4" w:rsidP="00B761C4">
      <w:pPr>
        <w:rPr>
          <w:rFonts w:ascii="Arial" w:hAnsi="Arial" w:cs="Arial"/>
          <w:color w:val="000000" w:themeColor="text1"/>
        </w:rPr>
      </w:pPr>
    </w:p>
    <w:p w:rsidR="00B761C4" w:rsidRPr="00C21550" w:rsidRDefault="00B761C4" w:rsidP="00B761C4">
      <w:pPr>
        <w:rPr>
          <w:rFonts w:ascii="Arial" w:hAnsi="Arial" w:cs="Arial"/>
          <w:color w:val="000000" w:themeColor="text1"/>
        </w:rPr>
      </w:pPr>
    </w:p>
    <w:p w:rsidR="00B761C4" w:rsidRPr="00C21550" w:rsidRDefault="00B761C4" w:rsidP="00B761C4">
      <w:pPr>
        <w:rPr>
          <w:rFonts w:ascii="Arial" w:hAnsi="Arial" w:cs="Arial"/>
          <w:color w:val="000000" w:themeColor="text1"/>
        </w:rPr>
      </w:pPr>
    </w:p>
    <w:p w:rsidR="00B761C4" w:rsidRPr="00C21550" w:rsidRDefault="00B761C4" w:rsidP="00B761C4">
      <w:pPr>
        <w:rPr>
          <w:rFonts w:ascii="Arial" w:hAnsi="Arial" w:cs="Arial"/>
          <w:color w:val="000000" w:themeColor="text1"/>
        </w:rPr>
      </w:pPr>
    </w:p>
    <w:p w:rsidR="00B761C4" w:rsidRPr="00C21550" w:rsidRDefault="00B761C4" w:rsidP="00B761C4">
      <w:pPr>
        <w:rPr>
          <w:rFonts w:ascii="Arial" w:hAnsi="Arial" w:cs="Arial"/>
          <w:color w:val="000000" w:themeColor="text1"/>
        </w:rPr>
      </w:pPr>
    </w:p>
    <w:p w:rsidR="00B761C4" w:rsidRPr="00C21550" w:rsidRDefault="00B761C4" w:rsidP="00B761C4">
      <w:pPr>
        <w:rPr>
          <w:rFonts w:ascii="Arial" w:hAnsi="Arial" w:cs="Arial"/>
          <w:color w:val="000000" w:themeColor="text1"/>
        </w:rPr>
      </w:pPr>
    </w:p>
    <w:p w:rsidR="00B761C4" w:rsidRPr="00C21550" w:rsidRDefault="00B761C4" w:rsidP="00B761C4">
      <w:pPr>
        <w:rPr>
          <w:rFonts w:ascii="Arial" w:hAnsi="Arial" w:cs="Arial"/>
          <w:color w:val="000000" w:themeColor="text1"/>
        </w:rPr>
      </w:pPr>
    </w:p>
    <w:p w:rsidR="00B761C4" w:rsidRPr="00C21550" w:rsidRDefault="00B761C4" w:rsidP="00B761C4">
      <w:pPr>
        <w:rPr>
          <w:rFonts w:ascii="Arial" w:hAnsi="Arial" w:cs="Arial"/>
          <w:color w:val="000000" w:themeColor="text1"/>
        </w:rPr>
      </w:pPr>
    </w:p>
    <w:p w:rsidR="00AB255C" w:rsidRPr="00C21550" w:rsidRDefault="00AB255C" w:rsidP="00B761C4">
      <w:pPr>
        <w:jc w:val="center"/>
        <w:rPr>
          <w:rFonts w:ascii="Arial" w:hAnsi="Arial" w:cs="Arial"/>
          <w:color w:val="000000" w:themeColor="text1"/>
        </w:rPr>
      </w:pPr>
    </w:p>
    <w:p w:rsidR="00B761C4" w:rsidRPr="00C21550" w:rsidRDefault="00365EAF" w:rsidP="00B761C4">
      <w:pPr>
        <w:jc w:val="center"/>
        <w:rPr>
          <w:rFonts w:ascii="Arial" w:hAnsi="Arial" w:cs="Arial"/>
          <w:b/>
          <w:color w:val="000000" w:themeColor="text1"/>
        </w:rPr>
      </w:pPr>
      <w:r w:rsidRPr="00C21550">
        <w:rPr>
          <w:rFonts w:ascii="Arial" w:hAnsi="Arial" w:cs="Arial"/>
          <w:b/>
          <w:color w:val="000000" w:themeColor="text1"/>
        </w:rPr>
        <w:t>Departamento Jurídico</w:t>
      </w:r>
    </w:p>
    <w:p w:rsidR="00B761C4" w:rsidRPr="00C21550" w:rsidRDefault="009326E1" w:rsidP="00B761C4">
      <w:pPr>
        <w:jc w:val="center"/>
        <w:rPr>
          <w:rFonts w:ascii="Arial" w:hAnsi="Arial" w:cs="Arial"/>
          <w:color w:val="000000" w:themeColor="text1"/>
        </w:rPr>
      </w:pPr>
      <w:r w:rsidRPr="00C21550">
        <w:rPr>
          <w:rFonts w:ascii="Arial" w:hAnsi="Arial" w:cs="Arial"/>
          <w:noProof/>
          <w:color w:val="000000" w:themeColor="text1"/>
          <w:lang w:eastAsia="es-MX"/>
        </w:rPr>
        <w:pict w14:anchorId="4ED4AD63">
          <v:group id="Group 75" o:spid="_x0000_s1071" style="position:absolute;left:0;text-align:left;margin-left:179.45pt;margin-top:21.3pt;width:115pt;height:99.7pt;z-index:251664384" coordorigin="5159,4770" coordsize="2300,1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">
            <v:shape id="AutoShape 76" o:spid="_x0000_s1072" type="#_x0000_t32" style="position:absolute;left:6022;top:5767;width:556;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oxusUAAADcAAAADwAAAGRycy9kb3ducmV2LnhtbESP0WqDQBRE3wP9h+UW+pastTGIzSaU&#10;glCSh2LqB1zcGzVx74q7Vfv32UCgj8PMnGG2+9l0YqTBtZYVvK4iEMSV1S3XCsqffJmCcB5ZY2eZ&#10;FPyRg/3uabHFTNuJCxpPvhYBwi5DBY33fSalqxoy6Fa2Jw7e2Q4GfZBDLfWAU4CbTsZRtJEGWw4L&#10;Dfb02VB1Pf0aBcd07etLcbZv5fidyD465OW0Uerlef54B+Fp9v/hR/tLK0iTGO5nwhGQu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ToxusUAAADcAAAADwAAAAAAAAAA&#10;AAAAAAChAgAAZHJzL2Rvd25yZXYueG1sUEsFBgAAAAAEAAQA+QAAAJMDAAAAAA==&#10;"/>
            <v:rect id="Rectangle 77" o:spid="_x0000_s1073" style="position:absolute;left:5159;top:4770;width:2300;height:7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ZDZ8MA&#10;AADcAAAADwAAAGRycy9kb3ducmV2LnhtbESPUWvCMBSF3wf+h3AF32Y6daN0RhFhQ/am2Q+4NHdt&#10;WXNTk2hbf/0iCHs8nHO+w1lvB9uKK/nQOFbwMs9AEJfONFwp+NYfzzmIEJENto5JwUgBtpvJ0xoL&#10;43o+0vUUK5EgHApUUMfYFVKGsiaLYe464uT9OG8xJukraTz2CW5buciyN2mx4bRQY0f7msrf08Uq&#10;2On8U5f9/naJYeW0Hs+jD19KzabD7h1EpCH+hx/tg1GQvy7hfiYdAb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ZDZ8MAAADcAAAADwAAAAAAAAAAAAAAAACYAgAAZHJzL2Rv&#10;d25yZXYueG1sUEsFBgAAAAAEAAQA9QAAAIgDAAAAAA==&#10;" fillcolor="#f2f2f2" strokeweight=".5pt">
              <v:textbox style="mso-next-textbox:#Rectangle 77">
                <w:txbxContent>
                  <w:p w:rsidR="00201BDE" w:rsidRPr="00BF2EC7" w:rsidRDefault="00201BDE" w:rsidP="00B761C4">
                    <w:pPr>
                      <w:tabs>
                        <w:tab w:val="left" w:pos="0"/>
                      </w:tabs>
                      <w:jc w:val="center"/>
                      <w:rPr>
                        <w:rFonts w:ascii="Arial" w:hAnsi="Arial" w:cs="Arial"/>
                        <w:b/>
                        <w:sz w:val="14"/>
                      </w:rPr>
                    </w:pPr>
                    <w:r>
                      <w:rPr>
                        <w:rFonts w:ascii="Arial" w:hAnsi="Arial" w:cs="Arial"/>
                        <w:b/>
                        <w:sz w:val="14"/>
                      </w:rPr>
                      <w:t xml:space="preserve">DIRECCIÓN GENERAL </w:t>
                    </w:r>
                  </w:p>
                </w:txbxContent>
              </v:textbox>
            </v:rect>
            <v:group id="Group 78" o:spid="_x0000_s1074" style="position:absolute;left:5159;top:6045;width:2300;height:719" coordorigin="4799,5250" coordsize="2300,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Pl7MYAAADcAAAADwAAAGRycy9kb3ducmV2LnhtbESPQWvCQBSE7wX/w/KE&#10;3uomthZJ3YQgWnqQQlWQ3h7ZZxKSfRuyaxL/fbdQ6HGYmW+YTTaZVgzUu9qygngRgSAurK65VHA+&#10;7Z/WIJxH1thaJgV3cpCls4cNJtqO/EXD0ZciQNglqKDyvkukdEVFBt3CdsTBu9reoA+yL6XucQxw&#10;08plFL1KgzWHhQo72lZUNMebUfA+4pg/x7vh0Fy39+/T6vNyiEmpx/mUv4HwNPn/8F/7QytYr17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ns+XsxgAAANwA&#10;AAAPAAAAAAAAAAAAAAAAAKoCAABkcnMvZG93bnJldi54bWxQSwUGAAAAAAQABAD6AAAAnQMAAAAA&#10;">
              <v:rect id="Rectangle 79" o:spid="_x0000_s1075" style="position:absolute;left:5363;top:5250;width:1736;height:7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N+iMMA&#10;AADcAAAADwAAAGRycy9kb3ducmV2LnhtbESPUWvCMBSF3wf+h3AF32Y6USmdUURQZG8z+wGX5q4t&#10;a266JNrWX28GAx8P55zvcDa7wbbiRj40jhW8zTMQxKUzDVcKvvTxNQcRIrLB1jEpGCnAbjt52WBh&#10;XM+fdLvESiQIhwIV1DF2hZShrMlimLuOOHnfzluMSfpKGo99gttWLrJsLS02nBZq7OhQU/lzuVoF&#10;e52fdNkf7tcYlk7r8Xf04UOp2XTYv4OINMRn+L99Ngry1Qr+zqQj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N+iMMAAADcAAAADwAAAAAAAAAAAAAAAACYAgAAZHJzL2Rv&#10;d25yZXYueG1sUEsFBgAAAAAEAAQA9QAAAIgDAAAAAA==&#10;" fillcolor="#f2f2f2" strokeweight=".5pt">
                <v:textbox style="mso-next-textbox:#Rectangle 79">
                  <w:txbxContent>
                    <w:p w:rsidR="00201BDE" w:rsidRPr="00BF2EC7" w:rsidRDefault="00201BDE" w:rsidP="00B761C4">
                      <w:pPr>
                        <w:jc w:val="center"/>
                        <w:rPr>
                          <w:rFonts w:ascii="Arial" w:hAnsi="Arial" w:cs="Arial"/>
                          <w:b/>
                          <w:sz w:val="14"/>
                        </w:rPr>
                      </w:pPr>
                      <w:r>
                        <w:rPr>
                          <w:rFonts w:ascii="Arial" w:hAnsi="Arial" w:cs="Arial"/>
                          <w:b/>
                          <w:sz w:val="14"/>
                        </w:rPr>
                        <w:t xml:space="preserve">DEPARTAMENTO JURÍDICO </w:t>
                      </w:r>
                    </w:p>
                  </w:txbxContent>
                </v:textbox>
              </v:rect>
              <v:rect id="14 Rectángulo" o:spid="_x0000_s1076" style="position:absolute;left:4799;top:5605;width:565;height:3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Hg/8MA&#10;AADcAAAADwAAAGRycy9kb3ducmV2LnhtbESPUWvCMBSF3wf+h3AF32Y6cVI6o4igyN5m9gMuzV1b&#10;1tx0SbStv94MBB8P55zvcNbbwbbiSj40jhW8zTMQxKUzDVcKvvXhNQcRIrLB1jEpGCnAdjN5WWNh&#10;XM9fdD3HSiQIhwIV1DF2hZShrMlimLuOOHk/zluMSfpKGo99gttWLrJsJS02nBZq7GhfU/l7vlgF&#10;O50fddnvb5cYlk7r8W/04VOp2XTYfYCINMRn+NE+GQX5+wr+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Hg/8MAAADcAAAADwAAAAAAAAAAAAAAAACYAgAAZHJzL2Rv&#10;d25yZXYueG1sUEsFBgAAAAAEAAQA9QAAAIgDAAAAAA==&#10;" fillcolor="#f2f2f2" strokeweight=".5pt">
                <v:textbox>
                  <w:txbxContent>
                    <w:p w:rsidR="00201BDE" w:rsidRPr="00FD29FD" w:rsidRDefault="00201BDE" w:rsidP="00B761C4">
                      <w:pPr>
                        <w:rPr>
                          <w:rFonts w:ascii="Arial" w:hAnsi="Arial" w:cs="Arial"/>
                          <w:b/>
                          <w:sz w:val="14"/>
                          <w:szCs w:val="14"/>
                        </w:rPr>
                      </w:pPr>
                      <w:r>
                        <w:rPr>
                          <w:rFonts w:ascii="Arial" w:hAnsi="Arial" w:cs="Arial"/>
                          <w:b/>
                          <w:sz w:val="14"/>
                          <w:szCs w:val="14"/>
                        </w:rPr>
                        <w:t>17A</w:t>
                      </w:r>
                    </w:p>
                  </w:txbxContent>
                </v:textbox>
              </v:rect>
              <v:rect id="15 Rectángulo" o:spid="_x0000_s1077" style="position:absolute;left:4799;top:5250;width:565;height:3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1FZMMA&#10;AADcAAAADwAAAGRycy9kb3ducmV2LnhtbESPUWvCMBSF3wf+h3AF32Y60a10RhFhQ/am2Q+4NHdt&#10;WXNTk2hbf/0iCHs8nHO+w1lvB9uKK/nQOFbwMs9AEJfONFwp+NYfzzmIEJENto5JwUgBtpvJ0xoL&#10;43o+0vUUK5EgHApUUMfYFVKGsiaLYe464uT9OG8xJukraTz2CW5buciyV2mx4bRQY0f7msrf08Uq&#10;2On8U5f9/naJYem0Hs+jD19KzabD7h1EpCH+hx/tg1GQr97gfiYdAb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1FZMMAAADcAAAADwAAAAAAAAAAAAAAAACYAgAAZHJzL2Rv&#10;d25yZXYueG1sUEsFBgAAAAAEAAQA9QAAAIgDAAAAAA==&#10;" fillcolor="#f2f2f2" strokeweight=".5pt">
                <v:textbox>
                  <w:txbxContent>
                    <w:p w:rsidR="00201BDE" w:rsidRPr="00FD29FD" w:rsidRDefault="00201BDE" w:rsidP="00B761C4">
                      <w:pPr>
                        <w:jc w:val="center"/>
                        <w:rPr>
                          <w:rFonts w:ascii="Arial" w:hAnsi="Arial" w:cs="Arial"/>
                          <w:b/>
                          <w:sz w:val="14"/>
                          <w:szCs w:val="14"/>
                        </w:rPr>
                      </w:pPr>
                      <w:r w:rsidRPr="00FD29FD">
                        <w:rPr>
                          <w:rFonts w:ascii="Arial" w:hAnsi="Arial" w:cs="Arial"/>
                          <w:b/>
                          <w:sz w:val="14"/>
                          <w:szCs w:val="14"/>
                        </w:rPr>
                        <w:t>N</w:t>
                      </w:r>
                    </w:p>
                  </w:txbxContent>
                </v:textbox>
              </v:rect>
            </v:group>
          </v:group>
        </w:pict>
      </w:r>
    </w:p>
    <w:p w:rsidR="00B761C4" w:rsidRPr="00C21550" w:rsidRDefault="00B761C4" w:rsidP="00B761C4">
      <w:pPr>
        <w:rPr>
          <w:rFonts w:ascii="Arial" w:hAnsi="Arial" w:cs="Arial"/>
          <w:color w:val="000000" w:themeColor="text1"/>
        </w:rPr>
      </w:pPr>
    </w:p>
    <w:p w:rsidR="00B761C4" w:rsidRPr="00C21550" w:rsidRDefault="00B761C4" w:rsidP="00B761C4">
      <w:pPr>
        <w:rPr>
          <w:rFonts w:ascii="Arial" w:hAnsi="Arial" w:cs="Arial"/>
          <w:color w:val="000000" w:themeColor="text1"/>
        </w:rPr>
      </w:pPr>
    </w:p>
    <w:p w:rsidR="00B761C4" w:rsidRPr="00C21550" w:rsidRDefault="00B761C4" w:rsidP="00B761C4">
      <w:pPr>
        <w:rPr>
          <w:rFonts w:ascii="Arial" w:hAnsi="Arial" w:cs="Arial"/>
          <w:color w:val="000000" w:themeColor="text1"/>
        </w:rPr>
      </w:pPr>
    </w:p>
    <w:p w:rsidR="00B761C4" w:rsidRPr="00C21550" w:rsidRDefault="00B761C4" w:rsidP="00B761C4">
      <w:pPr>
        <w:rPr>
          <w:rFonts w:ascii="Arial" w:hAnsi="Arial" w:cs="Arial"/>
          <w:color w:val="000000" w:themeColor="text1"/>
        </w:rPr>
      </w:pPr>
    </w:p>
    <w:p w:rsidR="00B761C4" w:rsidRPr="00C21550" w:rsidRDefault="00B761C4" w:rsidP="00B761C4">
      <w:pPr>
        <w:rPr>
          <w:rFonts w:ascii="Arial" w:hAnsi="Arial" w:cs="Arial"/>
          <w:color w:val="000000" w:themeColor="text1"/>
        </w:rPr>
      </w:pPr>
    </w:p>
    <w:p w:rsidR="00B761C4" w:rsidRPr="00C21550" w:rsidRDefault="00B761C4" w:rsidP="00B761C4">
      <w:pPr>
        <w:rPr>
          <w:rFonts w:ascii="Arial" w:hAnsi="Arial" w:cs="Arial"/>
          <w:color w:val="000000" w:themeColor="text1"/>
        </w:rPr>
      </w:pPr>
    </w:p>
    <w:p w:rsidR="00B761C4" w:rsidRPr="00C21550" w:rsidRDefault="00B761C4" w:rsidP="00B761C4">
      <w:pPr>
        <w:rPr>
          <w:rFonts w:ascii="Arial" w:hAnsi="Arial" w:cs="Arial"/>
          <w:color w:val="000000" w:themeColor="text1"/>
        </w:rPr>
      </w:pPr>
    </w:p>
    <w:p w:rsidR="00B761C4" w:rsidRPr="00C21550" w:rsidRDefault="00B761C4" w:rsidP="00B761C4">
      <w:pPr>
        <w:rPr>
          <w:rFonts w:ascii="Arial" w:hAnsi="Arial" w:cs="Arial"/>
          <w:color w:val="000000" w:themeColor="text1"/>
        </w:rPr>
      </w:pPr>
    </w:p>
    <w:p w:rsidR="00B761C4" w:rsidRPr="00C21550" w:rsidRDefault="00B761C4" w:rsidP="00B761C4">
      <w:pPr>
        <w:rPr>
          <w:rFonts w:ascii="Arial" w:hAnsi="Arial" w:cs="Arial"/>
          <w:color w:val="000000" w:themeColor="text1"/>
        </w:rPr>
      </w:pPr>
    </w:p>
    <w:p w:rsidR="00B761C4" w:rsidRPr="00C21550" w:rsidRDefault="00B761C4" w:rsidP="00B761C4">
      <w:pPr>
        <w:jc w:val="center"/>
        <w:rPr>
          <w:rFonts w:ascii="Arial" w:hAnsi="Arial" w:cs="Arial"/>
          <w:color w:val="000000" w:themeColor="text1"/>
        </w:rPr>
      </w:pPr>
    </w:p>
    <w:p w:rsidR="00B761C4" w:rsidRPr="00C21550" w:rsidRDefault="00365EAF" w:rsidP="00B761C4">
      <w:pPr>
        <w:jc w:val="center"/>
        <w:rPr>
          <w:rFonts w:ascii="Arial" w:hAnsi="Arial" w:cs="Arial"/>
          <w:b/>
          <w:color w:val="000000" w:themeColor="text1"/>
        </w:rPr>
      </w:pPr>
      <w:r w:rsidRPr="00C21550">
        <w:rPr>
          <w:rFonts w:ascii="Arial" w:hAnsi="Arial" w:cs="Arial"/>
          <w:b/>
          <w:color w:val="000000" w:themeColor="text1"/>
        </w:rPr>
        <w:t>Unidad de Planeación y Mercadotecnia</w:t>
      </w:r>
    </w:p>
    <w:p w:rsidR="00B761C4" w:rsidRPr="00C21550" w:rsidRDefault="00B761C4" w:rsidP="00B761C4">
      <w:pPr>
        <w:jc w:val="center"/>
        <w:rPr>
          <w:rFonts w:ascii="Arial" w:hAnsi="Arial" w:cs="Arial"/>
          <w:color w:val="000000" w:themeColor="text1"/>
        </w:rPr>
      </w:pPr>
    </w:p>
    <w:p w:rsidR="00B761C4" w:rsidRPr="00C21550" w:rsidRDefault="00B761C4" w:rsidP="00AB255C">
      <w:pPr>
        <w:jc w:val="center"/>
        <w:rPr>
          <w:rFonts w:ascii="Arial" w:hAnsi="Arial" w:cs="Arial"/>
          <w:color w:val="000000" w:themeColor="text1"/>
        </w:rPr>
      </w:pPr>
    </w:p>
    <w:p w:rsidR="00B761C4" w:rsidRPr="00C21550" w:rsidRDefault="009326E1" w:rsidP="00B761C4">
      <w:pPr>
        <w:rPr>
          <w:rFonts w:ascii="Arial" w:hAnsi="Arial" w:cs="Arial"/>
          <w:color w:val="000000" w:themeColor="text1"/>
        </w:rPr>
      </w:pPr>
      <w:r w:rsidRPr="00C21550">
        <w:rPr>
          <w:rFonts w:ascii="Arial" w:hAnsi="Arial" w:cs="Arial"/>
          <w:noProof/>
          <w:color w:val="000000" w:themeColor="text1"/>
          <w:lang w:eastAsia="es-MX"/>
        </w:rPr>
        <w:pict w14:anchorId="45177015">
          <v:group id="Group 82" o:spid="_x0000_s1078" style="position:absolute;margin-left:39.65pt;margin-top:5.3pt;width:403.8pt;height:183.15pt;z-index:251665408" coordorigin="2040,9075" coordsize="8076,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">
            <v:shape id="AutoShape 83" o:spid="_x0000_s1079" type="#_x0000_t32" style="position:absolute;left:5902;top:10072;width:556;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vhX8QAAADcAAAADwAAAGRycy9kb3ducmV2LnhtbESP0YrCMBRE3xf8h3AF39ZU19VSjSKC&#10;IPqwqP2AS3Ntq81NabJt/XsjLOzjMDNnmNWmN5VoqXGlZQWTcQSCOLO65FxBet1/xiCcR9ZYWSYF&#10;T3KwWQ8+Vpho2/GZ2ovPRYCwS1BB4X2dSOmyggy6sa2Jg3ezjUEfZJNL3WAX4KaS0yiaS4Mlh4UC&#10;a9oVlD0uv0bBKZ75/H6+2a+0/fmWdXTcp91cqdGw3y5BeOr9f/ivfdAK4ukC3mfCEZ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S+FfxAAAANwAAAAPAAAAAAAAAAAA&#10;AAAAAKECAABkcnMvZG93bnJldi54bWxQSwUGAAAAAAQABAD5AAAAkgMAAAAA&#10;"/>
            <v:rect id="Rectangle 84" o:spid="_x0000_s1080" style="position:absolute;left:5039;top:9075;width:2300;height:7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Sia78A&#10;AADcAAAADwAAAGRycy9kb3ducmV2LnhtbERPzYrCMBC+L/gOYQRva6qIlGoUEVwWb2t8gKEZ22Iz&#10;qUm0rU+/OSzs8eP73+4H24oX+dA4VrCYZyCIS2carhRc9ekzBxEissHWMSkYKcB+N/nYYmFczz/0&#10;usRKpBAOBSqoY+wKKUNZk8Uwdx1x4m7OW4wJ+koaj30Kt61cZtlaWmw4NdTY0bGm8n55WgUHnX/p&#10;sj++nzGsnNbjY/ThrNRsOhw2ICIN8V/85/42CvJlWpvOpCMgd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pKJrvwAAANwAAAAPAAAAAAAAAAAAAAAAAJgCAABkcnMvZG93bnJl&#10;di54bWxQSwUGAAAAAAQABAD1AAAAhAMAAAAA&#10;" fillcolor="#f2f2f2" strokeweight=".5pt">
              <v:textbox style="mso-next-textbox:#Rectangle 84">
                <w:txbxContent>
                  <w:p w:rsidR="00201BDE" w:rsidRPr="00BF2EC7" w:rsidRDefault="00201BDE" w:rsidP="00B761C4">
                    <w:pPr>
                      <w:tabs>
                        <w:tab w:val="left" w:pos="0"/>
                      </w:tabs>
                      <w:jc w:val="center"/>
                      <w:rPr>
                        <w:rFonts w:ascii="Arial" w:hAnsi="Arial" w:cs="Arial"/>
                        <w:b/>
                        <w:sz w:val="14"/>
                      </w:rPr>
                    </w:pPr>
                    <w:r>
                      <w:rPr>
                        <w:rFonts w:ascii="Arial" w:hAnsi="Arial" w:cs="Arial"/>
                        <w:b/>
                        <w:sz w:val="14"/>
                      </w:rPr>
                      <w:t xml:space="preserve">DIRECCIÓN GENERAL </w:t>
                    </w:r>
                  </w:p>
                </w:txbxContent>
              </v:textbox>
            </v:rect>
            <v:shape id="AutoShape 85" o:spid="_x0000_s1081" type="#_x0000_t34" style="position:absolute;left:5639;top:11610;width:1083;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j+h8UAAADcAAAADwAAAGRycy9kb3ducmV2LnhtbESPQWvCQBSE70L/w/IKvYhuGrHE6Cql&#10;EOqxWhW8PbLPJJh9G7JbE/31XUHwOMzMN8xi1ZtaXKh1lWUF7+MIBHFudcWFgt1vNkpAOI+ssbZM&#10;Cq7kYLV8GSww1bbjDV22vhABwi5FBaX3TSqly0sy6Ma2IQ7eybYGfZBtIXWLXYCbWsZR9CENVhwW&#10;Smzoq6T8vP0zCr5PyfC4z/qJSeJpdsgnnVnffpR6e+0/5yA89f4ZfrTXWkESz+B+JhwBu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Uj+h8UAAADcAAAADwAAAAAAAAAA&#10;AAAAAAChAgAAZHJzL2Rvd25yZXYueG1sUEsFBgAAAAAEAAQA+QAAAJMDAAAAAA==&#10;" adj="10790"/>
            <v:group id="Group 86" o:spid="_x0000_s1082" style="position:absolute;left:3225;top:11445;width:5788;height:707" coordorigin="3105,9210" coordsize="5788,7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VcGT8IAAADcAAAADwAAAGRycy9kb3ducmV2LnhtbERPy4rCMBTdC/5DuMLs&#10;NO2IIh1TERmHWYjgA2R2l+baljY3pYlt/fvJQnB5OO/1ZjC16Kh1pWUF8SwCQZxZXXKu4HrZT1cg&#10;nEfWWFsmBU9ysEnHozUm2vZ8ou7scxFC2CWooPC+SaR0WUEG3cw2xIG729agD7DNpW6xD+Gmlp9R&#10;tJQGSw4NBTa0Kyirzg+j4KfHfjuPv7tDdd89/y6L4+0Qk1Ifk2H7BcLT4N/il/tXK1jNw/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VXBk/CAAAA3AAAAA8A&#10;AAAAAAAAAAAAAAAAqgIAAGRycy9kb3ducmV2LnhtbFBLBQYAAAAABAAEAPoAAACZAwAAAAA=&#10;">
              <v:shape id="AutoShape 87" o:spid="_x0000_s1083" type="#_x0000_t32" style="position:absolute;left:8539;top:9564;width:707;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dKbcQAAADcAAAADwAAAGRycy9kb3ducmV2LnhtbESP3YrCMBSE74V9h3AW9k5T1x9KNcqy&#10;ICx6IdY+wKE5ttXmpDTZtr69EQQvh5n5hllvB1OLjlpXWVYwnUQgiHOrKy4UZOfdOAbhPLLG2jIp&#10;uJOD7eZjtMZE255P1KW+EAHCLkEFpfdNIqXLSzLoJrYhDt7FtgZ9kG0hdYt9gJtafkfRUhqsOCyU&#10;2NBvSfkt/TcKDvHcF9fTxc6y7riQTbTfZf1Sqa/P4WcFwtPg3+FX+08riGdTeJ4JR0B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N0ptxAAAANwAAAAPAAAAAAAAAAAA&#10;AAAAAKECAABkcnMvZG93bnJldi54bWxQSwUGAAAAAAQABAD5AAAAkgMAAAAA&#10;"/>
              <v:shape id="AutoShape 88" o:spid="_x0000_s1084" type="#_x0000_t32" style="position:absolute;left:2751;top:9564;width:707;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XUGsUAAADcAAAADwAAAGRycy9kb3ducmV2LnhtbESP0WqDQBRE3wP9h+UW+pas1TSIySaU&#10;glDah2DiB1zcGzVx74q7Vfv33UCgj8PMnGF2h9l0YqTBtZYVvK4iEMSV1S3XCspzvkxBOI+ssbNM&#10;Cn7JwWH/tNhhpu3EBY0nX4sAYZehgsb7PpPSVQ0ZdCvbEwfvYgeDPsihlnrAKcBNJ+Mo2kiDLYeF&#10;Bnv6aKi6nX6Mgu907etrcbFJOR7fZB995eW0UerleX7fgvA0+//wo/2pFaRJDPcz4Qj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OXUGsUAAADcAAAADwAAAAAAAAAA&#10;AAAAAAChAgAAZHJzL2Rvd25yZXYueG1sUEsFBgAAAAAEAAQA+QAAAJMDAAAAAA==&#10;"/>
              <v:shape id="AutoShape 89" o:spid="_x0000_s1085" type="#_x0000_t34" style="position:absolute;left:3105;top:9210;width:5788;height:1;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YCcYAAADcAAAADwAAAGRycy9kb3ducmV2LnhtbESP0WrCQBRE3wv9h+UW+lY3VdCQuopE&#10;BGsfxNgPuM3eZlOzd0N21ejXuwXBx2FmzjDTeW8bcaLO144VvA8SEMSl0zVXCr73q7cUhA/IGhvH&#10;pOBCHuaz56cpZtqdeUenIlQiQthnqMCE0GZS+tKQRT9wLXH0fl1nMUTZVVJ3eI5w28hhkoylxZrj&#10;gsGWckPloThaBe3Xptj9mOXnX3U45tftIp+k/UWp15d+8QEiUB8e4Xt7rRWkoxH8n4lHQM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zPmAnGAAAA3AAAAA8AAAAAAAAA&#10;AAAAAAAAoQIAAGRycy9kb3ducmV2LnhtbFBLBQYAAAAABAAEAPkAAACUAwAAAAA=&#10;"/>
            </v:group>
            <v:group id="Group 90" o:spid="_x0000_s1086" style="position:absolute;left:2040;top:11987;width:8076;height:751" coordorigin="2160,10082" coordsize="8076,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mwATMYAAADcAAAADwAAAGRycy9kb3ducmV2LnhtbESPQWvCQBSE7wX/w/KE&#10;3uom2hZJ3YQgtvQgQlWQ3h7ZZxKSfRuy2yT++25B6HGYmW+YTTaZVgzUu9qygngRgSAurK65VHA+&#10;vT+tQTiPrLG1TApu5CBLZw8bTLQd+YuGoy9FgLBLUEHlfZdI6YqKDLqF7YiDd7W9QR9kX0rd4xjg&#10;ppXLKHqVBmsOCxV2tK2oaI4/RsHHiGO+infDvrlub9+nl8NlH5NSj/MpfwPhafL/4Xv7UytYr5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bABMxgAAANwA&#10;AAAPAAAAAAAAAAAAAAAAAKoCAABkcnMvZG93bnJldi54bWxQSwUGAAAAAAQABAD6AAAAnQMAAAAA&#10;">
              <v:group id="Group 91" o:spid="_x0000_s1087" style="position:absolute;left:2160;top:10114;width:2300;height:719" coordsize="9830,4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Cl18QAAADcAAAADwAAAGRycy9kb3ducmV2LnhtbESPQYvCMBSE74L/ITzB&#10;m6ZVXKQaRURlD7KwdWHx9miebbF5KU1s67/fLAgeh5n5hllve1OJlhpXWlYQTyMQxJnVJecKfi7H&#10;yRKE88gaK8uk4EkOtpvhYI2Jth1/U5v6XAQIuwQVFN7XiZQuK8igm9qaOHg32xj0QTa51A12AW4q&#10;OYuiD2mw5LBQYE37grJ7+jAKTh12u3l8aM/32/55vSy+fs8xKTUe9bsVCE+9f4df7U+tYDlf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SCl18QAAADcAAAA&#10;DwAAAAAAAAAAAAAAAACqAgAAZHJzL2Rvd25yZXYueG1sUEsFBgAAAAAEAAQA+gAAAJsDAAAAAA==&#10;">
                <v:rect id="Rectangle 92" o:spid="_x0000_s1088" style="position:absolute;left:2411;width:7419;height:44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4FX8MA&#10;AADcAAAADwAAAGRycy9kb3ducmV2LnhtbESPUWvCMBSF3wf+h3AF32Y6HVI6o4igyN5m9gMuzV1b&#10;1tx0SbStv94MBB8P55zvcNbbwbbiSj40jhW8zTMQxKUzDVcKvvXhNQcRIrLB1jEpGCnAdjN5WWNh&#10;XM9fdD3HSiQIhwIV1DF2hZShrMlimLuOOHk/zluMSfpKGo99gttWLrJsJS02nBZq7GhfU/l7vlgF&#10;O50fddnvb5cY3p3W49/ow6dSs+mw+wARaYjP8KN9Mgry5Qr+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4FX8MAAADcAAAADwAAAAAAAAAAAAAAAACYAgAAZHJzL2Rv&#10;d25yZXYueG1sUEsFBgAAAAAEAAQA9QAAAIgDAAAAAA==&#10;" fillcolor="#f2f2f2" strokeweight=".5pt">
                  <v:textbox style="mso-next-textbox:#Rectangle 92">
                    <w:txbxContent>
                      <w:p w:rsidR="00201BDE" w:rsidRPr="00BF2EC7" w:rsidRDefault="00201BDE" w:rsidP="00B761C4">
                        <w:pPr>
                          <w:jc w:val="center"/>
                          <w:rPr>
                            <w:rFonts w:ascii="Arial" w:hAnsi="Arial" w:cs="Arial"/>
                            <w:b/>
                            <w:sz w:val="14"/>
                          </w:rPr>
                        </w:pPr>
                        <w:r>
                          <w:rPr>
                            <w:rFonts w:ascii="Arial" w:hAnsi="Arial" w:cs="Arial"/>
                            <w:b/>
                            <w:sz w:val="14"/>
                          </w:rPr>
                          <w:t xml:space="preserve">DEPARTAMENTO DE PLANEACIÓN </w:t>
                        </w:r>
                      </w:p>
                    </w:txbxContent>
                  </v:textbox>
                </v:rect>
                <v:rect id="14 Rectángulo" o:spid="_x0000_s1089" style="position:absolute;top:2194;width:2414;height:22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KgxMMA&#10;AADcAAAADwAAAGRycy9kb3ducmV2LnhtbESPUWvCMBSF3wf+h3AF32Y6la10RhFhQ/am2Q+4NHdt&#10;WXNTk2hbf/0iCHs8nHO+w1lvB9uKK/nQOFbwMs9AEJfONFwp+NYfzzmIEJENto5JwUgBtpvJ0xoL&#10;43o+0vUUK5EgHApUUMfYFVKGsiaLYe464uT9OG8xJukraTz2CW5buciyV2mx4bRQY0f7msrf08Uq&#10;2On8U5f9/naJYeW0Hs+jD19KzabD7h1EpCH+hx/tg1GQL9/gfiYdAb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KgxMMAAADcAAAADwAAAAAAAAAAAAAAAACYAgAAZHJzL2Rv&#10;d25yZXYueG1sUEsFBgAAAAAEAAQA9QAAAIgDAAAAAA==&#10;" fillcolor="#f2f2f2" strokeweight=".5pt">
                  <v:textbox>
                    <w:txbxContent>
                      <w:p w:rsidR="00201BDE" w:rsidRPr="00FD29FD" w:rsidRDefault="00201BDE" w:rsidP="00B761C4">
                        <w:pPr>
                          <w:rPr>
                            <w:rFonts w:ascii="Arial" w:hAnsi="Arial" w:cs="Arial"/>
                            <w:b/>
                            <w:sz w:val="14"/>
                            <w:szCs w:val="14"/>
                          </w:rPr>
                        </w:pPr>
                        <w:r>
                          <w:rPr>
                            <w:rFonts w:ascii="Arial" w:hAnsi="Arial" w:cs="Arial"/>
                            <w:b/>
                            <w:sz w:val="14"/>
                            <w:szCs w:val="14"/>
                          </w:rPr>
                          <w:t>17</w:t>
                        </w:r>
                        <w:r w:rsidRPr="00FD29FD">
                          <w:rPr>
                            <w:rFonts w:ascii="Arial" w:hAnsi="Arial" w:cs="Arial"/>
                            <w:b/>
                            <w:sz w:val="14"/>
                            <w:szCs w:val="14"/>
                          </w:rPr>
                          <w:t>A</w:t>
                        </w:r>
                      </w:p>
                    </w:txbxContent>
                  </v:textbox>
                </v:rect>
                <v:rect id="15 Rectángulo" o:spid="_x0000_s1090" style="position:absolute;width:2414;height:22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00tr8A&#10;AADcAAAADwAAAGRycy9kb3ducmV2LnhtbERP3WrCMBS+H/gO4Qi7m6lORqlGEUGR3Wl8gENzbIvN&#10;SU2ibff0y8Vglx/f/3o72Fa8yIfGsYL5LANBXDrTcKXgqg8fOYgQkQ22jknBSAG2m8nbGgvjej7T&#10;6xIrkUI4FKigjrErpAxlTRbDzHXEibs5bzEm6CtpPPYp3LZykWVf0mLDqaHGjvY1lffL0yrY6fyo&#10;y37/84xh6bQeH6MP30q9T4fdCkSkIf6L/9wnoyD/TGvTmXQE5OY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fTS2vwAAANwAAAAPAAAAAAAAAAAAAAAAAJgCAABkcnMvZG93bnJl&#10;di54bWxQSwUGAAAAAAQABAD1AAAAhAMAAAAA&#10;" fillcolor="#f2f2f2" strokeweight=".5pt">
                  <v:textbox>
                    <w:txbxContent>
                      <w:p w:rsidR="00201BDE" w:rsidRPr="00FD29FD" w:rsidRDefault="00201BDE" w:rsidP="00B761C4">
                        <w:pPr>
                          <w:jc w:val="center"/>
                          <w:rPr>
                            <w:rFonts w:ascii="Arial" w:hAnsi="Arial" w:cs="Arial"/>
                            <w:b/>
                            <w:sz w:val="14"/>
                            <w:szCs w:val="14"/>
                          </w:rPr>
                        </w:pPr>
                        <w:r w:rsidRPr="00FD29FD">
                          <w:rPr>
                            <w:rFonts w:ascii="Arial" w:hAnsi="Arial" w:cs="Arial"/>
                            <w:b/>
                            <w:sz w:val="14"/>
                            <w:szCs w:val="14"/>
                          </w:rPr>
                          <w:t>N</w:t>
                        </w:r>
                      </w:p>
                    </w:txbxContent>
                  </v:textbox>
                </v:rect>
              </v:group>
              <v:group id="Group 95" o:spid="_x0000_s1091" style="position:absolute;left:5101;top:10082;width:2300;height:719" coordsize="9830,4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2v0sYAAADcAAAADwAAAGRycy9kb3ducmV2LnhtbESPQWvCQBSE7wX/w/IK&#10;3ppNlJaYZhWRKh5CoSqU3h7ZZxLMvg3ZbRL/fbdQ6HGYmW+YfDOZVgzUu8aygiSKQRCXVjdcKbic&#10;908pCOeRNbaWScGdHGzWs4ccM21H/qDh5CsRIOwyVFB732VSurImgy6yHXHwrrY36IPsK6l7HAPc&#10;tHIRxy/SYMNhocaOdjWVt9O3UXAYcdwuk7ehuF1396/z8/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ba/SxgAAANwA&#10;AAAPAAAAAAAAAAAAAAAAAKoCAABkcnMvZG93bnJldi54bWxQSwUGAAAAAAQABAD6AAAAnQMAAAAA&#10;">
                <v:rect id="Rectangle 96" o:spid="_x0000_s1092" style="position:absolute;left:2411;width:7419;height:44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1Lzb8A&#10;AADcAAAADwAAAGRycy9kb3ducmV2LnhtbERPzYrCMBC+L/gOYQRva+oiS6lGEcFFvGn2AYZmbIvN&#10;pCbRtj69OSzs8eP7X28H24on+dA4VrCYZyCIS2carhT86sNnDiJEZIOtY1IwUoDtZvKxxsK4ns/0&#10;vMRKpBAOBSqoY+wKKUNZk8Uwdx1x4q7OW4wJ+koaj30Kt638yrJvabHh1FBjR/uaytvlYRXsdP6j&#10;y37/esSwdFqP99GHk1Kz6bBbgYg0xH/xn/toFOTLND+dSUdAb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DUvNvwAAANwAAAAPAAAAAAAAAAAAAAAAAJgCAABkcnMvZG93bnJl&#10;di54bWxQSwUGAAAAAAQABAD1AAAAhAMAAAAA&#10;" fillcolor="#f2f2f2" strokeweight=".5pt">
                  <v:textbox style="mso-next-textbox:#Rectangle 96">
                    <w:txbxContent>
                      <w:p w:rsidR="00201BDE" w:rsidRPr="00BF2EC7" w:rsidRDefault="00201BDE" w:rsidP="00B761C4">
                        <w:pPr>
                          <w:jc w:val="center"/>
                          <w:rPr>
                            <w:rFonts w:ascii="Arial" w:hAnsi="Arial" w:cs="Arial"/>
                            <w:b/>
                            <w:sz w:val="14"/>
                          </w:rPr>
                        </w:pPr>
                        <w:r>
                          <w:rPr>
                            <w:rFonts w:ascii="Arial" w:hAnsi="Arial" w:cs="Arial"/>
                            <w:b/>
                            <w:sz w:val="14"/>
                          </w:rPr>
                          <w:t xml:space="preserve">DEPARTAMENTO DE MERCADOTECNIA </w:t>
                        </w:r>
                      </w:p>
                    </w:txbxContent>
                  </v:textbox>
                </v:rect>
                <v:rect id="14 Rectángulo" o:spid="_x0000_s1093" style="position:absolute;top:2194;width:2414;height:22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uVsMA&#10;AADcAAAADwAAAGRycy9kb3ducmV2LnhtbESPUWvCMBSF34X9h3AHe7OpIlKqUUTYEN9m9gMuzbUt&#10;a266JNrWX78MhD0ezjnf4Wz3o+3EnXxoHStYZDkI4sqZlmsFX/p9XoAIEdlg55gUTBRgv3uZbbE0&#10;buBPul9iLRKEQ4kKmhj7UspQNWQxZK4nTt7VeYsxSV9L43FIcNvJZZ6vpcWW00KDPR0bqr4vN6vg&#10;oIsPXQ3Hxy2GldN6+pl8OCv19joeNiAijfE//GyfjIJitYC/M+kI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HuVsMAAADcAAAADwAAAAAAAAAAAAAAAACYAgAAZHJzL2Rv&#10;d25yZXYueG1sUEsFBgAAAAAEAAQA9QAAAIgDAAAAAA==&#10;" fillcolor="#f2f2f2" strokeweight=".5pt">
                  <v:textbox>
                    <w:txbxContent>
                      <w:p w:rsidR="00201BDE" w:rsidRPr="00FD29FD" w:rsidRDefault="00201BDE" w:rsidP="00B761C4">
                        <w:pPr>
                          <w:rPr>
                            <w:rFonts w:ascii="Arial" w:hAnsi="Arial" w:cs="Arial"/>
                            <w:b/>
                            <w:sz w:val="14"/>
                            <w:szCs w:val="14"/>
                          </w:rPr>
                        </w:pPr>
                        <w:r>
                          <w:rPr>
                            <w:rFonts w:ascii="Arial" w:hAnsi="Arial" w:cs="Arial"/>
                            <w:b/>
                            <w:sz w:val="14"/>
                            <w:szCs w:val="14"/>
                          </w:rPr>
                          <w:t>17</w:t>
                        </w:r>
                        <w:r w:rsidRPr="00FD29FD">
                          <w:rPr>
                            <w:rFonts w:ascii="Arial" w:hAnsi="Arial" w:cs="Arial"/>
                            <w:b/>
                            <w:sz w:val="14"/>
                            <w:szCs w:val="14"/>
                          </w:rPr>
                          <w:t>A</w:t>
                        </w:r>
                      </w:p>
                    </w:txbxContent>
                  </v:textbox>
                </v:rect>
                <v:rect id="15 Rectángulo" o:spid="_x0000_s1094" style="position:absolute;width:2414;height:22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NwIcIA&#10;AADcAAAADwAAAGRycy9kb3ducmV2LnhtbESP0YrCMBRE3wX/IVxh3zRVREo1igguy75p9gMuzbUt&#10;29x0k2jb/fqNIOzjMDNnmN1hsK14kA+NYwXLRQaCuHSm4UrBlz7PcxAhIhtsHZOCkQIc9tPJDgvj&#10;er7Q4xorkSAcClRQx9gVUoayJoth4Tri5N2ctxiT9JU0HvsEt61cZdlGWmw4LdTY0amm8vt6twqO&#10;On/XZX/6vcewdlqPP6MPn0q9zYbjFkSkIf6HX+0PoyBfr+B5Jh0B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3AhwgAAANwAAAAPAAAAAAAAAAAAAAAAAJgCAABkcnMvZG93&#10;bnJldi54bWxQSwUGAAAAAAQABAD1AAAAhwMAAAAA&#10;" fillcolor="#f2f2f2" strokeweight=".5pt">
                  <v:textbox>
                    <w:txbxContent>
                      <w:p w:rsidR="00201BDE" w:rsidRPr="00FD29FD" w:rsidRDefault="00201BDE" w:rsidP="00B761C4">
                        <w:pPr>
                          <w:jc w:val="center"/>
                          <w:rPr>
                            <w:rFonts w:ascii="Arial" w:hAnsi="Arial" w:cs="Arial"/>
                            <w:b/>
                            <w:sz w:val="14"/>
                            <w:szCs w:val="14"/>
                          </w:rPr>
                        </w:pPr>
                        <w:r w:rsidRPr="00FD29FD">
                          <w:rPr>
                            <w:rFonts w:ascii="Arial" w:hAnsi="Arial" w:cs="Arial"/>
                            <w:b/>
                            <w:sz w:val="14"/>
                            <w:szCs w:val="14"/>
                          </w:rPr>
                          <w:t>N</w:t>
                        </w:r>
                      </w:p>
                    </w:txbxContent>
                  </v:textbox>
                </v:rect>
              </v:group>
              <v:group id="Group 99" o:spid="_x0000_s1095" style="position:absolute;left:7751;top:10082;width:2485;height:723" coordsize="9830,4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PrRcYAAADcAAAADwAAAGRycy9kb3ducmV2LnhtbESPQWvCQBSE7wX/w/KE&#10;3uom2hZJ3YQgtvQgQlWQ3h7ZZxKSfRuy2yT++25B6HGYmW+YTTaZVgzUu9qygngRgSAurK65VHA+&#10;vT+tQTiPrLG1TApu5CBLZw8bTLQd+YuGoy9FgLBLUEHlfZdI6YqKDLqF7YiDd7W9QR9kX0rd4xjg&#10;ppXLKHqVBmsOCxV2tK2oaI4/RsHHiGO+infDvrlub9+nl8NlH5NSj/MpfwPhafL/4Xv7UytYP6/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g+tFxgAAANwA&#10;AAAPAAAAAAAAAAAAAAAAAKoCAABkcnMvZG93bnJldi54bWxQSwUGAAAAAAQABAD6AAAAnQMAAAAA&#10;">
                <v:rect id="Rectangle 100" o:spid="_x0000_s1096" style="position:absolute;left:2411;width:7419;height:44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ZNzsMA&#10;AADcAAAADwAAAGRycy9kb3ducmV2LnhtbESPwWrDMBBE74X+g9hCb42cYIpxIpsQaAm9NcoHLNbW&#10;NrVWjqTEdr++KhRyHGbmDbOrZzuIG/nQO1awXmUgiBtnem4VnPXbSwEiRGSDg2NSsFCAunp82GFp&#10;3MSfdDvFViQIhxIVdDGOpZSh6chiWLmROHlfzluMSfpWGo9TgttBbrLsVVrsOS10ONKho+b7dLUK&#10;9rp41810+LnGkDutl8viw4dSz0/zfgsi0hzv4f/20Sgo8hz+zqQjI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ZNzsMAAADcAAAADwAAAAAAAAAAAAAAAACYAgAAZHJzL2Rv&#10;d25yZXYueG1sUEsFBgAAAAAEAAQA9QAAAIgDAAAAAA==&#10;" fillcolor="#f2f2f2" strokeweight=".5pt">
                  <v:textbox style="mso-next-textbox:#Rectangle 100">
                    <w:txbxContent>
                      <w:p w:rsidR="00201BDE" w:rsidRPr="00BF2EC7" w:rsidRDefault="00201BDE" w:rsidP="00B761C4">
                        <w:pPr>
                          <w:jc w:val="center"/>
                          <w:rPr>
                            <w:rFonts w:ascii="Arial" w:hAnsi="Arial" w:cs="Arial"/>
                            <w:b/>
                            <w:sz w:val="14"/>
                          </w:rPr>
                        </w:pPr>
                        <w:r>
                          <w:rPr>
                            <w:rFonts w:ascii="Arial" w:hAnsi="Arial" w:cs="Arial"/>
                            <w:b/>
                            <w:sz w:val="14"/>
                          </w:rPr>
                          <w:t>DEPARTAMENTO DE DONATIVOS</w:t>
                        </w:r>
                      </w:p>
                    </w:txbxContent>
                  </v:textbox>
                </v:rect>
                <v:rect id="14 Rectángulo" o:spid="_x0000_s1097" style="position:absolute;top:2194;width:2414;height:22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roVcMA&#10;AADcAAAADwAAAGRycy9kb3ducmV2LnhtbESPUWvCMBSF3wf+h3AF32Y6USmdUURwDN9m9gMuzV1b&#10;1tx0SbStv94MBB8P55zvcDa7wbbiSj40jhW8zTMQxKUzDVcKvvXxNQcRIrLB1jEpGCnAbjt52WBh&#10;XM9fdD3HSiQIhwIV1DF2hZShrMlimLuOOHk/zluMSfpKGo99gttWLrJsLS02nBZq7OhQU/l7vlgF&#10;e51/6LI/3C4xLJ3W49/ow0mp2XTYv4OINMRn+NH+NAry5Qr+z6Qj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roVcMAAADcAAAADwAAAAAAAAAAAAAAAACYAgAAZHJzL2Rv&#10;d25yZXYueG1sUEsFBgAAAAAEAAQA9QAAAIgDAAAAAA==&#10;" fillcolor="#f2f2f2" strokeweight=".5pt">
                  <v:textbox>
                    <w:txbxContent>
                      <w:p w:rsidR="00201BDE" w:rsidRPr="00FD29FD" w:rsidRDefault="00201BDE" w:rsidP="00B761C4">
                        <w:pPr>
                          <w:rPr>
                            <w:rFonts w:ascii="Arial" w:hAnsi="Arial" w:cs="Arial"/>
                            <w:b/>
                            <w:sz w:val="14"/>
                            <w:szCs w:val="14"/>
                          </w:rPr>
                        </w:pPr>
                        <w:r>
                          <w:rPr>
                            <w:rFonts w:ascii="Arial" w:hAnsi="Arial" w:cs="Arial"/>
                            <w:b/>
                            <w:sz w:val="14"/>
                            <w:szCs w:val="14"/>
                          </w:rPr>
                          <w:t>17</w:t>
                        </w:r>
                        <w:r w:rsidRPr="00FD29FD">
                          <w:rPr>
                            <w:rFonts w:ascii="Arial" w:hAnsi="Arial" w:cs="Arial"/>
                            <w:b/>
                            <w:sz w:val="14"/>
                            <w:szCs w:val="14"/>
                          </w:rPr>
                          <w:t>A</w:t>
                        </w:r>
                      </w:p>
                    </w:txbxContent>
                  </v:textbox>
                </v:rect>
                <v:rect id="15 Rectángulo" o:spid="_x0000_s1098" style="position:absolute;width:2414;height:22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h2IsMA&#10;AADcAAAADwAAAGRycy9kb3ducmV2LnhtbESPUWvCMBSF34X9h3AHe7PphkipRhFhQ/am8Qdcmmtb&#10;1tx0SbStv94MBj4ezjnf4ay3o+3EjXxoHSt4z3IQxJUzLdcKzvpzXoAIEdlg55gUTBRgu3mZrbE0&#10;buAj3U6xFgnCoUQFTYx9KWWoGrIYMtcTJ+/ivMWYpK+l8TgkuO3kR54vpcWW00KDPe0bqn5OV6tg&#10;p4svXQ37+zWGhdN6+p18+Fbq7XXcrUBEGuMz/N8+GAXFYgl/Z9IR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h2IsMAAADcAAAADwAAAAAAAAAAAAAAAACYAgAAZHJzL2Rv&#10;d25yZXYueG1sUEsFBgAAAAAEAAQA9QAAAIgDAAAAAA==&#10;" fillcolor="#f2f2f2" strokeweight=".5pt">
                  <v:textbox>
                    <w:txbxContent>
                      <w:p w:rsidR="00201BDE" w:rsidRPr="00FD29FD" w:rsidRDefault="00201BDE" w:rsidP="00B761C4">
                        <w:pPr>
                          <w:jc w:val="center"/>
                          <w:rPr>
                            <w:rFonts w:ascii="Arial" w:hAnsi="Arial" w:cs="Arial"/>
                            <w:b/>
                            <w:sz w:val="14"/>
                            <w:szCs w:val="14"/>
                          </w:rPr>
                        </w:pPr>
                        <w:r w:rsidRPr="00FD29FD">
                          <w:rPr>
                            <w:rFonts w:ascii="Arial" w:hAnsi="Arial" w:cs="Arial"/>
                            <w:b/>
                            <w:sz w:val="14"/>
                            <w:szCs w:val="14"/>
                          </w:rPr>
                          <w:t>N</w:t>
                        </w:r>
                      </w:p>
                    </w:txbxContent>
                  </v:textbox>
                </v:rect>
              </v:group>
            </v:group>
            <v:group id="Group 103" o:spid="_x0000_s1099" style="position:absolute;left:5039;top:10350;width:2300;height:719" coordorigin="4799,5250" coordsize="2300,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rjtRsYAAADcAAAADwAAAGRycy9kb3ducmV2LnhtbESPT2vCQBTE74LfYXlC&#10;b3UTazWkriKi0oMUqoXS2yP78gezb0N2TeK37xYKHoeZ+Q2z2gymFh21rrKsIJ5GIIgzqysuFHxd&#10;Ds8JCOeRNdaWScGdHGzW49EKU217/qTu7AsRIOxSVFB636RSuqwkg25qG+Lg5bY16INsC6lb7APc&#10;1HIWRQtpsOKwUGJDu5Ky6/lmFBx77Lcv8b47XfPd/efy+vF9ikmpp8mwfQPhafCP8H/7XStI5k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uO1GxgAAANwA&#10;AAAPAAAAAAAAAAAAAAAAAKoCAABkcnMvZG93bnJldi54bWxQSwUGAAAAAAQABAD6AAAAnQMAAAAA&#10;">
              <v:rect id="Rectangle 104" o:spid="_x0000_s1100" style="position:absolute;left:5363;top:5250;width:1736;height:7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tHy78A&#10;AADcAAAADwAAAGRycy9kb3ducmV2LnhtbERPzYrCMBC+L/gOYQRva+oiS6lGEcFFvGn2AYZmbIvN&#10;pCbRtj69OSzs8eP7X28H24on+dA4VrCYZyCIS2carhT86sNnDiJEZIOtY1IwUoDtZvKxxsK4ns/0&#10;vMRKpBAOBSqoY+wKKUNZk8Uwdx1x4q7OW4wJ+koaj30Kt638yrJvabHh1FBjR/uaytvlYRXsdP6j&#10;y37/esSwdFqP99GHk1Kz6bBbgYg0xH/xn/toFOTLtDadSUdAb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e0fLvwAAANwAAAAPAAAAAAAAAAAAAAAAAJgCAABkcnMvZG93bnJl&#10;di54bWxQSwUGAAAAAAQABAD1AAAAhAMAAAAA&#10;" fillcolor="#f2f2f2" strokeweight=".5pt">
                <v:textbox style="mso-next-textbox:#Rectangle 104">
                  <w:txbxContent>
                    <w:p w:rsidR="00201BDE" w:rsidRPr="00BF2EC7" w:rsidRDefault="00201BDE" w:rsidP="00B761C4">
                      <w:pPr>
                        <w:jc w:val="center"/>
                        <w:rPr>
                          <w:rFonts w:ascii="Arial" w:hAnsi="Arial" w:cs="Arial"/>
                          <w:b/>
                          <w:sz w:val="14"/>
                        </w:rPr>
                      </w:pPr>
                      <w:r>
                        <w:rPr>
                          <w:rFonts w:ascii="Arial" w:hAnsi="Arial" w:cs="Arial"/>
                          <w:b/>
                          <w:sz w:val="14"/>
                        </w:rPr>
                        <w:t xml:space="preserve">UNIDAD DE PLANEACIÓN Y MERCADOTECNIA </w:t>
                      </w:r>
                    </w:p>
                  </w:txbxContent>
                </v:textbox>
              </v:rect>
              <v:rect id="14 Rectángulo" o:spid="_x0000_s1101" style="position:absolute;left:4799;top:5605;width:565;height:3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fiUMMA&#10;AADcAAAADwAAAGRycy9kb3ducmV2LnhtbESPUWvCMBSF3wf+h3AF32bqkFE7o4jgkL3N+AMuzV1b&#10;1tx0SbStv94MBB8P55zvcNbbwbbiSj40jhUs5hkI4tKZhisFZ314zUGEiGywdUwKRgqw3Uxe1lgY&#10;1/M3XU+xEgnCoUAFdYxdIWUoa7IY5q4jTt6P8xZjkr6SxmOf4LaVb1n2Li02nBZq7GhfU/l7ulgF&#10;O51/6rLf3y4xLJ3W49/ow5dSs+mw+wARaYjP8KN9NAry5Qr+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fiUMMAAADcAAAADwAAAAAAAAAAAAAAAACYAgAAZHJzL2Rv&#10;d25yZXYueG1sUEsFBgAAAAAEAAQA9QAAAIgDAAAAAA==&#10;" fillcolor="#f2f2f2" strokeweight=".5pt">
                <v:textbox>
                  <w:txbxContent>
                    <w:p w:rsidR="00201BDE" w:rsidRPr="00FD29FD" w:rsidRDefault="00201BDE" w:rsidP="00B761C4">
                      <w:pPr>
                        <w:rPr>
                          <w:rFonts w:ascii="Arial" w:hAnsi="Arial" w:cs="Arial"/>
                          <w:b/>
                          <w:sz w:val="14"/>
                          <w:szCs w:val="14"/>
                        </w:rPr>
                      </w:pPr>
                      <w:r>
                        <w:rPr>
                          <w:rFonts w:ascii="Arial" w:hAnsi="Arial" w:cs="Arial"/>
                          <w:b/>
                          <w:sz w:val="14"/>
                          <w:szCs w:val="14"/>
                        </w:rPr>
                        <w:t>18A</w:t>
                      </w:r>
                    </w:p>
                  </w:txbxContent>
                </v:textbox>
              </v:rect>
              <v:rect id="15 Rectángulo" o:spid="_x0000_s1102" style="position:absolute;left:4799;top:5250;width:565;height:3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TdEL8A&#10;AADcAAAADwAAAGRycy9kb3ducmV2LnhtbERP3WrCMBS+H/gO4Qi7m6kyR6lGEUGR3Wl8gENzbIvN&#10;SU2ibff0y8Vglx/f/3o72Fa8yIfGsYL5LANBXDrTcKXgqg8fOYgQkQ22jknBSAG2m8nbGgvjej7T&#10;6xIrkUI4FKigjrErpAxlTRbDzHXEibs5bzEm6CtpPPYp3LZykWVf0mLDqaHGjvY1lffL0yrY6fyo&#10;y37/84zh02k9PkYfvpV6nw67FYhIQ/wX/7lPRkG+TPPTmXQE5OY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1N0QvwAAANwAAAAPAAAAAAAAAAAAAAAAAJgCAABkcnMvZG93bnJl&#10;di54bWxQSwUGAAAAAAQABAD1AAAAhAMAAAAA&#10;" fillcolor="#f2f2f2" strokeweight=".5pt">
                <v:textbox>
                  <w:txbxContent>
                    <w:p w:rsidR="00201BDE" w:rsidRPr="00FD29FD" w:rsidRDefault="00201BDE" w:rsidP="00B761C4">
                      <w:pPr>
                        <w:jc w:val="center"/>
                        <w:rPr>
                          <w:rFonts w:ascii="Arial" w:hAnsi="Arial" w:cs="Arial"/>
                          <w:b/>
                          <w:sz w:val="14"/>
                          <w:szCs w:val="14"/>
                        </w:rPr>
                      </w:pPr>
                      <w:r w:rsidRPr="00FD29FD">
                        <w:rPr>
                          <w:rFonts w:ascii="Arial" w:hAnsi="Arial" w:cs="Arial"/>
                          <w:b/>
                          <w:sz w:val="14"/>
                          <w:szCs w:val="14"/>
                        </w:rPr>
                        <w:t>N</w:t>
                      </w:r>
                    </w:p>
                  </w:txbxContent>
                </v:textbox>
              </v:rect>
            </v:group>
          </v:group>
        </w:pict>
      </w:r>
    </w:p>
    <w:p w:rsidR="00B761C4" w:rsidRPr="00C21550" w:rsidRDefault="00B761C4" w:rsidP="00B761C4">
      <w:pPr>
        <w:rPr>
          <w:rFonts w:ascii="Arial" w:hAnsi="Arial" w:cs="Arial"/>
          <w:color w:val="000000" w:themeColor="text1"/>
        </w:rPr>
      </w:pPr>
    </w:p>
    <w:p w:rsidR="00B761C4" w:rsidRPr="00C21550" w:rsidRDefault="00B761C4" w:rsidP="00B761C4">
      <w:pPr>
        <w:rPr>
          <w:rFonts w:ascii="Arial" w:hAnsi="Arial" w:cs="Arial"/>
          <w:color w:val="000000" w:themeColor="text1"/>
        </w:rPr>
      </w:pPr>
    </w:p>
    <w:p w:rsidR="00B761C4" w:rsidRPr="00C21550" w:rsidRDefault="00B761C4" w:rsidP="00B761C4">
      <w:pPr>
        <w:rPr>
          <w:rFonts w:ascii="Arial" w:hAnsi="Arial" w:cs="Arial"/>
          <w:color w:val="000000" w:themeColor="text1"/>
        </w:rPr>
      </w:pPr>
    </w:p>
    <w:p w:rsidR="00B761C4" w:rsidRPr="00C21550" w:rsidRDefault="00B761C4" w:rsidP="00B761C4">
      <w:pPr>
        <w:rPr>
          <w:rFonts w:ascii="Arial" w:hAnsi="Arial" w:cs="Arial"/>
          <w:color w:val="000000" w:themeColor="text1"/>
        </w:rPr>
      </w:pPr>
    </w:p>
    <w:p w:rsidR="00B761C4" w:rsidRPr="00C21550" w:rsidRDefault="00B761C4" w:rsidP="00B761C4">
      <w:pPr>
        <w:rPr>
          <w:rFonts w:ascii="Arial" w:hAnsi="Arial" w:cs="Arial"/>
          <w:color w:val="000000" w:themeColor="text1"/>
        </w:rPr>
      </w:pPr>
    </w:p>
    <w:p w:rsidR="00B761C4" w:rsidRPr="00C21550" w:rsidRDefault="00B761C4" w:rsidP="00B761C4">
      <w:pPr>
        <w:rPr>
          <w:rFonts w:ascii="Arial" w:hAnsi="Arial" w:cs="Arial"/>
          <w:color w:val="000000" w:themeColor="text1"/>
        </w:rPr>
      </w:pPr>
    </w:p>
    <w:p w:rsidR="00B761C4" w:rsidRPr="00C21550" w:rsidRDefault="00B761C4" w:rsidP="00B761C4">
      <w:pPr>
        <w:rPr>
          <w:rFonts w:ascii="Arial" w:hAnsi="Arial" w:cs="Arial"/>
          <w:color w:val="000000" w:themeColor="text1"/>
        </w:rPr>
      </w:pPr>
    </w:p>
    <w:p w:rsidR="00B761C4" w:rsidRPr="00C21550" w:rsidRDefault="00B761C4" w:rsidP="00B761C4">
      <w:pPr>
        <w:rPr>
          <w:rFonts w:ascii="Arial" w:hAnsi="Arial" w:cs="Arial"/>
          <w:color w:val="000000" w:themeColor="text1"/>
        </w:rPr>
      </w:pPr>
    </w:p>
    <w:p w:rsidR="00B761C4" w:rsidRPr="00C21550" w:rsidRDefault="00B761C4" w:rsidP="00B761C4">
      <w:pPr>
        <w:rPr>
          <w:rFonts w:ascii="Arial" w:hAnsi="Arial" w:cs="Arial"/>
          <w:color w:val="000000" w:themeColor="text1"/>
        </w:rPr>
      </w:pPr>
    </w:p>
    <w:p w:rsidR="00B761C4" w:rsidRPr="00C21550" w:rsidRDefault="00B761C4" w:rsidP="00B761C4">
      <w:pPr>
        <w:rPr>
          <w:rFonts w:ascii="Arial" w:hAnsi="Arial" w:cs="Arial"/>
          <w:color w:val="000000" w:themeColor="text1"/>
        </w:rPr>
      </w:pPr>
    </w:p>
    <w:p w:rsidR="00B761C4" w:rsidRPr="00C21550" w:rsidRDefault="00B761C4" w:rsidP="00B761C4">
      <w:pPr>
        <w:rPr>
          <w:rFonts w:ascii="Arial" w:hAnsi="Arial" w:cs="Arial"/>
          <w:color w:val="000000" w:themeColor="text1"/>
        </w:rPr>
      </w:pPr>
    </w:p>
    <w:p w:rsidR="00B761C4" w:rsidRPr="00C21550" w:rsidRDefault="00B761C4" w:rsidP="00B761C4">
      <w:pPr>
        <w:rPr>
          <w:rFonts w:ascii="Arial" w:hAnsi="Arial" w:cs="Arial"/>
          <w:color w:val="000000" w:themeColor="text1"/>
        </w:rPr>
      </w:pPr>
    </w:p>
    <w:p w:rsidR="00B761C4" w:rsidRPr="00C21550" w:rsidRDefault="00B761C4" w:rsidP="00B761C4">
      <w:pPr>
        <w:rPr>
          <w:rFonts w:ascii="Arial" w:hAnsi="Arial" w:cs="Arial"/>
          <w:color w:val="000000" w:themeColor="text1"/>
        </w:rPr>
      </w:pPr>
    </w:p>
    <w:p w:rsidR="00B761C4" w:rsidRPr="00C21550" w:rsidRDefault="00B761C4" w:rsidP="00B761C4">
      <w:pPr>
        <w:rPr>
          <w:rFonts w:ascii="Arial" w:hAnsi="Arial" w:cs="Arial"/>
          <w:color w:val="000000" w:themeColor="text1"/>
        </w:rPr>
      </w:pPr>
    </w:p>
    <w:p w:rsidR="00B761C4" w:rsidRPr="00C21550" w:rsidRDefault="00B761C4" w:rsidP="00B761C4">
      <w:pPr>
        <w:rPr>
          <w:rFonts w:ascii="Arial" w:hAnsi="Arial" w:cs="Arial"/>
          <w:color w:val="000000" w:themeColor="text1"/>
        </w:rPr>
      </w:pPr>
    </w:p>
    <w:p w:rsidR="00B761C4" w:rsidRPr="00C21550" w:rsidRDefault="00365EAF" w:rsidP="00B761C4">
      <w:pPr>
        <w:jc w:val="center"/>
        <w:rPr>
          <w:rFonts w:ascii="Arial" w:hAnsi="Arial" w:cs="Arial"/>
          <w:b/>
          <w:color w:val="000000" w:themeColor="text1"/>
        </w:rPr>
      </w:pPr>
      <w:r w:rsidRPr="00C21550">
        <w:rPr>
          <w:rFonts w:ascii="Arial" w:hAnsi="Arial" w:cs="Arial"/>
          <w:b/>
          <w:color w:val="000000" w:themeColor="text1"/>
        </w:rPr>
        <w:lastRenderedPageBreak/>
        <w:t>Dirección Administrativa</w:t>
      </w:r>
    </w:p>
    <w:p w:rsidR="00B761C4" w:rsidRPr="00C21550" w:rsidRDefault="00B761C4" w:rsidP="00B761C4">
      <w:pPr>
        <w:jc w:val="center"/>
        <w:rPr>
          <w:rFonts w:ascii="Arial" w:hAnsi="Arial" w:cs="Arial"/>
          <w:color w:val="000000" w:themeColor="text1"/>
        </w:rPr>
      </w:pPr>
    </w:p>
    <w:p w:rsidR="00B761C4" w:rsidRPr="00C21550" w:rsidRDefault="00B761C4" w:rsidP="00B761C4">
      <w:pPr>
        <w:jc w:val="center"/>
        <w:rPr>
          <w:rFonts w:ascii="Arial" w:hAnsi="Arial" w:cs="Arial"/>
          <w:color w:val="000000" w:themeColor="text1"/>
        </w:rPr>
      </w:pPr>
    </w:p>
    <w:p w:rsidR="00A33669" w:rsidRPr="00C21550" w:rsidRDefault="00A33669" w:rsidP="00B761C4">
      <w:pPr>
        <w:jc w:val="center"/>
        <w:rPr>
          <w:rFonts w:ascii="Arial" w:hAnsi="Arial" w:cs="Arial"/>
          <w:color w:val="000000" w:themeColor="text1"/>
        </w:rPr>
      </w:pPr>
    </w:p>
    <w:p w:rsidR="00B761C4" w:rsidRPr="00C21550" w:rsidRDefault="009326E1" w:rsidP="00B761C4">
      <w:pPr>
        <w:rPr>
          <w:rFonts w:ascii="Arial" w:hAnsi="Arial" w:cs="Arial"/>
          <w:color w:val="000000" w:themeColor="text1"/>
        </w:rPr>
      </w:pPr>
      <w:r w:rsidRPr="00C21550">
        <w:rPr>
          <w:rFonts w:ascii="Arial" w:hAnsi="Arial" w:cs="Arial"/>
          <w:noProof/>
          <w:color w:val="000000" w:themeColor="text1"/>
          <w:lang w:eastAsia="es-MX"/>
        </w:rPr>
        <w:pict w14:anchorId="1B5B2001">
          <v:group id="Group 108" o:spid="_x0000_s1103" style="position:absolute;margin-left:177.6pt;margin-top:9.8pt;width:118.35pt;height:227.2pt;z-index:251689984" coordorigin="5174,3930" coordsize="2407,4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">
            <v:shape id="_x0000_s1104" type="#_x0000_t32" style="position:absolute;left:6037;top:4927;width:556;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kQDsMAAADcAAAADwAAAGRycy9kb3ducmV2LnhtbESP0YrCMBRE34X9h3AX9k1TXZVSjbIs&#10;CIs+iLUfcGmubbW5KU1su39vBMHHYWbOMOvtYGrRUesqywqmkwgEcW51xYWC7LwbxyCcR9ZYWyYF&#10;/+Rgu/kYrTHRtucTdakvRICwS1BB6X2TSOnykgy6iW2Ig3exrUEfZFtI3WIf4KaWsyhaSoMVh4US&#10;G/otKb+ld6PgEM99cT1d7HfWHReyifa7rF8q9fU5/KxAeBr8O/xq/2kF8XQBzzPhCMj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5EA7DAAAA3AAAAA8AAAAAAAAAAAAA&#10;AAAAoQIAAGRycy9kb3ducmV2LnhtbFBLBQYAAAAABAAEAPkAAACRAwAAAAA=&#10;"/>
            <v:rect id="_x0000_s1105" style="position:absolute;left:5174;top:3930;width:2300;height:7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tZP8MA&#10;AADcAAAADwAAAGRycy9kb3ducmV2LnhtbESPUWvCMBSF34X9h3AHvtlUESnVKCJsyN40+wGX5tqW&#10;NTddEm27X28Ggz0ezjnf4ewOo+3Eg3xoHStYZjkI4sqZlmsFn/ptUYAIEdlg55gUTBTgsH+Z7bA0&#10;buALPa6xFgnCoUQFTYx9KWWoGrIYMtcTJ+/mvMWYpK+l8TgkuO3kKs830mLLaaHBnk4NVV/Xu1Vw&#10;1MW7robTzz2GtdN6+p58+FBq/joetyAijfE//Nc+GwXFcgO/Z9IRk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tZP8MAAADcAAAADwAAAAAAAAAAAAAAAACYAgAAZHJzL2Rv&#10;d25yZXYueG1sUEsFBgAAAAAEAAQA9QAAAIgDAAAAAA==&#10;" fillcolor="#f2f2f2" strokeweight=".5pt">
              <v:textbox style="mso-next-textbox:#_x0000_s1105">
                <w:txbxContent>
                  <w:p w:rsidR="00201BDE" w:rsidRPr="00BF2EC7" w:rsidRDefault="00201BDE" w:rsidP="00B761C4">
                    <w:pPr>
                      <w:tabs>
                        <w:tab w:val="left" w:pos="0"/>
                      </w:tabs>
                      <w:jc w:val="center"/>
                      <w:rPr>
                        <w:rFonts w:ascii="Arial" w:hAnsi="Arial" w:cs="Arial"/>
                        <w:b/>
                        <w:sz w:val="14"/>
                      </w:rPr>
                    </w:pPr>
                    <w:r>
                      <w:rPr>
                        <w:rFonts w:ascii="Arial" w:hAnsi="Arial" w:cs="Arial"/>
                        <w:b/>
                        <w:sz w:val="14"/>
                      </w:rPr>
                      <w:t xml:space="preserve">DIRECCIÓN GENERAL </w:t>
                    </w:r>
                  </w:p>
                </w:txbxContent>
              </v:textbox>
            </v:rect>
            <v:shape id="_x0000_s1106" type="#_x0000_t34" style="position:absolute;left:5258;top:6981;width:2116;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zoWcYAAADcAAAADwAAAGRycy9kb3ducmV2LnhtbESPQWvCQBCF74X+h2UK3pqNgjakriIF&#10;RW0v2l56m2Sn2dDsbMiuSfz3XUHo8fHmfW/ecj3aRvTU+dqxgmmSgiAuna65UvD1uX3OQPiArLFx&#10;TAqu5GG9enxYYq7dwCfqz6ESEcI+RwUmhDaX0peGLPrEtcTR+3GdxRBlV0nd4RDhtpGzNF1IizXH&#10;BoMtvRkqf88XG984nGbvO8yuu2z+bTaLY/FRzQulJk/j5hVEoDH8H9/Te60gm77AbUwkgF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M6FnGAAAA3AAAAA8AAAAAAAAA&#10;AAAAAAAAoQIAAGRycy9kb3ducmV2LnhtbFBLBQYAAAAABAAEAPkAAACUAwAAAAA=&#10;"/>
            <v:group id="_x0000_s1107" style="position:absolute;left:5174;top:5205;width:2300;height:719" coordorigin="4799,5250" coordsize="2300,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CUVinCAAAA3AAAAA8A&#10;AAAAAAAAAAAAAAAAqgIAAGRycy9kb3ducmV2LnhtbFBLBQYAAAAABAAEAPoAAACZAwAAAAA=&#10;">
              <v:rect id="Rectangle 113" o:spid="_x0000_s1108" style="position:absolute;left:5363;top:5250;width:1736;height:7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TNTcMA&#10;AADcAAAADwAAAGRycy9kb3ducmV2LnhtbESPUWvCMBSF3wX/Q7jC3jRVxug6o4jgGL7N7Adcmru2&#10;rLnpkmhbf70RBB8P55zvcNbbwbbiQj40jhUsFxkI4tKZhisFP/owz0GEiGywdUwKRgqw3UwnayyM&#10;6/mbLqdYiQThUKCCOsaukDKUNVkMC9cRJ+/XeYsxSV9J47FPcNvKVZa9SYsNp4UaO9rXVP6dzlbB&#10;Tuefuuz313MMr07r8X/04ajUy2zYfYCINMRn+NH+Mgry5Tvcz6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TNTcMAAADcAAAADwAAAAAAAAAAAAAAAACYAgAAZHJzL2Rv&#10;d25yZXYueG1sUEsFBgAAAAAEAAQA9QAAAIgDAAAAAA==&#10;" fillcolor="#f2f2f2" strokeweight=".5pt">
                <v:textbox style="mso-next-textbox:#Rectangle 113">
                  <w:txbxContent>
                    <w:p w:rsidR="00201BDE" w:rsidRPr="00BF2EC7" w:rsidRDefault="00201BDE" w:rsidP="00B761C4">
                      <w:pPr>
                        <w:jc w:val="center"/>
                        <w:rPr>
                          <w:rFonts w:ascii="Arial" w:hAnsi="Arial" w:cs="Arial"/>
                          <w:b/>
                          <w:sz w:val="14"/>
                        </w:rPr>
                      </w:pPr>
                      <w:r>
                        <w:rPr>
                          <w:rFonts w:ascii="Arial" w:hAnsi="Arial" w:cs="Arial"/>
                          <w:b/>
                          <w:sz w:val="14"/>
                        </w:rPr>
                        <w:t xml:space="preserve">DIRECCIÓN ADMINISTRATIVA </w:t>
                      </w:r>
                    </w:p>
                  </w:txbxContent>
                </v:textbox>
              </v:rect>
              <v:rect id="14 Rectángulo" o:spid="_x0000_s1109" style="position:absolute;left:4799;top:5605;width:565;height:3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ubb8A&#10;AADcAAAADwAAAGRycy9kb3ducmV2LnhtbERPzYrCMBC+L/gOYQRva6qIlGoUEVwWb2t8gKEZ22Iz&#10;qUm0rU+/OSzs8eP73+4H24oX+dA4VrCYZyCIS2carhRc9ekzBxEissHWMSkYKcB+N/nYYmFczz/0&#10;usRKpBAOBSqoY+wKKUNZk8Uwdx1x4m7OW4wJ+koaj30Kt61cZtlaWmw4NdTY0bGm8n55WgUHnX/p&#10;sj++nzGsnNbjY/ThrNRsOhw2ICIN8V/85/42CvJlmp/OpCMgd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0q5tvwAAANwAAAAPAAAAAAAAAAAAAAAAAJgCAABkcnMvZG93bnJl&#10;di54bWxQSwUGAAAAAAQABAD1AAAAhAMAAAAA&#10;" fillcolor="#f2f2f2" strokeweight=".5pt">
                <v:textbox>
                  <w:txbxContent>
                    <w:p w:rsidR="00201BDE" w:rsidRPr="00FD29FD" w:rsidRDefault="00201BDE" w:rsidP="00B761C4">
                      <w:pPr>
                        <w:rPr>
                          <w:rFonts w:ascii="Arial" w:hAnsi="Arial" w:cs="Arial"/>
                          <w:b/>
                          <w:sz w:val="14"/>
                          <w:szCs w:val="14"/>
                        </w:rPr>
                      </w:pPr>
                      <w:r>
                        <w:rPr>
                          <w:rFonts w:ascii="Arial" w:hAnsi="Arial" w:cs="Arial"/>
                          <w:b/>
                          <w:sz w:val="14"/>
                          <w:szCs w:val="14"/>
                        </w:rPr>
                        <w:t>20A</w:t>
                      </w:r>
                    </w:p>
                  </w:txbxContent>
                </v:textbox>
              </v:rect>
              <v:rect id="15 Rectángulo" o:spid="_x0000_s1110" style="position:absolute;left:4799;top:5250;width:565;height:3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4L9sMA&#10;AADcAAAADwAAAGRycy9kb3ducmV2LnhtbESPUWvCMBSF34X9h3AHe7OpIlKqUUTYGL5p9gMuzbUt&#10;a266JNp2v34RhD0ezjnf4Wz3o+3EnXxoHStYZDkI4sqZlmsFX/p9XoAIEdlg55gUTBRgv3uZbbE0&#10;buAz3S+xFgnCoUQFTYx9KWWoGrIYMtcTJ+/qvMWYpK+l8TgkuO3kMs/X0mLLaaHBno4NVd+Xm1Vw&#10;0MWHrobj7y2GldN6+pl8OCn19joeNiAijfE//Gx/GgXFcgGPM+k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4L9sMAAADcAAAADwAAAAAAAAAAAAAAAACYAgAAZHJzL2Rv&#10;d25yZXYueG1sUEsFBgAAAAAEAAQA9QAAAIgDAAAAAA==&#10;" fillcolor="#f2f2f2" strokeweight=".5pt">
                <v:textbox>
                  <w:txbxContent>
                    <w:p w:rsidR="00201BDE" w:rsidRPr="00FD29FD" w:rsidRDefault="00201BDE" w:rsidP="00B761C4">
                      <w:pPr>
                        <w:jc w:val="center"/>
                        <w:rPr>
                          <w:rFonts w:ascii="Arial" w:hAnsi="Arial" w:cs="Arial"/>
                          <w:b/>
                          <w:sz w:val="14"/>
                          <w:szCs w:val="14"/>
                        </w:rPr>
                      </w:pPr>
                      <w:r w:rsidRPr="00FD29FD">
                        <w:rPr>
                          <w:rFonts w:ascii="Arial" w:hAnsi="Arial" w:cs="Arial"/>
                          <w:b/>
                          <w:sz w:val="14"/>
                          <w:szCs w:val="14"/>
                        </w:rPr>
                        <w:t>N</w:t>
                      </w:r>
                    </w:p>
                  </w:txbxContent>
                </v:textbox>
              </v:rect>
            </v:group>
            <v:group id="Group 116" o:spid="_x0000_s1111" style="position:absolute;left:5281;top:8040;width:2300;height:719" coordsize="9830,4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rfsQAAADcAAAADwAAAGRycy9kb3ducmV2LnhtbESPQYvCMBSE7wv+h/AE&#10;b2vayi5SjSKi4kEWVgXx9miebbF5KU1s67/fLAgeh5n5hpkve1OJlhpXWlYQjyMQxJnVJecKzqft&#10;5xSE88gaK8uk4EkOlovBxxxTbTv+pfbocxEg7FJUUHhfp1K6rCCDbmxr4uDdbGPQB9nkUjfYBbip&#10;ZBJF39JgyWGhwJrWBWX348Mo2HXYrSbxpj3cb+vn9fT1cznEpNRo2K9mIDz1/h1+tfdawT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xCrfsQAAADcAAAA&#10;DwAAAAAAAAAAAAAAAACqAgAAZHJzL2Rvd25yZXYueG1sUEsFBgAAAAAEAAQA+gAAAJsDAAAAAA==&#10;">
              <v:rect id="Rectangle 117" o:spid="_x0000_s1112" style="position:absolute;left:2411;width:7419;height:44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AwGsMA&#10;AADcAAAADwAAAGRycy9kb3ducmV2LnhtbESPUWvCMBSF3wf+h3AF32Y6HaN0RhFBEd9m/AGX5tqW&#10;NTddEm3rrzeDwR4P55zvcFabwbbiTj40jhW8zTMQxKUzDVcKLnr/moMIEdlg65gUjBRgs568rLAw&#10;rucvup9jJRKEQ4EK6hi7QspQ1mQxzF1HnLyr8xZjkr6SxmOf4LaViyz7kBYbTgs1drSrqfw+36yC&#10;rc4Puux3j1sM707r8Wf04aTUbDpsP0FEGuJ/+K99NAryxRJ+z6Qj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AwGsMAAADcAAAADwAAAAAAAAAAAAAAAACYAgAAZHJzL2Rv&#10;d25yZXYueG1sUEsFBgAAAAAEAAQA9QAAAIgDAAAAAA==&#10;" fillcolor="#f2f2f2" strokeweight=".5pt">
                <v:textbox style="mso-next-textbox:#Rectangle 117">
                  <w:txbxContent>
                    <w:p w:rsidR="00201BDE" w:rsidRPr="00BF2EC7" w:rsidRDefault="00201BDE" w:rsidP="00B761C4">
                      <w:pPr>
                        <w:jc w:val="center"/>
                        <w:rPr>
                          <w:rFonts w:ascii="Arial" w:hAnsi="Arial" w:cs="Arial"/>
                          <w:b/>
                          <w:sz w:val="14"/>
                        </w:rPr>
                      </w:pPr>
                      <w:r>
                        <w:rPr>
                          <w:rFonts w:ascii="Arial" w:hAnsi="Arial" w:cs="Arial"/>
                          <w:b/>
                          <w:sz w:val="14"/>
                        </w:rPr>
                        <w:t xml:space="preserve">DEPARTAMENTO DE RECURSOS HUMANOS </w:t>
                      </w:r>
                    </w:p>
                  </w:txbxContent>
                </v:textbox>
              </v:rect>
              <v:rect id="14 Rectángulo" o:spid="_x0000_s1113" style="position:absolute;top:2194;width:2414;height:22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obsIA&#10;AADcAAAADwAAAGRycy9kb3ducmV2LnhtbESP0YrCMBRE3wX/IVxh3zRVREo1igguy75p9gMuzbUt&#10;29x0k2jb/fqNIOzjMDNnmN1hsK14kA+NYwXLRQaCuHSm4UrBlz7PcxAhIhtsHZOCkQIc9tPJDgvj&#10;er7Q4xorkSAcClRQx9gVUoayJoth4Tri5N2ctxiT9JU0HvsEt61cZdlGWmw4LdTY0amm8vt6twqO&#10;On/XZX/6vcewdlqPP6MPn0q9zYbjFkSkIf6HX+0PoyBfreF5Jh0B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6ahuwgAAANwAAAAPAAAAAAAAAAAAAAAAAJgCAABkcnMvZG93&#10;bnJldi54bWxQSwUGAAAAAAQABAD1AAAAhwMAAAAA&#10;" fillcolor="#f2f2f2" strokeweight=".5pt">
                <v:textbox>
                  <w:txbxContent>
                    <w:p w:rsidR="00201BDE" w:rsidRPr="00FD29FD" w:rsidRDefault="00201BDE" w:rsidP="00B761C4">
                      <w:pPr>
                        <w:rPr>
                          <w:rFonts w:ascii="Arial" w:hAnsi="Arial" w:cs="Arial"/>
                          <w:b/>
                          <w:sz w:val="14"/>
                          <w:szCs w:val="14"/>
                        </w:rPr>
                      </w:pPr>
                      <w:r>
                        <w:rPr>
                          <w:rFonts w:ascii="Arial" w:hAnsi="Arial" w:cs="Arial"/>
                          <w:b/>
                          <w:sz w:val="14"/>
                          <w:szCs w:val="14"/>
                        </w:rPr>
                        <w:t>17</w:t>
                      </w:r>
                      <w:r w:rsidRPr="00FD29FD">
                        <w:rPr>
                          <w:rFonts w:ascii="Arial" w:hAnsi="Arial" w:cs="Arial"/>
                          <w:b/>
                          <w:sz w:val="14"/>
                          <w:szCs w:val="14"/>
                        </w:rPr>
                        <w:t>A</w:t>
                      </w:r>
                    </w:p>
                  </w:txbxContent>
                </v:textbox>
              </v:rect>
              <v:rect id="15 Rectángulo" o:spid="_x0000_s1114" style="position:absolute;width:2414;height:22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UN9cMA&#10;AADcAAAADwAAAGRycy9kb3ducmV2LnhtbESPUWvCMBSF3wf+h3AF32Y6caN0RhFBEd9m/AGX5tqW&#10;NTddEm3rrzeDwR4P55zvcFabwbbiTj40jhW8zTMQxKUzDVcKLnr/moMIEdlg65gUjBRgs568rLAw&#10;rucvup9jJRKEQ4EK6hi7QspQ1mQxzF1HnLyr8xZjkr6SxmOf4LaViyz7kBYbTgs1drSrqfw+36yC&#10;rc4Puux3j1sMS6f1+DP6cFJqNh22nyAiDfE//Nc+GgX54h1+z6Qj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UN9cMAAADcAAAADwAAAAAAAAAAAAAAAACYAgAAZHJzL2Rv&#10;d25yZXYueG1sUEsFBgAAAAAEAAQA9QAAAIgDAAAAAA==&#10;" fillcolor="#f2f2f2" strokeweight=".5pt">
                <v:textbox>
                  <w:txbxContent>
                    <w:p w:rsidR="00201BDE" w:rsidRPr="00FD29FD" w:rsidRDefault="00201BDE" w:rsidP="00B761C4">
                      <w:pPr>
                        <w:jc w:val="center"/>
                        <w:rPr>
                          <w:rFonts w:ascii="Arial" w:hAnsi="Arial" w:cs="Arial"/>
                          <w:b/>
                          <w:sz w:val="14"/>
                          <w:szCs w:val="14"/>
                        </w:rPr>
                      </w:pPr>
                      <w:r w:rsidRPr="00FD29FD">
                        <w:rPr>
                          <w:rFonts w:ascii="Arial" w:hAnsi="Arial" w:cs="Arial"/>
                          <w:b/>
                          <w:sz w:val="14"/>
                          <w:szCs w:val="14"/>
                        </w:rPr>
                        <w:t>N</w:t>
                      </w:r>
                    </w:p>
                  </w:txbxContent>
                </v:textbox>
              </v:rect>
            </v:group>
          </v:group>
        </w:pict>
      </w:r>
    </w:p>
    <w:p w:rsidR="00B761C4" w:rsidRPr="00C21550" w:rsidRDefault="00B761C4" w:rsidP="00B761C4">
      <w:pPr>
        <w:rPr>
          <w:rFonts w:ascii="Arial" w:hAnsi="Arial" w:cs="Arial"/>
          <w:color w:val="000000" w:themeColor="text1"/>
        </w:rPr>
      </w:pPr>
    </w:p>
    <w:p w:rsidR="00B761C4" w:rsidRPr="00C21550" w:rsidRDefault="00B761C4" w:rsidP="00B761C4">
      <w:pPr>
        <w:rPr>
          <w:rFonts w:ascii="Arial" w:hAnsi="Arial" w:cs="Arial"/>
          <w:color w:val="000000" w:themeColor="text1"/>
        </w:rPr>
      </w:pPr>
    </w:p>
    <w:p w:rsidR="00B761C4" w:rsidRPr="00C21550" w:rsidRDefault="00B761C4" w:rsidP="00B761C4">
      <w:pPr>
        <w:rPr>
          <w:rFonts w:ascii="Arial" w:hAnsi="Arial" w:cs="Arial"/>
          <w:color w:val="000000" w:themeColor="text1"/>
        </w:rPr>
      </w:pPr>
    </w:p>
    <w:p w:rsidR="00B761C4" w:rsidRPr="00C21550" w:rsidRDefault="00B761C4" w:rsidP="00B761C4">
      <w:pPr>
        <w:rPr>
          <w:rFonts w:ascii="Arial" w:hAnsi="Arial" w:cs="Arial"/>
          <w:color w:val="000000" w:themeColor="text1"/>
        </w:rPr>
      </w:pPr>
    </w:p>
    <w:p w:rsidR="00B761C4" w:rsidRPr="00C21550" w:rsidRDefault="00B761C4" w:rsidP="00B761C4">
      <w:pPr>
        <w:rPr>
          <w:rFonts w:ascii="Arial" w:hAnsi="Arial" w:cs="Arial"/>
          <w:color w:val="000000" w:themeColor="text1"/>
        </w:rPr>
      </w:pPr>
    </w:p>
    <w:p w:rsidR="00B761C4" w:rsidRPr="00C21550" w:rsidRDefault="00B761C4" w:rsidP="00B761C4">
      <w:pPr>
        <w:rPr>
          <w:rFonts w:ascii="Arial" w:hAnsi="Arial" w:cs="Arial"/>
          <w:color w:val="000000" w:themeColor="text1"/>
        </w:rPr>
      </w:pPr>
    </w:p>
    <w:p w:rsidR="00B761C4" w:rsidRPr="00C21550" w:rsidRDefault="00B761C4" w:rsidP="00B761C4">
      <w:pPr>
        <w:rPr>
          <w:rFonts w:ascii="Arial" w:hAnsi="Arial" w:cs="Arial"/>
          <w:color w:val="000000" w:themeColor="text1"/>
        </w:rPr>
      </w:pPr>
    </w:p>
    <w:p w:rsidR="00B761C4" w:rsidRPr="00C21550" w:rsidRDefault="00B761C4" w:rsidP="00B761C4">
      <w:pPr>
        <w:rPr>
          <w:rFonts w:ascii="Arial" w:hAnsi="Arial" w:cs="Arial"/>
          <w:color w:val="000000" w:themeColor="text1"/>
        </w:rPr>
      </w:pPr>
    </w:p>
    <w:p w:rsidR="00B761C4" w:rsidRPr="00C21550" w:rsidRDefault="009326E1" w:rsidP="00B761C4">
      <w:pPr>
        <w:rPr>
          <w:rFonts w:ascii="Arial" w:hAnsi="Arial" w:cs="Arial"/>
          <w:color w:val="000000" w:themeColor="text1"/>
        </w:rPr>
      </w:pPr>
      <w:r w:rsidRPr="00C21550">
        <w:rPr>
          <w:rFonts w:ascii="Arial" w:hAnsi="Arial" w:cs="Arial"/>
          <w:noProof/>
          <w:color w:val="000000" w:themeColor="text1"/>
          <w:lang w:eastAsia="es-MX"/>
        </w:rPr>
        <w:pict w14:anchorId="11AE5A26">
          <v:group id="Group 120" o:spid="_x0000_s1115" style="position:absolute;margin-left:30.05pt;margin-top:8.3pt;width:397.25pt;height:60pt;z-index:251691008" coordorigin="2175,6318" coordsize="8076,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">
            <v:group id="_x0000_s1116" style="position:absolute;left:2175;top:6874;width:2300;height:719" coordsize="9830,4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pfcexgAAANwA&#10;AAAPAAAAAAAAAAAAAAAAAKoCAABkcnMvZG93bnJldi54bWxQSwUGAAAAAAQABAD6AAAAnQMAAAAA&#10;">
              <v:rect id="Rectangle 122" o:spid="_x0000_s1117" style="position:absolute;left:2411;width:7419;height:44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VsesMA&#10;AADcAAAADwAAAGRycy9kb3ducmV2LnhtbESPUWvCMBSF3wf+h3AHvs10c0ipRhHBIXvT+AMuzbUt&#10;a266JNrWX78IAx8P55zvcFabwbbiRj40jhW8zzIQxKUzDVcKznr/loMIEdlg65gUjBRgs568rLAw&#10;rucj3U6xEgnCoUAFdYxdIWUoa7IYZq4jTt7FeYsxSV9J47FPcNvKjyxbSIsNp4UaO9rVVP6crlbB&#10;Vudfuux392sMn07r8Xf04Vup6euwXYKINMRn+L99MArybA6PM+k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VsesMAAADcAAAADwAAAAAAAAAAAAAAAACYAgAAZHJzL2Rv&#10;d25yZXYueG1sUEsFBgAAAAAEAAQA9QAAAIgDAAAAAA==&#10;" fillcolor="#f2f2f2" strokeweight=".5pt">
                <v:textbox style="mso-next-textbox:#Rectangle 122">
                  <w:txbxContent>
                    <w:p w:rsidR="00201BDE" w:rsidRPr="00BF2EC7" w:rsidRDefault="00201BDE" w:rsidP="00B761C4">
                      <w:pPr>
                        <w:jc w:val="center"/>
                        <w:rPr>
                          <w:rFonts w:ascii="Arial" w:hAnsi="Arial" w:cs="Arial"/>
                          <w:b/>
                          <w:sz w:val="14"/>
                        </w:rPr>
                      </w:pPr>
                      <w:r>
                        <w:rPr>
                          <w:rFonts w:ascii="Arial" w:hAnsi="Arial" w:cs="Arial"/>
                          <w:b/>
                          <w:sz w:val="14"/>
                        </w:rPr>
                        <w:t xml:space="preserve">UNIDAD DE TESORERÍA </w:t>
                      </w:r>
                    </w:p>
                  </w:txbxContent>
                </v:textbox>
              </v:rect>
              <v:rect id="14 Rectángulo" o:spid="_x0000_s1118" style="position:absolute;top:2194;width:2414;height:22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z0DsIA&#10;AADcAAAADwAAAGRycy9kb3ducmV2LnhtbESPUWvCMBSF34X9h3AHe7PpRKRUo4iwIb7N7Adcmmtb&#10;bG66JNrWX78MhD0ezjnf4Wx2o+3EnXxoHSt4z3IQxJUzLdcKvvXHvAARIrLBzjEpmCjAbvsy22Bp&#10;3MBfdD/HWiQIhxIVNDH2pZShashiyFxPnLyL8xZjkr6WxuOQ4LaTizxfSYstp4UGezo0VF3PN6tg&#10;r4tPXQ2Hxy2GpdN6+pl8OCn19jru1yAijfE//GwfjYIiX8LfmXQ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PQOwgAAANwAAAAPAAAAAAAAAAAAAAAAAJgCAABkcnMvZG93&#10;bnJldi54bWxQSwUGAAAAAAQABAD1AAAAhwMAAAAA&#10;" fillcolor="#f2f2f2" strokeweight=".5pt">
                <v:textbox>
                  <w:txbxContent>
                    <w:p w:rsidR="00201BDE" w:rsidRPr="00FD29FD" w:rsidRDefault="00201BDE" w:rsidP="00B761C4">
                      <w:pPr>
                        <w:rPr>
                          <w:rFonts w:ascii="Arial" w:hAnsi="Arial" w:cs="Arial"/>
                          <w:b/>
                          <w:sz w:val="14"/>
                          <w:szCs w:val="14"/>
                        </w:rPr>
                      </w:pPr>
                      <w:r>
                        <w:rPr>
                          <w:rFonts w:ascii="Arial" w:hAnsi="Arial" w:cs="Arial"/>
                          <w:b/>
                          <w:sz w:val="14"/>
                          <w:szCs w:val="14"/>
                        </w:rPr>
                        <w:t>18</w:t>
                      </w:r>
                      <w:r w:rsidRPr="00FD29FD">
                        <w:rPr>
                          <w:rFonts w:ascii="Arial" w:hAnsi="Arial" w:cs="Arial"/>
                          <w:b/>
                          <w:sz w:val="14"/>
                          <w:szCs w:val="14"/>
                        </w:rPr>
                        <w:t>A</w:t>
                      </w:r>
                    </w:p>
                  </w:txbxContent>
                </v:textbox>
              </v:rect>
              <v:rect id="15 Rectángulo" o:spid="_x0000_s1119" style="position:absolute;width:2414;height:22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RlcMA&#10;AADcAAAADwAAAGRycy9kb3ducmV2LnhtbESPUWvCMBSF3wf+h3AHvs10w0mpRhHBIXvT+AMuzbUt&#10;a266JNrWX78IAx8P55zvcFabwbbiRj40jhW8zzIQxKUzDVcKznr/loMIEdlg65gUjBRgs568rLAw&#10;rucj3U6xEgnCoUAFdYxdIWUoa7IYZq4jTt7FeYsxSV9J47FPcNvKjyxbSIsNp4UaO9rVVP6crlbB&#10;Vudfuux392sMc6f1+Dv68K3U9HXYLkFEGuIz/N8+GAV59gmPM+k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BRlcMAAADcAAAADwAAAAAAAAAAAAAAAACYAgAAZHJzL2Rv&#10;d25yZXYueG1sUEsFBgAAAAAEAAQA9QAAAIgDAAAAAA==&#10;" fillcolor="#f2f2f2" strokeweight=".5pt">
                <v:textbox>
                  <w:txbxContent>
                    <w:p w:rsidR="00201BDE" w:rsidRPr="00FD29FD" w:rsidRDefault="00201BDE" w:rsidP="00B761C4">
                      <w:pPr>
                        <w:jc w:val="center"/>
                        <w:rPr>
                          <w:rFonts w:ascii="Arial" w:hAnsi="Arial" w:cs="Arial"/>
                          <w:b/>
                          <w:sz w:val="14"/>
                          <w:szCs w:val="14"/>
                        </w:rPr>
                      </w:pPr>
                      <w:r w:rsidRPr="00FD29FD">
                        <w:rPr>
                          <w:rFonts w:ascii="Arial" w:hAnsi="Arial" w:cs="Arial"/>
                          <w:b/>
                          <w:sz w:val="14"/>
                          <w:szCs w:val="14"/>
                        </w:rPr>
                        <w:t>N</w:t>
                      </w:r>
                    </w:p>
                  </w:txbxContent>
                </v:textbox>
              </v:rect>
            </v:group>
            <v:group id="Group 125" o:spid="_x0000_s1120" style="position:absolute;left:7766;top:6842;width:2485;height:723" coordsize="9830,4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57xHcYAAADcAAAADwAAAGRycy9kb3ducmV2LnhtbESPT2vCQBTE74V+h+UV&#10;equbWCohdRWRKj0EoUYQb4/sMwlm34bsmj/fvlsQehxm5jfMcj2aRvTUudqygngWgSAurK65VHDK&#10;d28JCOeRNTaWScFEDtar56clptoO/EP90ZciQNilqKDyvk2ldEVFBt3MtsTBu9rOoA+yK6XucAhw&#10;08h5FC2kwZrDQoUtbSsqbse7UbAfcNi8x199drtup0v+cThnMSn1+jJuPkF4Gv1/+NH+1gqSaAF/&#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nvEdxgAAANwA&#10;AAAPAAAAAAAAAAAAAAAAAKoCAABkcnMvZG93bnJldi54bWxQSwUGAAAAAAQABAD6AAAAnQMAAAAA&#10;">
              <v:rect id="Rectangle 126" o:spid="_x0000_s1121" style="position:absolute;left:2411;width:7419;height:44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5qecMA&#10;AADcAAAADwAAAGRycy9kb3ducmV2LnhtbESPUWvCMBSF3wf+h3AHvs10Q2apRhHBIXvT+AMuzbUt&#10;a266JNrWX78IAx8P55zvcFabwbbiRj40jhW8zzIQxKUzDVcKznr/loMIEdlg65gUjBRgs568rLAw&#10;rucj3U6xEgnCoUAFdYxdIWUoa7IYZq4jTt7FeYsxSV9J47FPcNvKjyz7lBYbTgs1drSrqfw5Xa2C&#10;rc6/dNnv7tcY5k7r8Xf04Vup6euwXYKINMRn+L99MArybAGPM+k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5qecMAAADcAAAADwAAAAAAAAAAAAAAAACYAgAAZHJzL2Rv&#10;d25yZXYueG1sUEsFBgAAAAAEAAQA9QAAAIgDAAAAAA==&#10;" fillcolor="#f2f2f2" strokeweight=".5pt">
                <v:textbox style="mso-next-textbox:#Rectangle 126">
                  <w:txbxContent>
                    <w:p w:rsidR="00201BDE" w:rsidRPr="00BF2EC7" w:rsidRDefault="00201BDE" w:rsidP="00B761C4">
                      <w:pPr>
                        <w:jc w:val="center"/>
                        <w:rPr>
                          <w:rFonts w:ascii="Arial" w:hAnsi="Arial" w:cs="Arial"/>
                          <w:b/>
                          <w:sz w:val="14"/>
                        </w:rPr>
                      </w:pPr>
                      <w:r>
                        <w:rPr>
                          <w:rFonts w:ascii="Arial" w:hAnsi="Arial" w:cs="Arial"/>
                          <w:b/>
                          <w:sz w:val="14"/>
                        </w:rPr>
                        <w:t>UNIDAD TÉCNICA</w:t>
                      </w:r>
                    </w:p>
                  </w:txbxContent>
                </v:textbox>
              </v:rect>
              <v:rect id="14 Rectángulo" o:spid="_x0000_s1122" style="position:absolute;top:2194;width:2414;height:22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H+C78A&#10;AADcAAAADwAAAGRycy9kb3ducmV2LnhtbERPzYrCMBC+L/gOYQRva+oiS6lGEUFZvGn2AYZmbIvN&#10;pCbRtj69OSzs8eP7X28H24on+dA4VrCYZyCIS2carhT86sNnDiJEZIOtY1IwUoDtZvKxxsK4ns/0&#10;vMRKpBAOBSqoY+wKKUNZk8Uwdx1x4q7OW4wJ+koaj30Kt638yrJvabHh1FBjR/uaytvlYRXsdH7U&#10;Zb9/PWJYOq3H++jDSanZdNitQEQa4r/4z/1jFORZWpvOpCM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Ef4LvwAAANwAAAAPAAAAAAAAAAAAAAAAAJgCAABkcnMvZG93bnJl&#10;di54bWxQSwUGAAAAAAQABAD1AAAAhAMAAAAA&#10;" fillcolor="#f2f2f2" strokeweight=".5pt">
                <v:textbox>
                  <w:txbxContent>
                    <w:p w:rsidR="00201BDE" w:rsidRPr="00FD29FD" w:rsidRDefault="00201BDE" w:rsidP="00B761C4">
                      <w:pPr>
                        <w:rPr>
                          <w:rFonts w:ascii="Arial" w:hAnsi="Arial" w:cs="Arial"/>
                          <w:b/>
                          <w:sz w:val="14"/>
                          <w:szCs w:val="14"/>
                        </w:rPr>
                      </w:pPr>
                      <w:r>
                        <w:rPr>
                          <w:rFonts w:ascii="Arial" w:hAnsi="Arial" w:cs="Arial"/>
                          <w:b/>
                          <w:sz w:val="14"/>
                          <w:szCs w:val="14"/>
                        </w:rPr>
                        <w:t>18</w:t>
                      </w:r>
                      <w:r w:rsidRPr="00FD29FD">
                        <w:rPr>
                          <w:rFonts w:ascii="Arial" w:hAnsi="Arial" w:cs="Arial"/>
                          <w:b/>
                          <w:sz w:val="14"/>
                          <w:szCs w:val="14"/>
                        </w:rPr>
                        <w:t>A</w:t>
                      </w:r>
                    </w:p>
                  </w:txbxContent>
                </v:textbox>
              </v:rect>
              <v:rect id="15 Rectángulo" o:spid="_x0000_s1123" style="position:absolute;width:2414;height:22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1bkMMA&#10;AADcAAAADwAAAGRycy9kb3ducmV2LnhtbESPUWvCMBSF3wX/Q7jC3jRVxuiqUURwDN9m/AGX5q4t&#10;Njc1ibbdr1+EwR4P55zvcDa7wbbiQT40jhUsFxkI4tKZhisFF32c5yBCRDbYOiYFIwXYbaeTDRbG&#10;9fxFj3OsRIJwKFBBHWNXSBnKmiyGheuIk/ftvMWYpK+k8dgnuG3lKsvepMWG00KNHR1qKq/nu1Ww&#10;1/mHLvvDzz2GV6f1eBt9OCn1Mhv2axCRhvgf/mt/GgV59g7PM+kI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1bkMMAAADcAAAADwAAAAAAAAAAAAAAAACYAgAAZHJzL2Rv&#10;d25yZXYueG1sUEsFBgAAAAAEAAQA9QAAAIgDAAAAAA==&#10;" fillcolor="#f2f2f2" strokeweight=".5pt">
                <v:textbox>
                  <w:txbxContent>
                    <w:p w:rsidR="00201BDE" w:rsidRPr="00FD29FD" w:rsidRDefault="00201BDE" w:rsidP="00B761C4">
                      <w:pPr>
                        <w:jc w:val="center"/>
                        <w:rPr>
                          <w:rFonts w:ascii="Arial" w:hAnsi="Arial" w:cs="Arial"/>
                          <w:b/>
                          <w:sz w:val="14"/>
                          <w:szCs w:val="14"/>
                        </w:rPr>
                      </w:pPr>
                      <w:r w:rsidRPr="00FD29FD">
                        <w:rPr>
                          <w:rFonts w:ascii="Arial" w:hAnsi="Arial" w:cs="Arial"/>
                          <w:b/>
                          <w:sz w:val="14"/>
                          <w:szCs w:val="14"/>
                        </w:rPr>
                        <w:t>N</w:t>
                      </w:r>
                    </w:p>
                  </w:txbxContent>
                </v:textbox>
              </v:rect>
            </v:group>
            <v:group id="Group 129" o:spid="_x0000_s1124" style="position:absolute;left:3305;top:6318;width:5789;height:524" coordorigin="3363,6166" coordsize="5789,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7iWi/CAAAA3AAAAA8A&#10;AAAAAAAAAAAAAAAAqgIAAGRycy9kb3ducmV2LnhtbFBLBQYAAAAABAAEAPoAAACZAwAAAAA=&#10;">
              <v:shape id="AutoShape 130" o:spid="_x0000_s1125" type="#_x0000_t34" style="position:absolute;left:8890;top:6427;width:524;height: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tLj8UAAADcAAAADwAAAGRycy9kb3ducmV2LnhtbESPQWvCQBSE74X+h+UVvEjdJNQSYjYi&#10;RcEetYX2+Mg+k2D2bZpdTdJf3xWEHoeZ+YbJ16NpxZV611hWEC8iEMSl1Q1XCj4/ds8pCOeRNbaW&#10;ScFEDtbF40OOmbYDH+h69JUIEHYZKqi97zIpXVmTQbewHXHwTrY36IPsK6l7HALctDKJoldpsOGw&#10;UGNHbzWV5+PFKJgvNz/R98vpnbeH6Tf+Gi4+caTU7GncrEB4Gv1/+N7eawVpHMPtTDgCsv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ztLj8UAAADcAAAADwAAAAAAAAAA&#10;AAAAAAChAgAAZHJzL2Rvd25yZXYueG1sUEsFBgAAAAAEAAQA+QAAAJMDAAAAAA==&#10;"/>
              <v:shape id="AutoShape 131" o:spid="_x0000_s1126" type="#_x0000_t34" style="position:absolute;left:3102;top:6428;width:523;height: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Q8xcIAAADcAAAADwAAAGRycy9kb3ducmV2LnhtbESPQYvCMBSE74L/ITxhb5rqgmjXKCIK&#10;wp6swl4fzbMNNi8liW3995uFBY/DzHzDbHaDbURHPhjHCuazDARx6bThSsHtepquQISIrLFxTApe&#10;FGC3HY82mGvX84W6IlYiQTjkqKCOsc2lDGVNFsPMtcTJuztvMSbpK6k99gluG7nIsqW0aDgt1NjS&#10;oabyUTytgvX51v98muexi9/HYn04FT7rjFIfk2H/BSLSEN/h//ZZK1jNF/B3Jh0Buf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Q8xcIAAADcAAAADwAAAAAAAAAAAAAA&#10;AAChAgAAZHJzL2Rvd25yZXYueG1sUEsFBgAAAAAEAAQA+QAAAJADAAAAAA==&#10;" adj="10779"/>
              <v:shape id="AutoShape 132" o:spid="_x0000_s1127" type="#_x0000_t34" style="position:absolute;left:3364;top:6166;width:5788;height:1;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rEacYAAADcAAAADwAAAGRycy9kb3ducmV2LnhtbESP3WrCQBSE7wt9h+UUelc3Wqghuoqk&#10;CP25EKMPcMwes6nZsyG7avTp3YLg5TAz3zDTeW8bcaLO144VDAcJCOLS6ZorBdvN8i0F4QOyxsYx&#10;KbiQh/ns+WmKmXZnXtOpCJWIEPYZKjAhtJmUvjRk0Q9cSxy9vesshii7SuoOzxFuGzlKkg9psea4&#10;YLCl3FB5KI5WQfv7U6x35vP7rzoc8+tqkY/T/qLU60u/mIAI1IdH+N7+0grS4Tv8n4lHQM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d6xGnGAAAA3AAAAA8AAAAAAAAA&#10;AAAAAAAAoQIAAGRycy9kb3ducmV2LnhtbFBLBQYAAAAABAAEAPkAAACUAwAAAAA=&#10;"/>
            </v:group>
          </v:group>
        </w:pict>
      </w:r>
    </w:p>
    <w:p w:rsidR="00B761C4" w:rsidRPr="00C21550" w:rsidRDefault="00B761C4" w:rsidP="00B761C4">
      <w:pPr>
        <w:rPr>
          <w:rFonts w:ascii="Arial" w:hAnsi="Arial" w:cs="Arial"/>
          <w:color w:val="000000" w:themeColor="text1"/>
        </w:rPr>
      </w:pPr>
    </w:p>
    <w:p w:rsidR="00B761C4" w:rsidRPr="00C21550" w:rsidRDefault="00B761C4" w:rsidP="00B761C4">
      <w:pPr>
        <w:rPr>
          <w:rFonts w:ascii="Arial" w:hAnsi="Arial" w:cs="Arial"/>
          <w:color w:val="000000" w:themeColor="text1"/>
        </w:rPr>
      </w:pPr>
    </w:p>
    <w:p w:rsidR="00B761C4" w:rsidRPr="00C21550" w:rsidRDefault="00B761C4" w:rsidP="00B761C4">
      <w:pPr>
        <w:rPr>
          <w:rFonts w:ascii="Arial" w:hAnsi="Arial" w:cs="Arial"/>
          <w:color w:val="000000" w:themeColor="text1"/>
        </w:rPr>
      </w:pPr>
    </w:p>
    <w:p w:rsidR="00B761C4" w:rsidRPr="00C21550" w:rsidRDefault="00B761C4" w:rsidP="00B761C4">
      <w:pPr>
        <w:rPr>
          <w:rFonts w:ascii="Arial" w:hAnsi="Arial" w:cs="Arial"/>
          <w:color w:val="000000" w:themeColor="text1"/>
        </w:rPr>
      </w:pPr>
    </w:p>
    <w:p w:rsidR="00B761C4" w:rsidRPr="00C21550" w:rsidRDefault="00B761C4" w:rsidP="00B761C4">
      <w:pPr>
        <w:rPr>
          <w:rFonts w:ascii="Arial" w:hAnsi="Arial" w:cs="Arial"/>
          <w:color w:val="000000" w:themeColor="text1"/>
        </w:rPr>
      </w:pPr>
    </w:p>
    <w:p w:rsidR="00B761C4" w:rsidRPr="00C21550" w:rsidRDefault="00B761C4" w:rsidP="00B761C4">
      <w:pPr>
        <w:rPr>
          <w:rFonts w:ascii="Arial" w:hAnsi="Arial" w:cs="Arial"/>
          <w:color w:val="000000" w:themeColor="text1"/>
        </w:rPr>
      </w:pPr>
    </w:p>
    <w:p w:rsidR="00B761C4" w:rsidRPr="00C21550" w:rsidRDefault="00B761C4" w:rsidP="00B761C4">
      <w:pPr>
        <w:rPr>
          <w:rFonts w:ascii="Arial" w:hAnsi="Arial" w:cs="Arial"/>
          <w:color w:val="000000" w:themeColor="text1"/>
        </w:rPr>
      </w:pPr>
    </w:p>
    <w:p w:rsidR="00B761C4" w:rsidRPr="00C21550" w:rsidRDefault="00B761C4" w:rsidP="00B761C4">
      <w:pPr>
        <w:rPr>
          <w:rFonts w:ascii="Arial" w:hAnsi="Arial" w:cs="Arial"/>
          <w:color w:val="000000" w:themeColor="text1"/>
        </w:rPr>
      </w:pPr>
    </w:p>
    <w:p w:rsidR="00B761C4" w:rsidRPr="00C21550" w:rsidRDefault="00B761C4" w:rsidP="00B761C4">
      <w:pPr>
        <w:rPr>
          <w:rFonts w:ascii="Arial" w:hAnsi="Arial" w:cs="Arial"/>
          <w:color w:val="000000" w:themeColor="text1"/>
        </w:rPr>
      </w:pPr>
    </w:p>
    <w:p w:rsidR="00B761C4" w:rsidRPr="00C21550" w:rsidRDefault="00B761C4" w:rsidP="00BA18C8">
      <w:pPr>
        <w:jc w:val="center"/>
        <w:rPr>
          <w:rFonts w:ascii="Arial" w:hAnsi="Arial" w:cs="Arial"/>
          <w:color w:val="000000" w:themeColor="text1"/>
        </w:rPr>
      </w:pPr>
    </w:p>
    <w:p w:rsidR="00B761C4" w:rsidRPr="00C21550" w:rsidRDefault="00B761C4" w:rsidP="00B761C4">
      <w:pPr>
        <w:rPr>
          <w:rFonts w:ascii="Arial" w:hAnsi="Arial" w:cs="Arial"/>
          <w:color w:val="000000" w:themeColor="text1"/>
        </w:rPr>
      </w:pPr>
    </w:p>
    <w:p w:rsidR="00B761C4" w:rsidRPr="00C21550" w:rsidRDefault="00B761C4" w:rsidP="00B761C4">
      <w:pPr>
        <w:rPr>
          <w:rFonts w:ascii="Arial" w:hAnsi="Arial" w:cs="Arial"/>
          <w:color w:val="000000" w:themeColor="text1"/>
        </w:rPr>
      </w:pPr>
    </w:p>
    <w:p w:rsidR="00B761C4" w:rsidRPr="00C21550" w:rsidRDefault="00B761C4" w:rsidP="00B761C4">
      <w:pPr>
        <w:rPr>
          <w:rFonts w:ascii="Arial" w:hAnsi="Arial" w:cs="Arial"/>
          <w:color w:val="000000" w:themeColor="text1"/>
        </w:rPr>
      </w:pPr>
    </w:p>
    <w:p w:rsidR="00B761C4" w:rsidRPr="00C21550" w:rsidRDefault="00B761C4" w:rsidP="00B761C4">
      <w:pPr>
        <w:rPr>
          <w:rFonts w:ascii="Arial" w:hAnsi="Arial" w:cs="Arial"/>
          <w:color w:val="000000" w:themeColor="text1"/>
        </w:rPr>
      </w:pPr>
    </w:p>
    <w:p w:rsidR="00B761C4" w:rsidRPr="00C21550" w:rsidRDefault="00B761C4" w:rsidP="00B761C4">
      <w:pPr>
        <w:rPr>
          <w:rFonts w:ascii="Arial" w:hAnsi="Arial" w:cs="Arial"/>
          <w:color w:val="000000" w:themeColor="text1"/>
        </w:rPr>
      </w:pPr>
    </w:p>
    <w:p w:rsidR="00B761C4" w:rsidRPr="00C21550" w:rsidRDefault="00B761C4" w:rsidP="00B761C4">
      <w:pPr>
        <w:rPr>
          <w:rFonts w:ascii="Arial" w:hAnsi="Arial" w:cs="Arial"/>
          <w:color w:val="000000" w:themeColor="text1"/>
        </w:rPr>
      </w:pPr>
    </w:p>
    <w:p w:rsidR="00B761C4" w:rsidRPr="00C21550" w:rsidRDefault="00B761C4" w:rsidP="00B761C4">
      <w:pPr>
        <w:jc w:val="center"/>
        <w:rPr>
          <w:rFonts w:ascii="Arial" w:hAnsi="Arial" w:cs="Arial"/>
          <w:color w:val="000000" w:themeColor="text1"/>
        </w:rPr>
      </w:pPr>
    </w:p>
    <w:p w:rsidR="00B761C4" w:rsidRPr="00C21550" w:rsidRDefault="00B761C4" w:rsidP="00B761C4">
      <w:pPr>
        <w:jc w:val="center"/>
        <w:rPr>
          <w:rFonts w:ascii="Arial" w:hAnsi="Arial" w:cs="Arial"/>
          <w:color w:val="000000" w:themeColor="text1"/>
        </w:rPr>
      </w:pPr>
    </w:p>
    <w:p w:rsidR="00B761C4" w:rsidRPr="00C21550" w:rsidRDefault="00B761C4" w:rsidP="00B761C4">
      <w:pPr>
        <w:jc w:val="center"/>
        <w:rPr>
          <w:rFonts w:ascii="Arial" w:hAnsi="Arial" w:cs="Arial"/>
          <w:color w:val="000000" w:themeColor="text1"/>
        </w:rPr>
      </w:pPr>
    </w:p>
    <w:p w:rsidR="00B761C4" w:rsidRPr="00C21550" w:rsidRDefault="00B761C4" w:rsidP="00B761C4">
      <w:pPr>
        <w:jc w:val="center"/>
        <w:rPr>
          <w:rFonts w:ascii="Arial" w:hAnsi="Arial" w:cs="Arial"/>
          <w:color w:val="000000" w:themeColor="text1"/>
        </w:rPr>
      </w:pPr>
    </w:p>
    <w:p w:rsidR="00B761C4" w:rsidRPr="00C21550" w:rsidRDefault="00B761C4" w:rsidP="00B761C4">
      <w:pPr>
        <w:jc w:val="center"/>
        <w:rPr>
          <w:rFonts w:ascii="Arial" w:hAnsi="Arial" w:cs="Arial"/>
          <w:color w:val="000000" w:themeColor="text1"/>
        </w:rPr>
      </w:pPr>
    </w:p>
    <w:p w:rsidR="00B761C4" w:rsidRPr="00C21550" w:rsidRDefault="00B761C4" w:rsidP="00B761C4">
      <w:pPr>
        <w:jc w:val="center"/>
        <w:rPr>
          <w:rFonts w:ascii="Arial" w:hAnsi="Arial" w:cs="Arial"/>
          <w:color w:val="000000" w:themeColor="text1"/>
        </w:rPr>
      </w:pPr>
    </w:p>
    <w:p w:rsidR="00B761C4" w:rsidRPr="00C21550" w:rsidRDefault="00B761C4" w:rsidP="00B761C4">
      <w:pPr>
        <w:jc w:val="center"/>
        <w:rPr>
          <w:rFonts w:ascii="Arial" w:hAnsi="Arial" w:cs="Arial"/>
          <w:color w:val="000000" w:themeColor="text1"/>
        </w:rPr>
      </w:pPr>
    </w:p>
    <w:p w:rsidR="00B761C4" w:rsidRPr="00C21550" w:rsidRDefault="00B761C4" w:rsidP="00B761C4">
      <w:pPr>
        <w:jc w:val="center"/>
        <w:rPr>
          <w:rFonts w:ascii="Arial" w:hAnsi="Arial" w:cs="Arial"/>
          <w:color w:val="000000" w:themeColor="text1"/>
        </w:rPr>
      </w:pPr>
    </w:p>
    <w:p w:rsidR="00B761C4" w:rsidRPr="00C21550" w:rsidRDefault="00B761C4" w:rsidP="00B761C4">
      <w:pPr>
        <w:jc w:val="center"/>
        <w:rPr>
          <w:rFonts w:ascii="Arial" w:hAnsi="Arial" w:cs="Arial"/>
          <w:color w:val="000000" w:themeColor="text1"/>
        </w:rPr>
      </w:pPr>
    </w:p>
    <w:p w:rsidR="00B761C4" w:rsidRPr="00C21550" w:rsidRDefault="00B761C4" w:rsidP="00B761C4">
      <w:pPr>
        <w:jc w:val="center"/>
        <w:rPr>
          <w:rFonts w:ascii="Arial" w:hAnsi="Arial" w:cs="Arial"/>
          <w:color w:val="000000" w:themeColor="text1"/>
        </w:rPr>
      </w:pPr>
    </w:p>
    <w:p w:rsidR="00B761C4" w:rsidRPr="00C21550" w:rsidRDefault="00B761C4" w:rsidP="00B761C4">
      <w:pPr>
        <w:jc w:val="center"/>
        <w:rPr>
          <w:rFonts w:ascii="Arial" w:hAnsi="Arial" w:cs="Arial"/>
          <w:color w:val="000000" w:themeColor="text1"/>
        </w:rPr>
      </w:pPr>
    </w:p>
    <w:p w:rsidR="00B761C4" w:rsidRPr="00C21550" w:rsidRDefault="00B761C4" w:rsidP="00B761C4">
      <w:pPr>
        <w:jc w:val="center"/>
        <w:rPr>
          <w:rFonts w:ascii="Arial" w:hAnsi="Arial" w:cs="Arial"/>
          <w:color w:val="000000" w:themeColor="text1"/>
        </w:rPr>
      </w:pPr>
    </w:p>
    <w:p w:rsidR="00B761C4" w:rsidRPr="00C21550" w:rsidRDefault="00B761C4" w:rsidP="00B761C4">
      <w:pPr>
        <w:jc w:val="center"/>
        <w:rPr>
          <w:rFonts w:ascii="Arial" w:hAnsi="Arial" w:cs="Arial"/>
          <w:color w:val="000000" w:themeColor="text1"/>
        </w:rPr>
      </w:pPr>
    </w:p>
    <w:p w:rsidR="00B761C4" w:rsidRPr="00C21550" w:rsidRDefault="00B761C4" w:rsidP="00B761C4">
      <w:pPr>
        <w:jc w:val="center"/>
        <w:rPr>
          <w:rFonts w:ascii="Arial" w:hAnsi="Arial" w:cs="Arial"/>
          <w:color w:val="000000" w:themeColor="text1"/>
        </w:rPr>
      </w:pPr>
    </w:p>
    <w:p w:rsidR="00C62874" w:rsidRPr="00C21550" w:rsidRDefault="00C62874" w:rsidP="00B761C4">
      <w:pPr>
        <w:jc w:val="center"/>
        <w:rPr>
          <w:rFonts w:ascii="Arial" w:hAnsi="Arial" w:cs="Arial"/>
          <w:color w:val="000000" w:themeColor="text1"/>
        </w:rPr>
      </w:pPr>
    </w:p>
    <w:p w:rsidR="00C62874" w:rsidRPr="00C21550" w:rsidRDefault="00C62874" w:rsidP="00B761C4">
      <w:pPr>
        <w:jc w:val="center"/>
        <w:rPr>
          <w:rFonts w:ascii="Arial" w:hAnsi="Arial" w:cs="Arial"/>
          <w:color w:val="000000" w:themeColor="text1"/>
        </w:rPr>
      </w:pPr>
    </w:p>
    <w:p w:rsidR="00C62874" w:rsidRPr="00C21550" w:rsidRDefault="00C62874" w:rsidP="00B761C4">
      <w:pPr>
        <w:jc w:val="center"/>
        <w:rPr>
          <w:rFonts w:ascii="Arial" w:hAnsi="Arial" w:cs="Arial"/>
          <w:color w:val="000000" w:themeColor="text1"/>
        </w:rPr>
      </w:pPr>
    </w:p>
    <w:p w:rsidR="00C62874" w:rsidRPr="00C21550" w:rsidRDefault="00C62874" w:rsidP="00B761C4">
      <w:pPr>
        <w:jc w:val="center"/>
        <w:rPr>
          <w:rFonts w:ascii="Arial" w:hAnsi="Arial" w:cs="Arial"/>
          <w:color w:val="000000" w:themeColor="text1"/>
        </w:rPr>
      </w:pPr>
    </w:p>
    <w:p w:rsidR="00C62874" w:rsidRPr="00C21550" w:rsidRDefault="00C62874" w:rsidP="00B761C4">
      <w:pPr>
        <w:jc w:val="center"/>
        <w:rPr>
          <w:rFonts w:ascii="Arial" w:hAnsi="Arial" w:cs="Arial"/>
          <w:b/>
          <w:color w:val="000000" w:themeColor="text1"/>
        </w:rPr>
      </w:pPr>
      <w:r w:rsidRPr="00C21550">
        <w:rPr>
          <w:rFonts w:ascii="Arial" w:hAnsi="Arial" w:cs="Arial"/>
          <w:b/>
          <w:color w:val="000000" w:themeColor="text1"/>
        </w:rPr>
        <w:lastRenderedPageBreak/>
        <w:t>Unidad de Tesorería</w:t>
      </w:r>
    </w:p>
    <w:p w:rsidR="00C62874" w:rsidRPr="00C21550" w:rsidRDefault="00C62874" w:rsidP="00B761C4">
      <w:pPr>
        <w:jc w:val="center"/>
        <w:rPr>
          <w:rFonts w:ascii="Arial" w:hAnsi="Arial" w:cs="Arial"/>
          <w:b/>
          <w:color w:val="000000" w:themeColor="text1"/>
        </w:rPr>
      </w:pPr>
    </w:p>
    <w:p w:rsidR="00C62874" w:rsidRPr="00C21550" w:rsidRDefault="00C62874" w:rsidP="00B761C4">
      <w:pPr>
        <w:jc w:val="center"/>
        <w:rPr>
          <w:rFonts w:ascii="Arial" w:hAnsi="Arial" w:cs="Arial"/>
          <w:b/>
          <w:color w:val="000000" w:themeColor="text1"/>
        </w:rPr>
      </w:pPr>
    </w:p>
    <w:p w:rsidR="00C62874" w:rsidRPr="00C21550" w:rsidRDefault="009326E1" w:rsidP="00B761C4">
      <w:pPr>
        <w:jc w:val="center"/>
        <w:rPr>
          <w:rFonts w:ascii="Arial" w:hAnsi="Arial" w:cs="Arial"/>
          <w:color w:val="000000" w:themeColor="text1"/>
        </w:rPr>
      </w:pPr>
      <w:r w:rsidRPr="00C21550">
        <w:rPr>
          <w:rFonts w:ascii="Arial" w:hAnsi="Arial" w:cs="Arial"/>
          <w:noProof/>
          <w:color w:val="000000" w:themeColor="text1"/>
          <w:lang w:eastAsia="es-MX"/>
        </w:rPr>
        <w:pict w14:anchorId="55C8227F">
          <v:group id="Group 262" o:spid="_x0000_s1128" style="position:absolute;left:0;text-align:left;margin-left:177.55pt;margin-top:9.15pt;width:149.3pt;height:301.95pt;z-index:251687936" coordorigin="4969,2988" coordsize="2986,6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">
            <v:group id="Group 229" o:spid="_x0000_s1129" style="position:absolute;left:4969;top:6165;width:2986;height:2862" coordorigin="2005,7593" coordsize="3035,3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WOQsYAAADcAAAADwAAAGRycy9kb3ducmV2LnhtbESPT2vCQBTE7wW/w/KE&#10;3uomltaSuoqIlh5CwUQovT2yzySYfRuya/58+26h4HGYmd8w6+1oGtFT52rLCuJFBIK4sLrmUsE5&#10;Pz69gXAeWWNjmRRM5GC7mT2sMdF24BP1mS9FgLBLUEHlfZtI6YqKDLqFbYmDd7GdQR9kV0rd4RDg&#10;ppHLKHqVBmsOCxW2tK+ouGY3o+BjwGH3HB/69HrZTz/5y9d3GpNSj/Nx9w7C0+jv4f/2p1awWs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xY5CxgAAANwA&#10;AAAPAAAAAAAAAAAAAAAAAKoCAABkcnMvZG93bnJldi54bWxQSwUGAAAAAAQABAD6AAAAnQMAAAAA&#10;">
              <v:shape id="AutoShape 134" o:spid="_x0000_s1130" type="#_x0000_t34" style="position:absolute;left:2006;top:8395;width:3033;height:4;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2J7MYAAADcAAAADwAAAGRycy9kb3ducmV2LnhtbESPQUsDMRSE70L/Q3gFbzZrBWu3TUtb&#10;KC1exOqlt8fmuYluXpZNus36640geBxm5htmuU6uET11wXpWcD8pQBBXXluuFby/7e+eQISIrLHx&#10;TAoGCrBejW6WWGp/5VfqT7EWGcKhRAUmxraUMlSGHIaJb4mz9+E7hzHLrpa6w2uGu0ZOi+JROrSc&#10;Fwy2tDNUfZ0uTkF/3qT6YZvs+eX5YIc0/xxa863U7ThtFiAipfgf/msftYLZbAq/Z/IRk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diezGAAAA3AAAAA8AAAAAAAAA&#10;AAAAAAAAoQIAAGRycy9kb3ducmV2LnhtbFBLBQYAAAAABAAEAPkAAACUAwAAAAA=&#10;" adj="10796"/>
              <v:shape id="AutoShape 135" o:spid="_x0000_s1131" type="#_x0000_t32" style="position:absolute;left:3202;top:7751;width:316;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dcF8UAAADcAAAADwAAAGRycy9kb3ducmV2LnhtbESP0WrCQBRE3wv+w3IF3+pGbaNEV5GC&#10;IO1DMeYDLtnrJpq9G7LbJP37bqHQx2FmzjC7w2gb0VPna8cKFvMEBHHpdM1GQXE9PW9A+ICssXFM&#10;Cr7Jw2E/edphpt3AF+rzYESEsM9QQRVCm0npy4os+rlriaN3c53FEGVnpO5wiHDbyGWSpNJizXGh&#10;wpbeKiof+ZdV8LF5CeZ+ublV0X++yjZ5PxVDqtRsOh63IAKN4T/81z5rBev1Cn7PxCMg9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3dcF8UAAADcAAAADwAAAAAAAAAA&#10;AAAAAAChAgAAZHJzL2Rvd25yZXYueG1sUEsFBgAAAAAEAAQA+QAAAJMDAAAAAA==&#10;"/>
              <v:shape id="AutoShape 136" o:spid="_x0000_s1132" type="#_x0000_t34" style="position:absolute;left:2005;top:7908;width:1355;height:1;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sIysYAAADcAAAADwAAAGRycy9kb3ducmV2LnhtbESPQWvCQBSE7wX/w/KE3urGVqKNrmIL&#10;BQ+CGkupt0f2mQ3Nvk2zq8Z/3y0IHoeZ+YaZLTpbizO1vnKsYDhIQBAXTldcKvjcfzxNQPiArLF2&#10;TAqu5GEx7z3MMNPuwjs656EUEcI+QwUmhCaT0heGLPqBa4ijd3StxRBlW0rd4iXCbS2fkySVFiuO&#10;CwYbejdU/OQnqyDVk9/rsjBv65fNNjVf69Xrgb+Veux3yymIQF24h2/tlVYwHo/g/0w8An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bCMrGAAAA3AAAAA8AAAAAAAAA&#10;AAAAAAAAoQIAAGRycy9kb3ducmV2LnhtbFBLBQYAAAAABAAEAPkAAACUAwAAAAA=&#10;" adj="10792"/>
              <v:shape id="AutoShape 137" o:spid="_x0000_s1133" type="#_x0000_t34" style="position:absolute;left:826;top:9089;width:2359;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MeasUAAADcAAAADwAAAGRycy9kb3ducmV2LnhtbESP0WrCQBRE3wv+w3IF3+rGShuJrmLF&#10;Viv4YMwHXLLXJJi9G7LbGP/eFQp9HGbmDLNY9aYWHbWusqxgMo5AEOdWV1woyM5frzMQziNrrC2T&#10;gjs5WC0HLwtMtL3xibrUFyJA2CWooPS+SaR0eUkG3dg2xMG72NagD7ItpG7xFuCmlm9R9CENVhwW&#10;SmxoU1J+TX+NguNk+pN+7o7x4W6+z90p2x7ia6bUaNiv5yA89f4//NfeawVx/A7P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MMeasUAAADcAAAADwAAAAAAAAAA&#10;AAAAAAChAgAAZHJzL2Rvd25yZXYueG1sUEsFBgAAAAAEAAQA+QAAAJMDAAAAAA==&#10;" adj="10795"/>
              <v:shape id="AutoShape 138" o:spid="_x0000_s1134" type="#_x0000_t34" style="position:absolute;left:2005;top:9353;width:3034;height:5;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YWB8UAAADcAAAADwAAAGRycy9kb3ducmV2LnhtbESPQWvCQBSE70L/w/KE3nSjByOpq0iK&#10;0NaDGP0Br9nXbGr2bciuGv31bqHgcZiZb5jFqreNuFDna8cKJuMEBHHpdM2VguNhM5qD8AFZY+OY&#10;FNzIw2r5Mlhgpt2V93QpQiUihH2GCkwIbSalLw1Z9GPXEkfvx3UWQ5RdJXWH1wi3jZwmyUxarDku&#10;GGwpN1SeirNV0G6/iv23ef/8rU7n/L5b5+m8vyn1OuzXbyAC9eEZ/m9/aAVpOoO/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GYWB8UAAADcAAAADwAAAAAAAAAA&#10;AAAAAAChAgAAZHJzL2Rvd25yZXYueG1sUEsFBgAAAAAEAAQA+QAAAJMDAAAAAA==&#10;"/>
              <v:shape id="AutoShape 139" o:spid="_x0000_s1135" type="#_x0000_t34" style="position:absolute;left:2005;top:10270;width:3035;height:5;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IFQMQAAADcAAAADwAAAGRycy9kb3ducmV2LnhtbESPQWvCQBSE74L/YXkFL2I2VjAluopY&#10;CoL1YKz3R/aZhGbfhuzWxPz6bqHgcZiZb5j1tje1uFPrKssK5lEMgji3uuJCwdflY/YGwnlkjbVl&#10;UvAgB9vNeLTGVNuOz3TPfCEChF2KCkrvm1RKl5dk0EW2IQ7ezbYGfZBtIXWLXYCbWr7G8VIarDgs&#10;lNjQvqT8O/sxCq5ZPpz6xXvzsJ92qIZjZ6Z1p9Tkpd+tQHjq/TP83z5oBUmSwN+ZcAT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IgVAxAAAANwAAAAPAAAAAAAAAAAA&#10;AAAAAKECAABkcnMvZG93bnJldi54bWxQSwUGAAAAAAQABAD5AAAAkgMAAAAA&#10;" adj="10796"/>
              <v:group id="Group 140" o:spid="_x0000_s1136" style="position:absolute;left:2740;top:8040;width:2300;height:719" coordsize="9830,4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8n38IAAADcAAAADwAAAGRycy9kb3ducmV2LnhtbERPy4rCMBTdC/MP4Q64&#10;07Qj2qEaRWRGXIjgAwZ3l+baFpub0mTa+vdmIbg8nPdi1ZtKtNS40rKCeByBIM6sLjlXcDn/jr5B&#10;OI+ssbJMCh7kYLX8GCww1bbjI7Unn4sQwi5FBYX3dSqlywoy6Ma2Jg7czTYGfYBNLnWDXQg3lfyK&#10;opk0WHJoKLCmTUHZ/fRvFGw77NaT+Kfd32+bx/U8PfztY1Jq+Nmv5yA89f4tfrl3WkGS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v/J9/CAAAA3AAAAA8A&#10;AAAAAAAAAAAAAAAAqgIAAGRycy9kb3ducmV2LnhtbFBLBQYAAAAABAAEAPoAAACZAwAAAAA=&#10;">
                <v:rect id="Rectangle 141" o:spid="_x0000_s1137" style="position:absolute;left:2411;width:7419;height:44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8u8MA&#10;AADcAAAADwAAAGRycy9kb3ducmV2LnhtbESPUWvCMBSF3wf+h3AHvs10Q6Z2RhFhInub8Qdcmmtb&#10;1tzUJNrWX28EYY+Hc853OMt1bxtxJR9qxwreJxkI4sKZmksFR/39NgcRIrLBxjEpGCjAejV6WWJu&#10;XMe/dD3EUiQIhxwVVDG2uZShqMhimLiWOHkn5y3GJH0pjccuwW0jP7LsU1qsOS1U2NK2ouLvcLEK&#10;Nnq+00W3vV1imDqth/Pgw49S49d+8wUiUh//w8/23iiYzRbwOJOO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8u8MAAADcAAAADwAAAAAAAAAAAAAAAACYAgAAZHJzL2Rv&#10;d25yZXYueG1sUEsFBgAAAAAEAAQA9QAAAIgDAAAAAA==&#10;" fillcolor="#f2f2f2" strokeweight=".5pt">
                  <v:textbox style="mso-next-textbox:#Rectangle 141">
                    <w:txbxContent>
                      <w:p w:rsidR="00201BDE" w:rsidRPr="00BF2EC7" w:rsidRDefault="00201BDE" w:rsidP="00C62874">
                        <w:pPr>
                          <w:jc w:val="center"/>
                          <w:rPr>
                            <w:rFonts w:ascii="Arial" w:hAnsi="Arial" w:cs="Arial"/>
                            <w:b/>
                            <w:sz w:val="14"/>
                          </w:rPr>
                        </w:pPr>
                        <w:r>
                          <w:rPr>
                            <w:rFonts w:ascii="Arial" w:hAnsi="Arial" w:cs="Arial"/>
                            <w:b/>
                            <w:sz w:val="14"/>
                          </w:rPr>
                          <w:t xml:space="preserve">DEPARTAMENTO DE CAJA Y BANCOS </w:t>
                        </w:r>
                      </w:p>
                    </w:txbxContent>
                  </v:textbox>
                </v:rect>
                <v:rect id="14 Rectángulo" o:spid="_x0000_s1138" style="position:absolute;top:2194;width:2414;height:22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BlAb8A&#10;AADcAAAADwAAAGRycy9kb3ducmV2LnhtbERP3WrCMBS+H/gO4Qi7m6kyXKlGEUGR3Wl8gENzbIvN&#10;SU2ibff0y8Vglx/f/3o72Fa8yIfGsYL5LANBXDrTcKXgqg8fOYgQkQ22jknBSAG2m8nbGgvjej7T&#10;6xIrkUI4FKigjrErpAxlTRbDzHXEibs5bzEm6CtpPPYp3LZykWVLabHh1FBjR/uayvvlaRXsdH7U&#10;Zb//ecbw6bQeH6MP30q9T4fdCkSkIf6L/9wno+ArT/PTmXQE5OY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AGUBvwAAANwAAAAPAAAAAAAAAAAAAAAAAJgCAABkcnMvZG93bnJl&#10;di54bWxQSwUGAAAAAAQABAD1AAAAhAMAAAAA&#10;" fillcolor="#f2f2f2" strokeweight=".5pt">
                  <v:textbox>
                    <w:txbxContent>
                      <w:p w:rsidR="00201BDE" w:rsidRPr="00FD29FD" w:rsidRDefault="00201BDE" w:rsidP="00C62874">
                        <w:pPr>
                          <w:rPr>
                            <w:rFonts w:ascii="Arial" w:hAnsi="Arial" w:cs="Arial"/>
                            <w:b/>
                            <w:sz w:val="14"/>
                            <w:szCs w:val="14"/>
                          </w:rPr>
                        </w:pPr>
                        <w:r>
                          <w:rPr>
                            <w:rFonts w:ascii="Arial" w:hAnsi="Arial" w:cs="Arial"/>
                            <w:b/>
                            <w:sz w:val="14"/>
                            <w:szCs w:val="14"/>
                          </w:rPr>
                          <w:t>17</w:t>
                        </w:r>
                        <w:r w:rsidRPr="00FD29FD">
                          <w:rPr>
                            <w:rFonts w:ascii="Arial" w:hAnsi="Arial" w:cs="Arial"/>
                            <w:b/>
                            <w:sz w:val="14"/>
                            <w:szCs w:val="14"/>
                          </w:rPr>
                          <w:t>A</w:t>
                        </w:r>
                      </w:p>
                    </w:txbxContent>
                  </v:textbox>
                </v:rect>
                <v:rect id="15 Rectángulo" o:spid="_x0000_s1139" style="position:absolute;width:2414;height:22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zAmsMA&#10;AADcAAAADwAAAGRycy9kb3ducmV2LnhtbESPUWvCMBSF3wf+h3AHe5upY2jpjCKCY/im8Qdcmmtb&#10;1tx0SbTtfr0RBB8P55zvcJbrwbbiSj40jhXMphkI4tKZhisFJ717z0GEiGywdUwKRgqwXk1ellgY&#10;1/OBrsdYiQThUKCCOsaukDKUNVkMU9cRJ+/svMWYpK+k8dgnuG3lR5bNpcWG00KNHW1rKn+PF6tg&#10;o/NvXfbb/0sMn07r8W/0Ya/U2+uw+QIRaYjP8KP9YxQs8hncz6Qj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zAmsMAAADcAAAADwAAAAAAAAAAAAAAAACYAgAAZHJzL2Rv&#10;d25yZXYueG1sUEsFBgAAAAAEAAQA9QAAAIgDAAAAAA==&#10;" fillcolor="#f2f2f2" strokeweight=".5pt">
                  <v:textbox>
                    <w:txbxContent>
                      <w:p w:rsidR="00201BDE" w:rsidRPr="00FD29FD" w:rsidRDefault="00201BDE" w:rsidP="00C62874">
                        <w:pPr>
                          <w:jc w:val="center"/>
                          <w:rPr>
                            <w:rFonts w:ascii="Arial" w:hAnsi="Arial" w:cs="Arial"/>
                            <w:b/>
                            <w:sz w:val="14"/>
                            <w:szCs w:val="14"/>
                          </w:rPr>
                        </w:pPr>
                        <w:r w:rsidRPr="00FD29FD">
                          <w:rPr>
                            <w:rFonts w:ascii="Arial" w:hAnsi="Arial" w:cs="Arial"/>
                            <w:b/>
                            <w:sz w:val="14"/>
                            <w:szCs w:val="14"/>
                          </w:rPr>
                          <w:t>N</w:t>
                        </w:r>
                      </w:p>
                    </w:txbxContent>
                  </v:textbox>
                </v:rect>
              </v:group>
              <v:group id="Group 144" o:spid="_x0000_s1140" style="position:absolute;left:2739;top:8999;width:2300;height:719" coordsize="9830,4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8JgEsUAAADcAAAADwAAAGRycy9kb3ducmV2LnhtbESPS4vCQBCE78L+h6EX&#10;9qaTuPggOorI7uJBBB8g3ppMmwQzPSEzm8R/7wiCx6KqvqLmy86UoqHaFZYVxIMIBHFqdcGZgtPx&#10;tz8F4TyyxtIyKbiTg+XiozfHRNuW99QcfCYChF2CCnLvq0RKl+Zk0A1sRRy8q60N+iDrTOoa2wA3&#10;pRxG0VgaLDgs5FjROqf0dvg3Cv5abFff8U+zvV3X98txtDtvY1Lq67NbzUB46vw7/GpvtILJdAj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CYBLFAAAA3AAA&#10;AA8AAAAAAAAAAAAAAAAAqgIAAGRycy9kb3ducmV2LnhtbFBLBQYAAAAABAAEAPoAAACcAwAAAAA=&#10;">
                <v:rect id="Rectangle 145" o:spid="_x0000_s1141" style="position:absolute;left:2411;width:7419;height:44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L7dsMA&#10;AADcAAAADwAAAGRycy9kb3ducmV2LnhtbESPUWvCMBSF3wf+h3AF32Y6la10RhFhQ/am2Q+4NHdt&#10;WXNTk2hbf/0iCHs8nHO+w1lvB9uKK/nQOFbwMs9AEJfONFwp+NYfzzmIEJENto5JwUgBtpvJ0xoL&#10;43o+0vUUK5EgHApUUMfYFVKGsiaLYe464uT9OG8xJukraTz2CW5buciyV2mx4bRQY0f7msrf08Uq&#10;2On8U5f9/naJYeW0Hs+jD19KzabD7h1EpCH+hx/tg1Hwli/hfiYdAb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L7dsMAAADcAAAADwAAAAAAAAAAAAAAAACYAgAAZHJzL2Rv&#10;d25yZXYueG1sUEsFBgAAAAAEAAQA9QAAAIgDAAAAAA==&#10;" fillcolor="#f2f2f2" strokeweight=".5pt">
                  <v:textbox style="mso-next-textbox:#Rectangle 145">
                    <w:txbxContent>
                      <w:p w:rsidR="00201BDE" w:rsidRPr="00BF2EC7" w:rsidRDefault="00201BDE" w:rsidP="00C62874">
                        <w:pPr>
                          <w:jc w:val="center"/>
                          <w:rPr>
                            <w:rFonts w:ascii="Arial" w:hAnsi="Arial" w:cs="Arial"/>
                            <w:b/>
                            <w:sz w:val="14"/>
                          </w:rPr>
                        </w:pPr>
                        <w:r>
                          <w:rPr>
                            <w:rFonts w:ascii="Arial" w:hAnsi="Arial" w:cs="Arial"/>
                            <w:b/>
                            <w:sz w:val="14"/>
                          </w:rPr>
                          <w:t xml:space="preserve">DEPARTAMENTO DE CONTROL PRESUPUESTAL </w:t>
                        </w:r>
                      </w:p>
                    </w:txbxContent>
                  </v:textbox>
                </v:rect>
                <v:rect id="14 Rectángulo" o:spid="_x0000_s1142" style="position:absolute;top:2194;width:2414;height:22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jAsMA&#10;AADcAAAADwAAAGRycy9kb3ducmV2LnhtbESPUWvCMBSF3wf+h3AF32Y6ES2dUURwDN9m9gMuzV1b&#10;1tx0SbStv94MBB8P55zvcDa7wbbiSj40jhW8zTMQxKUzDVcKvvXxNQcRIrLB1jEpGCnAbjt52WBh&#10;XM9fdD3HSiQIhwIV1DF2hZShrMlimLuOOHk/zluMSfpKGo99gttWLrJsJS02nBZq7OhQU/l7vlgF&#10;e51/6LI/3C4xLJ3W49/ow0mp2XTYv4OINMRn+NH+NArW+RL+z6Qj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tjAsMAAADcAAAADwAAAAAAAAAAAAAAAACYAgAAZHJzL2Rv&#10;d25yZXYueG1sUEsFBgAAAAAEAAQA9QAAAIgDAAAAAA==&#10;" fillcolor="#f2f2f2" strokeweight=".5pt">
                  <v:textbox>
                    <w:txbxContent>
                      <w:p w:rsidR="00201BDE" w:rsidRPr="00FD29FD" w:rsidRDefault="00201BDE" w:rsidP="00C62874">
                        <w:pPr>
                          <w:rPr>
                            <w:rFonts w:ascii="Arial" w:hAnsi="Arial" w:cs="Arial"/>
                            <w:b/>
                            <w:sz w:val="14"/>
                            <w:szCs w:val="14"/>
                          </w:rPr>
                        </w:pPr>
                        <w:r>
                          <w:rPr>
                            <w:rFonts w:ascii="Arial" w:hAnsi="Arial" w:cs="Arial"/>
                            <w:b/>
                            <w:sz w:val="14"/>
                            <w:szCs w:val="14"/>
                          </w:rPr>
                          <w:t>17</w:t>
                        </w:r>
                        <w:r w:rsidRPr="00FD29FD">
                          <w:rPr>
                            <w:rFonts w:ascii="Arial" w:hAnsi="Arial" w:cs="Arial"/>
                            <w:b/>
                            <w:sz w:val="14"/>
                            <w:szCs w:val="14"/>
                          </w:rPr>
                          <w:t>A</w:t>
                        </w:r>
                      </w:p>
                    </w:txbxContent>
                  </v:textbox>
                </v:rect>
                <v:rect id="15 Rectángulo" o:spid="_x0000_s1143" style="position:absolute;width:2414;height:22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fGmcMA&#10;AADcAAAADwAAAGRycy9kb3ducmV2LnhtbESPUWvCMBSF3wf+h3AF32Y60a10RhFhQ/am2Q+4NHdt&#10;WXNTk2hbf/0iCHs8nHO+w1lvB9uKK/nQOFbwMs9AEJfONFwp+NYfzzmIEJENto5JwUgBtpvJ0xoL&#10;43o+0vUUK5EgHApUUMfYFVKGsiaLYe464uT9OG8xJukraTz2CW5buciyV2mx4bRQY0f7msrf08Uq&#10;2On8U5f9/naJYem0Hs+jD19KzabD7h1EpCH+hx/tg1Hwlq/gfiYdAb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fGmcMAAADcAAAADwAAAAAAAAAAAAAAAACYAgAAZHJzL2Rv&#10;d25yZXYueG1sUEsFBgAAAAAEAAQA9QAAAIgDAAAAAA==&#10;" fillcolor="#f2f2f2" strokeweight=".5pt">
                  <v:textbox>
                    <w:txbxContent>
                      <w:p w:rsidR="00201BDE" w:rsidRPr="00FD29FD" w:rsidRDefault="00201BDE" w:rsidP="00C62874">
                        <w:pPr>
                          <w:jc w:val="center"/>
                          <w:rPr>
                            <w:rFonts w:ascii="Arial" w:hAnsi="Arial" w:cs="Arial"/>
                            <w:b/>
                            <w:sz w:val="14"/>
                            <w:szCs w:val="14"/>
                          </w:rPr>
                        </w:pPr>
                        <w:r w:rsidRPr="00FD29FD">
                          <w:rPr>
                            <w:rFonts w:ascii="Arial" w:hAnsi="Arial" w:cs="Arial"/>
                            <w:b/>
                            <w:sz w:val="14"/>
                            <w:szCs w:val="14"/>
                          </w:rPr>
                          <w:t>N</w:t>
                        </w:r>
                      </w:p>
                    </w:txbxContent>
                  </v:textbox>
                </v:rect>
              </v:group>
              <v:group id="Group 148" o:spid="_x0000_s1144" style="position:absolute;left:2739;top:9915;width:2300;height:719" coordsize="9830,4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lmEcYAAADcAAAADwAAAGRycy9kb3ducmV2LnhtbESPQWvCQBSE7wX/w/KE&#10;3uomllpJ3YQgWnqQQlWQ3h7ZZxKSfRuyaxL/fbdQ6HGYmW+YTTaZVgzUu9qygngRgSAurK65VHA+&#10;7Z/WIJxH1thaJgV3cpCls4cNJtqO/EXD0ZciQNglqKDyvkukdEVFBt3CdsTBu9reoA+yL6XucQxw&#10;08plFK2kwZrDQoUdbSsqmuPNKHgfccyf491waK7b+/fp5fNyiEmpx/mUv4HwNPn/8F/7Qyt4X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WYRxgAAANwA&#10;AAAPAAAAAAAAAAAAAAAAAKoCAABkcnMvZG93bnJldi54bWxQSwUGAAAAAAQABAD6AAAAnQMAAAAA&#10;">
                <v:rect id="Rectangle 149" o:spid="_x0000_s1145" style="position:absolute;left:2411;width:7419;height:44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9dcMA&#10;AADcAAAADwAAAGRycy9kb3ducmV2LnhtbESPUWvCMBSF3wf+h3AF32Y6kVk6o4igyN5m9gMuzV1b&#10;1tx0SbStv94MBB8P55zvcNbbwbbiSj40jhW8zTMQxKUzDVcKvvXhNQcRIrLB1jEpGCnAdjN5WWNh&#10;XM9fdD3HSiQIhwIV1DF2hZShrMlimLuOOHk/zluMSfpKGo99gttWLrLsXVpsOC3U2NG+pvL3fLEK&#10;djo/6rLf3y4xLJ3W49/ow6dSs+mw+wARaYjP8KN9MgpW+Qr+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9dcMAAADcAAAADwAAAAAAAAAAAAAAAACYAgAAZHJzL2Rv&#10;d25yZXYueG1sUEsFBgAAAAAEAAQA9QAAAIgDAAAAAA==&#10;" fillcolor="#f2f2f2" strokeweight=".5pt">
                  <v:textbox style="mso-next-textbox:#Rectangle 149">
                    <w:txbxContent>
                      <w:p w:rsidR="00201BDE" w:rsidRPr="00BF2EC7" w:rsidRDefault="00201BDE" w:rsidP="00C62874">
                        <w:pPr>
                          <w:jc w:val="center"/>
                          <w:rPr>
                            <w:rFonts w:ascii="Arial" w:hAnsi="Arial" w:cs="Arial"/>
                            <w:b/>
                            <w:sz w:val="14"/>
                          </w:rPr>
                        </w:pPr>
                        <w:r>
                          <w:rPr>
                            <w:rFonts w:ascii="Arial" w:hAnsi="Arial" w:cs="Arial"/>
                            <w:b/>
                            <w:sz w:val="14"/>
                          </w:rPr>
                          <w:t xml:space="preserve">DEPARTAMENTO DE CONTABILIDAD </w:t>
                        </w:r>
                      </w:p>
                    </w:txbxContent>
                  </v:textbox>
                </v:rect>
                <v:rect id="14 Rectángulo" o:spid="_x0000_s1146" style="position:absolute;top:2194;width:2414;height:22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ZpB78A&#10;AADcAAAADwAAAGRycy9kb3ducmV2LnhtbERP3WrCMBS+H/gO4Qi7m6kyXKlGEUGR3Wl8gENzbIvN&#10;SU2ibff0y8Vglx/f/3o72Fa8yIfGsYL5LANBXDrTcKXgqg8fOYgQkQ22jknBSAG2m8nbGgvjej7T&#10;6xIrkUI4FKigjrErpAxlTRbDzHXEibs5bzEm6CtpPPYp3LZykWVLabHh1FBjR/uayvvlaRXsdH7U&#10;Zb//ecbw6bQeH6MP30q9T4fdCkSkIf6L/9wno+ArT2vTmXQE5OY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dmkHvwAAANwAAAAPAAAAAAAAAAAAAAAAAJgCAABkcnMvZG93bnJl&#10;di54bWxQSwUGAAAAAAQABAD1AAAAhAMAAAAA&#10;" fillcolor="#f2f2f2" strokeweight=".5pt">
                  <v:textbox>
                    <w:txbxContent>
                      <w:p w:rsidR="00201BDE" w:rsidRPr="00FD29FD" w:rsidRDefault="00201BDE" w:rsidP="00C62874">
                        <w:pPr>
                          <w:rPr>
                            <w:rFonts w:ascii="Arial" w:hAnsi="Arial" w:cs="Arial"/>
                            <w:b/>
                            <w:sz w:val="14"/>
                            <w:szCs w:val="14"/>
                          </w:rPr>
                        </w:pPr>
                        <w:r>
                          <w:rPr>
                            <w:rFonts w:ascii="Arial" w:hAnsi="Arial" w:cs="Arial"/>
                            <w:b/>
                            <w:sz w:val="14"/>
                            <w:szCs w:val="14"/>
                          </w:rPr>
                          <w:t>17</w:t>
                        </w:r>
                        <w:r w:rsidRPr="00FD29FD">
                          <w:rPr>
                            <w:rFonts w:ascii="Arial" w:hAnsi="Arial" w:cs="Arial"/>
                            <w:b/>
                            <w:sz w:val="14"/>
                            <w:szCs w:val="14"/>
                          </w:rPr>
                          <w:t>A</w:t>
                        </w:r>
                      </w:p>
                    </w:txbxContent>
                  </v:textbox>
                </v:rect>
                <v:rect id="15 Rectángulo" o:spid="_x0000_s1147" style="position:absolute;width:2414;height:22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rMnMMA&#10;AADcAAAADwAAAGRycy9kb3ducmV2LnhtbESPUWvCMBSF3wf+h3AF32Y6Edd1RhFhQ/am2Q+4NHdt&#10;WXNTk2hbf/0iCHs8nHO+w1lvB9uKK/nQOFbwMs9AEJfONFwp+NYfzzmIEJENto5JwUgBtpvJ0xoL&#10;43o+0vUUK5EgHApUUMfYFVKGsiaLYe464uT9OG8xJukraTz2CW5buciylbTYcFqosaN9TeXv6WIV&#10;7HT+qct+f7vEsHRaj+fRhy+lZtNh9w4i0hD/w4/2wSh4zd/gfiYdAb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rMnMMAAADcAAAADwAAAAAAAAAAAAAAAACYAgAAZHJzL2Rv&#10;d25yZXYueG1sUEsFBgAAAAAEAAQA9QAAAIgDAAAAAA==&#10;" fillcolor="#f2f2f2" strokeweight=".5pt">
                  <v:textbox>
                    <w:txbxContent>
                      <w:p w:rsidR="00201BDE" w:rsidRPr="00FD29FD" w:rsidRDefault="00201BDE" w:rsidP="00C62874">
                        <w:pPr>
                          <w:jc w:val="center"/>
                          <w:rPr>
                            <w:rFonts w:ascii="Arial" w:hAnsi="Arial" w:cs="Arial"/>
                            <w:b/>
                            <w:sz w:val="14"/>
                            <w:szCs w:val="14"/>
                          </w:rPr>
                        </w:pPr>
                        <w:r w:rsidRPr="00FD29FD">
                          <w:rPr>
                            <w:rFonts w:ascii="Arial" w:hAnsi="Arial" w:cs="Arial"/>
                            <w:b/>
                            <w:sz w:val="14"/>
                            <w:szCs w:val="14"/>
                          </w:rPr>
                          <w:t>N</w:t>
                        </w:r>
                      </w:p>
                    </w:txbxContent>
                  </v:textbox>
                </v:rect>
              </v:group>
            </v:group>
            <v:shape id="AutoShape 205" o:spid="_x0000_s1148" type="#_x0000_t32" style="position:absolute;left:6070;top:3927;width:523;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kkmsAAAADcAAAADwAAAGRycy9kb3ducmV2LnhtbERPy4rCMBTdC/5DuII7TX07HaMMgiC6&#10;ELUfcGmubWeam9Jk2vr3ZiG4PJz3ZteZUjRUu8Kygsk4AkGcWl1wpiC5H0ZrEM4jaywtk4InOdht&#10;+70Nxtq2fKXm5jMRQtjFqCD3voqldGlOBt3YVsSBe9jaoA+wzqSusQ3hppTTKFpKgwWHhhwr2ueU&#10;/t3+jYLzeu6z3+vDzpLmspBVdDok7VKp4aD7+QbhqfMf8dt91ApWX2F+OBOOgN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OpJJrAAAAA3AAAAA8AAAAAAAAAAAAAAAAA&#10;oQIAAGRycy9kb3ducmV2LnhtbFBLBQYAAAAABAAEAPkAAACOAwAAAAA=&#10;"/>
            <v:rect id="Rectangle 206" o:spid="_x0000_s1149" style="position:absolute;left:5210;top:2988;width:2262;height:6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VWR8MA&#10;AADcAAAADwAAAGRycy9kb3ducmV2LnhtbESPUWvCMBSF34X9h3AHvmmqyKadUUTYkL1p/AGX5tqW&#10;NTc1ibb11y8DYY+Hc853OOttbxtxJx9qxwpm0wwEceFMzaWCs/6cLEGEiGywcUwKBgqw3byM1pgb&#10;1/GR7qdYigThkKOCKsY2lzIUFVkMU9cSJ+/ivMWYpC+l8dgluG3kPMvepMWa00KFLe0rKn5ON6tg&#10;p5dfuuj2j1sMC6f1cB18+FZq/NrvPkBE6uN/+Nk+GAXvqxn8nU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VWR8MAAADcAAAADwAAAAAAAAAAAAAAAACYAgAAZHJzL2Rv&#10;d25yZXYueG1sUEsFBgAAAAAEAAQA9QAAAIgDAAAAAA==&#10;" fillcolor="#f2f2f2" strokeweight=".5pt">
              <v:textbox style="mso-next-textbox:#Rectangle 206">
                <w:txbxContent>
                  <w:p w:rsidR="00201BDE" w:rsidRPr="00BF2EC7" w:rsidRDefault="00201BDE" w:rsidP="00C62874">
                    <w:pPr>
                      <w:tabs>
                        <w:tab w:val="left" w:pos="0"/>
                      </w:tabs>
                      <w:jc w:val="center"/>
                      <w:rPr>
                        <w:rFonts w:ascii="Arial" w:hAnsi="Arial" w:cs="Arial"/>
                        <w:b/>
                        <w:sz w:val="14"/>
                      </w:rPr>
                    </w:pPr>
                    <w:r>
                      <w:rPr>
                        <w:rFonts w:ascii="Arial" w:hAnsi="Arial" w:cs="Arial"/>
                        <w:b/>
                        <w:sz w:val="14"/>
                      </w:rPr>
                      <w:t xml:space="preserve">DIRECCIÓN GENERAL </w:t>
                    </w:r>
                  </w:p>
                </w:txbxContent>
              </v:textbox>
            </v:rect>
            <v:shape id="AutoShape 207" o:spid="_x0000_s1150" type="#_x0000_t34" style="position:absolute;left:6020;top:5175;width:624;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tadcUAAADcAAAADwAAAGRycy9kb3ducmV2LnhtbESPS2vDMBCE74H+B7GF3BK5hjzqRgkl&#10;0Mcl4KSFXrfW1ja1Vo4kO86/jwKBHIeZ+YZZbQbTiJ6cry0reJomIIgLq2suFXx/vU2WIHxA1thY&#10;JgVn8rBZP4xWmGl74j31h1CKCGGfoYIqhDaT0hcVGfRT2xJH7886gyFKV0rt8BThppFpksylwZrj&#10;QoUtbSsq/g+dUZBTWuZNPvt47zvqzHHnfn4Hp9T4cXh9ARFoCPfwrf2pFSyeU7ieiUdAri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tadcUAAADcAAAADwAAAAAAAAAA&#10;AAAAAAChAgAAZHJzL2Rvd25yZXYueG1sUEsFBgAAAAAEAAQA+QAAAJMDAAAAAA==&#10;" adj="10785"/>
            <v:group id="Group 208" o:spid="_x0000_s1151" style="position:absolute;left:5210;top:4188;width:2262;height:676" coordorigin="4799,5250" coordsize="2300,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VdTVMUAAADcAAAADwAAAGRycy9kb3ducmV2LnhtbESPQWvCQBSE7wX/w/IE&#10;b7qJYrXRVURUPEihWii9PbLPJJh9G7JrEv+9WxB6HGbmG2a57kwpGqpdYVlBPIpAEKdWF5wp+L7s&#10;h3MQziNrLC2Tggc5WK96b0tMtG35i5qzz0SAsEtQQe59lUjp0pwMupGtiIN3tbVBH2SdSV1jG+Cm&#10;lOMoepcGCw4LOVa0zSm9ne9GwaHFdjOJd83pdt0+fi/Tz59TTEoN+t1mAcJT5//Dr/ZRK5h9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VXU1TFAAAA3AAA&#10;AA8AAAAAAAAAAAAAAAAAqgIAAGRycy9kb3ducmV2LnhtbFBLBQYAAAAABAAEAPoAAACcAwAAAAA=&#10;">
              <v:rect id="Rectangle 113" o:spid="_x0000_s1152" style="position:absolute;left:5363;top:5250;width:1736;height:7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L138MA&#10;AADcAAAADwAAAGRycy9kb3ducmV2LnhtbESPUWvCMBSF3wf+h3AHvs10Q5x2RhFhInvT+AMuzbUt&#10;a25qEm3rr18EYY+Hc853OMt1bxtxIx9qxwreJxkI4sKZmksFJ/39NgcRIrLBxjEpGCjAejV6WWJu&#10;XMcHuh1jKRKEQ44KqhjbXMpQVGQxTFxLnLyz8xZjkr6UxmOX4LaRH1k2kxZrTgsVtrStqPg9Xq2C&#10;jZ7vdNFt79cYpk7r4TL48KPU+LXffIGI1Mf/8LO9Nwo+F1N4nE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L138MAAADcAAAADwAAAAAAAAAAAAAAAACYAgAAZHJzL2Rv&#10;d25yZXYueG1sUEsFBgAAAAAEAAQA9QAAAIgDAAAAAA==&#10;" fillcolor="#f2f2f2" strokeweight=".5pt">
                <v:textbox>
                  <w:txbxContent>
                    <w:p w:rsidR="00201BDE" w:rsidRPr="00BF2EC7" w:rsidRDefault="00201BDE" w:rsidP="00C62874">
                      <w:pPr>
                        <w:jc w:val="center"/>
                        <w:rPr>
                          <w:rFonts w:ascii="Arial" w:hAnsi="Arial" w:cs="Arial"/>
                          <w:b/>
                          <w:sz w:val="14"/>
                        </w:rPr>
                      </w:pPr>
                      <w:r>
                        <w:rPr>
                          <w:rFonts w:ascii="Arial" w:hAnsi="Arial" w:cs="Arial"/>
                          <w:b/>
                          <w:sz w:val="14"/>
                        </w:rPr>
                        <w:t xml:space="preserve">DIRECCIÓN ADMINISTRATIVA </w:t>
                      </w:r>
                    </w:p>
                  </w:txbxContent>
                </v:textbox>
              </v:rect>
              <v:rect id="14 Rectángulo" o:spid="_x0000_s1153" style="position:absolute;left:4799;top:5605;width:565;height:3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5QRMMA&#10;AADcAAAADwAAAGRycy9kb3ducmV2LnhtbESPUWvCMBSF3wf+h3AF32Y6cVM7o4igjL3N+AMuzV1b&#10;1tzUJNrWX28Ggz0ezjnf4ay3vW3EjXyoHSt4mWYgiAtnai4VnPXheQkiRGSDjWNSMFCA7Wb0tMbc&#10;uI6/6HaKpUgQDjkqqGJscylDUZHFMHUtcfK+nbcYk/SlNB67BLeNnGXZm7RYc1qosKV9RcXP6WoV&#10;7PTyqItuf7/GMHdaD5fBh0+lJuN+9w4iUh//w3/tD6NgsXqF3zPpCM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5QRMMAAADcAAAADwAAAAAAAAAAAAAAAACYAgAAZHJzL2Rv&#10;d25yZXYueG1sUEsFBgAAAAAEAAQA9QAAAIgDAAAAAA==&#10;" fillcolor="#f2f2f2" strokeweight=".5pt">
                <v:textbox>
                  <w:txbxContent>
                    <w:p w:rsidR="00201BDE" w:rsidRPr="00FD29FD" w:rsidRDefault="00201BDE" w:rsidP="00C62874">
                      <w:pPr>
                        <w:rPr>
                          <w:rFonts w:ascii="Arial" w:hAnsi="Arial" w:cs="Arial"/>
                          <w:b/>
                          <w:sz w:val="14"/>
                          <w:szCs w:val="14"/>
                        </w:rPr>
                      </w:pPr>
                      <w:r>
                        <w:rPr>
                          <w:rFonts w:ascii="Arial" w:hAnsi="Arial" w:cs="Arial"/>
                          <w:b/>
                          <w:sz w:val="14"/>
                          <w:szCs w:val="14"/>
                        </w:rPr>
                        <w:t>20A</w:t>
                      </w:r>
                    </w:p>
                  </w:txbxContent>
                </v:textbox>
              </v:rect>
              <v:rect id="15 Rectángulo" o:spid="_x0000_s1154" style="position:absolute;left:4799;top:5250;width:565;height:3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OM8MA&#10;AADcAAAADwAAAGRycy9kb3ducmV2LnhtbESPUWvCMBSF3wf+h3AHvs10Q5x2RhFhInvT+AMuzbUt&#10;a25qEm3rrzcDYY+Hc853OMt1bxtxIx9qxwreJxkI4sKZmksFJ/39NgcRIrLBxjEpGCjAejV6WWJu&#10;XMcHuh1jKRKEQ44KqhjbXMpQVGQxTFxLnLyz8xZjkr6UxmOX4LaRH1k2kxZrTgsVtrStqPg9Xq2C&#10;jZ7vdNFt79cYpk7r4TL48KPU+LXffIGI1Mf/8LO9Nwo+FzP4O5OO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zOM8MAAADcAAAADwAAAAAAAAAAAAAAAACYAgAAZHJzL2Rv&#10;d25yZXYueG1sUEsFBgAAAAAEAAQA9QAAAIgDAAAAAA==&#10;" fillcolor="#f2f2f2" strokeweight=".5pt">
                <v:textbox>
                  <w:txbxContent>
                    <w:p w:rsidR="00201BDE" w:rsidRPr="00FD29FD" w:rsidRDefault="00201BDE" w:rsidP="00C62874">
                      <w:pPr>
                        <w:jc w:val="center"/>
                        <w:rPr>
                          <w:rFonts w:ascii="Arial" w:hAnsi="Arial" w:cs="Arial"/>
                          <w:b/>
                          <w:sz w:val="14"/>
                          <w:szCs w:val="14"/>
                        </w:rPr>
                      </w:pPr>
                      <w:r w:rsidRPr="00FD29FD">
                        <w:rPr>
                          <w:rFonts w:ascii="Arial" w:hAnsi="Arial" w:cs="Arial"/>
                          <w:b/>
                          <w:sz w:val="14"/>
                          <w:szCs w:val="14"/>
                        </w:rPr>
                        <w:t>N</w:t>
                      </w:r>
                    </w:p>
                  </w:txbxContent>
                </v:textbox>
              </v:rect>
            </v:group>
            <v:group id="Group 217" o:spid="_x0000_s1155" style="position:absolute;left:5210;top:5488;width:2263;height:677" coordsize="9830,4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xVV8YAAADcAAAADwAAAGRycy9kb3ducmV2LnhtbESPQWvCQBSE74L/YXlC&#10;b3UTi7WNWUVEpQcpVAvF2yP7TEKyb0N2TeK/7xYKHoeZ+YZJ14OpRUetKy0riKcRCOLM6pJzBd/n&#10;/fMbCOeRNdaWScGdHKxX41GKibY9f1F38rkIEHYJKii8bxIpXVaQQTe1DXHwrrY16INsc6lb7APc&#10;1HIWRa/SYMlhocCGtgVl1elmFBx67Dcv8a47Vtft/XKef/4cY1LqaTJsliA8Df4R/m9/aAWL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bFVXxgAAANwA&#10;AAAPAAAAAAAAAAAAAAAAAKoCAABkcnMvZG93bnJldi54bWxQSwUGAAAAAAQABAD6AAAAnQMAAAAA&#10;">
              <v:rect id="Rectangle 122" o:spid="_x0000_s1156" style="position:absolute;left:2411;width:7419;height:44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2sAA&#10;AADcAAAADwAAAGRycy9kb3ducmV2LnhtbERP3WrCMBS+H/gO4Qi7m6lDplajiDAZu9P4AIfm2Bab&#10;k5pE2+7plwvBy4/vf73tbSMe5EPtWMF0koEgLpypuVRw1t8fCxAhIhtsHJOCgQJsN6O3NebGdXyk&#10;xymWIoVwyFFBFWObSxmKiiyGiWuJE3dx3mJM0JfSeOxSuG3kZ5Z9SYs1p4YKW9pXVFxPd6tgpxcH&#10;XXT7v3sMM6f1cBt8+FXqfdzvViAi9fElfrp/jIL5Mq1NZ9IR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6//2sAAAADcAAAADwAAAAAAAAAAAAAAAACYAgAAZHJzL2Rvd25y&#10;ZXYueG1sUEsFBgAAAAAEAAQA9QAAAIUDAAAAAA==&#10;" fillcolor="#f2f2f2" strokeweight=".5pt">
                <v:textbox>
                  <w:txbxContent>
                    <w:p w:rsidR="00201BDE" w:rsidRPr="00BF2EC7" w:rsidRDefault="00201BDE" w:rsidP="00C62874">
                      <w:pPr>
                        <w:jc w:val="center"/>
                        <w:rPr>
                          <w:rFonts w:ascii="Arial" w:hAnsi="Arial" w:cs="Arial"/>
                          <w:b/>
                          <w:sz w:val="14"/>
                        </w:rPr>
                      </w:pPr>
                      <w:r>
                        <w:rPr>
                          <w:rFonts w:ascii="Arial" w:hAnsi="Arial" w:cs="Arial"/>
                          <w:b/>
                          <w:sz w:val="14"/>
                        </w:rPr>
                        <w:t>UNIDAD DE TESORERÍA</w:t>
                      </w:r>
                    </w:p>
                  </w:txbxContent>
                </v:textbox>
              </v:rect>
              <v:rect id="14 Rectángulo" o:spid="_x0000_s1157" style="position:absolute;top:2194;width:2414;height:22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NaQcMA&#10;AADcAAAADwAAAGRycy9kb3ducmV2LnhtbESPUWvCMBSF3wX/Q7iCb5pOZNNqFBE2xt40/oBLc23L&#10;mpuaRNvu1y8DYY+Hc853ONt9bxvxIB9qxwpe5hkI4sKZmksFF/0+W4EIEdlg45gUDBRgvxuPtpgb&#10;1/GJHudYigThkKOCKsY2lzIUFVkMc9cSJ+/qvMWYpC+l8dgluG3kIstepcWa00KFLR0rKr7Pd6vg&#10;oFcfuuiOP/cYlk7r4Tb48KXUdNIfNiAi9fE//Gx/GgVv6zX8nU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NaQcMAAADcAAAADwAAAAAAAAAAAAAAAACYAgAAZHJzL2Rv&#10;d25yZXYueG1sUEsFBgAAAAAEAAQA9QAAAIgDAAAAAA==&#10;" fillcolor="#f2f2f2" strokeweight=".5pt">
                <v:textbox>
                  <w:txbxContent>
                    <w:p w:rsidR="00201BDE" w:rsidRPr="00FD29FD" w:rsidRDefault="00201BDE" w:rsidP="00C62874">
                      <w:pPr>
                        <w:rPr>
                          <w:rFonts w:ascii="Arial" w:hAnsi="Arial" w:cs="Arial"/>
                          <w:b/>
                          <w:sz w:val="14"/>
                          <w:szCs w:val="14"/>
                        </w:rPr>
                      </w:pPr>
                      <w:r>
                        <w:rPr>
                          <w:rFonts w:ascii="Arial" w:hAnsi="Arial" w:cs="Arial"/>
                          <w:b/>
                          <w:sz w:val="14"/>
                          <w:szCs w:val="14"/>
                        </w:rPr>
                        <w:t>18</w:t>
                      </w:r>
                      <w:r w:rsidRPr="00FD29FD">
                        <w:rPr>
                          <w:rFonts w:ascii="Arial" w:hAnsi="Arial" w:cs="Arial"/>
                          <w:b/>
                          <w:sz w:val="14"/>
                          <w:szCs w:val="14"/>
                        </w:rPr>
                        <w:t>A</w:t>
                      </w:r>
                    </w:p>
                  </w:txbxContent>
                </v:textbox>
              </v:rect>
              <v:rect id="15 Rectángulo" o:spid="_x0000_s1158" style="position:absolute;width:2414;height:22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fyDb8A&#10;AADcAAAADwAAAGRycy9kb3ducmV2LnhtbERPzYrCMBC+L/gOYQRva+oiS6lGEUFZvGn2AYZmbIvN&#10;pCbRtj69OSzs8eP7X28H24on+dA4VrCYZyCIS2carhT86sNnDiJEZIOtY1IwUoDtZvKxxsK4ns/0&#10;vMRKpBAOBSqoY+wKKUNZk8Uwdx1x4q7OW4wJ+koaj30Kt638yrJvabHh1FBjR/uaytvlYRXsdH7U&#10;Zb9/PWJYOq3H++jDSanZdNitQEQa4r/4z/1jFORZmp/OpCM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Z/INvwAAANwAAAAPAAAAAAAAAAAAAAAAAJgCAABkcnMvZG93bnJl&#10;di54bWxQSwUGAAAAAAQABAD1AAAAhAMAAAAA&#10;" fillcolor="#f2f2f2" strokeweight=".5pt">
                <v:textbox>
                  <w:txbxContent>
                    <w:p w:rsidR="00201BDE" w:rsidRPr="00FD29FD" w:rsidRDefault="00201BDE" w:rsidP="00C62874">
                      <w:pPr>
                        <w:jc w:val="center"/>
                        <w:rPr>
                          <w:rFonts w:ascii="Arial" w:hAnsi="Arial" w:cs="Arial"/>
                          <w:b/>
                          <w:sz w:val="14"/>
                          <w:szCs w:val="14"/>
                        </w:rPr>
                      </w:pPr>
                      <w:r w:rsidRPr="00FD29FD">
                        <w:rPr>
                          <w:rFonts w:ascii="Arial" w:hAnsi="Arial" w:cs="Arial"/>
                          <w:b/>
                          <w:sz w:val="14"/>
                          <w:szCs w:val="14"/>
                        </w:rPr>
                        <w:t>N</w:t>
                      </w:r>
                    </w:p>
                  </w:txbxContent>
                </v:textbox>
              </v:rect>
            </v:group>
          </v:group>
        </w:pict>
      </w:r>
    </w:p>
    <w:p w:rsidR="00C62874" w:rsidRPr="00C21550" w:rsidRDefault="00C62874" w:rsidP="00B761C4">
      <w:pPr>
        <w:jc w:val="center"/>
        <w:rPr>
          <w:rFonts w:ascii="Arial" w:hAnsi="Arial" w:cs="Arial"/>
          <w:color w:val="000000" w:themeColor="text1"/>
        </w:rPr>
      </w:pPr>
    </w:p>
    <w:p w:rsidR="00C62874" w:rsidRPr="00C21550" w:rsidRDefault="00C62874" w:rsidP="00B761C4">
      <w:pPr>
        <w:jc w:val="center"/>
        <w:rPr>
          <w:rFonts w:ascii="Arial" w:hAnsi="Arial" w:cs="Arial"/>
          <w:color w:val="000000" w:themeColor="text1"/>
        </w:rPr>
      </w:pPr>
    </w:p>
    <w:p w:rsidR="00C62874" w:rsidRPr="00C21550" w:rsidRDefault="00C62874" w:rsidP="00B761C4">
      <w:pPr>
        <w:jc w:val="center"/>
        <w:rPr>
          <w:rFonts w:ascii="Arial" w:hAnsi="Arial" w:cs="Arial"/>
          <w:color w:val="000000" w:themeColor="text1"/>
        </w:rPr>
      </w:pPr>
    </w:p>
    <w:p w:rsidR="00C62874" w:rsidRPr="00C21550" w:rsidRDefault="00C62874" w:rsidP="00B761C4">
      <w:pPr>
        <w:jc w:val="center"/>
        <w:rPr>
          <w:rFonts w:ascii="Arial" w:hAnsi="Arial" w:cs="Arial"/>
          <w:color w:val="000000" w:themeColor="text1"/>
        </w:rPr>
      </w:pPr>
    </w:p>
    <w:p w:rsidR="00C62874" w:rsidRPr="00C21550" w:rsidRDefault="00C62874" w:rsidP="00B761C4">
      <w:pPr>
        <w:jc w:val="center"/>
        <w:rPr>
          <w:rFonts w:ascii="Arial" w:hAnsi="Arial" w:cs="Arial"/>
          <w:color w:val="000000" w:themeColor="text1"/>
        </w:rPr>
      </w:pPr>
    </w:p>
    <w:p w:rsidR="00C62874" w:rsidRPr="00C21550" w:rsidRDefault="00C62874" w:rsidP="00B761C4">
      <w:pPr>
        <w:jc w:val="center"/>
        <w:rPr>
          <w:rFonts w:ascii="Arial" w:hAnsi="Arial" w:cs="Arial"/>
          <w:color w:val="000000" w:themeColor="text1"/>
        </w:rPr>
      </w:pPr>
    </w:p>
    <w:p w:rsidR="00C62874" w:rsidRPr="00C21550" w:rsidRDefault="00C62874" w:rsidP="00B761C4">
      <w:pPr>
        <w:jc w:val="center"/>
        <w:rPr>
          <w:rFonts w:ascii="Arial" w:hAnsi="Arial" w:cs="Arial"/>
          <w:color w:val="000000" w:themeColor="text1"/>
        </w:rPr>
      </w:pPr>
    </w:p>
    <w:p w:rsidR="00C62874" w:rsidRPr="00C21550" w:rsidRDefault="00C62874" w:rsidP="00B761C4">
      <w:pPr>
        <w:jc w:val="center"/>
        <w:rPr>
          <w:rFonts w:ascii="Arial" w:hAnsi="Arial" w:cs="Arial"/>
          <w:color w:val="000000" w:themeColor="text1"/>
        </w:rPr>
      </w:pPr>
    </w:p>
    <w:p w:rsidR="00C62874" w:rsidRPr="00C21550" w:rsidRDefault="00C62874" w:rsidP="00B761C4">
      <w:pPr>
        <w:jc w:val="center"/>
        <w:rPr>
          <w:rFonts w:ascii="Arial" w:hAnsi="Arial" w:cs="Arial"/>
          <w:color w:val="000000" w:themeColor="text1"/>
        </w:rPr>
      </w:pPr>
    </w:p>
    <w:p w:rsidR="00C62874" w:rsidRPr="00C21550" w:rsidRDefault="00C62874" w:rsidP="00B761C4">
      <w:pPr>
        <w:jc w:val="center"/>
        <w:rPr>
          <w:rFonts w:ascii="Arial" w:hAnsi="Arial" w:cs="Arial"/>
          <w:color w:val="000000" w:themeColor="text1"/>
        </w:rPr>
      </w:pPr>
    </w:p>
    <w:p w:rsidR="00C62874" w:rsidRPr="00C21550" w:rsidRDefault="00C62874" w:rsidP="00B761C4">
      <w:pPr>
        <w:jc w:val="center"/>
        <w:rPr>
          <w:rFonts w:ascii="Arial" w:hAnsi="Arial" w:cs="Arial"/>
          <w:color w:val="000000" w:themeColor="text1"/>
        </w:rPr>
      </w:pPr>
    </w:p>
    <w:p w:rsidR="00C62874" w:rsidRPr="00C21550" w:rsidRDefault="00C62874" w:rsidP="00B761C4">
      <w:pPr>
        <w:jc w:val="center"/>
        <w:rPr>
          <w:rFonts w:ascii="Arial" w:hAnsi="Arial" w:cs="Arial"/>
          <w:color w:val="000000" w:themeColor="text1"/>
        </w:rPr>
      </w:pPr>
    </w:p>
    <w:p w:rsidR="00C62874" w:rsidRPr="00C21550" w:rsidRDefault="00C62874" w:rsidP="00B761C4">
      <w:pPr>
        <w:jc w:val="center"/>
        <w:rPr>
          <w:rFonts w:ascii="Arial" w:hAnsi="Arial" w:cs="Arial"/>
          <w:color w:val="000000" w:themeColor="text1"/>
        </w:rPr>
      </w:pPr>
    </w:p>
    <w:p w:rsidR="00C62874" w:rsidRPr="00C21550" w:rsidRDefault="00C62874" w:rsidP="00B761C4">
      <w:pPr>
        <w:jc w:val="center"/>
        <w:rPr>
          <w:rFonts w:ascii="Arial" w:hAnsi="Arial" w:cs="Arial"/>
          <w:color w:val="000000" w:themeColor="text1"/>
        </w:rPr>
      </w:pPr>
    </w:p>
    <w:p w:rsidR="00C62874" w:rsidRPr="00C21550" w:rsidRDefault="00C62874" w:rsidP="00B761C4">
      <w:pPr>
        <w:jc w:val="center"/>
        <w:rPr>
          <w:rFonts w:ascii="Arial" w:hAnsi="Arial" w:cs="Arial"/>
          <w:color w:val="000000" w:themeColor="text1"/>
        </w:rPr>
      </w:pPr>
    </w:p>
    <w:p w:rsidR="00C62874" w:rsidRPr="00C21550" w:rsidRDefault="00C62874" w:rsidP="00B761C4">
      <w:pPr>
        <w:jc w:val="center"/>
        <w:rPr>
          <w:rFonts w:ascii="Arial" w:hAnsi="Arial" w:cs="Arial"/>
          <w:color w:val="000000" w:themeColor="text1"/>
        </w:rPr>
      </w:pPr>
    </w:p>
    <w:p w:rsidR="00C62874" w:rsidRPr="00C21550" w:rsidRDefault="00C62874" w:rsidP="00B761C4">
      <w:pPr>
        <w:jc w:val="center"/>
        <w:rPr>
          <w:rFonts w:ascii="Arial" w:hAnsi="Arial" w:cs="Arial"/>
          <w:color w:val="000000" w:themeColor="text1"/>
        </w:rPr>
      </w:pPr>
    </w:p>
    <w:p w:rsidR="00C62874" w:rsidRPr="00C21550" w:rsidRDefault="00C62874" w:rsidP="00B761C4">
      <w:pPr>
        <w:jc w:val="center"/>
        <w:rPr>
          <w:rFonts w:ascii="Arial" w:hAnsi="Arial" w:cs="Arial"/>
          <w:color w:val="000000" w:themeColor="text1"/>
        </w:rPr>
      </w:pPr>
    </w:p>
    <w:p w:rsidR="00C62874" w:rsidRPr="00C21550" w:rsidRDefault="00C62874" w:rsidP="00B761C4">
      <w:pPr>
        <w:jc w:val="center"/>
        <w:rPr>
          <w:rFonts w:ascii="Arial" w:hAnsi="Arial" w:cs="Arial"/>
          <w:color w:val="000000" w:themeColor="text1"/>
        </w:rPr>
      </w:pPr>
    </w:p>
    <w:p w:rsidR="00C62874" w:rsidRPr="00C21550" w:rsidRDefault="00C62874" w:rsidP="00B761C4">
      <w:pPr>
        <w:jc w:val="center"/>
        <w:rPr>
          <w:rFonts w:ascii="Arial" w:hAnsi="Arial" w:cs="Arial"/>
          <w:color w:val="000000" w:themeColor="text1"/>
        </w:rPr>
      </w:pPr>
    </w:p>
    <w:p w:rsidR="00C62874" w:rsidRPr="00C21550" w:rsidRDefault="00C62874" w:rsidP="00B761C4">
      <w:pPr>
        <w:jc w:val="center"/>
        <w:rPr>
          <w:rFonts w:ascii="Arial" w:hAnsi="Arial" w:cs="Arial"/>
          <w:color w:val="000000" w:themeColor="text1"/>
        </w:rPr>
      </w:pPr>
    </w:p>
    <w:p w:rsidR="00C62874" w:rsidRPr="00C21550" w:rsidRDefault="00C62874" w:rsidP="00B761C4">
      <w:pPr>
        <w:jc w:val="center"/>
        <w:rPr>
          <w:rFonts w:ascii="Arial" w:hAnsi="Arial" w:cs="Arial"/>
          <w:color w:val="000000" w:themeColor="text1"/>
        </w:rPr>
      </w:pPr>
    </w:p>
    <w:p w:rsidR="00C62874" w:rsidRPr="00C21550" w:rsidRDefault="00C62874" w:rsidP="00B761C4">
      <w:pPr>
        <w:jc w:val="center"/>
        <w:rPr>
          <w:rFonts w:ascii="Arial" w:hAnsi="Arial" w:cs="Arial"/>
          <w:color w:val="000000" w:themeColor="text1"/>
        </w:rPr>
      </w:pPr>
    </w:p>
    <w:p w:rsidR="00C62874" w:rsidRPr="00C21550" w:rsidRDefault="00C62874" w:rsidP="00B761C4">
      <w:pPr>
        <w:jc w:val="center"/>
        <w:rPr>
          <w:rFonts w:ascii="Arial" w:hAnsi="Arial" w:cs="Arial"/>
          <w:color w:val="000000" w:themeColor="text1"/>
        </w:rPr>
      </w:pPr>
    </w:p>
    <w:p w:rsidR="00C62874" w:rsidRPr="00C21550" w:rsidRDefault="00C62874" w:rsidP="00B761C4">
      <w:pPr>
        <w:jc w:val="center"/>
        <w:rPr>
          <w:rFonts w:ascii="Arial" w:hAnsi="Arial" w:cs="Arial"/>
          <w:color w:val="000000" w:themeColor="text1"/>
        </w:rPr>
      </w:pPr>
    </w:p>
    <w:p w:rsidR="00C62874" w:rsidRPr="00C21550" w:rsidRDefault="00C62874" w:rsidP="00B761C4">
      <w:pPr>
        <w:jc w:val="center"/>
        <w:rPr>
          <w:rFonts w:ascii="Arial" w:hAnsi="Arial" w:cs="Arial"/>
          <w:color w:val="000000" w:themeColor="text1"/>
        </w:rPr>
      </w:pPr>
    </w:p>
    <w:p w:rsidR="00C62874" w:rsidRPr="00C21550" w:rsidRDefault="00C62874" w:rsidP="00C62874">
      <w:pPr>
        <w:jc w:val="center"/>
        <w:rPr>
          <w:rFonts w:ascii="Arial" w:hAnsi="Arial" w:cs="Arial"/>
          <w:b/>
          <w:color w:val="000000" w:themeColor="text1"/>
        </w:rPr>
      </w:pPr>
    </w:p>
    <w:p w:rsidR="00C62874" w:rsidRPr="00C21550" w:rsidRDefault="00C62874" w:rsidP="00C62874">
      <w:pPr>
        <w:jc w:val="center"/>
        <w:rPr>
          <w:rFonts w:ascii="Arial" w:hAnsi="Arial" w:cs="Arial"/>
          <w:b/>
          <w:color w:val="000000" w:themeColor="text1"/>
        </w:rPr>
      </w:pPr>
    </w:p>
    <w:p w:rsidR="00C62874" w:rsidRPr="00C21550" w:rsidRDefault="00C62874" w:rsidP="00C62874">
      <w:pPr>
        <w:jc w:val="center"/>
        <w:rPr>
          <w:rFonts w:ascii="Arial" w:hAnsi="Arial" w:cs="Arial"/>
          <w:b/>
          <w:color w:val="000000" w:themeColor="text1"/>
        </w:rPr>
      </w:pPr>
    </w:p>
    <w:p w:rsidR="00C62874" w:rsidRPr="00C21550" w:rsidRDefault="00C62874" w:rsidP="00C62874">
      <w:pPr>
        <w:jc w:val="center"/>
        <w:rPr>
          <w:rFonts w:ascii="Arial" w:hAnsi="Arial" w:cs="Arial"/>
          <w:b/>
          <w:color w:val="000000" w:themeColor="text1"/>
        </w:rPr>
      </w:pPr>
    </w:p>
    <w:p w:rsidR="00C62874" w:rsidRPr="00C21550" w:rsidRDefault="00C62874" w:rsidP="00C62874">
      <w:pPr>
        <w:jc w:val="center"/>
        <w:rPr>
          <w:rFonts w:ascii="Arial" w:hAnsi="Arial" w:cs="Arial"/>
          <w:b/>
          <w:color w:val="000000" w:themeColor="text1"/>
        </w:rPr>
      </w:pPr>
    </w:p>
    <w:p w:rsidR="00C62874" w:rsidRPr="00C21550" w:rsidRDefault="00C62874" w:rsidP="00C62874">
      <w:pPr>
        <w:jc w:val="center"/>
        <w:rPr>
          <w:rFonts w:ascii="Arial" w:hAnsi="Arial" w:cs="Arial"/>
          <w:b/>
          <w:color w:val="000000" w:themeColor="text1"/>
        </w:rPr>
      </w:pPr>
    </w:p>
    <w:p w:rsidR="00C62874" w:rsidRPr="00C21550" w:rsidRDefault="00C62874" w:rsidP="00C62874">
      <w:pPr>
        <w:jc w:val="center"/>
        <w:rPr>
          <w:rFonts w:ascii="Arial" w:hAnsi="Arial" w:cs="Arial"/>
          <w:b/>
          <w:color w:val="000000" w:themeColor="text1"/>
        </w:rPr>
      </w:pPr>
    </w:p>
    <w:p w:rsidR="00C62874" w:rsidRPr="00C21550" w:rsidRDefault="00C62874" w:rsidP="00C62874">
      <w:pPr>
        <w:jc w:val="center"/>
        <w:rPr>
          <w:rFonts w:ascii="Arial" w:hAnsi="Arial" w:cs="Arial"/>
          <w:b/>
          <w:color w:val="000000" w:themeColor="text1"/>
        </w:rPr>
      </w:pPr>
    </w:p>
    <w:p w:rsidR="00C62874" w:rsidRPr="00C21550" w:rsidRDefault="00C62874" w:rsidP="00C62874">
      <w:pPr>
        <w:jc w:val="center"/>
        <w:rPr>
          <w:rFonts w:ascii="Arial" w:hAnsi="Arial" w:cs="Arial"/>
          <w:b/>
          <w:color w:val="000000" w:themeColor="text1"/>
        </w:rPr>
      </w:pPr>
    </w:p>
    <w:p w:rsidR="00C62874" w:rsidRPr="00C21550" w:rsidRDefault="00C62874" w:rsidP="00C62874">
      <w:pPr>
        <w:jc w:val="center"/>
        <w:rPr>
          <w:rFonts w:ascii="Arial" w:hAnsi="Arial" w:cs="Arial"/>
          <w:b/>
          <w:color w:val="000000" w:themeColor="text1"/>
        </w:rPr>
      </w:pPr>
    </w:p>
    <w:p w:rsidR="00C62874" w:rsidRPr="00C21550" w:rsidRDefault="00C62874" w:rsidP="00C62874">
      <w:pPr>
        <w:jc w:val="center"/>
        <w:rPr>
          <w:rFonts w:ascii="Arial" w:hAnsi="Arial" w:cs="Arial"/>
          <w:b/>
          <w:color w:val="000000" w:themeColor="text1"/>
        </w:rPr>
      </w:pPr>
    </w:p>
    <w:p w:rsidR="00C62874" w:rsidRPr="00C21550" w:rsidRDefault="00C62874" w:rsidP="00C62874">
      <w:pPr>
        <w:jc w:val="center"/>
        <w:rPr>
          <w:rFonts w:ascii="Arial" w:hAnsi="Arial" w:cs="Arial"/>
          <w:b/>
          <w:color w:val="000000" w:themeColor="text1"/>
        </w:rPr>
      </w:pPr>
    </w:p>
    <w:p w:rsidR="00C62874" w:rsidRPr="00C21550" w:rsidRDefault="00C62874" w:rsidP="00C62874">
      <w:pPr>
        <w:jc w:val="center"/>
        <w:rPr>
          <w:rFonts w:ascii="Arial" w:hAnsi="Arial" w:cs="Arial"/>
          <w:b/>
          <w:color w:val="000000" w:themeColor="text1"/>
        </w:rPr>
      </w:pPr>
    </w:p>
    <w:p w:rsidR="00C62874" w:rsidRPr="00C21550" w:rsidRDefault="00C62874" w:rsidP="00C62874">
      <w:pPr>
        <w:jc w:val="center"/>
        <w:rPr>
          <w:rFonts w:ascii="Arial" w:hAnsi="Arial" w:cs="Arial"/>
          <w:b/>
          <w:color w:val="000000" w:themeColor="text1"/>
        </w:rPr>
      </w:pPr>
    </w:p>
    <w:p w:rsidR="00C62874" w:rsidRPr="00C21550" w:rsidRDefault="00C62874" w:rsidP="00C62874">
      <w:pPr>
        <w:jc w:val="center"/>
        <w:rPr>
          <w:rFonts w:ascii="Arial" w:hAnsi="Arial" w:cs="Arial"/>
          <w:b/>
          <w:color w:val="000000" w:themeColor="text1"/>
        </w:rPr>
      </w:pPr>
    </w:p>
    <w:p w:rsidR="00C62874" w:rsidRPr="00C21550" w:rsidRDefault="00C62874" w:rsidP="00C62874">
      <w:pPr>
        <w:jc w:val="center"/>
        <w:rPr>
          <w:rFonts w:ascii="Arial" w:hAnsi="Arial" w:cs="Arial"/>
          <w:b/>
          <w:color w:val="000000" w:themeColor="text1"/>
        </w:rPr>
      </w:pPr>
    </w:p>
    <w:p w:rsidR="00C62874" w:rsidRPr="00C21550" w:rsidRDefault="00C62874" w:rsidP="00C62874">
      <w:pPr>
        <w:jc w:val="center"/>
        <w:rPr>
          <w:rFonts w:ascii="Arial" w:hAnsi="Arial" w:cs="Arial"/>
          <w:b/>
          <w:color w:val="000000" w:themeColor="text1"/>
        </w:rPr>
      </w:pPr>
    </w:p>
    <w:p w:rsidR="00C62874" w:rsidRPr="00C21550" w:rsidRDefault="00C62874" w:rsidP="00C62874">
      <w:pPr>
        <w:jc w:val="center"/>
        <w:rPr>
          <w:rFonts w:ascii="Arial" w:hAnsi="Arial" w:cs="Arial"/>
          <w:b/>
          <w:color w:val="000000" w:themeColor="text1"/>
        </w:rPr>
      </w:pPr>
    </w:p>
    <w:p w:rsidR="00C62874" w:rsidRPr="00C21550" w:rsidRDefault="00C62874" w:rsidP="00C62874">
      <w:pPr>
        <w:jc w:val="center"/>
        <w:rPr>
          <w:rFonts w:ascii="Arial" w:hAnsi="Arial" w:cs="Arial"/>
          <w:b/>
          <w:color w:val="000000" w:themeColor="text1"/>
        </w:rPr>
      </w:pPr>
      <w:r w:rsidRPr="00C21550">
        <w:rPr>
          <w:rFonts w:ascii="Arial" w:hAnsi="Arial" w:cs="Arial"/>
          <w:b/>
          <w:color w:val="000000" w:themeColor="text1"/>
        </w:rPr>
        <w:lastRenderedPageBreak/>
        <w:t xml:space="preserve">Unidad </w:t>
      </w:r>
      <w:r w:rsidR="003C3965" w:rsidRPr="00C21550">
        <w:rPr>
          <w:rFonts w:ascii="Arial" w:hAnsi="Arial" w:cs="Arial"/>
          <w:b/>
          <w:color w:val="000000" w:themeColor="text1"/>
        </w:rPr>
        <w:t>Técnica</w:t>
      </w:r>
    </w:p>
    <w:p w:rsidR="003E2BBC" w:rsidRPr="00C21550" w:rsidRDefault="003E2BBC" w:rsidP="00C62874">
      <w:pPr>
        <w:jc w:val="center"/>
        <w:rPr>
          <w:rFonts w:ascii="Arial" w:hAnsi="Arial" w:cs="Arial"/>
          <w:b/>
          <w:color w:val="000000" w:themeColor="text1"/>
        </w:rPr>
      </w:pPr>
    </w:p>
    <w:p w:rsidR="00C62874" w:rsidRPr="00C21550" w:rsidRDefault="009326E1" w:rsidP="00B761C4">
      <w:pPr>
        <w:jc w:val="center"/>
        <w:rPr>
          <w:rFonts w:ascii="Arial" w:hAnsi="Arial" w:cs="Arial"/>
          <w:color w:val="000000" w:themeColor="text1"/>
        </w:rPr>
      </w:pPr>
      <w:r w:rsidRPr="00C21550">
        <w:rPr>
          <w:rFonts w:ascii="Arial" w:hAnsi="Arial" w:cs="Arial"/>
          <w:noProof/>
          <w:color w:val="000000" w:themeColor="text1"/>
          <w:lang w:eastAsia="es-MX"/>
        </w:rPr>
        <w:pict w14:anchorId="5AC6DC76">
          <v:rect id="Rectangle 110" o:spid="_x0000_s1159" style="position:absolute;left:0;text-align:left;margin-left:196.55pt;margin-top:11.35pt;width:113.1pt;height:33.85pt;z-index:251711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" fillcolor="#f2f2f2" strokeweight=".5pt">
            <v:textbox style="mso-next-textbox:#Rectangle 110">
              <w:txbxContent>
                <w:p w:rsidR="00201BDE" w:rsidRPr="00BF2EC7" w:rsidRDefault="00201BDE" w:rsidP="00C62874">
                  <w:pPr>
                    <w:tabs>
                      <w:tab w:val="left" w:pos="0"/>
                    </w:tabs>
                    <w:jc w:val="center"/>
                    <w:rPr>
                      <w:rFonts w:ascii="Arial" w:hAnsi="Arial" w:cs="Arial"/>
                      <w:b/>
                      <w:sz w:val="14"/>
                    </w:rPr>
                  </w:pPr>
                  <w:r>
                    <w:rPr>
                      <w:rFonts w:ascii="Arial" w:hAnsi="Arial" w:cs="Arial"/>
                      <w:b/>
                      <w:sz w:val="14"/>
                    </w:rPr>
                    <w:t xml:space="preserve">DIRECCIÓN GENERAL </w:t>
                  </w:r>
                </w:p>
              </w:txbxContent>
            </v:textbox>
          </v:rect>
        </w:pict>
      </w:r>
    </w:p>
    <w:p w:rsidR="00C62874" w:rsidRPr="00C21550" w:rsidRDefault="00C62874" w:rsidP="00B761C4">
      <w:pPr>
        <w:jc w:val="center"/>
        <w:rPr>
          <w:rFonts w:ascii="Arial" w:hAnsi="Arial" w:cs="Arial"/>
          <w:color w:val="000000" w:themeColor="text1"/>
        </w:rPr>
      </w:pPr>
    </w:p>
    <w:p w:rsidR="00C62874" w:rsidRPr="00C21550" w:rsidRDefault="00C62874" w:rsidP="00B761C4">
      <w:pPr>
        <w:jc w:val="center"/>
        <w:rPr>
          <w:rFonts w:ascii="Arial" w:hAnsi="Arial" w:cs="Arial"/>
          <w:color w:val="000000" w:themeColor="text1"/>
        </w:rPr>
      </w:pPr>
    </w:p>
    <w:p w:rsidR="00C62874" w:rsidRPr="00C21550" w:rsidRDefault="009326E1" w:rsidP="00B761C4">
      <w:pPr>
        <w:jc w:val="center"/>
        <w:rPr>
          <w:rFonts w:ascii="Arial" w:hAnsi="Arial" w:cs="Arial"/>
          <w:color w:val="000000" w:themeColor="text1"/>
        </w:rPr>
      </w:pPr>
      <w:r w:rsidRPr="00C21550">
        <w:rPr>
          <w:rFonts w:ascii="Arial" w:hAnsi="Arial" w:cs="Arial"/>
          <w:noProof/>
          <w:color w:val="000000" w:themeColor="text1"/>
          <w:lang w:eastAsia="es-MX"/>
        </w:rPr>
        <w:pict w14:anchorId="2F109656">
          <v:shape id="AutoShape 109" o:spid="_x0000_s1216" type="#_x0000_t32" style="position:absolute;left:0;text-align:left;margin-left:239.55pt;margin-top:20.35pt;width:26.15pt;height:0;rotation:90;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"/>
        </w:pict>
      </w:r>
    </w:p>
    <w:p w:rsidR="00C62874" w:rsidRPr="00C21550" w:rsidRDefault="00C62874" w:rsidP="00B761C4">
      <w:pPr>
        <w:jc w:val="center"/>
        <w:rPr>
          <w:rFonts w:ascii="Arial" w:hAnsi="Arial" w:cs="Arial"/>
          <w:color w:val="000000" w:themeColor="text1"/>
        </w:rPr>
      </w:pPr>
    </w:p>
    <w:p w:rsidR="00C62874" w:rsidRPr="00C21550" w:rsidRDefault="009326E1" w:rsidP="00B761C4">
      <w:pPr>
        <w:jc w:val="center"/>
        <w:rPr>
          <w:rFonts w:ascii="Arial" w:hAnsi="Arial" w:cs="Arial"/>
          <w:color w:val="000000" w:themeColor="text1"/>
        </w:rPr>
      </w:pPr>
      <w:r w:rsidRPr="00C21550">
        <w:rPr>
          <w:rFonts w:ascii="Arial" w:hAnsi="Arial" w:cs="Arial"/>
          <w:noProof/>
          <w:color w:val="000000" w:themeColor="text1"/>
          <w:lang w:eastAsia="es-MX"/>
        </w:rPr>
        <w:pict w14:anchorId="33746B64">
          <v:group id="Group 112" o:spid="_x0000_s1160" style="position:absolute;left:0;text-align:left;margin-left:196.55pt;margin-top:8.1pt;width:113.1pt;height:33.8pt;z-index:251713536" coordorigin="4799,5250" coordsize="2300,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">
            <v:rect id="Rectangle 113" o:spid="_x0000_s1161" style="position:absolute;left:5363;top:5250;width:1736;height:7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sgY8MA&#10;AADcAAAADwAAAGRycy9kb3ducmV2LnhtbESPUWvCMBSF3wf+h3AHvs10w6l0RhFhInub8Qdcmmtb&#10;1tzUJNrWX28EYY+Hc853OMt1bxtxJR9qxwreJxkI4sKZmksFR/39tgARIrLBxjEpGCjAejV6WWJu&#10;XMe/dD3EUiQIhxwVVDG2uZShqMhimLiWOHkn5y3GJH0pjccuwW0jP7JsJi3WnBYqbGlbUfF3uFgF&#10;G73Y6aLb3i4xTJ3Ww3nw4Uep8Wu/+QIRqY//4Wd7bxTMZ5/wOJOO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sgY8MAAADcAAAADwAAAAAAAAAAAAAAAACYAgAAZHJzL2Rv&#10;d25yZXYueG1sUEsFBgAAAAAEAAQA9QAAAIgDAAAAAA==&#10;" fillcolor="#f2f2f2" strokeweight=".5pt">
              <v:textbox>
                <w:txbxContent>
                  <w:p w:rsidR="00201BDE" w:rsidRPr="00BF2EC7" w:rsidRDefault="00201BDE" w:rsidP="00C62874">
                    <w:pPr>
                      <w:jc w:val="center"/>
                      <w:rPr>
                        <w:rFonts w:ascii="Arial" w:hAnsi="Arial" w:cs="Arial"/>
                        <w:b/>
                        <w:sz w:val="14"/>
                      </w:rPr>
                    </w:pPr>
                    <w:r>
                      <w:rPr>
                        <w:rFonts w:ascii="Arial" w:hAnsi="Arial" w:cs="Arial"/>
                        <w:b/>
                        <w:sz w:val="14"/>
                      </w:rPr>
                      <w:t xml:space="preserve">DIRECCIÓN ADMINISTRATIVA </w:t>
                    </w:r>
                  </w:p>
                </w:txbxContent>
              </v:textbox>
            </v:rect>
            <v:rect id="14 Rectángulo" o:spid="_x0000_s1162" style="position:absolute;left:4799;top:5605;width:565;height:3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m+FMMA&#10;AADcAAAADwAAAGRycy9kb3ducmV2LnhtbESPwWrDMBBE74H+g9hCboncEtzgRjEm0FJya5QPWKyN&#10;bWqtXEmJ7X59FSj0OMzMG2ZXTrYXN/Khc6zgaZ2BIK6d6bhRcNZvqy2IEJEN9o5JwUwByv3DYoeF&#10;cSN/0u0UG5EgHApU0MY4FFKGuiWLYe0G4uRdnLcYk/SNNB7HBLe9fM6yXFrsOC20ONChpfrrdLUK&#10;Kr191/V4+LnGsHFaz9+zD0ello9T9Qoi0hT/w3/tD6PgJc/hfiYd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m+FMMAAADcAAAADwAAAAAAAAAAAAAAAACYAgAAZHJzL2Rv&#10;d25yZXYueG1sUEsFBgAAAAAEAAQA9QAAAIgDAAAAAA==&#10;" fillcolor="#f2f2f2" strokeweight=".5pt">
              <v:textbox>
                <w:txbxContent>
                  <w:p w:rsidR="00201BDE" w:rsidRPr="00FD29FD" w:rsidRDefault="00201BDE" w:rsidP="00C62874">
                    <w:pPr>
                      <w:rPr>
                        <w:rFonts w:ascii="Arial" w:hAnsi="Arial" w:cs="Arial"/>
                        <w:b/>
                        <w:sz w:val="14"/>
                        <w:szCs w:val="14"/>
                      </w:rPr>
                    </w:pPr>
                    <w:r>
                      <w:rPr>
                        <w:rFonts w:ascii="Arial" w:hAnsi="Arial" w:cs="Arial"/>
                        <w:b/>
                        <w:sz w:val="14"/>
                        <w:szCs w:val="14"/>
                      </w:rPr>
                      <w:t>20A</w:t>
                    </w:r>
                  </w:p>
                </w:txbxContent>
              </v:textbox>
            </v:rect>
            <v:rect id="15 Rectángulo" o:spid="_x0000_s1163" style="position:absolute;left:4799;top:5250;width:565;height:3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bj8IA&#10;AADcAAAADwAAAGRycy9kb3ducmV2LnhtbESP0YrCMBRE3wX/IVxh3zR1EZVqFBFcZN80fsClubZl&#10;m5tuEm27X78RFvZxmJkzzHbf20Y8yYfasYL5LANBXDhTc6ngpk/TNYgQkQ02jknBQAH2u/Foi7lx&#10;HV/oeY2lSBAOOSqoYmxzKUNRkcUwcy1x8u7OW4xJ+lIaj12C20a+Z9lSWqw5LVTY0rGi4uv6sAoO&#10;ev2hi+7484hh4bQevgcfPpV6m/SHDYhIffwP/7XPRsFquYLXmXQ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5RuPwgAAANwAAAAPAAAAAAAAAAAAAAAAAJgCAABkcnMvZG93&#10;bnJldi54bWxQSwUGAAAAAAQABAD1AAAAhwMAAAAA&#10;" fillcolor="#f2f2f2" strokeweight=".5pt">
              <v:textbox>
                <w:txbxContent>
                  <w:p w:rsidR="00201BDE" w:rsidRPr="00FD29FD" w:rsidRDefault="00201BDE" w:rsidP="00C62874">
                    <w:pPr>
                      <w:jc w:val="center"/>
                      <w:rPr>
                        <w:rFonts w:ascii="Arial" w:hAnsi="Arial" w:cs="Arial"/>
                        <w:b/>
                        <w:sz w:val="14"/>
                        <w:szCs w:val="14"/>
                      </w:rPr>
                    </w:pPr>
                    <w:r w:rsidRPr="00FD29FD">
                      <w:rPr>
                        <w:rFonts w:ascii="Arial" w:hAnsi="Arial" w:cs="Arial"/>
                        <w:b/>
                        <w:sz w:val="14"/>
                        <w:szCs w:val="14"/>
                      </w:rPr>
                      <w:t>N</w:t>
                    </w:r>
                  </w:p>
                </w:txbxContent>
              </v:textbox>
            </v:rect>
          </v:group>
        </w:pict>
      </w:r>
    </w:p>
    <w:p w:rsidR="00C62874" w:rsidRPr="00C21550" w:rsidRDefault="00C62874" w:rsidP="00B761C4">
      <w:pPr>
        <w:jc w:val="center"/>
        <w:rPr>
          <w:rFonts w:ascii="Arial" w:hAnsi="Arial" w:cs="Arial"/>
          <w:color w:val="000000" w:themeColor="text1"/>
        </w:rPr>
      </w:pPr>
    </w:p>
    <w:p w:rsidR="00C62874" w:rsidRPr="00C21550" w:rsidRDefault="00C62874" w:rsidP="00B761C4">
      <w:pPr>
        <w:jc w:val="center"/>
        <w:rPr>
          <w:rFonts w:ascii="Arial" w:hAnsi="Arial" w:cs="Arial"/>
          <w:color w:val="000000" w:themeColor="text1"/>
        </w:rPr>
      </w:pPr>
    </w:p>
    <w:p w:rsidR="00C62874" w:rsidRPr="00C21550" w:rsidRDefault="009326E1" w:rsidP="00B761C4">
      <w:pPr>
        <w:jc w:val="center"/>
        <w:rPr>
          <w:rFonts w:ascii="Arial" w:hAnsi="Arial" w:cs="Arial"/>
          <w:color w:val="000000" w:themeColor="text1"/>
        </w:rPr>
      </w:pPr>
      <w:r w:rsidRPr="00C21550">
        <w:rPr>
          <w:rFonts w:ascii="Arial" w:hAnsi="Arial" w:cs="Arial"/>
          <w:noProof/>
          <w:color w:val="000000" w:themeColor="text1"/>
          <w:lang w:eastAsia="es-MX"/>
        </w:rPr>
        <w:pict w14:anchorId="1BBECC1A">
          <v:shape id="AutoShape 111" o:spid="_x0000_s1215" type="#_x0000_t34" style="position:absolute;left:0;text-align:left;margin-left:237.05pt;margin-top:19.5pt;width:31.2pt;height:.05pt;rotation:90;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" adj="10785"/>
        </w:pict>
      </w:r>
    </w:p>
    <w:p w:rsidR="00C62874" w:rsidRPr="00C21550" w:rsidRDefault="00C62874" w:rsidP="00B761C4">
      <w:pPr>
        <w:jc w:val="center"/>
        <w:rPr>
          <w:rFonts w:ascii="Arial" w:hAnsi="Arial" w:cs="Arial"/>
          <w:color w:val="000000" w:themeColor="text1"/>
        </w:rPr>
      </w:pPr>
    </w:p>
    <w:p w:rsidR="00C62874" w:rsidRPr="00C21550" w:rsidRDefault="009326E1" w:rsidP="00B761C4">
      <w:pPr>
        <w:jc w:val="center"/>
        <w:rPr>
          <w:rFonts w:ascii="Arial" w:hAnsi="Arial" w:cs="Arial"/>
          <w:color w:val="000000" w:themeColor="text1"/>
        </w:rPr>
      </w:pPr>
      <w:r w:rsidRPr="00C21550">
        <w:rPr>
          <w:rFonts w:ascii="Arial" w:hAnsi="Arial" w:cs="Arial"/>
          <w:noProof/>
          <w:color w:val="000000" w:themeColor="text1"/>
          <w:lang w:eastAsia="es-MX"/>
        </w:rPr>
        <w:pict w14:anchorId="0D2B4592">
          <v:group id="Group 121" o:spid="_x0000_s1164" style="position:absolute;left:0;text-align:left;margin-left:196.55pt;margin-top:9.85pt;width:113.15pt;height:33.85pt;z-index:251714560" coordsize="9830,4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">
            <v:rect id="Rectangle 122" o:spid="_x0000_s1165" style="position:absolute;left:2411;width:7419;height:44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yD+78A&#10;AADcAAAADwAAAGRycy9kb3ducmV2LnhtbERPzYrCMBC+L/gOYQRva+oiKtUoIrjI3tb4AEMztsVm&#10;UpNoW59+c1jw+PH9b3a9bcSTfKgdK5hNMxDEhTM1lwou+vi5AhEissHGMSkYKMBuO/rYYG5cx7/0&#10;PMdSpBAOOSqoYmxzKUNRkcUwdS1x4q7OW4wJ+lIaj10Kt438yrKFtFhzaqiwpUNFxe38sAr2evWt&#10;i+7wesQwd1oP98GHH6Um436/BhGpj2/xv/tkFCwXaX46k46A3P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DIP7vwAAANwAAAAPAAAAAAAAAAAAAAAAAJgCAABkcnMvZG93bnJl&#10;di54bWxQSwUGAAAAAAQABAD1AAAAhAMAAAAA&#10;" fillcolor="#f2f2f2" strokeweight=".5pt">
              <v:textbox>
                <w:txbxContent>
                  <w:p w:rsidR="00201BDE" w:rsidRPr="00BF2EC7" w:rsidRDefault="00201BDE" w:rsidP="00C62874">
                    <w:pPr>
                      <w:jc w:val="center"/>
                      <w:rPr>
                        <w:rFonts w:ascii="Arial" w:hAnsi="Arial" w:cs="Arial"/>
                        <w:b/>
                        <w:sz w:val="14"/>
                      </w:rPr>
                    </w:pPr>
                    <w:r>
                      <w:rPr>
                        <w:rFonts w:ascii="Arial" w:hAnsi="Arial" w:cs="Arial"/>
                        <w:b/>
                        <w:sz w:val="14"/>
                      </w:rPr>
                      <w:t xml:space="preserve">UNIDAD TÉCNICA </w:t>
                    </w:r>
                  </w:p>
                </w:txbxContent>
              </v:textbox>
            </v:rect>
            <v:rect id="14 Rectángulo" o:spid="_x0000_s1166" style="position:absolute;top:2194;width:2414;height:22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AmYMMA&#10;AADcAAAADwAAAGRycy9kb3ducmV2LnhtbESPwWrDMBBE74X8g9hAb43sUFLjRgkmkFJya5QPWKyt&#10;bWqtXEmJ7X59FSj0OMzMG2a7n2wvbuRD51hBvspAENfOdNwouOjjUwEiRGSDvWNSMFOA/W7xsMXS&#10;uJE/6HaOjUgQDiUqaGMcSilD3ZLFsHIDcfI+nbcYk/SNNB7HBLe9XGfZRlrsOC20ONChpfrrfLUK&#10;Kl286Xo8/FxjeHZaz9+zDyelHpdT9Qoi0hT/w3/td6PgZZPD/Uw6An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0AmYMMAAADcAAAADwAAAAAAAAAAAAAAAACYAgAAZHJzL2Rv&#10;d25yZXYueG1sUEsFBgAAAAAEAAQA9QAAAIgDAAAAAA==&#10;" fillcolor="#f2f2f2" strokeweight=".5pt">
              <v:textbox>
                <w:txbxContent>
                  <w:p w:rsidR="00201BDE" w:rsidRPr="00FD29FD" w:rsidRDefault="00201BDE" w:rsidP="00C62874">
                    <w:pPr>
                      <w:rPr>
                        <w:rFonts w:ascii="Arial" w:hAnsi="Arial" w:cs="Arial"/>
                        <w:b/>
                        <w:sz w:val="14"/>
                        <w:szCs w:val="14"/>
                      </w:rPr>
                    </w:pPr>
                    <w:r>
                      <w:rPr>
                        <w:rFonts w:ascii="Arial" w:hAnsi="Arial" w:cs="Arial"/>
                        <w:b/>
                        <w:sz w:val="14"/>
                        <w:szCs w:val="14"/>
                      </w:rPr>
                      <w:t>18</w:t>
                    </w:r>
                    <w:r w:rsidRPr="00FD29FD">
                      <w:rPr>
                        <w:rFonts w:ascii="Arial" w:hAnsi="Arial" w:cs="Arial"/>
                        <w:b/>
                        <w:sz w:val="14"/>
                        <w:szCs w:val="14"/>
                      </w:rPr>
                      <w:t>A</w:t>
                    </w:r>
                  </w:p>
                </w:txbxContent>
              </v:textbox>
            </v:rect>
            <v:rect id="15 Rectángulo" o:spid="_x0000_s1167" style="position:absolute;width:2414;height:22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K4F8IA&#10;AADcAAAADwAAAGRycy9kb3ducmV2LnhtbESP0YrCMBRE3xf8h3AF39ZUEVeqUURwWfZtjR9waa5t&#10;sbmpSbStX28WFvZxmJkzzGbX20Y8yIfasYLZNANBXDhTc6ngrI/vKxAhIhtsHJOCgQLstqO3DebG&#10;dfxDj1MsRYJwyFFBFWObSxmKiiyGqWuJk3dx3mJM0pfSeOwS3DZynmVLabHmtFBhS4eKiuvpbhXs&#10;9epTF93heY9h4bQeboMP30pNxv1+DSJSH//Df+0vo+BjOYffM+kI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krgXwgAAANwAAAAPAAAAAAAAAAAAAAAAAJgCAABkcnMvZG93&#10;bnJldi54bWxQSwUGAAAAAAQABAD1AAAAhwMAAAAA&#10;" fillcolor="#f2f2f2" strokeweight=".5pt">
              <v:textbox>
                <w:txbxContent>
                  <w:p w:rsidR="00201BDE" w:rsidRPr="00FD29FD" w:rsidRDefault="00201BDE" w:rsidP="00C62874">
                    <w:pPr>
                      <w:jc w:val="center"/>
                      <w:rPr>
                        <w:rFonts w:ascii="Arial" w:hAnsi="Arial" w:cs="Arial"/>
                        <w:b/>
                        <w:sz w:val="14"/>
                        <w:szCs w:val="14"/>
                      </w:rPr>
                    </w:pPr>
                    <w:r w:rsidRPr="00FD29FD">
                      <w:rPr>
                        <w:rFonts w:ascii="Arial" w:hAnsi="Arial" w:cs="Arial"/>
                        <w:b/>
                        <w:sz w:val="14"/>
                        <w:szCs w:val="14"/>
                      </w:rPr>
                      <w:t>N</w:t>
                    </w:r>
                  </w:p>
                </w:txbxContent>
              </v:textbox>
            </v:rect>
          </v:group>
        </w:pict>
      </w:r>
    </w:p>
    <w:p w:rsidR="00C62874" w:rsidRPr="00C21550" w:rsidRDefault="00C62874" w:rsidP="00B761C4">
      <w:pPr>
        <w:jc w:val="center"/>
        <w:rPr>
          <w:rFonts w:ascii="Arial" w:hAnsi="Arial" w:cs="Arial"/>
          <w:color w:val="000000" w:themeColor="text1"/>
        </w:rPr>
      </w:pPr>
    </w:p>
    <w:p w:rsidR="00C62874" w:rsidRPr="00C21550" w:rsidRDefault="00C62874" w:rsidP="00B761C4">
      <w:pPr>
        <w:jc w:val="center"/>
        <w:rPr>
          <w:rFonts w:ascii="Arial" w:hAnsi="Arial" w:cs="Arial"/>
          <w:color w:val="000000" w:themeColor="text1"/>
        </w:rPr>
      </w:pPr>
    </w:p>
    <w:p w:rsidR="00C62874" w:rsidRPr="00C21550" w:rsidRDefault="009326E1" w:rsidP="00B761C4">
      <w:pPr>
        <w:jc w:val="center"/>
        <w:rPr>
          <w:rFonts w:ascii="Arial" w:hAnsi="Arial" w:cs="Arial"/>
          <w:color w:val="000000" w:themeColor="text1"/>
        </w:rPr>
      </w:pPr>
      <w:r w:rsidRPr="00C21550">
        <w:rPr>
          <w:rFonts w:ascii="Arial" w:hAnsi="Arial" w:cs="Arial"/>
          <w:noProof/>
          <w:color w:val="000000" w:themeColor="text1"/>
          <w:lang w:eastAsia="es-MX"/>
        </w:rPr>
        <w:pict w14:anchorId="325E481C">
          <v:group id="Group 296" o:spid="_x0000_s1168" style="position:absolute;left:0;text-align:left;margin-left:184.35pt;margin-top:5.75pt;width:145.05pt;height:142.75pt;z-index:251715584" coordorigin="7548,7181" coordsize="2901,2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">
            <v:shape id="AutoShape 153" o:spid="_x0000_s1169" type="#_x0000_t34" style="position:absolute;left:7548;top:8295;width:2900;height:5;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hCzcYAAADcAAAADwAAAGRycy9kb3ducmV2LnhtbESP0WrCQBRE3wv+w3IF3+pGsVWiq0hK&#10;obUPxegHXLPXbDR7N2RXjf16t1Do4zAzZ5jFqrO1uFLrK8cKRsMEBHHhdMWlgv3u/XkGwgdkjbVj&#10;UnAnD6tl72mBqXY33tI1D6WIEPYpKjAhNKmUvjBk0Q9dQxy9o2sthijbUuoWbxFuazlOkldpseK4&#10;YLChzFBxzi9WQfO1ybcH8/Z5Ks+X7Od7nU1n3V2pQb9bz0EE6sJ/+K/9oRVMJy/weyYeAbl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YQs3GAAAA3AAAAA8AAAAAAAAA&#10;AAAAAAAAoQIAAGRycy9kb3ducmV2LnhtbFBLBQYAAAAABAAEAPkAAACUAwAAAAA=&#10;"/>
            <v:shape id="AutoShape 154" o:spid="_x0000_s1170" type="#_x0000_t34" style="position:absolute;left:7549;top:9689;width:2900;height:4;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Fbj8EAAADcAAAADwAAAGRycy9kb3ducmV2LnhtbERPTYvCMBC9C/6HMIKXZU3VxZVqFFEE&#10;YfVg3b0PzdgWm0lpoq399ZuD4PHxvpfr1pTiQbUrLCsYjyIQxKnVBWcKfi/7zzkI55E1lpZJwZMc&#10;rFf93hJjbRs+0yPxmQgh7GJUkHtfxVK6NCeDbmQr4sBdbW3QB1hnUtfYhHBTykkUzaTBgkNDjhVt&#10;c0pvyd0o+EvS7tROd9XTHm1XdD+N+SgbpYaDdrMA4an1b/HLfdAKvr/C2nAmHAG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0VuPwQAAANwAAAAPAAAAAAAAAAAAAAAA&#10;AKECAABkcnMvZG93bnJldi54bWxQSwUGAAAAAAQABAD5AAAAjwMAAAAA&#10;" adj="10796"/>
            <v:group id="Group 159" o:spid="_x0000_s1171" style="position:absolute;left:8185;top:9359;width:2263;height:677" coordsize="9830,4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I+ccAAADcAAAADwAAAGRycy9kb3ducmV2LnhtbESPT2vCQBTE74LfYXlC&#10;b3UTa22NriJSSw+hoBaKt0f2mQSzb0N2mz/fvlsoeBxm5jfMetubSrTUuNKygngagSDOrC45V/B1&#10;Pjy+gnAeWWNlmRQM5GC7GY/WmGjb8ZHak89FgLBLUEHhfZ1I6bKCDLqprYmDd7WNQR9kk0vdYBfg&#10;ppKzKFpIgyWHhQJr2heU3U4/RsF7h93uKX5r09t1P1zOz5/faUxKPUz63QqEp97fw//tD63gZb6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9I+ccAAADc&#10;AAAADwAAAAAAAAAAAAAAAACqAgAAZHJzL2Rvd25yZXYueG1sUEsFBgAAAAAEAAQA+gAAAJ4DAAAA&#10;AA==&#10;">
              <v:rect id="Rectangle 160" o:spid="_x0000_s1172" style="position:absolute;left:2411;width:7419;height:44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BJRsAA&#10;AADcAAAADwAAAGRycy9kb3ducmV2LnhtbERP3WrCMBS+H/gO4Qi7m6nDqVSjiDAZu9P4AIfm2Bab&#10;k5pE2+7plwvBy4/vf73tbSMe5EPtWMF0koEgLpypuVRw1t8fSxAhIhtsHJOCgQJsN6O3NebGdXyk&#10;xymWIoVwyFFBFWObSxmKiiyGiWuJE3dx3mJM0JfSeOxSuG3kZ5bNpcWaU0OFLe0rKq6nu1Ww08uD&#10;Lrr93z2GmdN6uA0+/Cr1Pu53KxCR+vgSP90/RsHiK81PZ9IR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mBJRsAAAADcAAAADwAAAAAAAAAAAAAAAACYAgAAZHJzL2Rvd25y&#10;ZXYueG1sUEsFBgAAAAAEAAQA9QAAAIUDAAAAAA==&#10;" fillcolor="#f2f2f2" strokeweight=".5pt">
                <v:textbox style="mso-next-textbox:#Rectangle 160">
                  <w:txbxContent>
                    <w:p w:rsidR="00201BDE" w:rsidRPr="00BF2EC7" w:rsidRDefault="00201BDE" w:rsidP="003E2BBC">
                      <w:pPr>
                        <w:jc w:val="center"/>
                        <w:rPr>
                          <w:rFonts w:ascii="Arial" w:hAnsi="Arial" w:cs="Arial"/>
                          <w:b/>
                          <w:sz w:val="14"/>
                        </w:rPr>
                      </w:pPr>
                      <w:r>
                        <w:rPr>
                          <w:rFonts w:ascii="Arial" w:hAnsi="Arial" w:cs="Arial"/>
                          <w:b/>
                          <w:sz w:val="14"/>
                        </w:rPr>
                        <w:t xml:space="preserve">DEPARTAMENTO DE SERVICIOS GENERALES </w:t>
                      </w:r>
                    </w:p>
                  </w:txbxContent>
                </v:textbox>
              </v:rect>
              <v:rect id="14 Rectángulo" o:spid="_x0000_s1173" style="position:absolute;top:2194;width:2414;height:22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zs3cMA&#10;AADcAAAADwAAAGRycy9kb3ducmV2LnhtbESPUWvCMBSF34X9h3AHvmmquCmdUUTYkL1p/AGX5tqW&#10;NTc1ibb11y8DYY+Hc853OOttbxtxJx9qxwpm0wwEceFMzaWCs/6crECEiGywcUwKBgqw3byM1pgb&#10;1/GR7qdYigThkKOCKsY2lzIUFVkMU9cSJ+/ivMWYpC+l8dgluG3kPMvepcWa00KFLe0rKn5ON6tg&#10;p1dfuuj2j1sMC6f1cB18+FZq/NrvPkBE6uN/+Nk+GAXLtxn8nU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zs3cMAAADcAAAADwAAAAAAAAAAAAAAAACYAgAAZHJzL2Rv&#10;d25yZXYueG1sUEsFBgAAAAAEAAQA9QAAAIgDAAAAAA==&#10;" fillcolor="#f2f2f2" strokeweight=".5pt">
                <v:textbox>
                  <w:txbxContent>
                    <w:p w:rsidR="00201BDE" w:rsidRPr="00FD29FD" w:rsidRDefault="00201BDE" w:rsidP="003E2BBC">
                      <w:pPr>
                        <w:rPr>
                          <w:rFonts w:ascii="Arial" w:hAnsi="Arial" w:cs="Arial"/>
                          <w:b/>
                          <w:sz w:val="14"/>
                          <w:szCs w:val="14"/>
                        </w:rPr>
                      </w:pPr>
                      <w:r>
                        <w:rPr>
                          <w:rFonts w:ascii="Arial" w:hAnsi="Arial" w:cs="Arial"/>
                          <w:b/>
                          <w:sz w:val="14"/>
                          <w:szCs w:val="14"/>
                        </w:rPr>
                        <w:t>17</w:t>
                      </w:r>
                      <w:r w:rsidRPr="00FD29FD">
                        <w:rPr>
                          <w:rFonts w:ascii="Arial" w:hAnsi="Arial" w:cs="Arial"/>
                          <w:b/>
                          <w:sz w:val="14"/>
                          <w:szCs w:val="14"/>
                        </w:rPr>
                        <w:t>A</w:t>
                      </w:r>
                    </w:p>
                  </w:txbxContent>
                </v:textbox>
              </v:rect>
              <v:rect id="15 Rectángulo" o:spid="_x0000_s1174" style="position:absolute;width:2414;height:22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5yqsMA&#10;AADcAAAADwAAAGRycy9kb3ducmV2LnhtbESPUWvCMBSF3wf+h3AF32aquCnVKCJsyN5m/AGX5toW&#10;m5uaRNv665fBYI+Hc853OJtdbxvxIB9qxwpm0wwEceFMzaWCs/54XYEIEdlg45gUDBRgtx29bDA3&#10;ruNvepxiKRKEQ44KqhjbXMpQVGQxTF1LnLyL8xZjkr6UxmOX4LaR8yx7lxZrTgsVtnSoqLie7lbB&#10;Xq8+ddEdnvcYFk7r4Tb48KXUZNzv1yAi9fE//Nc+GgXLt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5yqsMAAADcAAAADwAAAAAAAAAAAAAAAACYAgAAZHJzL2Rv&#10;d25yZXYueG1sUEsFBgAAAAAEAAQA9QAAAIgDAAAAAA==&#10;" fillcolor="#f2f2f2" strokeweight=".5pt">
                <v:textbox>
                  <w:txbxContent>
                    <w:p w:rsidR="00201BDE" w:rsidRPr="00FD29FD" w:rsidRDefault="00201BDE" w:rsidP="003E2BBC">
                      <w:pPr>
                        <w:jc w:val="center"/>
                        <w:rPr>
                          <w:rFonts w:ascii="Arial" w:hAnsi="Arial" w:cs="Arial"/>
                          <w:b/>
                          <w:sz w:val="14"/>
                          <w:szCs w:val="14"/>
                        </w:rPr>
                      </w:pPr>
                      <w:r w:rsidRPr="00FD29FD">
                        <w:rPr>
                          <w:rFonts w:ascii="Arial" w:hAnsi="Arial" w:cs="Arial"/>
                          <w:b/>
                          <w:sz w:val="14"/>
                          <w:szCs w:val="14"/>
                        </w:rPr>
                        <w:t>N</w:t>
                      </w:r>
                    </w:p>
                  </w:txbxContent>
                </v:textbox>
              </v:rect>
            </v:group>
            <v:shape id="AutoShape 163" o:spid="_x0000_s1175" type="#_x0000_t32" style="position:absolute;left:8732;top:7330;width:297;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IAd8UAAADcAAAADwAAAGRycy9kb3ducmV2LnhtbESPzWrDMBCE74W8g9hAbo2UuvnBiRJC&#10;wVDaQ0niB1isje3EWhlLsd23rwqFHoeZ+YbZHUbbiJ46XzvWsJgrEMSFMzWXGvJL9rwB4QOywcYx&#10;afgmD4f95GmHqXEDn6g/h1JECPsUNVQhtKmUvqjIop+7ljh6V9dZDFF2pTQdDhFuG/mi1EparDku&#10;VNjSW0XF/fywGj43r6G8na4uyfuvpWzVR5YPK61n0/G4BRFoDP/hv/a70bBeJvB7Jh4Bu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MIAd8UAAADcAAAADwAAAAAAAAAA&#10;AAAAAAChAgAAZHJzL2Rvd25yZXYueG1sUEsFBgAAAAAEAAQA+QAAAJMDAAAAAA==&#10;"/>
            <v:shape id="AutoShape 164" o:spid="_x0000_s1176" type="#_x0000_t34" style="position:absolute;left:7577;top:7474;width:1304;height: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5UqsYAAADcAAAADwAAAGRycy9kb3ducmV2LnhtbESPQWsCMRSE74X+h/AKvdVsW93qahQr&#10;CB4ErS2it8fmuVm6edluoq7/vhEEj8PMfMOMJq2txIkaXzpW8NpJQBDnTpdcKPj5nr/0QfiArLFy&#10;TAou5GEyfnwYYabdmb/otAmFiBD2GSowIdSZlD43ZNF3XE0cvYNrLIYom0LqBs8Rbiv5liSptFhy&#10;XDBY08xQ/rs5WgWp7v9dprn5XL6v1qnZLheDPe+Uen5qp0MQgdpwD9/aC63go9eF65l4BOT4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uVKrGAAAA3AAAAA8AAAAAAAAA&#10;AAAAAAAAoQIAAGRycy9kb3ducmV2LnhtbFBLBQYAAAAABAAEAPkAAACUAwAAAAA=&#10;" adj="10792"/>
            <v:shape id="AutoShape 165" o:spid="_x0000_s1177" type="#_x0000_t34" style="position:absolute;left:6440;top:8583;width:2219;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ZCCsYAAADcAAAADwAAAGRycy9kb3ducmV2LnhtbESP3WrCQBSE7wt9h+UUelc3KjaSuoqK&#10;rT/ghTEPcMieJsHs2ZDdxvj2rlDwcpiZb5jZoje16Kh1lWUFw0EEgji3uuJCQXb+/piCcB5ZY22Z&#10;FNzIwWL++jLDRNsrn6hLfSEChF2CCkrvm0RKl5dk0A1sQxy8X9sa9EG2hdQtXgPc1HIURZ/SYMVh&#10;ocSG1iXll/TPKDgOx/t0tT3Gh5v5OXenbHOIL5lS72/98guEp94/w//tnVYQTybwOBOOgJz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92QgrGAAAA3AAAAA8AAAAAAAAA&#10;AAAAAAAAoQIAAGRycy9kb3ducmV2LnhtbFBLBQYAAAAABAAEAPkAAACUAwAAAAA=&#10;" adj="10795"/>
            <v:rect id="Rectangle 156" o:spid="_x0000_s1178" style="position:absolute;left:8740;top:7962;width:1708;height:6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V0qcMA&#10;AADcAAAADwAAAGRycy9kb3ducmV2LnhtbESPUWvCMBSF3wf+h3AHvs10w6l0RhFhInub8Qdcmmtb&#10;1tzUJNrWX28EYY+Hc853OMt1bxtxJR9qxwreJxkI4sKZmksFR/39tgARIrLBxjEpGCjAejV6WWJu&#10;XMe/dD3EUiQIhxwVVDG2uZShqMhimLiWOHkn5y3GJH0pjccuwW0jP7JsJi3WnBYqbGlbUfF3uFgF&#10;G73Y6aLb3i4xTJ3Ww3nw4Uep8Wu/+QIRqY//4Wd7bxTMP2fwOJOO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V0qcMAAADcAAAADwAAAAAAAAAAAAAAAACYAgAAZHJzL2Rv&#10;d25yZXYueG1sUEsFBgAAAAAEAAQA9QAAAIgDAAAAAA==&#10;" fillcolor="#f2f2f2" strokeweight=".5pt">
              <v:textbox style="mso-next-textbox:#Rectangle 156">
                <w:txbxContent>
                  <w:p w:rsidR="00201BDE" w:rsidRPr="00BF2EC7" w:rsidRDefault="00201BDE" w:rsidP="003E2BBC">
                    <w:pPr>
                      <w:jc w:val="center"/>
                      <w:rPr>
                        <w:rFonts w:ascii="Arial" w:hAnsi="Arial" w:cs="Arial"/>
                        <w:b/>
                        <w:sz w:val="14"/>
                      </w:rPr>
                    </w:pPr>
                    <w:r>
                      <w:rPr>
                        <w:rFonts w:ascii="Arial" w:hAnsi="Arial" w:cs="Arial"/>
                        <w:b/>
                        <w:sz w:val="14"/>
                      </w:rPr>
                      <w:t xml:space="preserve">DEPARTAMENTO DE INFORMÁTICA </w:t>
                    </w:r>
                  </w:p>
                </w:txbxContent>
              </v:textbox>
            </v:rect>
            <v:rect id="14 Rectángulo" o:spid="_x0000_s1179" style="position:absolute;left:8185;top:8296;width:556;height:3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nRMsMA&#10;AADcAAAADwAAAGRycy9kb3ducmV2LnhtbESPUWvCMBSF3wX/Q7iCb5pO3JRqFBE2xt40/oBLc23L&#10;mpuaRNvu1y8DYY+Hc853ONt9bxvxIB9qxwpe5hkI4sKZmksFF/0+W4MIEdlg45gUDBRgvxuPtpgb&#10;1/GJHudYigThkKOCKsY2lzIUFVkMc9cSJ+/qvMWYpC+l8dgluG3kIsvepMWa00KFLR0rKr7Pd6vg&#10;oNcfuuiOP/cYlk7r4Tb48KXUdNIfNiAi9fE//Gx/GgWr1xX8nU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nRMsMAAADcAAAADwAAAAAAAAAAAAAAAACYAgAAZHJzL2Rv&#10;d25yZXYueG1sUEsFBgAAAAAEAAQA9QAAAIgDAAAAAA==&#10;" fillcolor="#f2f2f2" strokeweight=".5pt">
              <v:textbox>
                <w:txbxContent>
                  <w:p w:rsidR="00201BDE" w:rsidRPr="00FD29FD" w:rsidRDefault="00201BDE" w:rsidP="003E2BBC">
                    <w:pPr>
                      <w:rPr>
                        <w:rFonts w:ascii="Arial" w:hAnsi="Arial" w:cs="Arial"/>
                        <w:b/>
                        <w:sz w:val="14"/>
                        <w:szCs w:val="14"/>
                      </w:rPr>
                    </w:pPr>
                    <w:r>
                      <w:rPr>
                        <w:rFonts w:ascii="Arial" w:hAnsi="Arial" w:cs="Arial"/>
                        <w:b/>
                        <w:sz w:val="14"/>
                        <w:szCs w:val="14"/>
                      </w:rPr>
                      <w:t>17</w:t>
                    </w:r>
                    <w:r w:rsidRPr="00FD29FD">
                      <w:rPr>
                        <w:rFonts w:ascii="Arial" w:hAnsi="Arial" w:cs="Arial"/>
                        <w:b/>
                        <w:sz w:val="14"/>
                        <w:szCs w:val="14"/>
                      </w:rPr>
                      <w:t>A</w:t>
                    </w:r>
                  </w:p>
                </w:txbxContent>
              </v:textbox>
            </v:rect>
            <v:rect id="15 Rectángulo" o:spid="_x0000_s1180" style="position:absolute;left:8185;top:7962;width:556;height:3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ZFQMAA&#10;AADcAAAADwAAAGRycy9kb3ducmV2LnhtbERP3WrCMBS+H/gO4Qi7m6nDqVSjiDAZu9P4AIfm2Bab&#10;k5pE2+7plwvBy4/vf73tbSMe5EPtWMF0koEgLpypuVRw1t8fSxAhIhtsHJOCgQJsN6O3NebGdXyk&#10;xymWIoVwyFFBFWObSxmKiiyGiWuJE3dx3mJM0JfSeOxSuG3kZ5bNpcWaU0OFLe0rKq6nu1Ww08uD&#10;Lrr93z2GmdN6uA0+/Cr1Pu53KxCR+vgSP90/RsHiK61NZ9IR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BZFQMAAAADcAAAADwAAAAAAAAAAAAAAAACYAgAAZHJzL2Rvd25y&#10;ZXYueG1sUEsFBgAAAAAEAAQA9QAAAIUDAAAAAA==&#10;" fillcolor="#f2f2f2" strokeweight=".5pt">
              <v:textbox>
                <w:txbxContent>
                  <w:p w:rsidR="00201BDE" w:rsidRPr="00FD29FD" w:rsidRDefault="00201BDE" w:rsidP="003E2BBC">
                    <w:pPr>
                      <w:jc w:val="center"/>
                      <w:rPr>
                        <w:rFonts w:ascii="Arial" w:hAnsi="Arial" w:cs="Arial"/>
                        <w:b/>
                        <w:sz w:val="14"/>
                        <w:szCs w:val="14"/>
                      </w:rPr>
                    </w:pPr>
                    <w:r w:rsidRPr="00FD29FD">
                      <w:rPr>
                        <w:rFonts w:ascii="Arial" w:hAnsi="Arial" w:cs="Arial"/>
                        <w:b/>
                        <w:sz w:val="14"/>
                        <w:szCs w:val="14"/>
                      </w:rPr>
                      <w:t>N</w:t>
                    </w:r>
                  </w:p>
                </w:txbxContent>
              </v:textbox>
            </v:rect>
          </v:group>
        </w:pict>
      </w:r>
    </w:p>
    <w:p w:rsidR="00C62874" w:rsidRPr="00C21550" w:rsidRDefault="00C62874" w:rsidP="00B761C4">
      <w:pPr>
        <w:jc w:val="center"/>
        <w:rPr>
          <w:rFonts w:ascii="Arial" w:hAnsi="Arial" w:cs="Arial"/>
          <w:color w:val="000000" w:themeColor="text1"/>
        </w:rPr>
      </w:pPr>
    </w:p>
    <w:p w:rsidR="00B761C4" w:rsidRPr="00C21550" w:rsidRDefault="00B761C4" w:rsidP="00B761C4">
      <w:pPr>
        <w:jc w:val="center"/>
        <w:rPr>
          <w:rFonts w:ascii="Arial" w:hAnsi="Arial" w:cs="Arial"/>
          <w:color w:val="000000" w:themeColor="text1"/>
        </w:rPr>
      </w:pPr>
    </w:p>
    <w:p w:rsidR="00B761C4" w:rsidRPr="00C21550" w:rsidRDefault="00B761C4" w:rsidP="00B761C4">
      <w:pPr>
        <w:jc w:val="center"/>
        <w:rPr>
          <w:rFonts w:ascii="Arial" w:hAnsi="Arial" w:cs="Arial"/>
          <w:color w:val="000000" w:themeColor="text1"/>
        </w:rPr>
      </w:pPr>
    </w:p>
    <w:p w:rsidR="00B761C4" w:rsidRPr="00C21550" w:rsidRDefault="00B761C4" w:rsidP="00B761C4">
      <w:pPr>
        <w:jc w:val="center"/>
        <w:rPr>
          <w:rFonts w:ascii="Arial" w:hAnsi="Arial" w:cs="Arial"/>
          <w:color w:val="000000" w:themeColor="text1"/>
        </w:rPr>
      </w:pPr>
    </w:p>
    <w:p w:rsidR="00210F74" w:rsidRPr="00C21550" w:rsidRDefault="00210F74" w:rsidP="00B761C4">
      <w:pPr>
        <w:jc w:val="center"/>
        <w:rPr>
          <w:rFonts w:ascii="Arial" w:hAnsi="Arial" w:cs="Arial"/>
          <w:color w:val="000000" w:themeColor="text1"/>
        </w:rPr>
      </w:pPr>
    </w:p>
    <w:p w:rsidR="00210F74" w:rsidRPr="00C21550" w:rsidRDefault="00210F74" w:rsidP="00B761C4">
      <w:pPr>
        <w:jc w:val="center"/>
        <w:rPr>
          <w:rFonts w:ascii="Arial" w:hAnsi="Arial" w:cs="Arial"/>
          <w:color w:val="000000" w:themeColor="text1"/>
        </w:rPr>
      </w:pPr>
    </w:p>
    <w:p w:rsidR="00B761C4" w:rsidRPr="00C21550" w:rsidRDefault="00B761C4" w:rsidP="00B761C4">
      <w:pPr>
        <w:jc w:val="center"/>
        <w:rPr>
          <w:rFonts w:ascii="Arial" w:hAnsi="Arial" w:cs="Arial"/>
          <w:color w:val="000000" w:themeColor="text1"/>
        </w:rPr>
      </w:pPr>
    </w:p>
    <w:p w:rsidR="003E2BBC" w:rsidRPr="00C21550" w:rsidRDefault="003E2BBC" w:rsidP="00B761C4">
      <w:pPr>
        <w:jc w:val="center"/>
        <w:rPr>
          <w:rFonts w:ascii="Arial" w:hAnsi="Arial" w:cs="Arial"/>
          <w:b/>
          <w:color w:val="000000" w:themeColor="text1"/>
        </w:rPr>
      </w:pPr>
    </w:p>
    <w:p w:rsidR="003E2BBC" w:rsidRPr="00C21550" w:rsidRDefault="003E2BBC" w:rsidP="00B761C4">
      <w:pPr>
        <w:jc w:val="center"/>
        <w:rPr>
          <w:rFonts w:ascii="Arial" w:hAnsi="Arial" w:cs="Arial"/>
          <w:b/>
          <w:color w:val="000000" w:themeColor="text1"/>
        </w:rPr>
      </w:pPr>
    </w:p>
    <w:p w:rsidR="003E2BBC" w:rsidRPr="00C21550" w:rsidRDefault="003E2BBC" w:rsidP="00B761C4">
      <w:pPr>
        <w:jc w:val="center"/>
        <w:rPr>
          <w:rFonts w:ascii="Arial" w:hAnsi="Arial" w:cs="Arial"/>
          <w:b/>
          <w:color w:val="000000" w:themeColor="text1"/>
        </w:rPr>
      </w:pPr>
    </w:p>
    <w:p w:rsidR="003E2BBC" w:rsidRPr="00C21550" w:rsidRDefault="003E2BBC" w:rsidP="00B761C4">
      <w:pPr>
        <w:jc w:val="center"/>
        <w:rPr>
          <w:rFonts w:ascii="Arial" w:hAnsi="Arial" w:cs="Arial"/>
          <w:b/>
          <w:color w:val="000000" w:themeColor="text1"/>
        </w:rPr>
      </w:pPr>
    </w:p>
    <w:p w:rsidR="003E2BBC" w:rsidRPr="00C21550" w:rsidRDefault="003E2BBC" w:rsidP="00B761C4">
      <w:pPr>
        <w:jc w:val="center"/>
        <w:rPr>
          <w:rFonts w:ascii="Arial" w:hAnsi="Arial" w:cs="Arial"/>
          <w:b/>
          <w:color w:val="000000" w:themeColor="text1"/>
        </w:rPr>
      </w:pPr>
    </w:p>
    <w:p w:rsidR="003E2BBC" w:rsidRPr="00C21550" w:rsidRDefault="003E2BBC" w:rsidP="00B761C4">
      <w:pPr>
        <w:jc w:val="center"/>
        <w:rPr>
          <w:rFonts w:ascii="Arial" w:hAnsi="Arial" w:cs="Arial"/>
          <w:b/>
          <w:color w:val="000000" w:themeColor="text1"/>
        </w:rPr>
      </w:pPr>
    </w:p>
    <w:p w:rsidR="003E2BBC" w:rsidRPr="00C21550" w:rsidRDefault="003E2BBC" w:rsidP="00B761C4">
      <w:pPr>
        <w:jc w:val="center"/>
        <w:rPr>
          <w:rFonts w:ascii="Arial" w:hAnsi="Arial" w:cs="Arial"/>
          <w:b/>
          <w:color w:val="000000" w:themeColor="text1"/>
        </w:rPr>
      </w:pPr>
    </w:p>
    <w:p w:rsidR="003E2BBC" w:rsidRPr="00C21550" w:rsidRDefault="003E2BBC" w:rsidP="00B761C4">
      <w:pPr>
        <w:jc w:val="center"/>
        <w:rPr>
          <w:rFonts w:ascii="Arial" w:hAnsi="Arial" w:cs="Arial"/>
          <w:b/>
          <w:color w:val="000000" w:themeColor="text1"/>
        </w:rPr>
      </w:pPr>
    </w:p>
    <w:p w:rsidR="003E2BBC" w:rsidRPr="00C21550" w:rsidRDefault="003E2BBC" w:rsidP="00B761C4">
      <w:pPr>
        <w:jc w:val="center"/>
        <w:rPr>
          <w:rFonts w:ascii="Arial" w:hAnsi="Arial" w:cs="Arial"/>
          <w:b/>
          <w:color w:val="000000" w:themeColor="text1"/>
        </w:rPr>
      </w:pPr>
    </w:p>
    <w:p w:rsidR="003E2BBC" w:rsidRPr="00C21550" w:rsidRDefault="003E2BBC" w:rsidP="00B761C4">
      <w:pPr>
        <w:jc w:val="center"/>
        <w:rPr>
          <w:rFonts w:ascii="Arial" w:hAnsi="Arial" w:cs="Arial"/>
          <w:b/>
          <w:color w:val="000000" w:themeColor="text1"/>
        </w:rPr>
      </w:pPr>
    </w:p>
    <w:p w:rsidR="003E2BBC" w:rsidRPr="00C21550" w:rsidRDefault="003E2BBC" w:rsidP="00B761C4">
      <w:pPr>
        <w:jc w:val="center"/>
        <w:rPr>
          <w:rFonts w:ascii="Arial" w:hAnsi="Arial" w:cs="Arial"/>
          <w:b/>
          <w:color w:val="000000" w:themeColor="text1"/>
        </w:rPr>
      </w:pPr>
    </w:p>
    <w:p w:rsidR="003E2BBC" w:rsidRPr="00C21550" w:rsidRDefault="003E2BBC" w:rsidP="00B761C4">
      <w:pPr>
        <w:jc w:val="center"/>
        <w:rPr>
          <w:rFonts w:ascii="Arial" w:hAnsi="Arial" w:cs="Arial"/>
          <w:b/>
          <w:color w:val="000000" w:themeColor="text1"/>
        </w:rPr>
      </w:pPr>
    </w:p>
    <w:p w:rsidR="003E2BBC" w:rsidRPr="00C21550" w:rsidRDefault="003E2BBC" w:rsidP="00B761C4">
      <w:pPr>
        <w:jc w:val="center"/>
        <w:rPr>
          <w:rFonts w:ascii="Arial" w:hAnsi="Arial" w:cs="Arial"/>
          <w:b/>
          <w:color w:val="000000" w:themeColor="text1"/>
        </w:rPr>
      </w:pPr>
    </w:p>
    <w:p w:rsidR="003E2BBC" w:rsidRPr="00C21550" w:rsidRDefault="003E2BBC" w:rsidP="00B761C4">
      <w:pPr>
        <w:jc w:val="center"/>
        <w:rPr>
          <w:rFonts w:ascii="Arial" w:hAnsi="Arial" w:cs="Arial"/>
          <w:b/>
          <w:color w:val="000000" w:themeColor="text1"/>
        </w:rPr>
      </w:pPr>
    </w:p>
    <w:p w:rsidR="003E2BBC" w:rsidRPr="00C21550" w:rsidRDefault="003E2BBC" w:rsidP="00B761C4">
      <w:pPr>
        <w:jc w:val="center"/>
        <w:rPr>
          <w:rFonts w:ascii="Arial" w:hAnsi="Arial" w:cs="Arial"/>
          <w:b/>
          <w:color w:val="000000" w:themeColor="text1"/>
        </w:rPr>
      </w:pPr>
    </w:p>
    <w:p w:rsidR="003E2BBC" w:rsidRPr="00C21550" w:rsidRDefault="003E2BBC" w:rsidP="00B761C4">
      <w:pPr>
        <w:jc w:val="center"/>
        <w:rPr>
          <w:rFonts w:ascii="Arial" w:hAnsi="Arial" w:cs="Arial"/>
          <w:b/>
          <w:color w:val="000000" w:themeColor="text1"/>
        </w:rPr>
      </w:pPr>
    </w:p>
    <w:p w:rsidR="003E2BBC" w:rsidRPr="00C21550" w:rsidRDefault="003E2BBC" w:rsidP="00B761C4">
      <w:pPr>
        <w:jc w:val="center"/>
        <w:rPr>
          <w:rFonts w:ascii="Arial" w:hAnsi="Arial" w:cs="Arial"/>
          <w:b/>
          <w:color w:val="000000" w:themeColor="text1"/>
        </w:rPr>
      </w:pPr>
    </w:p>
    <w:p w:rsidR="003E2BBC" w:rsidRPr="00C21550" w:rsidRDefault="003E2BBC" w:rsidP="00B761C4">
      <w:pPr>
        <w:jc w:val="center"/>
        <w:rPr>
          <w:rFonts w:ascii="Arial" w:hAnsi="Arial" w:cs="Arial"/>
          <w:b/>
          <w:color w:val="000000" w:themeColor="text1"/>
        </w:rPr>
      </w:pPr>
    </w:p>
    <w:p w:rsidR="003E2BBC" w:rsidRPr="00C21550" w:rsidRDefault="003E2BBC" w:rsidP="00B761C4">
      <w:pPr>
        <w:jc w:val="center"/>
        <w:rPr>
          <w:rFonts w:ascii="Arial" w:hAnsi="Arial" w:cs="Arial"/>
          <w:b/>
          <w:color w:val="000000" w:themeColor="text1"/>
        </w:rPr>
      </w:pPr>
    </w:p>
    <w:p w:rsidR="003E2BBC" w:rsidRPr="00C21550" w:rsidRDefault="003E2BBC" w:rsidP="00B761C4">
      <w:pPr>
        <w:jc w:val="center"/>
        <w:rPr>
          <w:rFonts w:ascii="Arial" w:hAnsi="Arial" w:cs="Arial"/>
          <w:b/>
          <w:color w:val="000000" w:themeColor="text1"/>
        </w:rPr>
      </w:pPr>
    </w:p>
    <w:p w:rsidR="003E2BBC" w:rsidRPr="00C21550" w:rsidRDefault="003E2BBC" w:rsidP="00B761C4">
      <w:pPr>
        <w:jc w:val="center"/>
        <w:rPr>
          <w:rFonts w:ascii="Arial" w:hAnsi="Arial" w:cs="Arial"/>
          <w:b/>
          <w:color w:val="000000" w:themeColor="text1"/>
        </w:rPr>
      </w:pPr>
    </w:p>
    <w:p w:rsidR="003E2BBC" w:rsidRPr="00C21550" w:rsidRDefault="003E2BBC" w:rsidP="00B761C4">
      <w:pPr>
        <w:jc w:val="center"/>
        <w:rPr>
          <w:rFonts w:ascii="Arial" w:hAnsi="Arial" w:cs="Arial"/>
          <w:b/>
          <w:color w:val="000000" w:themeColor="text1"/>
        </w:rPr>
      </w:pPr>
    </w:p>
    <w:p w:rsidR="003E2BBC" w:rsidRPr="00C21550" w:rsidRDefault="003E2BBC" w:rsidP="00B761C4">
      <w:pPr>
        <w:jc w:val="center"/>
        <w:rPr>
          <w:rFonts w:ascii="Arial" w:hAnsi="Arial" w:cs="Arial"/>
          <w:b/>
          <w:color w:val="000000" w:themeColor="text1"/>
        </w:rPr>
      </w:pPr>
    </w:p>
    <w:p w:rsidR="003E2BBC" w:rsidRPr="00C21550" w:rsidRDefault="003E2BBC" w:rsidP="00B761C4">
      <w:pPr>
        <w:jc w:val="center"/>
        <w:rPr>
          <w:rFonts w:ascii="Arial" w:hAnsi="Arial" w:cs="Arial"/>
          <w:b/>
          <w:color w:val="000000" w:themeColor="text1"/>
        </w:rPr>
      </w:pPr>
    </w:p>
    <w:p w:rsidR="003E2BBC" w:rsidRPr="00C21550" w:rsidRDefault="003E2BBC" w:rsidP="00B761C4">
      <w:pPr>
        <w:jc w:val="center"/>
        <w:rPr>
          <w:rFonts w:ascii="Arial" w:hAnsi="Arial" w:cs="Arial"/>
          <w:b/>
          <w:color w:val="000000" w:themeColor="text1"/>
        </w:rPr>
      </w:pPr>
    </w:p>
    <w:p w:rsidR="003E2BBC" w:rsidRPr="00C21550" w:rsidRDefault="003E2BBC" w:rsidP="00B761C4">
      <w:pPr>
        <w:jc w:val="center"/>
        <w:rPr>
          <w:rFonts w:ascii="Arial" w:hAnsi="Arial" w:cs="Arial"/>
          <w:b/>
          <w:color w:val="000000" w:themeColor="text1"/>
        </w:rPr>
      </w:pPr>
    </w:p>
    <w:p w:rsidR="00B761C4" w:rsidRPr="00C21550" w:rsidRDefault="00DE732B" w:rsidP="00B761C4">
      <w:pPr>
        <w:jc w:val="center"/>
        <w:rPr>
          <w:rFonts w:ascii="Arial" w:hAnsi="Arial" w:cs="Arial"/>
          <w:b/>
          <w:color w:val="000000" w:themeColor="text1"/>
        </w:rPr>
      </w:pPr>
      <w:r w:rsidRPr="00C21550">
        <w:rPr>
          <w:rFonts w:ascii="Arial" w:hAnsi="Arial" w:cs="Arial"/>
          <w:b/>
          <w:color w:val="000000" w:themeColor="text1"/>
        </w:rPr>
        <w:t>Unidad de Sucursales</w:t>
      </w:r>
    </w:p>
    <w:p w:rsidR="00B761C4" w:rsidRPr="00C21550" w:rsidRDefault="00B761C4" w:rsidP="00B761C4">
      <w:pPr>
        <w:jc w:val="center"/>
        <w:rPr>
          <w:rFonts w:ascii="Arial" w:hAnsi="Arial" w:cs="Arial"/>
          <w:color w:val="000000" w:themeColor="text1"/>
        </w:rPr>
      </w:pPr>
    </w:p>
    <w:p w:rsidR="00CC6659" w:rsidRPr="00C21550" w:rsidRDefault="00CC6659" w:rsidP="00B761C4">
      <w:pPr>
        <w:jc w:val="center"/>
        <w:rPr>
          <w:rFonts w:ascii="Arial" w:hAnsi="Arial" w:cs="Arial"/>
          <w:color w:val="000000" w:themeColor="text1"/>
        </w:rPr>
      </w:pPr>
    </w:p>
    <w:p w:rsidR="00CC6659" w:rsidRPr="00C21550" w:rsidRDefault="009326E1" w:rsidP="00CC6659">
      <w:pPr>
        <w:rPr>
          <w:rFonts w:ascii="Arial" w:hAnsi="Arial" w:cs="Arial"/>
          <w:color w:val="000000" w:themeColor="text1"/>
        </w:rPr>
      </w:pPr>
      <w:r w:rsidRPr="00C21550">
        <w:rPr>
          <w:rFonts w:ascii="Arial" w:hAnsi="Arial" w:cs="Arial"/>
          <w:noProof/>
          <w:color w:val="000000" w:themeColor="text1"/>
          <w:lang w:eastAsia="es-MX"/>
        </w:rPr>
        <w:pict w14:anchorId="12BD6FE3">
          <v:group id="Group 309" o:spid="_x0000_s1181" style="position:absolute;margin-left:32.75pt;margin-top:6pt;width:438.8pt;height:412.7pt;z-index:251728896" coordorigin="2073,3684" coordsize="8776,8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">
            <v:shape id="AutoShape 167" o:spid="_x0000_s1182" type="#_x0000_t32" style="position:absolute;left:5808;top:4681;width:556;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I6lcMAAADbAAAADwAAAGRycy9kb3ducmV2LnhtbESPQWvCQBCF7wX/wzJCb3WjtiLRVUQQ&#10;pD0UNT9gyI5JNDsbsmuS/vvOQfA2w3vz3jfr7eBq1VEbKs8GppMEFHHubcWFgexy+FiCChHZYu2Z&#10;DPxRgO1m9LbG1PqeT9SdY6EkhEOKBsoYm1TrkJfkMEx8Qyza1bcOo6xtoW2LvYS7Ws+SZKEdViwN&#10;JTa0Lym/nx/OwM/yMxa309XPs+73SzfJ9yHrF8a8j4fdClSkIb7Mz+ujFXyhl19kAL3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yOpXDAAAA2wAAAA8AAAAAAAAAAAAA&#10;AAAAoQIAAGRycy9kb3ducmV2LnhtbFBLBQYAAAAABAAEAPkAAACRAwAAAAA=&#10;"/>
            <v:rect id="13 Rectángulo" o:spid="_x0000_s1183" style="position:absolute;left:4937;top:3684;width:2300;height:7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1RsL4A&#10;AADbAAAADwAAAGRycy9kb3ducmV2LnhtbERPzYrCMBC+C75DGGFvmrrIItUoIriIN80+wNCMbbGZ&#10;1CTa1qffCAt7m4/vd9bb3jbiST7UjhXMZxkI4sKZmksFP/owXYIIEdlg45gUDBRguxmP1pgb1/GZ&#10;npdYihTCIUcFVYxtLmUoKrIYZq4lTtzVeYsxQV9K47FL4baRn1n2JS3WnBoqbGlfUXG7PKyCnV5+&#10;66Lbvx4xLJzWw33w4aTUx6TfrUBE6uO/+M99NGn+HN6/pAPk5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u9UbC+AAAA2wAAAA8AAAAAAAAAAAAAAAAAmAIAAGRycy9kb3ducmV2&#10;LnhtbFBLBQYAAAAABAAEAPUAAACDAwAAAAA=&#10;" fillcolor="#f2f2f2" strokeweight=".5pt">
              <v:textbox style="mso-next-textbox:#13 Rectángulo">
                <w:txbxContent>
                  <w:p w:rsidR="00201BDE" w:rsidRPr="00BF2EC7" w:rsidRDefault="00201BDE" w:rsidP="00B761C4">
                    <w:pPr>
                      <w:tabs>
                        <w:tab w:val="left" w:pos="0"/>
                      </w:tabs>
                      <w:jc w:val="center"/>
                      <w:rPr>
                        <w:rFonts w:ascii="Arial" w:hAnsi="Arial" w:cs="Arial"/>
                        <w:b/>
                        <w:sz w:val="14"/>
                      </w:rPr>
                    </w:pPr>
                    <w:r>
                      <w:rPr>
                        <w:rFonts w:ascii="Arial" w:hAnsi="Arial" w:cs="Arial"/>
                        <w:b/>
                        <w:sz w:val="14"/>
                      </w:rPr>
                      <w:t xml:space="preserve">DIRECCIÓN GENERAL </w:t>
                    </w:r>
                  </w:p>
                </w:txbxContent>
              </v:textbox>
            </v:rect>
            <v:shape id="AutoShape 169" o:spid="_x0000_s1184" type="#_x0000_t34" style="position:absolute;left:5577;top:6100;width:1020;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tscQAAADbAAAADwAAAGRycy9kb3ducmV2LnhtbESPT4vCMBDF74LfIYywN00tKKUaRQTF&#10;Xb345+JtbGabss2kNFmt394IC3ub4b3fmzfzZWdrcafWV44VjEcJCOLC6YpLBZfzZpiB8AFZY+2Y&#10;FDzJw3LR780x1+7BR7qfQiliCPscFZgQmlxKXxiy6EeuIY7at2sthri2pdQtPmK4rWWaJFNpseJ4&#10;wWBDa0PFz+nXxhqfx3S/xey5zSZXs5p+3Q7l5KbUx6BbzUAE6sK/+Y/e6cil8P4lDiA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D62xxAAAANsAAAAPAAAAAAAAAAAA&#10;AAAAAKECAABkcnMvZG93bnJldi54bWxQSwUGAAAAAAQABAD5AAAAkgMAAAAA&#10;"/>
            <v:group id="Group 170" o:spid="_x0000_s1185" style="position:absolute;left:4938;top:4872;width:2300;height:719" coordorigin="4799,5250" coordsize="2300,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171" o:spid="_x0000_s1186" style="position:absolute;left:5363;top:5250;width:1736;height:7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ryKL4A&#10;AADbAAAADwAAAGRycy9kb3ducmV2LnhtbERPzYrCMBC+L/gOYYS9ramLLFKNIoKyeNP4AEMztsVm&#10;UpNoW59+Iyx4m4/vd5br3jbiQT7UjhVMJxkI4sKZmksFZ737moMIEdlg45gUDBRgvRp9LDE3ruMj&#10;PU6xFCmEQ44KqhjbXMpQVGQxTFxLnLiL8xZjgr6UxmOXwm0jv7PsR1qsOTVU2NK2ouJ6ulsFGz3f&#10;66LbPu8xzJzWw23w4aDU57jfLEBE6uNb/O/+NWn+DF6/pAPk6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vK8ii+AAAA2wAAAA8AAAAAAAAAAAAAAAAAmAIAAGRycy9kb3ducmV2&#10;LnhtbFBLBQYAAAAABAAEAPUAAACDAwAAAAA=&#10;" fillcolor="#f2f2f2" strokeweight=".5pt">
                <v:textbox style="mso-next-textbox:#Rectangle 171">
                  <w:txbxContent>
                    <w:p w:rsidR="00201BDE" w:rsidRPr="00BF2EC7" w:rsidRDefault="00201BDE" w:rsidP="00B761C4">
                      <w:pPr>
                        <w:jc w:val="center"/>
                        <w:rPr>
                          <w:rFonts w:ascii="Arial" w:hAnsi="Arial" w:cs="Arial"/>
                          <w:b/>
                          <w:sz w:val="14"/>
                        </w:rPr>
                      </w:pPr>
                      <w:r>
                        <w:rPr>
                          <w:rFonts w:ascii="Arial" w:hAnsi="Arial" w:cs="Arial"/>
                          <w:b/>
                          <w:sz w:val="14"/>
                        </w:rPr>
                        <w:t xml:space="preserve">UNIDAD DE SUCURSALES </w:t>
                      </w:r>
                    </w:p>
                  </w:txbxContent>
                </v:textbox>
              </v:rect>
              <v:rect id="14 Rectángulo" o:spid="_x0000_s1187" style="position:absolute;left:4799;top:5605;width:565;height:3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ZXs8AA&#10;AADbAAAADwAAAGRycy9kb3ducmV2LnhtbERP3WrCMBS+F3yHcITdaerYhnRGKQXH2J3GBzg0Z22x&#10;OalJtO2efhEGuzsf3+/Z7kfbiTv50DpWsF5lIIgrZ1quFZz1YbkBESKywc4xKZgowH43n20xN27g&#10;I91PsRYphEOOCpoY+1zKUDVkMaxcT5y4b+ctxgR9LY3HIYXbTj5n2Zu02HJqaLCnsqHqcrpZBYXe&#10;fOhqKH9uMbw4rafr5MOXUk+LsXgHEWmM/+I/96dJ81/h8Us6Q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ZXs8AAAADbAAAADwAAAAAAAAAAAAAAAACYAgAAZHJzL2Rvd25y&#10;ZXYueG1sUEsFBgAAAAAEAAQA9QAAAIUDAAAAAA==&#10;" fillcolor="#f2f2f2" strokeweight=".5pt">
                <v:textbox>
                  <w:txbxContent>
                    <w:p w:rsidR="00201BDE" w:rsidRPr="00FD29FD" w:rsidRDefault="00201BDE" w:rsidP="00B761C4">
                      <w:pPr>
                        <w:rPr>
                          <w:rFonts w:ascii="Arial" w:hAnsi="Arial" w:cs="Arial"/>
                          <w:b/>
                          <w:sz w:val="14"/>
                          <w:szCs w:val="14"/>
                        </w:rPr>
                      </w:pPr>
                      <w:r>
                        <w:rPr>
                          <w:rFonts w:ascii="Arial" w:hAnsi="Arial" w:cs="Arial"/>
                          <w:b/>
                          <w:sz w:val="14"/>
                          <w:szCs w:val="14"/>
                        </w:rPr>
                        <w:t>18A</w:t>
                      </w:r>
                    </w:p>
                  </w:txbxContent>
                </v:textbox>
              </v:rect>
              <v:rect id="15 Rectángulo" o:spid="_x0000_s1188" style="position:absolute;left:4799;top:5250;width:565;height:3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TJxL4A&#10;AADbAAAADwAAAGRycy9kb3ducmV2LnhtbERPzYrCMBC+L/gOYQRva+oiItUoIiiLN80+wNCMbbGZ&#10;1CTa1qc3Cwt7m4/vd9bb3jbiST7UjhXMphkI4sKZmksFP/rwuQQRIrLBxjEpGCjAdjP6WGNuXMdn&#10;el5iKVIIhxwVVDG2uZShqMhimLqWOHFX5y3GBH0pjccuhdtGfmXZQlqsOTVU2NK+ouJ2eVgFO708&#10;6qLbvx4xzJ3Ww33w4aTUZNzvViAi9fFf/Of+Nmn+An5/SQfI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UycS+AAAA2wAAAA8AAAAAAAAAAAAAAAAAmAIAAGRycy9kb3ducmV2&#10;LnhtbFBLBQYAAAAABAAEAPUAAACDAwAAAAA=&#10;" fillcolor="#f2f2f2" strokeweight=".5pt">
                <v:textbox>
                  <w:txbxContent>
                    <w:p w:rsidR="00201BDE" w:rsidRPr="00FD29FD" w:rsidRDefault="00201BDE" w:rsidP="00B761C4">
                      <w:pPr>
                        <w:jc w:val="center"/>
                        <w:rPr>
                          <w:rFonts w:ascii="Arial" w:hAnsi="Arial" w:cs="Arial"/>
                          <w:b/>
                          <w:sz w:val="14"/>
                          <w:szCs w:val="14"/>
                        </w:rPr>
                      </w:pPr>
                      <w:r w:rsidRPr="00FD29FD">
                        <w:rPr>
                          <w:rFonts w:ascii="Arial" w:hAnsi="Arial" w:cs="Arial"/>
                          <w:b/>
                          <w:sz w:val="14"/>
                          <w:szCs w:val="14"/>
                        </w:rPr>
                        <w:t>N</w:t>
                      </w:r>
                    </w:p>
                  </w:txbxContent>
                </v:textbox>
              </v:rect>
            </v:group>
            <v:group id="Group 174" o:spid="_x0000_s1189" style="position:absolute;left:4938;top:6596;width:2300;height:719" coordsize="9830,4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175" o:spid="_x0000_s1190" style="position:absolute;left:2411;width:7419;height:44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f4LcIA&#10;AADbAAAADwAAAGRycy9kb3ducmV2LnhtbESPQWvDMAyF74X9B6NBb62zUUpJ65ZS2Bi7te4PELGW&#10;hMVyZrtNsl9fHQa7Sbyn9z7tDqPv1J1iagMbeFkWoIir4FquDVzt22IDKmVkh11gMjBRgsP+abbD&#10;0oWBz3S/5FpJCKcSDTQ596XWqWrIY1qGnli0rxA9ZlljrV3EQcJ9p1+LYq09tiwNDfZ0aqj6vty8&#10;gaPdvNtqOP3ecloFa6efKaZPY+bP43ELKtOY/81/1x9O8AVWfpEB9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h/gtwgAAANsAAAAPAAAAAAAAAAAAAAAAAJgCAABkcnMvZG93&#10;bnJldi54bWxQSwUGAAAAAAQABAD1AAAAhwMAAAAA&#10;" fillcolor="#f2f2f2" strokeweight=".5pt">
                <v:textbox style="mso-next-textbox:#Rectangle 175">
                  <w:txbxContent>
                    <w:p w:rsidR="00201BDE" w:rsidRPr="00BF2EC7" w:rsidRDefault="00201BDE" w:rsidP="00B761C4">
                      <w:pPr>
                        <w:jc w:val="center"/>
                        <w:rPr>
                          <w:rFonts w:ascii="Arial" w:hAnsi="Arial" w:cs="Arial"/>
                          <w:b/>
                          <w:sz w:val="14"/>
                        </w:rPr>
                      </w:pPr>
                      <w:r>
                        <w:rPr>
                          <w:rFonts w:ascii="Arial" w:hAnsi="Arial" w:cs="Arial"/>
                          <w:b/>
                          <w:sz w:val="14"/>
                        </w:rPr>
                        <w:t>DEPARTAMENTO DE INFORMACIÓN Y ESTADÍSTICA</w:t>
                      </w:r>
                    </w:p>
                  </w:txbxContent>
                </v:textbox>
              </v:rect>
              <v:rect id="14 Rectángulo" o:spid="_x0000_s1191" style="position:absolute;top:2194;width:2414;height:22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tdtr8A&#10;AADbAAAADwAAAGRycy9kb3ducmV2LnhtbERPzYrCMBC+C/sOYRb2punKIlqNIoIie9P4AEMztsVm&#10;0k2ibffpNwuCt/n4fme16W0jHuRD7VjB5yQDQVw4U3Op4KL34zmIEJENNo5JwUABNuu30Qpz4zo+&#10;0eMcS5FCOOSooIqxzaUMRUUWw8S1xIm7Om8xJuhLaTx2Kdw2cpplM2mx5tRQYUu7iorb+W4VbPX8&#10;oItu93uP4ctpPfwMPnwr9fHeb5cgIvXxJX66jybNX8D/L+kAu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y122vwAAANsAAAAPAAAAAAAAAAAAAAAAAJgCAABkcnMvZG93bnJl&#10;di54bWxQSwUGAAAAAAQABAD1AAAAhAMAAAAA&#10;" fillcolor="#f2f2f2" strokeweight=".5pt">
                <v:textbox>
                  <w:txbxContent>
                    <w:p w:rsidR="00201BDE" w:rsidRPr="00FD29FD" w:rsidRDefault="00201BDE" w:rsidP="00B761C4">
                      <w:pPr>
                        <w:rPr>
                          <w:rFonts w:ascii="Arial" w:hAnsi="Arial" w:cs="Arial"/>
                          <w:b/>
                          <w:sz w:val="14"/>
                          <w:szCs w:val="14"/>
                        </w:rPr>
                      </w:pPr>
                      <w:r>
                        <w:rPr>
                          <w:rFonts w:ascii="Arial" w:hAnsi="Arial" w:cs="Arial"/>
                          <w:b/>
                          <w:sz w:val="14"/>
                          <w:szCs w:val="14"/>
                        </w:rPr>
                        <w:t>17</w:t>
                      </w:r>
                      <w:r w:rsidRPr="00FD29FD">
                        <w:rPr>
                          <w:rFonts w:ascii="Arial" w:hAnsi="Arial" w:cs="Arial"/>
                          <w:b/>
                          <w:sz w:val="14"/>
                          <w:szCs w:val="14"/>
                        </w:rPr>
                        <w:t>A</w:t>
                      </w:r>
                    </w:p>
                  </w:txbxContent>
                </v:textbox>
              </v:rect>
              <v:rect id="15 Rectángulo" o:spid="_x0000_s1192" style="position:absolute;width:2414;height:22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lr4A&#10;AADbAAAADwAAAGRycy9kb3ducmV2LnhtbERPzYrCMBC+L+w7hFnwtk1XRKQaRYQV8bbGBxiasS02&#10;k5pE2/r0m4Pg8eP7X20G24oH+dA4VvCT5SCIS2carhSc9e/3AkSIyAZbx6RgpACb9efHCgvjev6j&#10;xylWIoVwKFBBHWNXSBnKmiyGzHXEibs4bzEm6CtpPPYp3LZymudzabHh1FBjR7uayuvpbhVs9WKv&#10;y373vMcwc1qPt9GHo1KTr2G7BBFpiG/xy30wCqZpffqSfoB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qdPpa+AAAA2wAAAA8AAAAAAAAAAAAAAAAAmAIAAGRycy9kb3ducmV2&#10;LnhtbFBLBQYAAAAABAAEAPUAAACDAwAAAAA=&#10;" fillcolor="#f2f2f2" strokeweight=".5pt">
                <v:textbox>
                  <w:txbxContent>
                    <w:p w:rsidR="00201BDE" w:rsidRPr="00FD29FD" w:rsidRDefault="00201BDE" w:rsidP="00B761C4">
                      <w:pPr>
                        <w:jc w:val="center"/>
                        <w:rPr>
                          <w:rFonts w:ascii="Arial" w:hAnsi="Arial" w:cs="Arial"/>
                          <w:b/>
                          <w:sz w:val="14"/>
                          <w:szCs w:val="14"/>
                        </w:rPr>
                      </w:pPr>
                      <w:r w:rsidRPr="00FD29FD">
                        <w:rPr>
                          <w:rFonts w:ascii="Arial" w:hAnsi="Arial" w:cs="Arial"/>
                          <w:b/>
                          <w:sz w:val="14"/>
                          <w:szCs w:val="14"/>
                        </w:rPr>
                        <w:t>N</w:t>
                      </w:r>
                    </w:p>
                  </w:txbxContent>
                </v:textbox>
              </v:rect>
            </v:group>
            <v:group id="Group 178" o:spid="_x0000_s1193" style="position:absolute;left:2073;top:6628;width:2300;height:719" coordsize="9830,4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Rectangle 179" o:spid="_x0000_s1194" style="position:absolute;left:2411;width:7419;height:44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MFesEA&#10;AADbAAAADwAAAGRycy9kb3ducmV2LnhtbESP0YrCMBRE34X9h3AX9k3TLbJINYoIivim2Q+4NNe2&#10;2Nx0k2hbv34jLOzjMDNnmNVmsK14kA+NYwWfswwEcelMw5WCb72fLkCEiGywdUwKRgqwWb9NVlgY&#10;1/OZHpdYiQThUKCCOsaukDKUNVkMM9cRJ+/qvMWYpK+k8dgnuG1lnmVf0mLDaaHGjnY1lbfL3SrY&#10;6sVBl/3ueY9h7rQef0YfTkp9vA/bJYhIQ/wP/7WPRkGew+tL+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DBXrBAAAA2wAAAA8AAAAAAAAAAAAAAAAAmAIAAGRycy9kb3du&#10;cmV2LnhtbFBLBQYAAAAABAAEAPUAAACGAwAAAAA=&#10;" fillcolor="#f2f2f2" strokeweight=".5pt">
                <v:textbox style="mso-next-textbox:#Rectangle 179">
                  <w:txbxContent>
                    <w:p w:rsidR="00201BDE" w:rsidRPr="00BF2EC7" w:rsidRDefault="00201BDE" w:rsidP="00B761C4">
                      <w:pPr>
                        <w:jc w:val="center"/>
                        <w:rPr>
                          <w:rFonts w:ascii="Arial" w:hAnsi="Arial" w:cs="Arial"/>
                          <w:b/>
                          <w:sz w:val="14"/>
                        </w:rPr>
                      </w:pPr>
                      <w:r>
                        <w:rPr>
                          <w:rFonts w:ascii="Arial" w:hAnsi="Arial" w:cs="Arial"/>
                          <w:b/>
                          <w:sz w:val="14"/>
                        </w:rPr>
                        <w:t xml:space="preserve">DEPARTAMENTO DE SUPERVISIÓN </w:t>
                      </w:r>
                    </w:p>
                  </w:txbxContent>
                </v:textbox>
              </v:rect>
              <v:rect id="14 Rectángulo" o:spid="_x0000_s1195" style="position:absolute;top:2194;width:2414;height:22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g4cIA&#10;AADbAAAADwAAAGRycy9kb3ducmV2LnhtbESP3YrCMBSE7xd8h3CEvVtTf1ikGkUERfZujQ9waI5t&#10;sTmpSbTtPv1mQdjLYWa+Ydbb3jbiST7UjhVMJxkI4sKZmksFF334WIIIEdlg45gUDBRguxm9rTE3&#10;ruNvep5jKRKEQ44KqhjbXMpQVGQxTFxLnLyr8xZjkr6UxmOX4LaRsyz7lBZrTgsVtrSvqLidH1bB&#10;Ti+Puuj2P48YFk7r4T748KXU+7jfrUBE6uN/+NU+GQWzOfx9ST9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T6DhwgAAANsAAAAPAAAAAAAAAAAAAAAAAJgCAABkcnMvZG93&#10;bnJldi54bWxQSwUGAAAAAAQABAD1AAAAhwMAAAAA&#10;" fillcolor="#f2f2f2" strokeweight=".5pt">
                <v:textbox>
                  <w:txbxContent>
                    <w:p w:rsidR="00201BDE" w:rsidRPr="00FD29FD" w:rsidRDefault="00201BDE" w:rsidP="00B761C4">
                      <w:pPr>
                        <w:rPr>
                          <w:rFonts w:ascii="Arial" w:hAnsi="Arial" w:cs="Arial"/>
                          <w:b/>
                          <w:sz w:val="14"/>
                          <w:szCs w:val="14"/>
                        </w:rPr>
                      </w:pPr>
                      <w:r>
                        <w:rPr>
                          <w:rFonts w:ascii="Arial" w:hAnsi="Arial" w:cs="Arial"/>
                          <w:b/>
                          <w:sz w:val="14"/>
                          <w:szCs w:val="14"/>
                        </w:rPr>
                        <w:t>17</w:t>
                      </w:r>
                      <w:r w:rsidRPr="00FD29FD">
                        <w:rPr>
                          <w:rFonts w:ascii="Arial" w:hAnsi="Arial" w:cs="Arial"/>
                          <w:b/>
                          <w:sz w:val="14"/>
                          <w:szCs w:val="14"/>
                        </w:rPr>
                        <w:t>A</w:t>
                      </w:r>
                    </w:p>
                  </w:txbxContent>
                </v:textbox>
              </v:rect>
              <v:rect id="15 Rectángulo" o:spid="_x0000_s1196" style="position:absolute;width:2414;height:22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Y4lcEA&#10;AADbAAAADwAAAGRycy9kb3ducmV2LnhtbESP0YrCMBRE3wX/IVxh3zRVRKRrFBFcFt80+wGX5m5b&#10;bG5qEm3r128EYR+HmTnDbHa9bcSDfKgdK5jPMhDEhTM1lwp+9HG6BhEissHGMSkYKMBuOx5tMDeu&#10;4zM9LrEUCcIhRwVVjG0uZSgqshhmriVO3q/zFmOSvpTGY5fgtpGLLFtJizWnhQpbOlRUXC93q2Cv&#10;11+66A7PewxLp/VwG3w4KfUx6fefICL18T/8bn8bBYslvL6kHy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mOJXBAAAA2wAAAA8AAAAAAAAAAAAAAAAAmAIAAGRycy9kb3du&#10;cmV2LnhtbFBLBQYAAAAABAAEAPUAAACGAwAAAAA=&#10;" fillcolor="#f2f2f2" strokeweight=".5pt">
                <v:textbox>
                  <w:txbxContent>
                    <w:p w:rsidR="00201BDE" w:rsidRPr="00FD29FD" w:rsidRDefault="00201BDE" w:rsidP="00B761C4">
                      <w:pPr>
                        <w:jc w:val="center"/>
                        <w:rPr>
                          <w:rFonts w:ascii="Arial" w:hAnsi="Arial" w:cs="Arial"/>
                          <w:b/>
                          <w:sz w:val="14"/>
                          <w:szCs w:val="14"/>
                        </w:rPr>
                      </w:pPr>
                      <w:r w:rsidRPr="00FD29FD">
                        <w:rPr>
                          <w:rFonts w:ascii="Arial" w:hAnsi="Arial" w:cs="Arial"/>
                          <w:b/>
                          <w:sz w:val="14"/>
                          <w:szCs w:val="14"/>
                        </w:rPr>
                        <w:t>N</w:t>
                      </w:r>
                    </w:p>
                  </w:txbxContent>
                </v:textbox>
              </v:rect>
            </v:group>
            <v:group id="Group 182" o:spid="_x0000_s1197" style="position:absolute;left:7664;top:6596;width:2485;height:723" coordsize="9830,4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183" o:spid="_x0000_s1198" style="position:absolute;left:2411;width:7419;height:44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gDecEA&#10;AADbAAAADwAAAGRycy9kb3ducmV2LnhtbESP0YrCMBRE3wX/IVxh3zRVFpGuUURQxLc1fsCludsW&#10;m5uaRNv69ZuFBR+HmTnDrLe9bcSTfKgdK5jPMhDEhTM1lwqu+jBdgQgR2WDjmBQMFGC7GY/WmBvX&#10;8Tc9L7EUCcIhRwVVjG0uZSgqshhmriVO3o/zFmOSvpTGY5fgtpGLLFtKizWnhQpb2ldU3C4Pq2Cn&#10;V0dddPvXI4ZPp/VwH3w4K/Ux6XdfICL18R3+b5+MgsUS/r6kHy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4A3nBAAAA2wAAAA8AAAAAAAAAAAAAAAAAmAIAAGRycy9kb3du&#10;cmV2LnhtbFBLBQYAAAAABAAEAPUAAACGAwAAAAA=&#10;" fillcolor="#f2f2f2" strokeweight=".5pt">
                <v:textbox style="mso-next-textbox:#Rectangle 183">
                  <w:txbxContent>
                    <w:p w:rsidR="00201BDE" w:rsidRPr="00BF2EC7" w:rsidRDefault="00201BDE" w:rsidP="00B761C4">
                      <w:pPr>
                        <w:jc w:val="center"/>
                        <w:rPr>
                          <w:rFonts w:ascii="Arial" w:hAnsi="Arial" w:cs="Arial"/>
                          <w:b/>
                          <w:sz w:val="14"/>
                        </w:rPr>
                      </w:pPr>
                      <w:r>
                        <w:rPr>
                          <w:rFonts w:ascii="Arial" w:hAnsi="Arial" w:cs="Arial"/>
                          <w:b/>
                          <w:sz w:val="14"/>
                        </w:rPr>
                        <w:t>MATRIZ Y SUCURSALES</w:t>
                      </w:r>
                    </w:p>
                  </w:txbxContent>
                </v:textbox>
              </v:rect>
              <v:rect id="14 Rectángulo" o:spid="_x0000_s1199" style="position:absolute;top:2194;width:2414;height:22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Sm4sIA&#10;AADbAAAADwAAAGRycy9kb3ducmV2LnhtbESP0YrCMBRE3xf8h3CFfVtTRVypRhFBkX1b4wdcmmtb&#10;bG5qEm27X79ZEPZxmJkzzHrb20Y8yYfasYLpJANBXDhTc6ngog8fSxAhIhtsHJOCgQJsN6O3NebG&#10;dfxNz3MsRYJwyFFBFWObSxmKiiyGiWuJk3d13mJM0pfSeOwS3DZylmULabHmtFBhS/uKitv5YRXs&#10;9PKoi27/84hh7rQe7oMPX0q9j/vdCkSkPv6HX+2TUTD7hL8v6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dKbiwgAAANsAAAAPAAAAAAAAAAAAAAAAAJgCAABkcnMvZG93&#10;bnJldi54bWxQSwUGAAAAAAQABAD1AAAAhwMAAAAA&#10;" fillcolor="#f2f2f2" strokeweight=".5pt">
                <v:textbox>
                  <w:txbxContent>
                    <w:p w:rsidR="00201BDE" w:rsidRPr="00FD29FD" w:rsidRDefault="00201BDE" w:rsidP="00B761C4">
                      <w:pPr>
                        <w:rPr>
                          <w:rFonts w:ascii="Arial" w:hAnsi="Arial" w:cs="Arial"/>
                          <w:b/>
                          <w:sz w:val="14"/>
                          <w:szCs w:val="14"/>
                        </w:rPr>
                      </w:pPr>
                      <w:r>
                        <w:rPr>
                          <w:rFonts w:ascii="Arial" w:hAnsi="Arial" w:cs="Arial"/>
                          <w:b/>
                          <w:sz w:val="14"/>
                          <w:szCs w:val="14"/>
                        </w:rPr>
                        <w:t>17</w:t>
                      </w:r>
                      <w:r w:rsidRPr="00FD29FD">
                        <w:rPr>
                          <w:rFonts w:ascii="Arial" w:hAnsi="Arial" w:cs="Arial"/>
                          <w:b/>
                          <w:sz w:val="14"/>
                          <w:szCs w:val="14"/>
                        </w:rPr>
                        <w:t>A</w:t>
                      </w:r>
                    </w:p>
                  </w:txbxContent>
                </v:textbox>
              </v:rect>
              <v:rect id="15 Rectángulo" o:spid="_x0000_s1200" style="position:absolute;width:2414;height:22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sykL4A&#10;AADbAAAADwAAAGRycy9kb3ducmV2LnhtbERPzYrCMBC+L+w7hFnwtk1XRKQaRYQV8bbGBxiasS02&#10;k5pE2/r0m4Pg8eP7X20G24oH+dA4VvCT5SCIS2carhSc9e/3AkSIyAZbx6RgpACb9efHCgvjev6j&#10;xylWIoVwKFBBHWNXSBnKmiyGzHXEibs4bzEm6CtpPPYp3LZymudzabHh1FBjR7uayuvpbhVs9WKv&#10;y373vMcwc1qPt9GHo1KTr2G7BBFpiG/xy30wCqZpbPqSfoB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TrMpC+AAAA2wAAAA8AAAAAAAAAAAAAAAAAmAIAAGRycy9kb3ducmV2&#10;LnhtbFBLBQYAAAAABAAEAPUAAACDAwAAAAA=&#10;" fillcolor="#f2f2f2" strokeweight=".5pt">
                <v:textbox>
                  <w:txbxContent>
                    <w:p w:rsidR="00201BDE" w:rsidRPr="00FD29FD" w:rsidRDefault="00201BDE" w:rsidP="00B761C4">
                      <w:pPr>
                        <w:jc w:val="center"/>
                        <w:rPr>
                          <w:rFonts w:ascii="Arial" w:hAnsi="Arial" w:cs="Arial"/>
                          <w:b/>
                          <w:sz w:val="14"/>
                          <w:szCs w:val="14"/>
                        </w:rPr>
                      </w:pPr>
                      <w:r w:rsidRPr="00FD29FD">
                        <w:rPr>
                          <w:rFonts w:ascii="Arial" w:hAnsi="Arial" w:cs="Arial"/>
                          <w:b/>
                          <w:sz w:val="14"/>
                          <w:szCs w:val="14"/>
                        </w:rPr>
                        <w:t>N</w:t>
                      </w:r>
                    </w:p>
                  </w:txbxContent>
                </v:textbox>
              </v:rect>
            </v:group>
            <v:shape id="AutoShape 186" o:spid="_x0000_s1201" type="#_x0000_t34" style="position:absolute;left:8730;top:6333;width:524;height: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EU4MMAAADbAAAADwAAAGRycy9kb3ducmV2LnhtbESPT4vCMBTE74LfITzBi6ypxZW1GkWW&#10;FfToH9g9PppnW2xeahNt9dMbYcHjMDO/YebL1pTiRrUrLCsYDSMQxKnVBWcKjof1xxcI55E1lpZJ&#10;wZ0cLBfdzhwTbRve0W3vMxEg7BJUkHtfJVK6NCeDbmgr4uCdbG3QB1lnUtfYBLgpZRxFE2mw4LCQ&#10;Y0XfOaXn/dUoGHyuLtHf+LTln939Mfptrj52pFS/165mIDy1/h3+b2+0gngKry/hB8jF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xFODDAAAA2wAAAA8AAAAAAAAAAAAA&#10;AAAAoQIAAGRycy9kb3ducmV2LnhtbFBLBQYAAAAABAAEAPkAAACRAwAAAAA=&#10;"/>
            <v:shape id="AutoShape 187" o:spid="_x0000_s1202" type="#_x0000_t34" style="position:absolute;left:2924;top:6350;width:555;height:2;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r96b4AAADbAAAADwAAAGRycy9kb3ducmV2LnhtbERPTYvCMBC9L/gfwgje1lRlV6lGEUHw&#10;JrqC16EZm2IzKU20sb/eHIQ9Pt73ahNtLZ7U+sqxgsk4A0FcOF1xqeDyt/9egPABWWPtmBS8yMNm&#10;PfhaYa5dxyd6nkMpUgj7HBWYEJpcSl8YsujHriFO3M21FkOCbSl1i10Kt7WcZtmvtFhxajDY0M5Q&#10;cT8/rIJ44v5Oh+PPbNvF+a1/xP56MUqNhnG7BBEohn/xx33QCmZpffqSfoBcv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Ruv3pvgAAANsAAAAPAAAAAAAAAAAAAAAAAKEC&#10;AABkcnMvZG93bnJldi54bWxQSwUGAAAAAAQABAD5AAAAjAMAAAAA&#10;" adj="10781"/>
            <v:shape id="AutoShape 188" o:spid="_x0000_s1203" type="#_x0000_t34" style="position:absolute;left:3204;top:6072;width:5788;height: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L/j8UAAADbAAAADwAAAGRycy9kb3ducmV2LnhtbESP3WrCQBSE7wXfYTmF3ulGC61EVwkR&#10;oT8XxdgHOM0es6nZsyG7xtin7xYEL4eZ+YZZbQbbiJ46XztWMJsmIIhLp2uuFHwddpMFCB+QNTaO&#10;ScGVPGzW49EKU+0uvKe+CJWIEPYpKjAhtKmUvjRk0U9dSxy9o+sshii7SuoOLxFuGzlPkmdpsea4&#10;YLCl3FB5Ks5WQfvxXuy/zfbtpzqd89/PLH9ZDFelHh+GbAki0BDu4Vv7VSt4msH/l/gD5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0L/j8UAAADbAAAADwAAAAAAAAAA&#10;AAAAAAChAgAAZHJzL2Rvd25yZXYueG1sUEsFBgAAAAAEAAQA+QAAAJMDAAAAAA==&#10;"/>
            <v:shape id="AutoShape 189" o:spid="_x0000_s1204" type="#_x0000_t34" style="position:absolute;left:8757;top:7608;width:587;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xtHsUAAADcAAAADwAAAGRycy9kb3ducmV2LnhtbESPT2sCMRTE7wW/Q3iCt5qtgspqlNIq&#10;VHryL/b22Dw3S5OXZZO667c3hUKPw8z8hlmsOmfFjZpQeVbwMsxAEBdeV1wqOB42zzMQISJrtJ5J&#10;wZ0CrJa9pwXm2re8o9s+liJBOOSowMRY51KGwpDDMPQ1cfKuvnEYk2xKqRtsE9xZOcqyiXRYcVow&#10;WNOboeJ7/+MUtKeq234e5PVs75fZ+9doHY09KjXod69zEJG6+B/+a39oBdPxBH7PpCM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0xtHsUAAADcAAAADwAAAAAAAAAA&#10;AAAAAAChAgAAZHJzL2Rvd25yZXYueG1sUEsFBgAAAAAEAAQA+QAAAJMDAAAAAA==&#10;" adj="10782"/>
            <v:group id="Group 190" o:spid="_x0000_s1205" style="position:absolute;left:7527;top:7902;width:3322;height:4036" coordsize="11212,4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oKbcYAAADcAAAADwAAAGRycy9kb3ducmV2LnhtbESPQWvCQBSE7wX/w/IK&#10;3ppNlDa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CgptxgAAANwA&#10;AAAPAAAAAAAAAAAAAAAAAKoCAABkcnMvZG93bnJldi54bWxQSwUGAAAAAAQABAD6AAAAnQMAAAAA&#10;">
              <v:rect id="Rectangle 191" o:spid="_x0000_s1206" style="position:absolute;left:2410;width:8802;height:44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V6AMIA&#10;AADcAAAADwAAAGRycy9kb3ducmV2LnhtbESP0YrCMBRE3xf8h3AF39ZUkVWqUURwWfZN4wdcmmtb&#10;trnpJtG2fv1GWPBxmJkzzGbX20bcyYfasYLZNANBXDhTc6ngoo/vKxAhIhtsHJOCgQLstqO3DebG&#10;dXyi+zmWIkE45KigirHNpQxFRRbD1LXEybs6bzEm6UtpPHYJbhs5z7IPabHmtFBhS4eKip/zzSrY&#10;69WnLrrD4xbDwmk9/A4+fCs1Gff7NYhIfXyF/9tfRsFyMYPnmXQE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9XoAwgAAANwAAAAPAAAAAAAAAAAAAAAAAJgCAABkcnMvZG93&#10;bnJldi54bWxQSwUGAAAAAAQABAD1AAAAhwMAAAAA&#10;" fillcolor="#f2f2f2" strokeweight=".5pt">
                <v:textbox style="mso-next-textbox:#Rectangle 191">
                  <w:txbxContent>
                    <w:p w:rsidR="00201BDE" w:rsidRDefault="00201BDE" w:rsidP="00620B13">
                      <w:pPr>
                        <w:rPr>
                          <w:rFonts w:ascii="Arial" w:hAnsi="Arial" w:cs="Arial"/>
                          <w:b/>
                          <w:sz w:val="14"/>
                          <w:szCs w:val="14"/>
                        </w:rPr>
                      </w:pPr>
                      <w:r>
                        <w:rPr>
                          <w:rFonts w:ascii="Arial" w:hAnsi="Arial" w:cs="Arial"/>
                          <w:b/>
                          <w:sz w:val="14"/>
                          <w:szCs w:val="14"/>
                        </w:rPr>
                        <w:t>SUCURSALES 21:</w:t>
                      </w:r>
                    </w:p>
                    <w:p w:rsidR="00201BDE" w:rsidRDefault="00201BDE" w:rsidP="00620B13">
                      <w:pPr>
                        <w:rPr>
                          <w:rFonts w:ascii="Arial" w:hAnsi="Arial" w:cs="Arial"/>
                          <w:b/>
                          <w:sz w:val="14"/>
                          <w:szCs w:val="14"/>
                        </w:rPr>
                      </w:pPr>
                      <w:r>
                        <w:rPr>
                          <w:rFonts w:ascii="Arial" w:hAnsi="Arial" w:cs="Arial"/>
                          <w:b/>
                          <w:sz w:val="14"/>
                          <w:szCs w:val="14"/>
                        </w:rPr>
                        <w:t>PUERTO ESCONDIDO</w:t>
                      </w:r>
                    </w:p>
                    <w:p w:rsidR="00201BDE" w:rsidRDefault="00201BDE" w:rsidP="00620B13">
                      <w:pPr>
                        <w:rPr>
                          <w:rFonts w:ascii="Arial" w:hAnsi="Arial" w:cs="Arial"/>
                          <w:b/>
                          <w:sz w:val="14"/>
                          <w:szCs w:val="14"/>
                        </w:rPr>
                      </w:pPr>
                      <w:r>
                        <w:rPr>
                          <w:rFonts w:ascii="Arial" w:hAnsi="Arial" w:cs="Arial"/>
                          <w:b/>
                          <w:sz w:val="14"/>
                          <w:szCs w:val="14"/>
                        </w:rPr>
                        <w:t>PINOTEPA NACIONAL</w:t>
                      </w:r>
                    </w:p>
                    <w:p w:rsidR="00201BDE" w:rsidRDefault="00201BDE" w:rsidP="00620B13">
                      <w:pPr>
                        <w:rPr>
                          <w:rFonts w:ascii="Arial" w:hAnsi="Arial" w:cs="Arial"/>
                          <w:b/>
                          <w:sz w:val="14"/>
                          <w:szCs w:val="14"/>
                        </w:rPr>
                      </w:pPr>
                      <w:r>
                        <w:rPr>
                          <w:rFonts w:ascii="Arial" w:hAnsi="Arial" w:cs="Arial"/>
                          <w:b/>
                          <w:sz w:val="14"/>
                          <w:szCs w:val="14"/>
                        </w:rPr>
                        <w:t>JUCHITAN DE ZARAGOZA</w:t>
                      </w:r>
                    </w:p>
                    <w:p w:rsidR="00201BDE" w:rsidRDefault="00201BDE" w:rsidP="00620B13">
                      <w:pPr>
                        <w:rPr>
                          <w:rFonts w:ascii="Arial" w:hAnsi="Arial" w:cs="Arial"/>
                          <w:b/>
                          <w:sz w:val="14"/>
                          <w:szCs w:val="14"/>
                        </w:rPr>
                      </w:pPr>
                      <w:r>
                        <w:rPr>
                          <w:rFonts w:ascii="Arial" w:hAnsi="Arial" w:cs="Arial"/>
                          <w:b/>
                          <w:sz w:val="14"/>
                          <w:szCs w:val="14"/>
                        </w:rPr>
                        <w:t>JUCHITAN DE ZARAGOZA (2)</w:t>
                      </w:r>
                    </w:p>
                    <w:p w:rsidR="00201BDE" w:rsidRDefault="00201BDE" w:rsidP="00620B13">
                      <w:pPr>
                        <w:rPr>
                          <w:rFonts w:ascii="Arial" w:hAnsi="Arial" w:cs="Arial"/>
                          <w:b/>
                          <w:sz w:val="14"/>
                          <w:szCs w:val="14"/>
                        </w:rPr>
                      </w:pPr>
                      <w:r>
                        <w:rPr>
                          <w:rFonts w:ascii="Arial" w:hAnsi="Arial" w:cs="Arial"/>
                          <w:b/>
                          <w:sz w:val="14"/>
                          <w:szCs w:val="14"/>
                        </w:rPr>
                        <w:t>CIUDAD IXTEPEC</w:t>
                      </w:r>
                    </w:p>
                    <w:p w:rsidR="00201BDE" w:rsidRDefault="00201BDE" w:rsidP="00620B13">
                      <w:pPr>
                        <w:rPr>
                          <w:rFonts w:ascii="Arial" w:hAnsi="Arial" w:cs="Arial"/>
                          <w:b/>
                          <w:sz w:val="14"/>
                          <w:szCs w:val="14"/>
                        </w:rPr>
                      </w:pPr>
                      <w:r>
                        <w:rPr>
                          <w:rFonts w:ascii="Arial" w:hAnsi="Arial" w:cs="Arial"/>
                          <w:b/>
                          <w:sz w:val="14"/>
                          <w:szCs w:val="14"/>
                        </w:rPr>
                        <w:t>TEHUANTEPEC</w:t>
                      </w:r>
                    </w:p>
                    <w:p w:rsidR="00201BDE" w:rsidRDefault="00201BDE" w:rsidP="00620B13">
                      <w:pPr>
                        <w:rPr>
                          <w:rFonts w:ascii="Arial" w:hAnsi="Arial" w:cs="Arial"/>
                          <w:b/>
                          <w:sz w:val="14"/>
                          <w:szCs w:val="14"/>
                        </w:rPr>
                      </w:pPr>
                      <w:r>
                        <w:rPr>
                          <w:rFonts w:ascii="Arial" w:hAnsi="Arial" w:cs="Arial"/>
                          <w:b/>
                          <w:sz w:val="14"/>
                          <w:szCs w:val="14"/>
                        </w:rPr>
                        <w:t>SALINA CRUZ</w:t>
                      </w:r>
                    </w:p>
                    <w:p w:rsidR="00201BDE" w:rsidRDefault="00201BDE" w:rsidP="00620B13">
                      <w:pPr>
                        <w:rPr>
                          <w:rFonts w:ascii="Arial" w:hAnsi="Arial" w:cs="Arial"/>
                          <w:b/>
                          <w:sz w:val="14"/>
                          <w:szCs w:val="14"/>
                        </w:rPr>
                      </w:pPr>
                      <w:r>
                        <w:rPr>
                          <w:rFonts w:ascii="Arial" w:hAnsi="Arial" w:cs="Arial"/>
                          <w:b/>
                          <w:sz w:val="14"/>
                          <w:szCs w:val="14"/>
                        </w:rPr>
                        <w:t>HUAJUAPAN DE LEÓN</w:t>
                      </w:r>
                    </w:p>
                    <w:p w:rsidR="00201BDE" w:rsidRDefault="00201BDE" w:rsidP="00620B13">
                      <w:pPr>
                        <w:rPr>
                          <w:rFonts w:ascii="Arial" w:hAnsi="Arial" w:cs="Arial"/>
                          <w:b/>
                          <w:sz w:val="14"/>
                          <w:szCs w:val="14"/>
                        </w:rPr>
                      </w:pPr>
                      <w:r>
                        <w:rPr>
                          <w:rFonts w:ascii="Arial" w:hAnsi="Arial" w:cs="Arial"/>
                          <w:b/>
                          <w:sz w:val="14"/>
                          <w:szCs w:val="14"/>
                        </w:rPr>
                        <w:t>TUXTEPEC</w:t>
                      </w:r>
                    </w:p>
                    <w:p w:rsidR="00201BDE" w:rsidRDefault="00201BDE" w:rsidP="00620B13">
                      <w:pPr>
                        <w:rPr>
                          <w:rFonts w:ascii="Arial" w:hAnsi="Arial" w:cs="Arial"/>
                          <w:b/>
                          <w:sz w:val="14"/>
                          <w:szCs w:val="14"/>
                        </w:rPr>
                      </w:pPr>
                      <w:r>
                        <w:rPr>
                          <w:rFonts w:ascii="Arial" w:hAnsi="Arial" w:cs="Arial"/>
                          <w:b/>
                          <w:sz w:val="14"/>
                          <w:szCs w:val="14"/>
                        </w:rPr>
                        <w:t>LOMA BONITA</w:t>
                      </w:r>
                    </w:p>
                    <w:p w:rsidR="00201BDE" w:rsidRDefault="00201BDE" w:rsidP="00620B13">
                      <w:pPr>
                        <w:rPr>
                          <w:rFonts w:ascii="Arial" w:hAnsi="Arial" w:cs="Arial"/>
                          <w:b/>
                          <w:sz w:val="14"/>
                          <w:szCs w:val="14"/>
                        </w:rPr>
                      </w:pPr>
                      <w:r>
                        <w:rPr>
                          <w:rFonts w:ascii="Arial" w:hAnsi="Arial" w:cs="Arial"/>
                          <w:b/>
                          <w:sz w:val="14"/>
                          <w:szCs w:val="14"/>
                        </w:rPr>
                        <w:t>CENTRAL DE ABASTOS</w:t>
                      </w:r>
                    </w:p>
                    <w:p w:rsidR="00201BDE" w:rsidRDefault="00201BDE" w:rsidP="00620B13">
                      <w:pPr>
                        <w:rPr>
                          <w:rFonts w:ascii="Arial" w:hAnsi="Arial" w:cs="Arial"/>
                          <w:b/>
                          <w:sz w:val="14"/>
                          <w:szCs w:val="14"/>
                        </w:rPr>
                      </w:pPr>
                      <w:r>
                        <w:rPr>
                          <w:rFonts w:ascii="Arial" w:hAnsi="Arial" w:cs="Arial"/>
                          <w:b/>
                          <w:sz w:val="14"/>
                          <w:szCs w:val="14"/>
                        </w:rPr>
                        <w:t>MODULO AZUL</w:t>
                      </w:r>
                    </w:p>
                    <w:p w:rsidR="00201BDE" w:rsidRDefault="00201BDE" w:rsidP="00620B13">
                      <w:pPr>
                        <w:rPr>
                          <w:rFonts w:ascii="Arial" w:hAnsi="Arial" w:cs="Arial"/>
                          <w:b/>
                          <w:sz w:val="14"/>
                          <w:szCs w:val="14"/>
                        </w:rPr>
                      </w:pPr>
                      <w:r>
                        <w:rPr>
                          <w:rFonts w:ascii="Arial" w:hAnsi="Arial" w:cs="Arial"/>
                          <w:b/>
                          <w:sz w:val="14"/>
                          <w:szCs w:val="14"/>
                        </w:rPr>
                        <w:t>20 DE NOVIEMBRE</w:t>
                      </w:r>
                    </w:p>
                    <w:p w:rsidR="00201BDE" w:rsidRDefault="00201BDE" w:rsidP="00620B13">
                      <w:pPr>
                        <w:rPr>
                          <w:rFonts w:ascii="Arial" w:hAnsi="Arial" w:cs="Arial"/>
                          <w:b/>
                          <w:sz w:val="14"/>
                          <w:szCs w:val="14"/>
                        </w:rPr>
                      </w:pPr>
                      <w:r>
                        <w:rPr>
                          <w:rFonts w:ascii="Arial" w:hAnsi="Arial" w:cs="Arial"/>
                          <w:b/>
                          <w:sz w:val="14"/>
                          <w:szCs w:val="14"/>
                        </w:rPr>
                        <w:t>XOXOCOTLÁN</w:t>
                      </w:r>
                    </w:p>
                    <w:p w:rsidR="00201BDE" w:rsidRDefault="00201BDE" w:rsidP="00620B13">
                      <w:pPr>
                        <w:rPr>
                          <w:rFonts w:ascii="Arial" w:hAnsi="Arial" w:cs="Arial"/>
                          <w:b/>
                          <w:sz w:val="14"/>
                          <w:szCs w:val="14"/>
                        </w:rPr>
                      </w:pPr>
                      <w:r>
                        <w:rPr>
                          <w:rFonts w:ascii="Arial" w:hAnsi="Arial" w:cs="Arial"/>
                          <w:b/>
                          <w:sz w:val="14"/>
                          <w:szCs w:val="14"/>
                        </w:rPr>
                        <w:t>MATÍAS ROMERO</w:t>
                      </w:r>
                    </w:p>
                    <w:p w:rsidR="00201BDE" w:rsidRDefault="00201BDE" w:rsidP="00620B13">
                      <w:pPr>
                        <w:rPr>
                          <w:rFonts w:ascii="Arial" w:hAnsi="Arial" w:cs="Arial"/>
                          <w:b/>
                          <w:sz w:val="14"/>
                          <w:szCs w:val="14"/>
                        </w:rPr>
                      </w:pPr>
                      <w:r>
                        <w:rPr>
                          <w:rFonts w:ascii="Arial" w:hAnsi="Arial" w:cs="Arial"/>
                          <w:b/>
                          <w:sz w:val="14"/>
                          <w:szCs w:val="14"/>
                        </w:rPr>
                        <w:t>CIUDAD JUDICIAL</w:t>
                      </w:r>
                    </w:p>
                    <w:p w:rsidR="00201BDE" w:rsidRDefault="00201BDE" w:rsidP="00620B13">
                      <w:pPr>
                        <w:rPr>
                          <w:rFonts w:ascii="Arial" w:hAnsi="Arial" w:cs="Arial"/>
                          <w:b/>
                          <w:sz w:val="14"/>
                          <w:szCs w:val="14"/>
                        </w:rPr>
                      </w:pPr>
                      <w:r>
                        <w:rPr>
                          <w:rFonts w:ascii="Arial" w:hAnsi="Arial" w:cs="Arial"/>
                          <w:b/>
                          <w:sz w:val="14"/>
                          <w:szCs w:val="14"/>
                        </w:rPr>
                        <w:t>SAN BLAS</w:t>
                      </w:r>
                    </w:p>
                    <w:p w:rsidR="00201BDE" w:rsidRDefault="00201BDE" w:rsidP="00620B13">
                      <w:pPr>
                        <w:rPr>
                          <w:rFonts w:ascii="Arial" w:hAnsi="Arial" w:cs="Arial"/>
                          <w:b/>
                          <w:sz w:val="14"/>
                          <w:szCs w:val="14"/>
                        </w:rPr>
                      </w:pPr>
                      <w:r>
                        <w:rPr>
                          <w:rFonts w:ascii="Arial" w:hAnsi="Arial" w:cs="Arial"/>
                          <w:b/>
                          <w:sz w:val="14"/>
                          <w:szCs w:val="14"/>
                        </w:rPr>
                        <w:t>TLACOLULA</w:t>
                      </w:r>
                    </w:p>
                    <w:p w:rsidR="00201BDE" w:rsidRDefault="00201BDE" w:rsidP="00620B13">
                      <w:pPr>
                        <w:rPr>
                          <w:rFonts w:ascii="Arial" w:hAnsi="Arial" w:cs="Arial"/>
                          <w:b/>
                          <w:sz w:val="14"/>
                          <w:szCs w:val="14"/>
                        </w:rPr>
                      </w:pPr>
                      <w:r>
                        <w:rPr>
                          <w:rFonts w:ascii="Arial" w:hAnsi="Arial" w:cs="Arial"/>
                          <w:b/>
                          <w:sz w:val="14"/>
                          <w:szCs w:val="14"/>
                        </w:rPr>
                        <w:t>TLAXIACO</w:t>
                      </w:r>
                    </w:p>
                    <w:p w:rsidR="00201BDE" w:rsidRDefault="00201BDE" w:rsidP="00620B13">
                      <w:pPr>
                        <w:rPr>
                          <w:rFonts w:ascii="Arial" w:hAnsi="Arial" w:cs="Arial"/>
                          <w:b/>
                          <w:sz w:val="14"/>
                          <w:szCs w:val="14"/>
                        </w:rPr>
                      </w:pPr>
                      <w:r>
                        <w:rPr>
                          <w:rFonts w:ascii="Arial" w:hAnsi="Arial" w:cs="Arial"/>
                          <w:b/>
                          <w:sz w:val="14"/>
                          <w:szCs w:val="14"/>
                        </w:rPr>
                        <w:t>POCHUTLA</w:t>
                      </w:r>
                    </w:p>
                    <w:p w:rsidR="00201BDE" w:rsidRPr="00E61064" w:rsidRDefault="00201BDE" w:rsidP="00620B13">
                      <w:pPr>
                        <w:rPr>
                          <w:rFonts w:ascii="Arial" w:hAnsi="Arial" w:cs="Arial"/>
                          <w:b/>
                          <w:sz w:val="14"/>
                          <w:szCs w:val="14"/>
                        </w:rPr>
                      </w:pPr>
                      <w:r>
                        <w:rPr>
                          <w:rFonts w:ascii="Arial" w:hAnsi="Arial" w:cs="Arial"/>
                          <w:b/>
                          <w:sz w:val="14"/>
                          <w:szCs w:val="14"/>
                        </w:rPr>
                        <w:t>REFORMA</w:t>
                      </w:r>
                    </w:p>
                  </w:txbxContent>
                </v:textbox>
              </v:rect>
              <v:rect id="14 Rectángulo" o:spid="_x0000_s1207" style="position:absolute;top:2194;width:2413;height:22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fkd8IA&#10;AADcAAAADwAAAGRycy9kb3ducmV2LnhtbESP0YrCMBRE3xf8h3AF39ZUkV2pRhHBZfFtjR9waa5t&#10;sbmpSbStX28WFvZxmJkzzHrb20Y8yIfasYLZNANBXDhTc6ngrA/vSxAhIhtsHJOCgQJsN6O3NebG&#10;dfxDj1MsRYJwyFFBFWObSxmKiiyGqWuJk3dx3mJM0pfSeOwS3DZynmUf0mLNaaHClvYVFdfT3SrY&#10;6eWXLrr98x7Dwmk93AYfjkpNxv1uBSJSH//Df+1vo+BzMYffM+kIyM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J+R3wgAAANwAAAAPAAAAAAAAAAAAAAAAAJgCAABkcnMvZG93&#10;bnJldi54bWxQSwUGAAAAAAQABAD1AAAAhwMAAAAA&#10;" fillcolor="#f2f2f2" strokeweight=".5pt">
                <v:textbox>
                  <w:txbxContent>
                    <w:p w:rsidR="00201BDE" w:rsidRPr="00FD29FD" w:rsidRDefault="00201BDE" w:rsidP="00B761C4">
                      <w:pPr>
                        <w:rPr>
                          <w:rFonts w:ascii="Arial" w:hAnsi="Arial" w:cs="Arial"/>
                          <w:b/>
                          <w:sz w:val="14"/>
                          <w:szCs w:val="14"/>
                        </w:rPr>
                      </w:pPr>
                      <w:r>
                        <w:rPr>
                          <w:rFonts w:ascii="Arial" w:hAnsi="Arial" w:cs="Arial"/>
                          <w:b/>
                          <w:sz w:val="14"/>
                          <w:szCs w:val="14"/>
                        </w:rPr>
                        <w:t>17</w:t>
                      </w:r>
                      <w:r w:rsidRPr="00FD29FD">
                        <w:rPr>
                          <w:rFonts w:ascii="Arial" w:hAnsi="Arial" w:cs="Arial"/>
                          <w:b/>
                          <w:sz w:val="14"/>
                          <w:szCs w:val="14"/>
                        </w:rPr>
                        <w:t>A</w:t>
                      </w:r>
                    </w:p>
                  </w:txbxContent>
                </v:textbox>
              </v:rect>
              <v:rect id="15 Rectángulo" o:spid="_x0000_s1208" style="position:absolute;width:2414;height:22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tB7MMA&#10;AADcAAAADwAAAGRycy9kb3ducmV2LnhtbESPUWvCMBSF3wf+h3AHvs10U6Z0RhFhInvT+AMuzbUt&#10;a25qEm3rrzcDYY+Hc853OMt1bxtxIx9qxwreJxkI4sKZmksFJ/39tgARIrLBxjEpGCjAejV6WWJu&#10;XMcHuh1jKRKEQ44KqhjbXMpQVGQxTFxLnLyz8xZjkr6UxmOX4LaRH1n2KS3WnBYqbGlbUfF7vFoF&#10;G73Y6aLb3q8xzJzWw2Xw4Uep8Wu/+QIRqY//4Wd7bxTMZ1P4O5OO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tB7MMAAADcAAAADwAAAAAAAAAAAAAAAACYAgAAZHJzL2Rv&#10;d25yZXYueG1sUEsFBgAAAAAEAAQA9QAAAIgDAAAAAA==&#10;" fillcolor="#f2f2f2" strokeweight=".5pt">
                <v:textbox>
                  <w:txbxContent>
                    <w:p w:rsidR="00201BDE" w:rsidRPr="00FD29FD" w:rsidRDefault="00201BDE" w:rsidP="00B761C4">
                      <w:pPr>
                        <w:jc w:val="center"/>
                        <w:rPr>
                          <w:rFonts w:ascii="Arial" w:hAnsi="Arial" w:cs="Arial"/>
                          <w:b/>
                          <w:sz w:val="14"/>
                          <w:szCs w:val="14"/>
                        </w:rPr>
                      </w:pPr>
                      <w:r w:rsidRPr="00FD29FD">
                        <w:rPr>
                          <w:rFonts w:ascii="Arial" w:hAnsi="Arial" w:cs="Arial"/>
                          <w:b/>
                          <w:sz w:val="14"/>
                          <w:szCs w:val="14"/>
                        </w:rPr>
                        <w:t>N</w:t>
                      </w:r>
                    </w:p>
                  </w:txbxContent>
                </v:textbox>
              </v:rect>
            </v:group>
          </v:group>
        </w:pict>
      </w:r>
    </w:p>
    <w:p w:rsidR="00CC6659" w:rsidRPr="00C21550" w:rsidRDefault="00CC6659" w:rsidP="00CC6659">
      <w:pPr>
        <w:rPr>
          <w:rFonts w:ascii="Arial" w:hAnsi="Arial" w:cs="Arial"/>
          <w:color w:val="000000" w:themeColor="text1"/>
        </w:rPr>
      </w:pPr>
    </w:p>
    <w:p w:rsidR="00CC6659" w:rsidRPr="00C21550" w:rsidRDefault="00CC6659" w:rsidP="00CC6659">
      <w:pPr>
        <w:rPr>
          <w:rFonts w:ascii="Arial" w:hAnsi="Arial" w:cs="Arial"/>
          <w:color w:val="000000" w:themeColor="text1"/>
        </w:rPr>
      </w:pPr>
    </w:p>
    <w:p w:rsidR="00CC6659" w:rsidRPr="00C21550" w:rsidRDefault="00CC6659" w:rsidP="00CC6659">
      <w:pPr>
        <w:rPr>
          <w:rFonts w:ascii="Arial" w:hAnsi="Arial" w:cs="Arial"/>
          <w:color w:val="000000" w:themeColor="text1"/>
        </w:rPr>
      </w:pPr>
    </w:p>
    <w:p w:rsidR="00CC6659" w:rsidRPr="00C21550" w:rsidRDefault="00CC6659" w:rsidP="00CC6659">
      <w:pPr>
        <w:rPr>
          <w:rFonts w:ascii="Arial" w:hAnsi="Arial" w:cs="Arial"/>
          <w:color w:val="000000" w:themeColor="text1"/>
        </w:rPr>
      </w:pPr>
    </w:p>
    <w:p w:rsidR="00CC6659" w:rsidRPr="00C21550" w:rsidRDefault="00CC6659" w:rsidP="00CC6659">
      <w:pPr>
        <w:rPr>
          <w:rFonts w:ascii="Arial" w:hAnsi="Arial" w:cs="Arial"/>
          <w:color w:val="000000" w:themeColor="text1"/>
        </w:rPr>
      </w:pPr>
    </w:p>
    <w:p w:rsidR="00CC6659" w:rsidRPr="00C21550" w:rsidRDefault="00CC6659" w:rsidP="00CC6659">
      <w:pPr>
        <w:rPr>
          <w:rFonts w:ascii="Arial" w:hAnsi="Arial" w:cs="Arial"/>
          <w:color w:val="000000" w:themeColor="text1"/>
        </w:rPr>
      </w:pPr>
    </w:p>
    <w:p w:rsidR="00CC6659" w:rsidRPr="00C21550" w:rsidRDefault="00CC6659" w:rsidP="00CC6659">
      <w:pPr>
        <w:rPr>
          <w:rFonts w:ascii="Arial" w:hAnsi="Arial" w:cs="Arial"/>
          <w:color w:val="000000" w:themeColor="text1"/>
        </w:rPr>
      </w:pPr>
    </w:p>
    <w:p w:rsidR="00CC6659" w:rsidRPr="00C21550" w:rsidRDefault="00CC6659" w:rsidP="00CC6659">
      <w:pPr>
        <w:rPr>
          <w:rFonts w:ascii="Arial" w:hAnsi="Arial" w:cs="Arial"/>
          <w:color w:val="000000" w:themeColor="text1"/>
        </w:rPr>
      </w:pPr>
    </w:p>
    <w:p w:rsidR="00CC6659" w:rsidRPr="00C21550" w:rsidRDefault="00CC6659" w:rsidP="00CC6659">
      <w:pPr>
        <w:rPr>
          <w:rFonts w:ascii="Arial" w:hAnsi="Arial" w:cs="Arial"/>
          <w:color w:val="000000" w:themeColor="text1"/>
        </w:rPr>
      </w:pPr>
    </w:p>
    <w:p w:rsidR="00CC6659" w:rsidRPr="00C21550" w:rsidRDefault="00CC6659" w:rsidP="00CC6659">
      <w:pPr>
        <w:rPr>
          <w:rFonts w:ascii="Arial" w:hAnsi="Arial" w:cs="Arial"/>
          <w:color w:val="000000" w:themeColor="text1"/>
        </w:rPr>
      </w:pPr>
    </w:p>
    <w:p w:rsidR="00CC6659" w:rsidRPr="00C21550" w:rsidRDefault="00CC6659" w:rsidP="00CC6659">
      <w:pPr>
        <w:rPr>
          <w:rFonts w:ascii="Arial" w:hAnsi="Arial" w:cs="Arial"/>
          <w:color w:val="000000" w:themeColor="text1"/>
        </w:rPr>
      </w:pPr>
    </w:p>
    <w:p w:rsidR="00CC6659" w:rsidRPr="00C21550" w:rsidRDefault="00CC6659" w:rsidP="00CC6659">
      <w:pPr>
        <w:rPr>
          <w:rFonts w:ascii="Arial" w:hAnsi="Arial" w:cs="Arial"/>
          <w:color w:val="000000" w:themeColor="text1"/>
        </w:rPr>
      </w:pPr>
    </w:p>
    <w:p w:rsidR="00CC6659" w:rsidRPr="00C21550" w:rsidRDefault="00CC6659" w:rsidP="00CC6659">
      <w:pPr>
        <w:rPr>
          <w:rFonts w:ascii="Arial" w:hAnsi="Arial" w:cs="Arial"/>
          <w:color w:val="000000" w:themeColor="text1"/>
        </w:rPr>
      </w:pPr>
    </w:p>
    <w:p w:rsidR="00CC6659" w:rsidRPr="00C21550" w:rsidRDefault="00CC6659" w:rsidP="00CC6659">
      <w:pPr>
        <w:rPr>
          <w:rFonts w:ascii="Arial" w:hAnsi="Arial" w:cs="Arial"/>
          <w:color w:val="000000" w:themeColor="text1"/>
        </w:rPr>
      </w:pPr>
    </w:p>
    <w:p w:rsidR="00CC6659" w:rsidRPr="00C21550" w:rsidRDefault="00CC6659" w:rsidP="00CC6659">
      <w:pPr>
        <w:rPr>
          <w:rFonts w:ascii="Arial" w:hAnsi="Arial" w:cs="Arial"/>
          <w:color w:val="000000" w:themeColor="text1"/>
        </w:rPr>
      </w:pPr>
    </w:p>
    <w:p w:rsidR="00CC6659" w:rsidRPr="00C21550" w:rsidRDefault="00CC6659" w:rsidP="00CC6659">
      <w:pPr>
        <w:rPr>
          <w:rFonts w:ascii="Arial" w:hAnsi="Arial" w:cs="Arial"/>
          <w:color w:val="000000" w:themeColor="text1"/>
        </w:rPr>
      </w:pPr>
    </w:p>
    <w:p w:rsidR="00CC6659" w:rsidRPr="00C21550" w:rsidRDefault="00CC6659" w:rsidP="00CC6659">
      <w:pPr>
        <w:rPr>
          <w:rFonts w:ascii="Arial" w:hAnsi="Arial" w:cs="Arial"/>
          <w:color w:val="000000" w:themeColor="text1"/>
        </w:rPr>
      </w:pPr>
    </w:p>
    <w:p w:rsidR="00CC6659" w:rsidRPr="00C21550" w:rsidRDefault="00CC6659" w:rsidP="00CC6659">
      <w:pPr>
        <w:rPr>
          <w:rFonts w:ascii="Arial" w:hAnsi="Arial" w:cs="Arial"/>
          <w:color w:val="000000" w:themeColor="text1"/>
        </w:rPr>
      </w:pPr>
    </w:p>
    <w:p w:rsidR="00CC6659" w:rsidRPr="00C21550" w:rsidRDefault="00CC6659" w:rsidP="00CC6659">
      <w:pPr>
        <w:rPr>
          <w:rFonts w:ascii="Arial" w:hAnsi="Arial" w:cs="Arial"/>
          <w:color w:val="000000" w:themeColor="text1"/>
        </w:rPr>
      </w:pPr>
    </w:p>
    <w:p w:rsidR="00CC6659" w:rsidRPr="00C21550" w:rsidRDefault="00CC6659" w:rsidP="00CC6659">
      <w:pPr>
        <w:rPr>
          <w:rFonts w:ascii="Arial" w:hAnsi="Arial" w:cs="Arial"/>
          <w:color w:val="000000" w:themeColor="text1"/>
        </w:rPr>
      </w:pPr>
    </w:p>
    <w:p w:rsidR="00CC6659" w:rsidRPr="00C21550" w:rsidRDefault="00CC6659" w:rsidP="00CC6659">
      <w:pPr>
        <w:rPr>
          <w:rFonts w:ascii="Arial" w:hAnsi="Arial" w:cs="Arial"/>
          <w:color w:val="000000" w:themeColor="text1"/>
        </w:rPr>
      </w:pPr>
    </w:p>
    <w:p w:rsidR="00CC6659" w:rsidRPr="00C21550" w:rsidRDefault="00CC6659" w:rsidP="00CC6659">
      <w:pPr>
        <w:rPr>
          <w:rFonts w:ascii="Arial" w:hAnsi="Arial" w:cs="Arial"/>
          <w:color w:val="000000" w:themeColor="text1"/>
        </w:rPr>
      </w:pPr>
    </w:p>
    <w:p w:rsidR="00CC6659" w:rsidRPr="00C21550" w:rsidRDefault="00CC6659" w:rsidP="00CC6659">
      <w:pPr>
        <w:rPr>
          <w:rFonts w:ascii="Arial" w:hAnsi="Arial" w:cs="Arial"/>
          <w:color w:val="000000" w:themeColor="text1"/>
        </w:rPr>
      </w:pPr>
    </w:p>
    <w:p w:rsidR="00CC6659" w:rsidRPr="00C21550" w:rsidRDefault="00CC6659" w:rsidP="00CC6659">
      <w:pPr>
        <w:rPr>
          <w:rFonts w:ascii="Arial" w:hAnsi="Arial" w:cs="Arial"/>
          <w:color w:val="000000" w:themeColor="text1"/>
        </w:rPr>
      </w:pPr>
    </w:p>
    <w:p w:rsidR="00CC6659" w:rsidRPr="00C21550" w:rsidRDefault="00CC6659" w:rsidP="00CC6659">
      <w:pPr>
        <w:rPr>
          <w:rFonts w:ascii="Arial" w:hAnsi="Arial" w:cs="Arial"/>
          <w:color w:val="000000" w:themeColor="text1"/>
        </w:rPr>
      </w:pPr>
    </w:p>
    <w:p w:rsidR="00CC6659" w:rsidRPr="00C21550" w:rsidRDefault="00CC6659" w:rsidP="00CC6659">
      <w:pPr>
        <w:rPr>
          <w:rFonts w:ascii="Arial" w:hAnsi="Arial" w:cs="Arial"/>
          <w:color w:val="000000" w:themeColor="text1"/>
        </w:rPr>
      </w:pPr>
    </w:p>
    <w:p w:rsidR="00CC6659" w:rsidRPr="00C21550" w:rsidRDefault="00CC6659" w:rsidP="00CC6659">
      <w:pPr>
        <w:rPr>
          <w:rFonts w:ascii="Arial" w:hAnsi="Arial" w:cs="Arial"/>
          <w:color w:val="000000" w:themeColor="text1"/>
        </w:rPr>
      </w:pPr>
    </w:p>
    <w:p w:rsidR="00B761C4" w:rsidRPr="00C21550" w:rsidRDefault="00B761C4" w:rsidP="00CC6659">
      <w:pPr>
        <w:rPr>
          <w:rFonts w:ascii="Arial" w:hAnsi="Arial" w:cs="Arial"/>
          <w:color w:val="000000" w:themeColor="text1"/>
        </w:rPr>
      </w:pPr>
    </w:p>
    <w:p w:rsidR="00CC6659" w:rsidRPr="00C21550" w:rsidRDefault="00CC6659" w:rsidP="00CC6659">
      <w:pPr>
        <w:rPr>
          <w:rFonts w:ascii="Arial" w:hAnsi="Arial" w:cs="Arial"/>
          <w:color w:val="000000" w:themeColor="text1"/>
        </w:rPr>
      </w:pPr>
    </w:p>
    <w:p w:rsidR="00620B13" w:rsidRPr="00C21550" w:rsidRDefault="00620B13" w:rsidP="00CC6659">
      <w:pPr>
        <w:rPr>
          <w:rFonts w:ascii="Arial" w:hAnsi="Arial" w:cs="Arial"/>
          <w:color w:val="000000" w:themeColor="text1"/>
        </w:rPr>
      </w:pPr>
    </w:p>
    <w:p w:rsidR="00620B13" w:rsidRPr="00C21550" w:rsidRDefault="00620B13" w:rsidP="00CC6659">
      <w:pPr>
        <w:rPr>
          <w:rFonts w:ascii="Arial" w:hAnsi="Arial" w:cs="Arial"/>
          <w:color w:val="000000" w:themeColor="text1"/>
        </w:rPr>
      </w:pPr>
    </w:p>
    <w:p w:rsidR="00CC6659" w:rsidRPr="00C21550" w:rsidRDefault="00CC6659" w:rsidP="00CC6659">
      <w:pPr>
        <w:rPr>
          <w:rFonts w:ascii="Arial" w:hAnsi="Arial" w:cs="Arial"/>
          <w:color w:val="000000" w:themeColor="text1"/>
        </w:rPr>
      </w:pPr>
    </w:p>
    <w:p w:rsidR="00CC6659" w:rsidRPr="00C21550" w:rsidRDefault="00CC6659" w:rsidP="00CC6659">
      <w:pPr>
        <w:rPr>
          <w:rFonts w:ascii="Arial" w:hAnsi="Arial" w:cs="Arial"/>
          <w:color w:val="000000" w:themeColor="text1"/>
        </w:rPr>
      </w:pPr>
    </w:p>
    <w:p w:rsidR="00CC6659" w:rsidRPr="00C21550" w:rsidRDefault="00C64855" w:rsidP="00C64855">
      <w:pPr>
        <w:tabs>
          <w:tab w:val="left" w:pos="7873"/>
        </w:tabs>
        <w:rPr>
          <w:rFonts w:ascii="Arial" w:hAnsi="Arial" w:cs="Arial"/>
          <w:color w:val="000000" w:themeColor="text1"/>
        </w:rPr>
      </w:pPr>
      <w:r w:rsidRPr="00C21550">
        <w:rPr>
          <w:rFonts w:ascii="Arial" w:hAnsi="Arial" w:cs="Arial"/>
          <w:color w:val="000000" w:themeColor="text1"/>
        </w:rPr>
        <w:tab/>
      </w:r>
    </w:p>
    <w:p w:rsidR="00CC6659" w:rsidRPr="00C21550" w:rsidRDefault="00CC6659" w:rsidP="00CC6659">
      <w:pPr>
        <w:rPr>
          <w:rFonts w:ascii="Arial" w:hAnsi="Arial" w:cs="Arial"/>
          <w:color w:val="000000" w:themeColor="text1"/>
        </w:rPr>
      </w:pPr>
    </w:p>
    <w:p w:rsidR="008F247D" w:rsidRPr="00C21550" w:rsidRDefault="008F247D" w:rsidP="00CC6659">
      <w:pPr>
        <w:rPr>
          <w:rFonts w:ascii="Arial" w:hAnsi="Arial" w:cs="Arial"/>
          <w:color w:val="000000" w:themeColor="text1"/>
        </w:rPr>
      </w:pPr>
    </w:p>
    <w:p w:rsidR="008F247D" w:rsidRPr="00C21550" w:rsidRDefault="008F247D" w:rsidP="00CC6659">
      <w:pPr>
        <w:rPr>
          <w:rFonts w:ascii="Arial" w:hAnsi="Arial" w:cs="Arial"/>
          <w:color w:val="000000" w:themeColor="text1"/>
        </w:rPr>
      </w:pPr>
      <w:r w:rsidRPr="00C21550">
        <w:rPr>
          <w:rFonts w:ascii="Arial" w:hAnsi="Arial" w:cs="Arial"/>
          <w:color w:val="000000" w:themeColor="text1"/>
        </w:rPr>
        <w:t xml:space="preserve">2/Incluye un Gerente de Sucursal </w:t>
      </w:r>
      <w:r w:rsidR="008F4777" w:rsidRPr="00C21550">
        <w:rPr>
          <w:rFonts w:ascii="Arial" w:hAnsi="Arial" w:cs="Arial"/>
          <w:color w:val="000000" w:themeColor="text1"/>
        </w:rPr>
        <w:t>Nivel 17A</w:t>
      </w:r>
    </w:p>
    <w:p w:rsidR="00CC6659" w:rsidRPr="00C21550" w:rsidRDefault="00CC6659" w:rsidP="00CC6659">
      <w:pPr>
        <w:rPr>
          <w:rFonts w:ascii="Arial" w:hAnsi="Arial" w:cs="Arial"/>
          <w:color w:val="000000" w:themeColor="text1"/>
        </w:rPr>
      </w:pPr>
    </w:p>
    <w:p w:rsidR="00CC6659" w:rsidRPr="00C21550" w:rsidRDefault="00CC6659" w:rsidP="00CC6659">
      <w:pPr>
        <w:rPr>
          <w:rFonts w:ascii="Arial" w:hAnsi="Arial" w:cs="Arial"/>
          <w:color w:val="000000" w:themeColor="text1"/>
        </w:rPr>
      </w:pPr>
    </w:p>
    <w:p w:rsidR="00CC6659" w:rsidRPr="00C21550" w:rsidRDefault="00CC6659" w:rsidP="00CC6659">
      <w:pPr>
        <w:rPr>
          <w:rFonts w:ascii="Arial" w:hAnsi="Arial" w:cs="Arial"/>
          <w:color w:val="000000" w:themeColor="text1"/>
        </w:rPr>
      </w:pPr>
    </w:p>
    <w:p w:rsidR="00321D8C" w:rsidRPr="00C21550" w:rsidRDefault="00321D8C" w:rsidP="00CC6659">
      <w:pPr>
        <w:rPr>
          <w:rFonts w:ascii="Arial" w:hAnsi="Arial" w:cs="Arial"/>
          <w:color w:val="000000" w:themeColor="text1"/>
        </w:rPr>
      </w:pPr>
    </w:p>
    <w:p w:rsidR="007452E9" w:rsidRPr="00C21550" w:rsidRDefault="007452E9" w:rsidP="00CC6659">
      <w:pPr>
        <w:rPr>
          <w:rFonts w:ascii="Arial" w:hAnsi="Arial" w:cs="Arial"/>
          <w:color w:val="000000" w:themeColor="text1"/>
        </w:rPr>
      </w:pPr>
    </w:p>
    <w:p w:rsidR="007452E9" w:rsidRPr="00C21550" w:rsidRDefault="007452E9" w:rsidP="00CC6659">
      <w:pPr>
        <w:rPr>
          <w:rFonts w:ascii="Arial" w:hAnsi="Arial" w:cs="Arial"/>
          <w:color w:val="000000" w:themeColor="text1"/>
        </w:rPr>
      </w:pPr>
    </w:p>
    <w:p w:rsidR="00CC6659" w:rsidRPr="00C21550" w:rsidRDefault="00210F74" w:rsidP="00FD781D">
      <w:pPr>
        <w:pStyle w:val="Prrafodelista"/>
        <w:numPr>
          <w:ilvl w:val="0"/>
          <w:numId w:val="84"/>
        </w:numPr>
        <w:rPr>
          <w:rFonts w:ascii="Arial" w:hAnsi="Arial" w:cs="Arial"/>
          <w:b/>
          <w:color w:val="000000" w:themeColor="text1"/>
        </w:rPr>
      </w:pPr>
      <w:r w:rsidRPr="00C21550">
        <w:rPr>
          <w:rFonts w:ascii="Arial" w:hAnsi="Arial" w:cs="Arial"/>
          <w:b/>
          <w:color w:val="000000" w:themeColor="text1"/>
        </w:rPr>
        <w:lastRenderedPageBreak/>
        <w:t>CÉDULA DE FUNCIONES Y RESPONSABILIDADES</w:t>
      </w:r>
    </w:p>
    <w:p w:rsidR="00210F74" w:rsidRPr="00C21550" w:rsidRDefault="00210F74" w:rsidP="00332D4B">
      <w:pPr>
        <w:pStyle w:val="Prrafodelista"/>
        <w:rPr>
          <w:rFonts w:ascii="Arial" w:hAnsi="Arial" w:cs="Arial"/>
          <w:color w:val="000000" w:themeColor="text1"/>
        </w:rPr>
      </w:pPr>
    </w:p>
    <w:tbl>
      <w:tblPr>
        <w:tblStyle w:val="Tablaconcuadrcula"/>
        <w:tblW w:w="0" w:type="auto"/>
        <w:jc w:val="center"/>
        <w:tblLook w:val="04A0" w:firstRow="1" w:lastRow="0" w:firstColumn="1" w:lastColumn="0" w:noHBand="0" w:noVBand="1"/>
      </w:tblPr>
      <w:tblGrid>
        <w:gridCol w:w="572"/>
        <w:gridCol w:w="2183"/>
        <w:gridCol w:w="1870"/>
        <w:gridCol w:w="224"/>
        <w:gridCol w:w="993"/>
        <w:gridCol w:w="1093"/>
        <w:gridCol w:w="1320"/>
        <w:gridCol w:w="1443"/>
      </w:tblGrid>
      <w:tr w:rsidR="00C21550" w:rsidRPr="00C21550" w:rsidTr="00C37530">
        <w:trPr>
          <w:jc w:val="center"/>
        </w:trPr>
        <w:tc>
          <w:tcPr>
            <w:tcW w:w="9698" w:type="dxa"/>
            <w:gridSpan w:val="8"/>
            <w:vAlign w:val="center"/>
          </w:tcPr>
          <w:p w:rsidR="00F13872" w:rsidRPr="00C21550" w:rsidRDefault="00F13872" w:rsidP="00C37530">
            <w:pPr>
              <w:spacing w:line="276" w:lineRule="auto"/>
              <w:rPr>
                <w:rFonts w:ascii="Arial" w:hAnsi="Arial" w:cs="Arial"/>
                <w:color w:val="000000" w:themeColor="text1"/>
              </w:rPr>
            </w:pPr>
            <w:r w:rsidRPr="00C21550">
              <w:rPr>
                <w:rFonts w:ascii="Arial" w:hAnsi="Arial" w:cs="Arial"/>
                <w:b/>
                <w:color w:val="000000" w:themeColor="text1"/>
              </w:rPr>
              <w:t xml:space="preserve">Identificación: </w:t>
            </w:r>
            <w:r w:rsidRPr="00C21550">
              <w:rPr>
                <w:rFonts w:ascii="Arial" w:hAnsi="Arial" w:cs="Arial"/>
                <w:color w:val="000000" w:themeColor="text1"/>
              </w:rPr>
              <w:t>Monte de Piedad del Estado de Oaxaca</w:t>
            </w:r>
          </w:p>
        </w:tc>
      </w:tr>
      <w:tr w:rsidR="00C21550" w:rsidRPr="00C21550" w:rsidTr="00C37530">
        <w:trPr>
          <w:jc w:val="center"/>
        </w:trPr>
        <w:tc>
          <w:tcPr>
            <w:tcW w:w="4625" w:type="dxa"/>
            <w:gridSpan w:val="3"/>
            <w:vAlign w:val="center"/>
          </w:tcPr>
          <w:p w:rsidR="00F13872" w:rsidRPr="00C21550" w:rsidRDefault="00F13872" w:rsidP="00C37530">
            <w:pPr>
              <w:spacing w:line="276" w:lineRule="auto"/>
              <w:rPr>
                <w:rFonts w:ascii="Arial" w:hAnsi="Arial" w:cs="Arial"/>
                <w:b/>
                <w:color w:val="000000" w:themeColor="text1"/>
              </w:rPr>
            </w:pPr>
            <w:r w:rsidRPr="00C21550">
              <w:rPr>
                <w:rFonts w:ascii="Arial" w:hAnsi="Arial" w:cs="Arial"/>
                <w:b/>
                <w:color w:val="000000" w:themeColor="text1"/>
              </w:rPr>
              <w:t>Fecha de elaboración:</w:t>
            </w:r>
          </w:p>
        </w:tc>
        <w:tc>
          <w:tcPr>
            <w:tcW w:w="5073" w:type="dxa"/>
            <w:gridSpan w:val="5"/>
            <w:vAlign w:val="center"/>
          </w:tcPr>
          <w:p w:rsidR="00F13872" w:rsidRPr="00C21550" w:rsidRDefault="008A5A58" w:rsidP="00C37530">
            <w:pPr>
              <w:spacing w:line="276" w:lineRule="auto"/>
              <w:rPr>
                <w:rFonts w:ascii="Arial" w:hAnsi="Arial" w:cs="Arial"/>
                <w:color w:val="000000" w:themeColor="text1"/>
              </w:rPr>
            </w:pPr>
            <w:r w:rsidRPr="00C21550">
              <w:rPr>
                <w:rFonts w:ascii="Arial" w:hAnsi="Arial" w:cs="Arial"/>
                <w:color w:val="000000" w:themeColor="text1"/>
              </w:rPr>
              <w:t>Mayo 2015</w:t>
            </w:r>
          </w:p>
        </w:tc>
      </w:tr>
      <w:tr w:rsidR="00C21550" w:rsidRPr="00C21550" w:rsidTr="00C37530">
        <w:trPr>
          <w:jc w:val="center"/>
        </w:trPr>
        <w:tc>
          <w:tcPr>
            <w:tcW w:w="4625" w:type="dxa"/>
            <w:gridSpan w:val="3"/>
            <w:vAlign w:val="center"/>
          </w:tcPr>
          <w:p w:rsidR="00F13872" w:rsidRPr="00C21550" w:rsidRDefault="00F13872" w:rsidP="00C37530">
            <w:pPr>
              <w:spacing w:line="276" w:lineRule="auto"/>
              <w:rPr>
                <w:rFonts w:ascii="Arial" w:hAnsi="Arial" w:cs="Arial"/>
                <w:b/>
                <w:color w:val="000000" w:themeColor="text1"/>
              </w:rPr>
            </w:pPr>
            <w:r w:rsidRPr="00C21550">
              <w:rPr>
                <w:rFonts w:ascii="Arial" w:hAnsi="Arial" w:cs="Arial"/>
                <w:b/>
                <w:color w:val="000000" w:themeColor="text1"/>
              </w:rPr>
              <w:t>Fecha de actualización:</w:t>
            </w:r>
          </w:p>
        </w:tc>
        <w:tc>
          <w:tcPr>
            <w:tcW w:w="5073" w:type="dxa"/>
            <w:gridSpan w:val="5"/>
            <w:vAlign w:val="center"/>
          </w:tcPr>
          <w:p w:rsidR="00F13872" w:rsidRPr="00C21550" w:rsidRDefault="00F13872" w:rsidP="00C37530">
            <w:pPr>
              <w:spacing w:line="276" w:lineRule="auto"/>
              <w:rPr>
                <w:rFonts w:ascii="Arial" w:hAnsi="Arial" w:cs="Arial"/>
                <w:color w:val="000000" w:themeColor="text1"/>
              </w:rPr>
            </w:pPr>
            <w:r w:rsidRPr="00C21550">
              <w:rPr>
                <w:rFonts w:ascii="Arial" w:hAnsi="Arial" w:cs="Arial"/>
                <w:color w:val="000000" w:themeColor="text1"/>
              </w:rPr>
              <w:t>No aplica</w:t>
            </w:r>
          </w:p>
        </w:tc>
      </w:tr>
      <w:tr w:rsidR="00C21550" w:rsidRPr="00C21550" w:rsidTr="00C37530">
        <w:trPr>
          <w:jc w:val="center"/>
        </w:trPr>
        <w:tc>
          <w:tcPr>
            <w:tcW w:w="4625" w:type="dxa"/>
            <w:gridSpan w:val="3"/>
            <w:vAlign w:val="center"/>
          </w:tcPr>
          <w:p w:rsidR="00F13872" w:rsidRPr="00C21550" w:rsidRDefault="00F13872" w:rsidP="00C37530">
            <w:pPr>
              <w:spacing w:line="276" w:lineRule="auto"/>
              <w:rPr>
                <w:rFonts w:ascii="Arial" w:hAnsi="Arial" w:cs="Arial"/>
                <w:b/>
                <w:color w:val="000000" w:themeColor="text1"/>
              </w:rPr>
            </w:pPr>
            <w:r w:rsidRPr="00C21550">
              <w:rPr>
                <w:rFonts w:ascii="Arial" w:hAnsi="Arial" w:cs="Arial"/>
                <w:b/>
                <w:color w:val="000000" w:themeColor="text1"/>
              </w:rPr>
              <w:t>Puesto:</w:t>
            </w:r>
          </w:p>
        </w:tc>
        <w:tc>
          <w:tcPr>
            <w:tcW w:w="5073" w:type="dxa"/>
            <w:gridSpan w:val="5"/>
            <w:vAlign w:val="center"/>
          </w:tcPr>
          <w:p w:rsidR="00F13872" w:rsidRPr="00C21550" w:rsidRDefault="00F13872" w:rsidP="00C37530">
            <w:pPr>
              <w:spacing w:line="276" w:lineRule="auto"/>
              <w:rPr>
                <w:rFonts w:ascii="Arial" w:hAnsi="Arial" w:cs="Arial"/>
                <w:color w:val="000000" w:themeColor="text1"/>
              </w:rPr>
            </w:pPr>
            <w:r w:rsidRPr="00C21550">
              <w:rPr>
                <w:rFonts w:ascii="Arial" w:hAnsi="Arial" w:cs="Arial"/>
                <w:color w:val="000000" w:themeColor="text1"/>
              </w:rPr>
              <w:t>Director General</w:t>
            </w:r>
          </w:p>
        </w:tc>
      </w:tr>
      <w:tr w:rsidR="00C21550" w:rsidRPr="00C21550" w:rsidTr="00C37530">
        <w:trPr>
          <w:jc w:val="center"/>
        </w:trPr>
        <w:tc>
          <w:tcPr>
            <w:tcW w:w="4625" w:type="dxa"/>
            <w:gridSpan w:val="3"/>
            <w:vAlign w:val="center"/>
          </w:tcPr>
          <w:p w:rsidR="00F13872" w:rsidRPr="00C21550" w:rsidRDefault="00F13872" w:rsidP="00C37530">
            <w:pPr>
              <w:spacing w:line="276" w:lineRule="auto"/>
              <w:rPr>
                <w:rFonts w:ascii="Arial" w:hAnsi="Arial" w:cs="Arial"/>
                <w:b/>
                <w:color w:val="000000" w:themeColor="text1"/>
              </w:rPr>
            </w:pPr>
            <w:r w:rsidRPr="00C21550">
              <w:rPr>
                <w:rFonts w:ascii="Arial" w:hAnsi="Arial" w:cs="Arial"/>
                <w:b/>
                <w:color w:val="000000" w:themeColor="text1"/>
              </w:rPr>
              <w:t>Superior inmediato:</w:t>
            </w:r>
          </w:p>
        </w:tc>
        <w:tc>
          <w:tcPr>
            <w:tcW w:w="5073" w:type="dxa"/>
            <w:gridSpan w:val="5"/>
            <w:vAlign w:val="center"/>
          </w:tcPr>
          <w:p w:rsidR="00F13872" w:rsidRPr="00C21550" w:rsidRDefault="000C4D97" w:rsidP="00C37530">
            <w:pPr>
              <w:spacing w:line="276" w:lineRule="auto"/>
              <w:rPr>
                <w:rFonts w:ascii="Arial" w:hAnsi="Arial" w:cs="Arial"/>
                <w:color w:val="000000" w:themeColor="text1"/>
              </w:rPr>
            </w:pPr>
            <w:r w:rsidRPr="00C21550">
              <w:rPr>
                <w:rFonts w:ascii="Arial" w:hAnsi="Arial" w:cs="Arial"/>
                <w:color w:val="000000" w:themeColor="text1"/>
              </w:rPr>
              <w:t>Consejo de Administración</w:t>
            </w:r>
          </w:p>
        </w:tc>
      </w:tr>
      <w:tr w:rsidR="00C21550" w:rsidRPr="00C21550" w:rsidTr="00C37530">
        <w:trPr>
          <w:jc w:val="center"/>
        </w:trPr>
        <w:tc>
          <w:tcPr>
            <w:tcW w:w="4625" w:type="dxa"/>
            <w:gridSpan w:val="3"/>
            <w:vAlign w:val="center"/>
          </w:tcPr>
          <w:p w:rsidR="00F13872" w:rsidRPr="00C21550" w:rsidRDefault="00F13872" w:rsidP="00C37530">
            <w:pPr>
              <w:spacing w:line="276" w:lineRule="auto"/>
              <w:rPr>
                <w:rFonts w:ascii="Arial" w:hAnsi="Arial" w:cs="Arial"/>
                <w:b/>
                <w:color w:val="000000" w:themeColor="text1"/>
              </w:rPr>
            </w:pPr>
            <w:r w:rsidRPr="00C21550">
              <w:rPr>
                <w:rFonts w:ascii="Arial" w:hAnsi="Arial" w:cs="Arial"/>
                <w:b/>
                <w:color w:val="000000" w:themeColor="text1"/>
              </w:rPr>
              <w:t>Área de Adscripción:</w:t>
            </w:r>
          </w:p>
        </w:tc>
        <w:tc>
          <w:tcPr>
            <w:tcW w:w="5073" w:type="dxa"/>
            <w:gridSpan w:val="5"/>
            <w:vAlign w:val="center"/>
          </w:tcPr>
          <w:p w:rsidR="00F13872" w:rsidRPr="00C21550" w:rsidRDefault="00F13872" w:rsidP="00C37530">
            <w:pPr>
              <w:spacing w:line="276" w:lineRule="auto"/>
              <w:rPr>
                <w:rFonts w:ascii="Arial" w:hAnsi="Arial" w:cs="Arial"/>
                <w:color w:val="000000" w:themeColor="text1"/>
              </w:rPr>
            </w:pPr>
            <w:r w:rsidRPr="00C21550">
              <w:rPr>
                <w:rFonts w:ascii="Arial" w:hAnsi="Arial" w:cs="Arial"/>
                <w:color w:val="000000" w:themeColor="text1"/>
              </w:rPr>
              <w:t>Dirección General</w:t>
            </w:r>
          </w:p>
        </w:tc>
      </w:tr>
      <w:tr w:rsidR="00C21550" w:rsidRPr="00C21550" w:rsidTr="00C37530">
        <w:trPr>
          <w:jc w:val="center"/>
        </w:trPr>
        <w:tc>
          <w:tcPr>
            <w:tcW w:w="4625" w:type="dxa"/>
            <w:gridSpan w:val="3"/>
            <w:tcBorders>
              <w:bottom w:val="single" w:sz="4" w:space="0" w:color="000000" w:themeColor="text1"/>
            </w:tcBorders>
            <w:vAlign w:val="center"/>
          </w:tcPr>
          <w:p w:rsidR="00F13872" w:rsidRPr="00C21550" w:rsidRDefault="00F13872" w:rsidP="00C37530">
            <w:pPr>
              <w:spacing w:line="276" w:lineRule="auto"/>
              <w:rPr>
                <w:rFonts w:ascii="Arial" w:hAnsi="Arial" w:cs="Arial"/>
                <w:b/>
                <w:color w:val="000000" w:themeColor="text1"/>
              </w:rPr>
            </w:pPr>
            <w:r w:rsidRPr="00C21550">
              <w:rPr>
                <w:rFonts w:ascii="Arial" w:hAnsi="Arial" w:cs="Arial"/>
                <w:b/>
                <w:color w:val="000000" w:themeColor="text1"/>
              </w:rPr>
              <w:t>Tipo de plaza - Relación laboral</w:t>
            </w:r>
          </w:p>
        </w:tc>
        <w:tc>
          <w:tcPr>
            <w:tcW w:w="5073" w:type="dxa"/>
            <w:gridSpan w:val="5"/>
            <w:tcBorders>
              <w:bottom w:val="single" w:sz="4" w:space="0" w:color="000000" w:themeColor="text1"/>
            </w:tcBorders>
            <w:vAlign w:val="center"/>
          </w:tcPr>
          <w:p w:rsidR="00F13872" w:rsidRPr="00C21550" w:rsidRDefault="00F13872" w:rsidP="003F1B39">
            <w:pPr>
              <w:spacing w:line="276" w:lineRule="auto"/>
              <w:rPr>
                <w:rFonts w:ascii="Arial" w:hAnsi="Arial" w:cs="Arial"/>
                <w:color w:val="000000" w:themeColor="text1"/>
              </w:rPr>
            </w:pPr>
            <w:r w:rsidRPr="00C21550">
              <w:rPr>
                <w:rFonts w:ascii="Arial" w:hAnsi="Arial" w:cs="Arial"/>
                <w:color w:val="000000" w:themeColor="text1"/>
              </w:rPr>
              <w:t>Mando</w:t>
            </w:r>
            <w:r w:rsidR="003F1B39" w:rsidRPr="00C21550">
              <w:rPr>
                <w:rFonts w:ascii="Arial" w:hAnsi="Arial" w:cs="Arial"/>
                <w:color w:val="000000" w:themeColor="text1"/>
              </w:rPr>
              <w:t xml:space="preserve"> Superior -</w:t>
            </w:r>
            <w:r w:rsidRPr="00C21550">
              <w:rPr>
                <w:rFonts w:ascii="Arial" w:hAnsi="Arial" w:cs="Arial"/>
                <w:color w:val="000000" w:themeColor="text1"/>
              </w:rPr>
              <w:t xml:space="preserve"> Confianza </w:t>
            </w:r>
          </w:p>
        </w:tc>
      </w:tr>
      <w:tr w:rsidR="00C21550" w:rsidRPr="00C21550" w:rsidTr="00C37530">
        <w:trPr>
          <w:jc w:val="center"/>
        </w:trPr>
        <w:tc>
          <w:tcPr>
            <w:tcW w:w="9698" w:type="dxa"/>
            <w:gridSpan w:val="8"/>
            <w:tcBorders>
              <w:left w:val="nil"/>
              <w:right w:val="nil"/>
            </w:tcBorders>
            <w:vAlign w:val="center"/>
          </w:tcPr>
          <w:p w:rsidR="00F13872" w:rsidRPr="00C21550" w:rsidRDefault="00F13872" w:rsidP="00C37530">
            <w:pPr>
              <w:spacing w:line="276" w:lineRule="auto"/>
              <w:rPr>
                <w:rFonts w:ascii="Arial" w:hAnsi="Arial" w:cs="Arial"/>
                <w:color w:val="000000" w:themeColor="text1"/>
              </w:rPr>
            </w:pPr>
          </w:p>
        </w:tc>
      </w:tr>
      <w:tr w:rsidR="00C21550" w:rsidRPr="00C21550" w:rsidTr="00C37530">
        <w:trPr>
          <w:trHeight w:val="283"/>
          <w:jc w:val="center"/>
        </w:trPr>
        <w:tc>
          <w:tcPr>
            <w:tcW w:w="9698" w:type="dxa"/>
            <w:gridSpan w:val="8"/>
            <w:vAlign w:val="center"/>
          </w:tcPr>
          <w:p w:rsidR="00F13872" w:rsidRPr="00C21550" w:rsidRDefault="00F13872" w:rsidP="00F351BB">
            <w:pPr>
              <w:pStyle w:val="Prrafodelista"/>
              <w:numPr>
                <w:ilvl w:val="0"/>
                <w:numId w:val="22"/>
              </w:numPr>
              <w:spacing w:line="276" w:lineRule="auto"/>
              <w:rPr>
                <w:rFonts w:ascii="Arial" w:hAnsi="Arial" w:cs="Arial"/>
                <w:b/>
                <w:color w:val="000000" w:themeColor="text1"/>
              </w:rPr>
            </w:pPr>
            <w:r w:rsidRPr="00C21550">
              <w:rPr>
                <w:rFonts w:ascii="Arial" w:hAnsi="Arial" w:cs="Arial"/>
                <w:b/>
                <w:color w:val="000000" w:themeColor="text1"/>
              </w:rPr>
              <w:t>Objetivo General:</w:t>
            </w:r>
          </w:p>
        </w:tc>
      </w:tr>
      <w:tr w:rsidR="00C21550" w:rsidRPr="00C21550" w:rsidTr="00C37530">
        <w:trPr>
          <w:trHeight w:val="283"/>
          <w:jc w:val="center"/>
        </w:trPr>
        <w:tc>
          <w:tcPr>
            <w:tcW w:w="9698" w:type="dxa"/>
            <w:gridSpan w:val="8"/>
            <w:tcBorders>
              <w:bottom w:val="single" w:sz="4" w:space="0" w:color="000000" w:themeColor="text1"/>
            </w:tcBorders>
            <w:vAlign w:val="center"/>
          </w:tcPr>
          <w:p w:rsidR="00F13872" w:rsidRPr="00C21550" w:rsidRDefault="00F13872" w:rsidP="008356D6">
            <w:pPr>
              <w:spacing w:line="276" w:lineRule="auto"/>
              <w:jc w:val="both"/>
              <w:rPr>
                <w:rFonts w:ascii="Arial" w:hAnsi="Arial" w:cs="Arial"/>
                <w:color w:val="000000" w:themeColor="text1"/>
              </w:rPr>
            </w:pPr>
            <w:r w:rsidRPr="00C21550">
              <w:rPr>
                <w:rFonts w:ascii="Arial" w:hAnsi="Arial" w:cs="Arial"/>
                <w:color w:val="000000" w:themeColor="text1"/>
              </w:rPr>
              <w:t>Establecer y coordinar los planes, proyectos y estrategias que promuevan el adecuado funcionamiento y crecimiento del Monte de Piedad.</w:t>
            </w:r>
          </w:p>
        </w:tc>
      </w:tr>
      <w:tr w:rsidR="00C21550" w:rsidRPr="00C21550" w:rsidTr="00C37530">
        <w:trPr>
          <w:trHeight w:val="283"/>
          <w:jc w:val="center"/>
        </w:trPr>
        <w:tc>
          <w:tcPr>
            <w:tcW w:w="9698" w:type="dxa"/>
            <w:gridSpan w:val="8"/>
            <w:tcBorders>
              <w:left w:val="nil"/>
              <w:right w:val="nil"/>
            </w:tcBorders>
            <w:vAlign w:val="center"/>
          </w:tcPr>
          <w:p w:rsidR="00F13872" w:rsidRPr="00C21550" w:rsidRDefault="00F13872" w:rsidP="00C37530">
            <w:pPr>
              <w:spacing w:line="276" w:lineRule="auto"/>
              <w:rPr>
                <w:rFonts w:ascii="Arial" w:hAnsi="Arial" w:cs="Arial"/>
                <w:b/>
                <w:color w:val="000000" w:themeColor="text1"/>
              </w:rPr>
            </w:pPr>
          </w:p>
        </w:tc>
      </w:tr>
      <w:tr w:rsidR="00C21550" w:rsidRPr="00C21550" w:rsidTr="00C37530">
        <w:trPr>
          <w:trHeight w:val="283"/>
          <w:jc w:val="center"/>
        </w:trPr>
        <w:tc>
          <w:tcPr>
            <w:tcW w:w="9698" w:type="dxa"/>
            <w:gridSpan w:val="8"/>
            <w:vAlign w:val="center"/>
          </w:tcPr>
          <w:p w:rsidR="00F13872" w:rsidRPr="00C21550" w:rsidRDefault="00F13872" w:rsidP="00F351BB">
            <w:pPr>
              <w:pStyle w:val="Prrafodelista"/>
              <w:numPr>
                <w:ilvl w:val="0"/>
                <w:numId w:val="22"/>
              </w:numPr>
              <w:spacing w:line="276" w:lineRule="auto"/>
              <w:rPr>
                <w:rFonts w:ascii="Arial" w:hAnsi="Arial" w:cs="Arial"/>
                <w:b/>
                <w:color w:val="000000" w:themeColor="text1"/>
              </w:rPr>
            </w:pPr>
            <w:r w:rsidRPr="00C21550">
              <w:rPr>
                <w:rFonts w:ascii="Arial" w:hAnsi="Arial" w:cs="Arial"/>
                <w:b/>
                <w:color w:val="000000" w:themeColor="text1"/>
              </w:rPr>
              <w:t>Funciones Específicas:</w:t>
            </w:r>
          </w:p>
        </w:tc>
      </w:tr>
      <w:tr w:rsidR="00C21550" w:rsidRPr="00C21550" w:rsidTr="00E31650">
        <w:trPr>
          <w:trHeight w:val="283"/>
          <w:jc w:val="center"/>
        </w:trPr>
        <w:tc>
          <w:tcPr>
            <w:tcW w:w="9698" w:type="dxa"/>
            <w:gridSpan w:val="8"/>
            <w:tcBorders>
              <w:bottom w:val="single" w:sz="4" w:space="0" w:color="auto"/>
            </w:tcBorders>
            <w:vAlign w:val="center"/>
          </w:tcPr>
          <w:p w:rsidR="007E5ED1" w:rsidRPr="00C21550" w:rsidRDefault="007E5ED1" w:rsidP="00F351BB">
            <w:pPr>
              <w:pStyle w:val="Prrafodelista"/>
              <w:numPr>
                <w:ilvl w:val="0"/>
                <w:numId w:val="23"/>
              </w:numPr>
              <w:spacing w:line="276" w:lineRule="auto"/>
              <w:jc w:val="both"/>
              <w:rPr>
                <w:rFonts w:ascii="Arial" w:hAnsi="Arial" w:cs="Arial"/>
                <w:b/>
                <w:color w:val="000000" w:themeColor="text1"/>
              </w:rPr>
            </w:pPr>
            <w:r w:rsidRPr="00C21550">
              <w:rPr>
                <w:rFonts w:ascii="Arial" w:hAnsi="Arial" w:cs="Arial"/>
                <w:color w:val="000000" w:themeColor="text1"/>
              </w:rPr>
              <w:t xml:space="preserve">Dirigir administrativamente los recursos humanos, materiales y financieros del Monte de Piedad; </w:t>
            </w:r>
          </w:p>
          <w:p w:rsidR="007154E4" w:rsidRPr="00C21550" w:rsidRDefault="00BF5912" w:rsidP="00F351BB">
            <w:pPr>
              <w:pStyle w:val="Prrafodelista"/>
              <w:numPr>
                <w:ilvl w:val="0"/>
                <w:numId w:val="23"/>
              </w:numPr>
              <w:spacing w:line="276" w:lineRule="auto"/>
              <w:jc w:val="both"/>
              <w:rPr>
                <w:rFonts w:ascii="Arial" w:hAnsi="Arial" w:cs="Arial"/>
                <w:color w:val="000000" w:themeColor="text1"/>
              </w:rPr>
            </w:pPr>
            <w:r w:rsidRPr="00C21550">
              <w:rPr>
                <w:rFonts w:ascii="Arial" w:hAnsi="Arial" w:cs="Arial"/>
                <w:color w:val="000000" w:themeColor="text1"/>
              </w:rPr>
              <w:t>Representar legalmente al Monte de Piedad</w:t>
            </w:r>
            <w:r w:rsidR="00B006AF" w:rsidRPr="00C21550">
              <w:rPr>
                <w:rFonts w:ascii="Arial" w:hAnsi="Arial" w:cs="Arial"/>
                <w:color w:val="000000" w:themeColor="text1"/>
              </w:rPr>
              <w:t xml:space="preserve"> ante cualquier instancia judicial o administrativa</w:t>
            </w:r>
            <w:r w:rsidRPr="00C21550">
              <w:rPr>
                <w:rFonts w:ascii="Arial" w:hAnsi="Arial" w:cs="Arial"/>
                <w:color w:val="000000" w:themeColor="text1"/>
              </w:rPr>
              <w:t xml:space="preserve">; </w:t>
            </w:r>
          </w:p>
          <w:p w:rsidR="00DC6B45" w:rsidRPr="00C21550" w:rsidRDefault="00DC6B45" w:rsidP="00F351BB">
            <w:pPr>
              <w:pStyle w:val="Prrafodelista"/>
              <w:numPr>
                <w:ilvl w:val="0"/>
                <w:numId w:val="23"/>
              </w:numPr>
              <w:spacing w:line="276" w:lineRule="auto"/>
              <w:jc w:val="both"/>
              <w:rPr>
                <w:rFonts w:ascii="Arial" w:hAnsi="Arial" w:cs="Arial"/>
                <w:b/>
                <w:color w:val="000000" w:themeColor="text1"/>
              </w:rPr>
            </w:pPr>
            <w:r w:rsidRPr="00C21550">
              <w:rPr>
                <w:rFonts w:ascii="Arial" w:hAnsi="Arial" w:cs="Arial"/>
                <w:color w:val="000000" w:themeColor="text1"/>
              </w:rPr>
              <w:t xml:space="preserve">Dictar las disposiciones necesarias a fin de asegurar que las actividades del Monte de Piedad se desarrollen de acuerdo a los planes y programas de trabajo aprobados por el Consejo de Administración;  </w:t>
            </w:r>
          </w:p>
          <w:p w:rsidR="007B0C5F" w:rsidRPr="00C21550" w:rsidRDefault="00DC6B45" w:rsidP="00F351BB">
            <w:pPr>
              <w:pStyle w:val="Prrafodelista"/>
              <w:numPr>
                <w:ilvl w:val="0"/>
                <w:numId w:val="23"/>
              </w:numPr>
              <w:spacing w:line="276" w:lineRule="auto"/>
              <w:jc w:val="both"/>
              <w:rPr>
                <w:rFonts w:ascii="Arial" w:hAnsi="Arial" w:cs="Arial"/>
                <w:b/>
                <w:color w:val="000000" w:themeColor="text1"/>
              </w:rPr>
            </w:pPr>
            <w:r w:rsidRPr="00C21550">
              <w:rPr>
                <w:rFonts w:ascii="Arial" w:hAnsi="Arial" w:cs="Arial"/>
                <w:color w:val="000000" w:themeColor="text1"/>
              </w:rPr>
              <w:t>Proponer al Consej</w:t>
            </w:r>
            <w:r w:rsidR="007B0C5F" w:rsidRPr="00C21550">
              <w:rPr>
                <w:rFonts w:ascii="Arial" w:hAnsi="Arial" w:cs="Arial"/>
                <w:color w:val="000000" w:themeColor="text1"/>
              </w:rPr>
              <w:t xml:space="preserve">o de Administración el anteproyecto anual de ingresos y el presupuesto de egresos del Monte de Piedad, para </w:t>
            </w:r>
            <w:r w:rsidRPr="00C21550">
              <w:rPr>
                <w:rFonts w:ascii="Arial" w:hAnsi="Arial" w:cs="Arial"/>
                <w:color w:val="000000" w:themeColor="text1"/>
              </w:rPr>
              <w:t>su a</w:t>
            </w:r>
            <w:r w:rsidR="007B0C5F" w:rsidRPr="00C21550">
              <w:rPr>
                <w:rFonts w:ascii="Arial" w:hAnsi="Arial" w:cs="Arial"/>
                <w:color w:val="000000" w:themeColor="text1"/>
              </w:rPr>
              <w:t>probación;</w:t>
            </w:r>
          </w:p>
          <w:p w:rsidR="004115A4" w:rsidRPr="00C21550" w:rsidRDefault="00B74504" w:rsidP="00F351BB">
            <w:pPr>
              <w:pStyle w:val="Prrafodelista"/>
              <w:numPr>
                <w:ilvl w:val="0"/>
                <w:numId w:val="23"/>
              </w:numPr>
              <w:spacing w:line="276" w:lineRule="auto"/>
              <w:jc w:val="both"/>
              <w:rPr>
                <w:rFonts w:ascii="Arial" w:hAnsi="Arial" w:cs="Arial"/>
                <w:color w:val="000000" w:themeColor="text1"/>
              </w:rPr>
            </w:pPr>
            <w:r w:rsidRPr="00C21550">
              <w:rPr>
                <w:rFonts w:ascii="Arial" w:hAnsi="Arial" w:cs="Arial"/>
                <w:color w:val="000000" w:themeColor="text1"/>
              </w:rPr>
              <w:t xml:space="preserve">Ordenar la realización de estudios </w:t>
            </w:r>
            <w:r w:rsidR="004115A4" w:rsidRPr="00C21550">
              <w:rPr>
                <w:rFonts w:ascii="Arial" w:hAnsi="Arial" w:cs="Arial"/>
                <w:color w:val="000000" w:themeColor="text1"/>
              </w:rPr>
              <w:t xml:space="preserve">y análisis técnicos respectivos para determinar la </w:t>
            </w:r>
            <w:r w:rsidR="007E18FA" w:rsidRPr="00C21550">
              <w:rPr>
                <w:rFonts w:ascii="Arial" w:hAnsi="Arial" w:cs="Arial"/>
                <w:color w:val="000000" w:themeColor="text1"/>
              </w:rPr>
              <w:t>apertura, suspensión o c</w:t>
            </w:r>
            <w:r w:rsidR="004115A4" w:rsidRPr="00C21550">
              <w:rPr>
                <w:rFonts w:ascii="Arial" w:hAnsi="Arial" w:cs="Arial"/>
                <w:color w:val="000000" w:themeColor="text1"/>
              </w:rPr>
              <w:t xml:space="preserve">ierre definitivos de </w:t>
            </w:r>
            <w:r w:rsidR="00DF4F4B" w:rsidRPr="00C21550">
              <w:rPr>
                <w:rFonts w:ascii="Arial" w:hAnsi="Arial" w:cs="Arial"/>
                <w:color w:val="000000" w:themeColor="text1"/>
              </w:rPr>
              <w:t>s</w:t>
            </w:r>
            <w:r w:rsidR="007E18FA" w:rsidRPr="00C21550">
              <w:rPr>
                <w:rFonts w:ascii="Arial" w:hAnsi="Arial" w:cs="Arial"/>
                <w:color w:val="000000" w:themeColor="text1"/>
              </w:rPr>
              <w:t>ucursales</w:t>
            </w:r>
            <w:r w:rsidR="004115A4" w:rsidRPr="00C21550">
              <w:rPr>
                <w:rFonts w:ascii="Arial" w:hAnsi="Arial" w:cs="Arial"/>
                <w:color w:val="000000" w:themeColor="text1"/>
              </w:rPr>
              <w:t>;</w:t>
            </w:r>
          </w:p>
          <w:p w:rsidR="00AD3903" w:rsidRPr="00C21550" w:rsidRDefault="004115A4" w:rsidP="00F351BB">
            <w:pPr>
              <w:pStyle w:val="Prrafodelista"/>
              <w:numPr>
                <w:ilvl w:val="0"/>
                <w:numId w:val="23"/>
              </w:numPr>
              <w:spacing w:line="276" w:lineRule="auto"/>
              <w:jc w:val="both"/>
              <w:rPr>
                <w:rFonts w:ascii="Arial" w:hAnsi="Arial" w:cs="Arial"/>
                <w:color w:val="000000" w:themeColor="text1"/>
              </w:rPr>
            </w:pPr>
            <w:r w:rsidRPr="00C21550">
              <w:rPr>
                <w:rFonts w:ascii="Arial" w:hAnsi="Arial" w:cs="Arial"/>
                <w:color w:val="000000" w:themeColor="text1"/>
              </w:rPr>
              <w:t xml:space="preserve">Dictaminar </w:t>
            </w:r>
            <w:r w:rsidR="00972436" w:rsidRPr="00C21550">
              <w:rPr>
                <w:rFonts w:ascii="Arial" w:hAnsi="Arial" w:cs="Arial"/>
                <w:color w:val="000000" w:themeColor="text1"/>
              </w:rPr>
              <w:t xml:space="preserve">con base en los estudios realizados la apertura, suspensión o cierres definitivos de sucursales, y proponerlos al Consejo de Administración </w:t>
            </w:r>
            <w:r w:rsidR="007E18FA" w:rsidRPr="00C21550">
              <w:rPr>
                <w:rFonts w:ascii="Arial" w:hAnsi="Arial" w:cs="Arial"/>
                <w:color w:val="000000" w:themeColor="text1"/>
              </w:rPr>
              <w:t xml:space="preserve">para </w:t>
            </w:r>
            <w:r w:rsidR="00972436" w:rsidRPr="00C21550">
              <w:rPr>
                <w:rFonts w:ascii="Arial" w:hAnsi="Arial" w:cs="Arial"/>
                <w:color w:val="000000" w:themeColor="text1"/>
              </w:rPr>
              <w:t xml:space="preserve">su </w:t>
            </w:r>
            <w:r w:rsidR="007E18FA" w:rsidRPr="00C21550">
              <w:rPr>
                <w:rFonts w:ascii="Arial" w:hAnsi="Arial" w:cs="Arial"/>
                <w:color w:val="000000" w:themeColor="text1"/>
              </w:rPr>
              <w:t>aprobación;</w:t>
            </w:r>
          </w:p>
          <w:p w:rsidR="007E18FA" w:rsidRPr="00C21550" w:rsidRDefault="00AD4732" w:rsidP="00F351BB">
            <w:pPr>
              <w:pStyle w:val="Prrafodelista"/>
              <w:numPr>
                <w:ilvl w:val="0"/>
                <w:numId w:val="23"/>
              </w:numPr>
              <w:spacing w:line="276" w:lineRule="auto"/>
              <w:jc w:val="both"/>
              <w:rPr>
                <w:rFonts w:ascii="Arial" w:hAnsi="Arial" w:cs="Arial"/>
                <w:color w:val="000000" w:themeColor="text1"/>
              </w:rPr>
            </w:pPr>
            <w:r w:rsidRPr="00C21550">
              <w:rPr>
                <w:rFonts w:ascii="Arial" w:hAnsi="Arial" w:cs="Arial"/>
                <w:color w:val="000000" w:themeColor="text1"/>
              </w:rPr>
              <w:t xml:space="preserve">Emitir los nombramientos y determinar la </w:t>
            </w:r>
            <w:r w:rsidR="007E18FA" w:rsidRPr="00C21550">
              <w:rPr>
                <w:rFonts w:ascii="Arial" w:hAnsi="Arial" w:cs="Arial"/>
                <w:color w:val="000000" w:themeColor="text1"/>
              </w:rPr>
              <w:t>remo</w:t>
            </w:r>
            <w:r w:rsidRPr="00C21550">
              <w:rPr>
                <w:rFonts w:ascii="Arial" w:hAnsi="Arial" w:cs="Arial"/>
                <w:color w:val="000000" w:themeColor="text1"/>
              </w:rPr>
              <w:t xml:space="preserve">ción de </w:t>
            </w:r>
            <w:r w:rsidR="007E18FA" w:rsidRPr="00C21550">
              <w:rPr>
                <w:rFonts w:ascii="Arial" w:hAnsi="Arial" w:cs="Arial"/>
                <w:color w:val="000000" w:themeColor="text1"/>
              </w:rPr>
              <w:t>los Titulares de las Áreas Administrativas de Monte de Piedad</w:t>
            </w:r>
            <w:r w:rsidR="003630CE" w:rsidRPr="00C21550">
              <w:rPr>
                <w:rFonts w:ascii="Arial" w:hAnsi="Arial" w:cs="Arial"/>
                <w:color w:val="000000" w:themeColor="text1"/>
              </w:rPr>
              <w:t>;</w:t>
            </w:r>
          </w:p>
          <w:p w:rsidR="00F13872" w:rsidRPr="00C21550" w:rsidRDefault="00EF3EED" w:rsidP="00F351BB">
            <w:pPr>
              <w:pStyle w:val="Prrafodelista"/>
              <w:numPr>
                <w:ilvl w:val="0"/>
                <w:numId w:val="23"/>
              </w:numPr>
              <w:spacing w:line="276" w:lineRule="auto"/>
              <w:jc w:val="both"/>
              <w:rPr>
                <w:rFonts w:ascii="Arial" w:hAnsi="Arial" w:cs="Arial"/>
                <w:color w:val="000000" w:themeColor="text1"/>
              </w:rPr>
            </w:pPr>
            <w:r w:rsidRPr="00C21550">
              <w:rPr>
                <w:rFonts w:ascii="Arial" w:hAnsi="Arial" w:cs="Arial"/>
                <w:color w:val="000000" w:themeColor="text1"/>
              </w:rPr>
              <w:t>Coordinar la elaboración y proponer al Consejo de Administración los</w:t>
            </w:r>
            <w:r w:rsidR="00F13872" w:rsidRPr="00C21550">
              <w:rPr>
                <w:rFonts w:ascii="Arial" w:hAnsi="Arial" w:cs="Arial"/>
                <w:color w:val="000000" w:themeColor="text1"/>
              </w:rPr>
              <w:t xml:space="preserve"> planes, proyectos y </w:t>
            </w:r>
            <w:r w:rsidRPr="00C21550">
              <w:rPr>
                <w:rFonts w:ascii="Arial" w:hAnsi="Arial" w:cs="Arial"/>
                <w:color w:val="000000" w:themeColor="text1"/>
              </w:rPr>
              <w:t xml:space="preserve">programas de trabajo, </w:t>
            </w:r>
            <w:r w:rsidR="00F13872" w:rsidRPr="00C21550">
              <w:rPr>
                <w:rFonts w:ascii="Arial" w:hAnsi="Arial" w:cs="Arial"/>
                <w:color w:val="000000" w:themeColor="text1"/>
              </w:rPr>
              <w:t>para su aprobación y aplicación</w:t>
            </w:r>
            <w:r w:rsidRPr="00C21550">
              <w:rPr>
                <w:rFonts w:ascii="Arial" w:hAnsi="Arial" w:cs="Arial"/>
                <w:color w:val="000000" w:themeColor="text1"/>
              </w:rPr>
              <w:t xml:space="preserve">; </w:t>
            </w:r>
          </w:p>
          <w:p w:rsidR="00F13872" w:rsidRPr="00C21550" w:rsidRDefault="00EF3EED" w:rsidP="00F351BB">
            <w:pPr>
              <w:pStyle w:val="Prrafodelista"/>
              <w:numPr>
                <w:ilvl w:val="0"/>
                <w:numId w:val="3"/>
              </w:numPr>
              <w:spacing w:line="276" w:lineRule="auto"/>
              <w:jc w:val="both"/>
              <w:rPr>
                <w:rFonts w:ascii="Arial" w:hAnsi="Arial" w:cs="Arial"/>
                <w:color w:val="000000" w:themeColor="text1"/>
              </w:rPr>
            </w:pPr>
            <w:r w:rsidRPr="00C21550">
              <w:rPr>
                <w:rFonts w:ascii="Arial" w:hAnsi="Arial" w:cs="Arial"/>
                <w:color w:val="000000" w:themeColor="text1"/>
              </w:rPr>
              <w:t>Vigilar el cumplimiento de</w:t>
            </w:r>
            <w:r w:rsidR="00F5456D" w:rsidRPr="00C21550">
              <w:rPr>
                <w:rFonts w:ascii="Arial" w:hAnsi="Arial" w:cs="Arial"/>
                <w:color w:val="000000" w:themeColor="text1"/>
              </w:rPr>
              <w:t xml:space="preserve"> los acuerdos </w:t>
            </w:r>
            <w:r w:rsidR="000954B7" w:rsidRPr="00C21550">
              <w:rPr>
                <w:rFonts w:ascii="Arial" w:hAnsi="Arial" w:cs="Arial"/>
                <w:color w:val="000000" w:themeColor="text1"/>
              </w:rPr>
              <w:t xml:space="preserve">del </w:t>
            </w:r>
            <w:r w:rsidR="00F5456D" w:rsidRPr="00C21550">
              <w:rPr>
                <w:rFonts w:ascii="Arial" w:hAnsi="Arial" w:cs="Arial"/>
                <w:color w:val="000000" w:themeColor="text1"/>
              </w:rPr>
              <w:t>Consejo de Administración</w:t>
            </w:r>
            <w:r w:rsidR="00F605E4" w:rsidRPr="00C21550">
              <w:rPr>
                <w:rFonts w:ascii="Arial" w:hAnsi="Arial" w:cs="Arial"/>
                <w:color w:val="000000" w:themeColor="text1"/>
              </w:rPr>
              <w:t>;</w:t>
            </w:r>
          </w:p>
          <w:p w:rsidR="00F5456D" w:rsidRPr="00C21550" w:rsidRDefault="000954B7" w:rsidP="000954B7">
            <w:pPr>
              <w:pStyle w:val="Prrafodelista"/>
              <w:numPr>
                <w:ilvl w:val="0"/>
                <w:numId w:val="3"/>
              </w:numPr>
              <w:spacing w:line="276" w:lineRule="auto"/>
              <w:jc w:val="both"/>
              <w:rPr>
                <w:rFonts w:ascii="Arial" w:hAnsi="Arial" w:cs="Arial"/>
                <w:color w:val="000000" w:themeColor="text1"/>
              </w:rPr>
            </w:pPr>
            <w:r w:rsidRPr="00C21550">
              <w:rPr>
                <w:rFonts w:ascii="Arial" w:hAnsi="Arial" w:cs="Arial"/>
                <w:color w:val="000000" w:themeColor="text1"/>
              </w:rPr>
              <w:t xml:space="preserve">Proponer al Consejo de Administración los anteproyectos de iniciativa de leyes, reglamentos, acuerdos, decretos y demás instrumentos, para </w:t>
            </w:r>
            <w:r w:rsidR="006B5CB1" w:rsidRPr="00C21550">
              <w:rPr>
                <w:rFonts w:ascii="Arial" w:hAnsi="Arial" w:cs="Arial"/>
                <w:color w:val="000000" w:themeColor="text1"/>
              </w:rPr>
              <w:t>hacer más eficiente</w:t>
            </w:r>
            <w:r w:rsidRPr="00C21550">
              <w:rPr>
                <w:rFonts w:ascii="Arial" w:hAnsi="Arial" w:cs="Arial"/>
                <w:color w:val="000000" w:themeColor="text1"/>
              </w:rPr>
              <w:t xml:space="preserve"> la administración del Monte de Piedad; </w:t>
            </w:r>
          </w:p>
          <w:p w:rsidR="00C80D39" w:rsidRPr="00C21550" w:rsidRDefault="00C80D39" w:rsidP="00F351BB">
            <w:pPr>
              <w:pStyle w:val="Prrafodelista"/>
              <w:numPr>
                <w:ilvl w:val="0"/>
                <w:numId w:val="23"/>
              </w:numPr>
              <w:spacing w:line="276" w:lineRule="auto"/>
              <w:jc w:val="both"/>
              <w:rPr>
                <w:rFonts w:ascii="Arial" w:hAnsi="Arial" w:cs="Arial"/>
                <w:b/>
                <w:color w:val="000000" w:themeColor="text1"/>
              </w:rPr>
            </w:pPr>
            <w:r w:rsidRPr="00C21550">
              <w:rPr>
                <w:rFonts w:ascii="Arial" w:hAnsi="Arial" w:cs="Arial"/>
                <w:color w:val="000000" w:themeColor="text1"/>
              </w:rPr>
              <w:t>Aprobar las retasas de prendas de almoneda, propuestas por la Unidad de Sucursales, para priorizar la venta de las mismas;</w:t>
            </w:r>
          </w:p>
          <w:p w:rsidR="00C80D39" w:rsidRPr="00C21550" w:rsidRDefault="00F21CF3" w:rsidP="00F351BB">
            <w:pPr>
              <w:pStyle w:val="Prrafodelista"/>
              <w:numPr>
                <w:ilvl w:val="0"/>
                <w:numId w:val="23"/>
              </w:numPr>
              <w:spacing w:line="276" w:lineRule="auto"/>
              <w:jc w:val="both"/>
              <w:rPr>
                <w:rFonts w:ascii="Arial" w:hAnsi="Arial" w:cs="Arial"/>
                <w:color w:val="000000" w:themeColor="text1"/>
              </w:rPr>
            </w:pPr>
            <w:r w:rsidRPr="00C21550">
              <w:rPr>
                <w:rFonts w:ascii="Arial" w:hAnsi="Arial" w:cs="Arial"/>
                <w:color w:val="000000" w:themeColor="text1"/>
              </w:rPr>
              <w:t xml:space="preserve">Aprobar </w:t>
            </w:r>
            <w:r w:rsidR="00FD6871" w:rsidRPr="00C21550">
              <w:rPr>
                <w:rFonts w:ascii="Arial" w:hAnsi="Arial" w:cs="Arial"/>
                <w:color w:val="000000" w:themeColor="text1"/>
              </w:rPr>
              <w:t>la</w:t>
            </w:r>
            <w:r w:rsidR="00F35195" w:rsidRPr="00C21550">
              <w:rPr>
                <w:rFonts w:ascii="Arial" w:hAnsi="Arial" w:cs="Arial"/>
                <w:color w:val="000000" w:themeColor="text1"/>
              </w:rPr>
              <w:t xml:space="preserve">s </w:t>
            </w:r>
            <w:r w:rsidR="00FD6871" w:rsidRPr="00C21550">
              <w:rPr>
                <w:rFonts w:ascii="Arial" w:hAnsi="Arial" w:cs="Arial"/>
                <w:color w:val="000000" w:themeColor="text1"/>
              </w:rPr>
              <w:t xml:space="preserve">liquidaciones </w:t>
            </w:r>
            <w:r w:rsidR="00F35195" w:rsidRPr="00C21550">
              <w:rPr>
                <w:rFonts w:ascii="Arial" w:hAnsi="Arial" w:cs="Arial"/>
                <w:color w:val="000000" w:themeColor="text1"/>
              </w:rPr>
              <w:t>propuestos por el Departamento Jurídico</w:t>
            </w:r>
            <w:r w:rsidRPr="00C21550">
              <w:rPr>
                <w:rFonts w:ascii="Arial" w:hAnsi="Arial" w:cs="Arial"/>
                <w:color w:val="000000" w:themeColor="text1"/>
              </w:rPr>
              <w:t xml:space="preserve"> en relación a la </w:t>
            </w:r>
            <w:r w:rsidR="00F35195" w:rsidRPr="00C21550">
              <w:rPr>
                <w:rFonts w:ascii="Arial" w:hAnsi="Arial" w:cs="Arial"/>
                <w:color w:val="000000" w:themeColor="text1"/>
              </w:rPr>
              <w:t>cartera vencida;</w:t>
            </w:r>
          </w:p>
          <w:p w:rsidR="00F35195" w:rsidRPr="00C21550" w:rsidRDefault="006038A1" w:rsidP="00F351BB">
            <w:pPr>
              <w:pStyle w:val="Prrafodelista"/>
              <w:numPr>
                <w:ilvl w:val="0"/>
                <w:numId w:val="23"/>
              </w:numPr>
              <w:spacing w:line="276" w:lineRule="auto"/>
              <w:jc w:val="both"/>
              <w:rPr>
                <w:rFonts w:ascii="Arial" w:hAnsi="Arial" w:cs="Arial"/>
                <w:color w:val="000000" w:themeColor="text1"/>
              </w:rPr>
            </w:pPr>
            <w:r w:rsidRPr="00C21550">
              <w:rPr>
                <w:rFonts w:ascii="Arial" w:hAnsi="Arial" w:cs="Arial"/>
                <w:color w:val="000000" w:themeColor="text1"/>
              </w:rPr>
              <w:t>A</w:t>
            </w:r>
            <w:r w:rsidR="00B25A01" w:rsidRPr="00C21550">
              <w:rPr>
                <w:rFonts w:ascii="Arial" w:hAnsi="Arial" w:cs="Arial"/>
                <w:color w:val="000000" w:themeColor="text1"/>
              </w:rPr>
              <w:t>probar el otorgamiento de donativos</w:t>
            </w:r>
            <w:r w:rsidRPr="00C21550">
              <w:rPr>
                <w:rFonts w:ascii="Arial" w:hAnsi="Arial" w:cs="Arial"/>
                <w:color w:val="000000" w:themeColor="text1"/>
              </w:rPr>
              <w:t xml:space="preserve"> a personas físicas y morales de acuerdo a los </w:t>
            </w:r>
            <w:r w:rsidRPr="00C21550">
              <w:rPr>
                <w:rFonts w:ascii="Arial" w:hAnsi="Arial" w:cs="Arial"/>
                <w:color w:val="000000" w:themeColor="text1"/>
              </w:rPr>
              <w:lastRenderedPageBreak/>
              <w:t>Lineamientos establecidos para tal fin;</w:t>
            </w:r>
          </w:p>
          <w:p w:rsidR="006038A1" w:rsidRPr="00C21550" w:rsidRDefault="00EB3DA8" w:rsidP="00F351BB">
            <w:pPr>
              <w:pStyle w:val="Prrafodelista"/>
              <w:numPr>
                <w:ilvl w:val="0"/>
                <w:numId w:val="23"/>
              </w:numPr>
              <w:spacing w:line="276" w:lineRule="auto"/>
              <w:jc w:val="both"/>
              <w:rPr>
                <w:rFonts w:ascii="Arial" w:hAnsi="Arial" w:cs="Arial"/>
                <w:color w:val="000000" w:themeColor="text1"/>
              </w:rPr>
            </w:pPr>
            <w:r w:rsidRPr="00C21550">
              <w:rPr>
                <w:rFonts w:ascii="Arial" w:hAnsi="Arial" w:cs="Arial"/>
                <w:color w:val="000000" w:themeColor="text1"/>
              </w:rPr>
              <w:t>Aprobar los acuerdos de reserva que establece la Ley de Transparencia</w:t>
            </w:r>
            <w:r w:rsidR="00FD6871" w:rsidRPr="00C21550">
              <w:rPr>
                <w:rFonts w:ascii="Arial" w:hAnsi="Arial" w:cs="Arial"/>
                <w:color w:val="000000" w:themeColor="text1"/>
              </w:rPr>
              <w:t xml:space="preserve"> y Acceso a la Información Pública para el Estado de Oaxaca</w:t>
            </w:r>
            <w:r w:rsidRPr="00C21550">
              <w:rPr>
                <w:rFonts w:ascii="Arial" w:hAnsi="Arial" w:cs="Arial"/>
                <w:color w:val="000000" w:themeColor="text1"/>
              </w:rPr>
              <w:t>;</w:t>
            </w:r>
          </w:p>
          <w:p w:rsidR="00063F4A" w:rsidRPr="00C21550" w:rsidRDefault="00BC3DE2" w:rsidP="00F351BB">
            <w:pPr>
              <w:pStyle w:val="Prrafodelista"/>
              <w:numPr>
                <w:ilvl w:val="0"/>
                <w:numId w:val="23"/>
              </w:numPr>
              <w:spacing w:line="276" w:lineRule="auto"/>
              <w:jc w:val="both"/>
              <w:rPr>
                <w:rFonts w:ascii="Arial" w:hAnsi="Arial" w:cs="Arial"/>
                <w:color w:val="000000" w:themeColor="text1"/>
              </w:rPr>
            </w:pPr>
            <w:r w:rsidRPr="00C21550">
              <w:rPr>
                <w:rFonts w:ascii="Arial" w:hAnsi="Arial" w:cs="Arial"/>
                <w:color w:val="000000" w:themeColor="text1"/>
              </w:rPr>
              <w:t xml:space="preserve">Autorizar </w:t>
            </w:r>
            <w:r w:rsidR="00063F4A" w:rsidRPr="00C21550">
              <w:rPr>
                <w:rFonts w:ascii="Arial" w:hAnsi="Arial" w:cs="Arial"/>
                <w:color w:val="000000" w:themeColor="text1"/>
              </w:rPr>
              <w:t xml:space="preserve">el otorgamiento del perdón o </w:t>
            </w:r>
            <w:r w:rsidR="00E008CB" w:rsidRPr="00C21550">
              <w:rPr>
                <w:rFonts w:ascii="Arial" w:hAnsi="Arial" w:cs="Arial"/>
                <w:color w:val="000000" w:themeColor="text1"/>
              </w:rPr>
              <w:t xml:space="preserve">los </w:t>
            </w:r>
            <w:r w:rsidR="00063F4A" w:rsidRPr="00C21550">
              <w:rPr>
                <w:rFonts w:ascii="Arial" w:hAnsi="Arial" w:cs="Arial"/>
                <w:color w:val="000000" w:themeColor="text1"/>
              </w:rPr>
              <w:t>conveni</w:t>
            </w:r>
            <w:r w:rsidR="00E008CB" w:rsidRPr="00C21550">
              <w:rPr>
                <w:rFonts w:ascii="Arial" w:hAnsi="Arial" w:cs="Arial"/>
                <w:color w:val="000000" w:themeColor="text1"/>
              </w:rPr>
              <w:t>os</w:t>
            </w:r>
            <w:r w:rsidR="00B53730" w:rsidRPr="00C21550">
              <w:rPr>
                <w:rFonts w:ascii="Arial" w:hAnsi="Arial" w:cs="Arial"/>
                <w:color w:val="000000" w:themeColor="text1"/>
              </w:rPr>
              <w:t>,</w:t>
            </w:r>
            <w:r w:rsidR="00063F4A" w:rsidRPr="00C21550">
              <w:rPr>
                <w:rFonts w:ascii="Arial" w:hAnsi="Arial" w:cs="Arial"/>
                <w:color w:val="000000" w:themeColor="text1"/>
              </w:rPr>
              <w:t xml:space="preserve"> en </w:t>
            </w:r>
            <w:r w:rsidR="00B53730" w:rsidRPr="00C21550">
              <w:rPr>
                <w:rFonts w:ascii="Arial" w:hAnsi="Arial" w:cs="Arial"/>
                <w:color w:val="000000" w:themeColor="text1"/>
              </w:rPr>
              <w:t xml:space="preserve">los </w:t>
            </w:r>
            <w:r w:rsidR="00063F4A" w:rsidRPr="00C21550">
              <w:rPr>
                <w:rFonts w:ascii="Arial" w:hAnsi="Arial" w:cs="Arial"/>
                <w:color w:val="000000" w:themeColor="text1"/>
              </w:rPr>
              <w:t xml:space="preserve">asuntos que </w:t>
            </w:r>
            <w:r w:rsidR="00B53730" w:rsidRPr="00C21550">
              <w:rPr>
                <w:rFonts w:ascii="Arial" w:hAnsi="Arial" w:cs="Arial"/>
                <w:color w:val="000000" w:themeColor="text1"/>
              </w:rPr>
              <w:t>causen un daño al  patrimonio de</w:t>
            </w:r>
            <w:r w:rsidR="00063F4A" w:rsidRPr="00C21550">
              <w:rPr>
                <w:rFonts w:ascii="Arial" w:hAnsi="Arial" w:cs="Arial"/>
                <w:color w:val="000000" w:themeColor="text1"/>
              </w:rPr>
              <w:t>l Monte de Piedad;</w:t>
            </w:r>
          </w:p>
          <w:p w:rsidR="00F13872" w:rsidRPr="00C21550" w:rsidRDefault="00F13872" w:rsidP="006D6F46">
            <w:pPr>
              <w:pStyle w:val="Prrafodelista"/>
              <w:numPr>
                <w:ilvl w:val="0"/>
                <w:numId w:val="3"/>
              </w:numPr>
              <w:spacing w:line="276" w:lineRule="auto"/>
              <w:jc w:val="both"/>
              <w:rPr>
                <w:rFonts w:ascii="Arial" w:hAnsi="Arial" w:cs="Arial"/>
                <w:color w:val="000000" w:themeColor="text1"/>
              </w:rPr>
            </w:pPr>
            <w:r w:rsidRPr="00C21550">
              <w:rPr>
                <w:rFonts w:ascii="Arial" w:hAnsi="Arial" w:cs="Arial"/>
                <w:color w:val="000000" w:themeColor="text1"/>
              </w:rPr>
              <w:t>Establecer los sistemas de control interno y métodos que permitan el óptimo aprovechamiento de</w:t>
            </w:r>
            <w:r w:rsidR="00F605E4" w:rsidRPr="00C21550">
              <w:rPr>
                <w:rFonts w:ascii="Arial" w:hAnsi="Arial" w:cs="Arial"/>
                <w:color w:val="000000" w:themeColor="text1"/>
              </w:rPr>
              <w:t xml:space="preserve"> los </w:t>
            </w:r>
            <w:r w:rsidR="00865CB7" w:rsidRPr="00C21550">
              <w:rPr>
                <w:rFonts w:ascii="Arial" w:hAnsi="Arial" w:cs="Arial"/>
                <w:color w:val="000000" w:themeColor="text1"/>
              </w:rPr>
              <w:t xml:space="preserve">recursos </w:t>
            </w:r>
            <w:r w:rsidR="006D6F46" w:rsidRPr="00C21550">
              <w:rPr>
                <w:rFonts w:ascii="Arial" w:hAnsi="Arial" w:cs="Arial"/>
                <w:color w:val="000000" w:themeColor="text1"/>
              </w:rPr>
              <w:t>del Monte de Piedad</w:t>
            </w:r>
            <w:r w:rsidR="00E155B4" w:rsidRPr="00C21550">
              <w:rPr>
                <w:rFonts w:ascii="Arial" w:hAnsi="Arial" w:cs="Arial"/>
                <w:color w:val="000000" w:themeColor="text1"/>
              </w:rPr>
              <w:t>, y</w:t>
            </w:r>
          </w:p>
          <w:p w:rsidR="00590E32" w:rsidRPr="00C21550" w:rsidRDefault="00590E32" w:rsidP="006D6F46">
            <w:pPr>
              <w:pStyle w:val="Prrafodelista"/>
              <w:numPr>
                <w:ilvl w:val="0"/>
                <w:numId w:val="23"/>
              </w:numPr>
              <w:spacing w:line="276" w:lineRule="auto"/>
              <w:jc w:val="both"/>
              <w:rPr>
                <w:rFonts w:ascii="Arial" w:hAnsi="Arial" w:cs="Arial"/>
                <w:b/>
                <w:color w:val="000000" w:themeColor="text1"/>
              </w:rPr>
            </w:pPr>
            <w:r w:rsidRPr="00C21550">
              <w:rPr>
                <w:rFonts w:ascii="Arial" w:hAnsi="Arial" w:cs="Arial"/>
                <w:color w:val="000000" w:themeColor="text1"/>
              </w:rPr>
              <w:t>Las demás que le señalan las disposiciones normativas aplicables</w:t>
            </w:r>
            <w:r w:rsidR="006D6F46" w:rsidRPr="00C21550">
              <w:rPr>
                <w:rFonts w:ascii="Arial" w:hAnsi="Arial" w:cs="Arial"/>
                <w:color w:val="000000" w:themeColor="text1"/>
              </w:rPr>
              <w:t>.</w:t>
            </w:r>
            <w:r w:rsidRPr="00C21550">
              <w:rPr>
                <w:rFonts w:ascii="Arial" w:hAnsi="Arial" w:cs="Arial"/>
                <w:color w:val="000000" w:themeColor="text1"/>
              </w:rPr>
              <w:t xml:space="preserve"> </w:t>
            </w:r>
          </w:p>
        </w:tc>
      </w:tr>
      <w:tr w:rsidR="00C21550" w:rsidRPr="00C21550" w:rsidTr="00E31650">
        <w:trPr>
          <w:trHeight w:val="283"/>
          <w:jc w:val="center"/>
        </w:trPr>
        <w:tc>
          <w:tcPr>
            <w:tcW w:w="9698" w:type="dxa"/>
            <w:gridSpan w:val="8"/>
            <w:tcBorders>
              <w:top w:val="single" w:sz="4" w:space="0" w:color="auto"/>
              <w:left w:val="nil"/>
              <w:bottom w:val="nil"/>
              <w:right w:val="nil"/>
            </w:tcBorders>
            <w:vAlign w:val="center"/>
          </w:tcPr>
          <w:p w:rsidR="00E31650" w:rsidRPr="00C21550" w:rsidRDefault="00E31650" w:rsidP="00DA1739">
            <w:pPr>
              <w:rPr>
                <w:color w:val="000000" w:themeColor="text1"/>
              </w:rPr>
            </w:pPr>
          </w:p>
        </w:tc>
      </w:tr>
      <w:tr w:rsidR="00C21550" w:rsidRPr="00C21550" w:rsidTr="00E31650">
        <w:trPr>
          <w:trHeight w:val="283"/>
          <w:jc w:val="center"/>
        </w:trPr>
        <w:tc>
          <w:tcPr>
            <w:tcW w:w="9698" w:type="dxa"/>
            <w:gridSpan w:val="8"/>
            <w:tcBorders>
              <w:top w:val="single" w:sz="4" w:space="0" w:color="auto"/>
            </w:tcBorders>
            <w:vAlign w:val="center"/>
          </w:tcPr>
          <w:p w:rsidR="00F13872" w:rsidRPr="00C21550" w:rsidRDefault="00F13872" w:rsidP="00F351BB">
            <w:pPr>
              <w:pStyle w:val="Prrafodelista"/>
              <w:numPr>
                <w:ilvl w:val="0"/>
                <w:numId w:val="22"/>
              </w:numPr>
              <w:spacing w:line="276" w:lineRule="auto"/>
              <w:rPr>
                <w:rFonts w:ascii="Arial" w:hAnsi="Arial" w:cs="Arial"/>
                <w:b/>
                <w:color w:val="000000" w:themeColor="text1"/>
              </w:rPr>
            </w:pPr>
            <w:r w:rsidRPr="00C21550">
              <w:rPr>
                <w:rFonts w:ascii="Arial" w:hAnsi="Arial" w:cs="Arial"/>
                <w:b/>
                <w:color w:val="000000" w:themeColor="text1"/>
              </w:rPr>
              <w:t>Campo decisional:</w:t>
            </w:r>
          </w:p>
        </w:tc>
      </w:tr>
      <w:tr w:rsidR="00C21550" w:rsidRPr="00C21550" w:rsidTr="00C37530">
        <w:trPr>
          <w:trHeight w:val="283"/>
          <w:jc w:val="center"/>
        </w:trPr>
        <w:tc>
          <w:tcPr>
            <w:tcW w:w="9698" w:type="dxa"/>
            <w:gridSpan w:val="8"/>
            <w:tcBorders>
              <w:bottom w:val="single" w:sz="4" w:space="0" w:color="000000" w:themeColor="text1"/>
            </w:tcBorders>
            <w:vAlign w:val="center"/>
          </w:tcPr>
          <w:p w:rsidR="00F13872" w:rsidRPr="00C21550" w:rsidRDefault="00704037" w:rsidP="00F351BB">
            <w:pPr>
              <w:pStyle w:val="Prrafodelista"/>
              <w:numPr>
                <w:ilvl w:val="0"/>
                <w:numId w:val="4"/>
              </w:numPr>
              <w:spacing w:line="276" w:lineRule="auto"/>
              <w:jc w:val="both"/>
              <w:rPr>
                <w:rFonts w:ascii="Arial" w:hAnsi="Arial" w:cs="Arial"/>
                <w:color w:val="000000" w:themeColor="text1"/>
              </w:rPr>
            </w:pPr>
            <w:r w:rsidRPr="00C21550">
              <w:rPr>
                <w:rFonts w:ascii="Arial" w:hAnsi="Arial" w:cs="Arial"/>
                <w:color w:val="000000" w:themeColor="text1"/>
              </w:rPr>
              <w:t>A</w:t>
            </w:r>
            <w:r w:rsidR="00F13872" w:rsidRPr="00C21550">
              <w:rPr>
                <w:rFonts w:ascii="Arial" w:hAnsi="Arial" w:cs="Arial"/>
                <w:color w:val="000000" w:themeColor="text1"/>
              </w:rPr>
              <w:t>utorizar movimientos administrativos de la plantilla de personal.</w:t>
            </w:r>
          </w:p>
          <w:p w:rsidR="00F13872" w:rsidRPr="00C21550" w:rsidRDefault="00BC3DE2" w:rsidP="00F351BB">
            <w:pPr>
              <w:pStyle w:val="Prrafodelista"/>
              <w:numPr>
                <w:ilvl w:val="0"/>
                <w:numId w:val="4"/>
              </w:numPr>
              <w:spacing w:line="276" w:lineRule="auto"/>
              <w:jc w:val="both"/>
              <w:rPr>
                <w:rFonts w:ascii="Arial" w:hAnsi="Arial" w:cs="Arial"/>
                <w:color w:val="000000" w:themeColor="text1"/>
              </w:rPr>
            </w:pPr>
            <w:r w:rsidRPr="00C21550">
              <w:rPr>
                <w:rFonts w:ascii="Arial" w:hAnsi="Arial" w:cs="Arial"/>
                <w:color w:val="000000" w:themeColor="text1"/>
              </w:rPr>
              <w:t>I</w:t>
            </w:r>
            <w:r w:rsidR="00F13872" w:rsidRPr="00C21550">
              <w:rPr>
                <w:rFonts w:ascii="Arial" w:hAnsi="Arial" w:cs="Arial"/>
                <w:color w:val="000000" w:themeColor="text1"/>
              </w:rPr>
              <w:t>mplementa</w:t>
            </w:r>
            <w:r w:rsidR="005E1620" w:rsidRPr="00C21550">
              <w:rPr>
                <w:rFonts w:ascii="Arial" w:hAnsi="Arial" w:cs="Arial"/>
                <w:color w:val="000000" w:themeColor="text1"/>
              </w:rPr>
              <w:t>r los</w:t>
            </w:r>
            <w:r w:rsidR="00F13872" w:rsidRPr="00C21550">
              <w:rPr>
                <w:rFonts w:ascii="Arial" w:hAnsi="Arial" w:cs="Arial"/>
                <w:color w:val="000000" w:themeColor="text1"/>
              </w:rPr>
              <w:t xml:space="preserve"> sistemas de información que permitan mejorar el servicio.</w:t>
            </w:r>
          </w:p>
          <w:p w:rsidR="00F13872" w:rsidRPr="00C21550" w:rsidRDefault="00F13872" w:rsidP="00F351BB">
            <w:pPr>
              <w:pStyle w:val="Prrafodelista"/>
              <w:numPr>
                <w:ilvl w:val="0"/>
                <w:numId w:val="4"/>
              </w:numPr>
              <w:spacing w:line="276" w:lineRule="auto"/>
              <w:jc w:val="both"/>
              <w:rPr>
                <w:rFonts w:ascii="Arial" w:hAnsi="Arial" w:cs="Arial"/>
                <w:color w:val="000000" w:themeColor="text1"/>
              </w:rPr>
            </w:pPr>
            <w:r w:rsidRPr="00C21550">
              <w:rPr>
                <w:rFonts w:ascii="Arial" w:hAnsi="Arial" w:cs="Arial"/>
                <w:color w:val="000000" w:themeColor="text1"/>
              </w:rPr>
              <w:t>Autorizar los dictámenes de donativos y designar</w:t>
            </w:r>
            <w:r w:rsidR="000C0E1A" w:rsidRPr="00C21550">
              <w:rPr>
                <w:rFonts w:ascii="Arial" w:hAnsi="Arial" w:cs="Arial"/>
                <w:color w:val="000000" w:themeColor="text1"/>
              </w:rPr>
              <w:t xml:space="preserve"> al servidor público que llevará</w:t>
            </w:r>
            <w:r w:rsidRPr="00C21550">
              <w:rPr>
                <w:rFonts w:ascii="Arial" w:hAnsi="Arial" w:cs="Arial"/>
                <w:color w:val="000000" w:themeColor="text1"/>
              </w:rPr>
              <w:t xml:space="preserve"> a cabo este acto.</w:t>
            </w:r>
          </w:p>
          <w:p w:rsidR="00F13872" w:rsidRPr="00C21550" w:rsidRDefault="00704037" w:rsidP="00F351BB">
            <w:pPr>
              <w:pStyle w:val="Prrafodelista"/>
              <w:numPr>
                <w:ilvl w:val="0"/>
                <w:numId w:val="4"/>
              </w:numPr>
              <w:spacing w:line="276" w:lineRule="auto"/>
              <w:jc w:val="both"/>
              <w:rPr>
                <w:rFonts w:ascii="Arial" w:hAnsi="Arial" w:cs="Arial"/>
                <w:color w:val="000000" w:themeColor="text1"/>
              </w:rPr>
            </w:pPr>
            <w:r w:rsidRPr="00C21550">
              <w:rPr>
                <w:rFonts w:ascii="Arial" w:hAnsi="Arial" w:cs="Arial"/>
                <w:color w:val="000000" w:themeColor="text1"/>
              </w:rPr>
              <w:t>A</w:t>
            </w:r>
            <w:r w:rsidR="00F13872" w:rsidRPr="00C21550">
              <w:rPr>
                <w:rFonts w:ascii="Arial" w:hAnsi="Arial" w:cs="Arial"/>
                <w:color w:val="000000" w:themeColor="text1"/>
              </w:rPr>
              <w:t xml:space="preserve">utorizar el </w:t>
            </w:r>
            <w:r w:rsidRPr="00C21550">
              <w:rPr>
                <w:rFonts w:ascii="Arial" w:hAnsi="Arial" w:cs="Arial"/>
                <w:color w:val="000000" w:themeColor="text1"/>
              </w:rPr>
              <w:t xml:space="preserve">otorgamiento del </w:t>
            </w:r>
            <w:r w:rsidR="00F13872" w:rsidRPr="00C21550">
              <w:rPr>
                <w:rFonts w:ascii="Arial" w:hAnsi="Arial" w:cs="Arial"/>
                <w:color w:val="000000" w:themeColor="text1"/>
              </w:rPr>
              <w:t xml:space="preserve">perdón o </w:t>
            </w:r>
            <w:r w:rsidRPr="00C21550">
              <w:rPr>
                <w:rFonts w:ascii="Arial" w:hAnsi="Arial" w:cs="Arial"/>
                <w:color w:val="000000" w:themeColor="text1"/>
              </w:rPr>
              <w:t xml:space="preserve">los convenios </w:t>
            </w:r>
            <w:r w:rsidR="00F13872" w:rsidRPr="00C21550">
              <w:rPr>
                <w:rFonts w:ascii="Arial" w:hAnsi="Arial" w:cs="Arial"/>
                <w:color w:val="000000" w:themeColor="text1"/>
              </w:rPr>
              <w:t xml:space="preserve">en los asuntos que </w:t>
            </w:r>
            <w:r w:rsidRPr="00C21550">
              <w:rPr>
                <w:rFonts w:ascii="Arial" w:hAnsi="Arial" w:cs="Arial"/>
                <w:color w:val="000000" w:themeColor="text1"/>
              </w:rPr>
              <w:t>causen un daño a</w:t>
            </w:r>
            <w:r w:rsidR="00F13872" w:rsidRPr="00C21550">
              <w:rPr>
                <w:rFonts w:ascii="Arial" w:hAnsi="Arial" w:cs="Arial"/>
                <w:color w:val="000000" w:themeColor="text1"/>
              </w:rPr>
              <w:t>l</w:t>
            </w:r>
            <w:r w:rsidR="00F74AFA" w:rsidRPr="00C21550">
              <w:rPr>
                <w:rFonts w:ascii="Arial" w:hAnsi="Arial" w:cs="Arial"/>
                <w:color w:val="000000" w:themeColor="text1"/>
              </w:rPr>
              <w:t xml:space="preserve"> patrimonio del Monte de Piedad.</w:t>
            </w:r>
          </w:p>
          <w:p w:rsidR="00F13872" w:rsidRPr="00C21550" w:rsidRDefault="00F13872" w:rsidP="00F351BB">
            <w:pPr>
              <w:pStyle w:val="Prrafodelista"/>
              <w:numPr>
                <w:ilvl w:val="0"/>
                <w:numId w:val="4"/>
              </w:numPr>
              <w:spacing w:line="276" w:lineRule="auto"/>
              <w:rPr>
                <w:rFonts w:ascii="Arial" w:hAnsi="Arial" w:cs="Arial"/>
                <w:color w:val="000000" w:themeColor="text1"/>
              </w:rPr>
            </w:pPr>
            <w:r w:rsidRPr="00C21550">
              <w:rPr>
                <w:rFonts w:ascii="Arial" w:hAnsi="Arial" w:cs="Arial"/>
                <w:color w:val="000000" w:themeColor="text1"/>
              </w:rPr>
              <w:t>Autorizar las retasas sobre las prendas existentes en el área de almoneda.</w:t>
            </w:r>
          </w:p>
          <w:p w:rsidR="00362679" w:rsidRPr="00C21550" w:rsidRDefault="00362679" w:rsidP="00362679">
            <w:pPr>
              <w:pStyle w:val="Prrafodelista"/>
              <w:spacing w:line="276" w:lineRule="auto"/>
              <w:ind w:left="360"/>
              <w:rPr>
                <w:rFonts w:ascii="Arial" w:hAnsi="Arial" w:cs="Arial"/>
                <w:color w:val="000000" w:themeColor="text1"/>
              </w:rPr>
            </w:pPr>
          </w:p>
        </w:tc>
      </w:tr>
      <w:tr w:rsidR="00C21550" w:rsidRPr="00C21550" w:rsidTr="00C37530">
        <w:trPr>
          <w:trHeight w:val="283"/>
          <w:jc w:val="center"/>
        </w:trPr>
        <w:tc>
          <w:tcPr>
            <w:tcW w:w="9698" w:type="dxa"/>
            <w:gridSpan w:val="8"/>
            <w:tcBorders>
              <w:left w:val="nil"/>
              <w:right w:val="nil"/>
            </w:tcBorders>
            <w:vAlign w:val="center"/>
          </w:tcPr>
          <w:p w:rsidR="00F13872" w:rsidRPr="00C21550" w:rsidRDefault="00F13872" w:rsidP="00C37530">
            <w:pPr>
              <w:spacing w:line="276" w:lineRule="auto"/>
              <w:rPr>
                <w:rFonts w:ascii="Arial" w:hAnsi="Arial" w:cs="Arial"/>
                <w:color w:val="000000" w:themeColor="text1"/>
              </w:rPr>
            </w:pPr>
          </w:p>
        </w:tc>
      </w:tr>
      <w:tr w:rsidR="00C21550" w:rsidRPr="00C21550" w:rsidTr="00C37530">
        <w:trPr>
          <w:trHeight w:val="283"/>
          <w:jc w:val="center"/>
        </w:trPr>
        <w:tc>
          <w:tcPr>
            <w:tcW w:w="9698" w:type="dxa"/>
            <w:gridSpan w:val="8"/>
            <w:vAlign w:val="center"/>
          </w:tcPr>
          <w:p w:rsidR="00F13872" w:rsidRPr="00C21550" w:rsidRDefault="00F13872" w:rsidP="00F351BB">
            <w:pPr>
              <w:pStyle w:val="Prrafodelista"/>
              <w:numPr>
                <w:ilvl w:val="0"/>
                <w:numId w:val="22"/>
              </w:numPr>
              <w:spacing w:line="276" w:lineRule="auto"/>
              <w:rPr>
                <w:rFonts w:ascii="Arial" w:hAnsi="Arial" w:cs="Arial"/>
                <w:color w:val="000000" w:themeColor="text1"/>
              </w:rPr>
            </w:pPr>
            <w:r w:rsidRPr="00C21550">
              <w:rPr>
                <w:rFonts w:ascii="Arial" w:hAnsi="Arial" w:cs="Arial"/>
                <w:b/>
                <w:color w:val="000000" w:themeColor="text1"/>
              </w:rPr>
              <w:t>Puestos subordinados:</w:t>
            </w:r>
          </w:p>
        </w:tc>
      </w:tr>
      <w:tr w:rsidR="00C21550" w:rsidRPr="00C21550" w:rsidTr="00C37530">
        <w:trPr>
          <w:trHeight w:val="283"/>
          <w:jc w:val="center"/>
        </w:trPr>
        <w:tc>
          <w:tcPr>
            <w:tcW w:w="2755" w:type="dxa"/>
            <w:gridSpan w:val="2"/>
            <w:vAlign w:val="center"/>
          </w:tcPr>
          <w:p w:rsidR="00F13872" w:rsidRPr="00C21550" w:rsidRDefault="00F13872" w:rsidP="00C37530">
            <w:pPr>
              <w:spacing w:line="276" w:lineRule="auto"/>
              <w:jc w:val="center"/>
              <w:rPr>
                <w:rFonts w:ascii="Arial" w:hAnsi="Arial" w:cs="Arial"/>
                <w:color w:val="000000" w:themeColor="text1"/>
              </w:rPr>
            </w:pPr>
            <w:r w:rsidRPr="00C21550">
              <w:rPr>
                <w:rFonts w:ascii="Arial" w:hAnsi="Arial" w:cs="Arial"/>
                <w:color w:val="000000" w:themeColor="text1"/>
              </w:rPr>
              <w:t>Directos</w:t>
            </w:r>
          </w:p>
        </w:tc>
        <w:tc>
          <w:tcPr>
            <w:tcW w:w="4180" w:type="dxa"/>
            <w:gridSpan w:val="4"/>
            <w:vAlign w:val="center"/>
          </w:tcPr>
          <w:p w:rsidR="00F13872" w:rsidRPr="00C21550" w:rsidRDefault="00F13872" w:rsidP="00C37530">
            <w:pPr>
              <w:spacing w:line="276" w:lineRule="auto"/>
              <w:jc w:val="center"/>
              <w:rPr>
                <w:rFonts w:ascii="Arial" w:hAnsi="Arial" w:cs="Arial"/>
                <w:color w:val="000000" w:themeColor="text1"/>
              </w:rPr>
            </w:pPr>
            <w:r w:rsidRPr="00C21550">
              <w:rPr>
                <w:rFonts w:ascii="Arial" w:hAnsi="Arial" w:cs="Arial"/>
                <w:color w:val="000000" w:themeColor="text1"/>
              </w:rPr>
              <w:t>Indirectos</w:t>
            </w:r>
          </w:p>
        </w:tc>
        <w:tc>
          <w:tcPr>
            <w:tcW w:w="2763" w:type="dxa"/>
            <w:gridSpan w:val="2"/>
            <w:vAlign w:val="center"/>
          </w:tcPr>
          <w:p w:rsidR="00F13872" w:rsidRPr="00C21550" w:rsidRDefault="00F13872" w:rsidP="00C37530">
            <w:pPr>
              <w:spacing w:line="276" w:lineRule="auto"/>
              <w:jc w:val="center"/>
              <w:rPr>
                <w:rFonts w:ascii="Arial" w:hAnsi="Arial" w:cs="Arial"/>
                <w:color w:val="000000" w:themeColor="text1"/>
              </w:rPr>
            </w:pPr>
            <w:r w:rsidRPr="00C21550">
              <w:rPr>
                <w:rFonts w:ascii="Arial" w:hAnsi="Arial" w:cs="Arial"/>
                <w:color w:val="000000" w:themeColor="text1"/>
              </w:rPr>
              <w:t>Total</w:t>
            </w:r>
          </w:p>
        </w:tc>
      </w:tr>
      <w:tr w:rsidR="00C21550" w:rsidRPr="00C21550" w:rsidTr="0073513A">
        <w:trPr>
          <w:trHeight w:val="283"/>
          <w:jc w:val="center"/>
        </w:trPr>
        <w:tc>
          <w:tcPr>
            <w:tcW w:w="2755" w:type="dxa"/>
            <w:gridSpan w:val="2"/>
            <w:tcBorders>
              <w:bottom w:val="single" w:sz="4" w:space="0" w:color="000000" w:themeColor="text1"/>
            </w:tcBorders>
            <w:shd w:val="clear" w:color="auto" w:fill="auto"/>
            <w:vAlign w:val="center"/>
          </w:tcPr>
          <w:p w:rsidR="00F13872" w:rsidRPr="00C21550" w:rsidRDefault="006B7B42" w:rsidP="00D57D33">
            <w:pPr>
              <w:spacing w:line="276" w:lineRule="auto"/>
              <w:jc w:val="center"/>
              <w:rPr>
                <w:rFonts w:ascii="Arial" w:hAnsi="Arial" w:cs="Arial"/>
                <w:color w:val="000000" w:themeColor="text1"/>
              </w:rPr>
            </w:pPr>
            <w:r w:rsidRPr="00C21550">
              <w:rPr>
                <w:rFonts w:ascii="Arial" w:hAnsi="Arial" w:cs="Arial"/>
                <w:color w:val="000000" w:themeColor="text1"/>
              </w:rPr>
              <w:t>7</w:t>
            </w:r>
          </w:p>
        </w:tc>
        <w:tc>
          <w:tcPr>
            <w:tcW w:w="4180" w:type="dxa"/>
            <w:gridSpan w:val="4"/>
            <w:tcBorders>
              <w:bottom w:val="single" w:sz="4" w:space="0" w:color="000000" w:themeColor="text1"/>
            </w:tcBorders>
            <w:shd w:val="clear" w:color="auto" w:fill="auto"/>
            <w:vAlign w:val="center"/>
          </w:tcPr>
          <w:p w:rsidR="00F13872" w:rsidRPr="00C21550" w:rsidRDefault="00EB0E04" w:rsidP="00C37530">
            <w:pPr>
              <w:spacing w:line="276" w:lineRule="auto"/>
              <w:jc w:val="center"/>
              <w:rPr>
                <w:rFonts w:ascii="Arial" w:hAnsi="Arial" w:cs="Arial"/>
                <w:color w:val="000000" w:themeColor="text1"/>
              </w:rPr>
            </w:pPr>
            <w:r w:rsidRPr="00C21550">
              <w:rPr>
                <w:rFonts w:ascii="Arial" w:hAnsi="Arial" w:cs="Arial"/>
                <w:color w:val="000000" w:themeColor="text1"/>
              </w:rPr>
              <w:t>308</w:t>
            </w:r>
          </w:p>
        </w:tc>
        <w:tc>
          <w:tcPr>
            <w:tcW w:w="2763" w:type="dxa"/>
            <w:gridSpan w:val="2"/>
            <w:tcBorders>
              <w:bottom w:val="single" w:sz="4" w:space="0" w:color="000000" w:themeColor="text1"/>
            </w:tcBorders>
            <w:shd w:val="clear" w:color="auto" w:fill="auto"/>
            <w:vAlign w:val="center"/>
          </w:tcPr>
          <w:p w:rsidR="00D57D33" w:rsidRPr="00C21550" w:rsidRDefault="00EB0E04" w:rsidP="00D57D33">
            <w:pPr>
              <w:spacing w:line="276" w:lineRule="auto"/>
              <w:jc w:val="center"/>
              <w:rPr>
                <w:rFonts w:ascii="Arial" w:hAnsi="Arial" w:cs="Arial"/>
                <w:color w:val="000000" w:themeColor="text1"/>
              </w:rPr>
            </w:pPr>
            <w:r w:rsidRPr="00C21550">
              <w:rPr>
                <w:rFonts w:ascii="Arial" w:hAnsi="Arial" w:cs="Arial"/>
                <w:color w:val="000000" w:themeColor="text1"/>
              </w:rPr>
              <w:t>315</w:t>
            </w:r>
          </w:p>
        </w:tc>
      </w:tr>
      <w:tr w:rsidR="00C21550" w:rsidRPr="00C21550" w:rsidTr="00C37530">
        <w:trPr>
          <w:trHeight w:val="283"/>
          <w:jc w:val="center"/>
        </w:trPr>
        <w:tc>
          <w:tcPr>
            <w:tcW w:w="9698" w:type="dxa"/>
            <w:gridSpan w:val="8"/>
            <w:tcBorders>
              <w:left w:val="nil"/>
              <w:right w:val="nil"/>
            </w:tcBorders>
            <w:vAlign w:val="center"/>
          </w:tcPr>
          <w:p w:rsidR="00F13872" w:rsidRPr="00C21550" w:rsidRDefault="00F13872" w:rsidP="00C37530">
            <w:pPr>
              <w:spacing w:line="276" w:lineRule="auto"/>
              <w:rPr>
                <w:rFonts w:ascii="Arial" w:hAnsi="Arial" w:cs="Arial"/>
                <w:i/>
                <w:color w:val="000000" w:themeColor="text1"/>
              </w:rPr>
            </w:pPr>
          </w:p>
        </w:tc>
      </w:tr>
      <w:tr w:rsidR="00C21550" w:rsidRPr="00C21550" w:rsidTr="00C37530">
        <w:trPr>
          <w:trHeight w:val="283"/>
          <w:jc w:val="center"/>
        </w:trPr>
        <w:tc>
          <w:tcPr>
            <w:tcW w:w="9698" w:type="dxa"/>
            <w:gridSpan w:val="8"/>
            <w:vAlign w:val="center"/>
          </w:tcPr>
          <w:p w:rsidR="00F13872" w:rsidRPr="00C21550" w:rsidRDefault="00F13872" w:rsidP="00F351BB">
            <w:pPr>
              <w:pStyle w:val="Prrafodelista"/>
              <w:numPr>
                <w:ilvl w:val="0"/>
                <w:numId w:val="22"/>
              </w:numPr>
              <w:spacing w:line="276" w:lineRule="auto"/>
              <w:rPr>
                <w:rFonts w:ascii="Arial" w:hAnsi="Arial" w:cs="Arial"/>
                <w:color w:val="000000" w:themeColor="text1"/>
              </w:rPr>
            </w:pPr>
            <w:r w:rsidRPr="00C21550">
              <w:rPr>
                <w:rFonts w:ascii="Arial" w:hAnsi="Arial" w:cs="Arial"/>
                <w:b/>
                <w:color w:val="000000" w:themeColor="text1"/>
              </w:rPr>
              <w:t>Relaciones Interinstitucionales:</w:t>
            </w:r>
          </w:p>
        </w:tc>
      </w:tr>
      <w:tr w:rsidR="00C21550" w:rsidRPr="00C21550" w:rsidTr="00BC3DE2">
        <w:trPr>
          <w:trHeight w:val="283"/>
          <w:jc w:val="center"/>
        </w:trPr>
        <w:tc>
          <w:tcPr>
            <w:tcW w:w="572" w:type="dxa"/>
            <w:tcBorders>
              <w:bottom w:val="single" w:sz="4" w:space="0" w:color="000000" w:themeColor="text1"/>
            </w:tcBorders>
            <w:vAlign w:val="center"/>
          </w:tcPr>
          <w:p w:rsidR="00F13872" w:rsidRPr="00C21550" w:rsidRDefault="00F13872" w:rsidP="00C37530">
            <w:pPr>
              <w:spacing w:line="276" w:lineRule="auto"/>
              <w:rPr>
                <w:rFonts w:ascii="Arial" w:hAnsi="Arial" w:cs="Arial"/>
                <w:b/>
                <w:color w:val="000000" w:themeColor="text1"/>
              </w:rPr>
            </w:pPr>
          </w:p>
        </w:tc>
        <w:tc>
          <w:tcPr>
            <w:tcW w:w="2183" w:type="dxa"/>
            <w:tcBorders>
              <w:bottom w:val="single" w:sz="4" w:space="0" w:color="000000" w:themeColor="text1"/>
            </w:tcBorders>
            <w:vAlign w:val="center"/>
          </w:tcPr>
          <w:p w:rsidR="00F13872" w:rsidRPr="00C21550" w:rsidRDefault="00F13872" w:rsidP="00C37530">
            <w:pPr>
              <w:spacing w:line="276" w:lineRule="auto"/>
              <w:rPr>
                <w:rFonts w:ascii="Arial" w:hAnsi="Arial" w:cs="Arial"/>
                <w:color w:val="000000" w:themeColor="text1"/>
              </w:rPr>
            </w:pPr>
            <w:r w:rsidRPr="00C21550">
              <w:rPr>
                <w:rFonts w:ascii="Arial" w:hAnsi="Arial" w:cs="Arial"/>
                <w:color w:val="000000" w:themeColor="text1"/>
              </w:rPr>
              <w:t>Puesto y/o área de</w:t>
            </w:r>
          </w:p>
          <w:p w:rsidR="00F13872" w:rsidRPr="00C21550" w:rsidRDefault="00F569BF" w:rsidP="00C37530">
            <w:pPr>
              <w:spacing w:line="276" w:lineRule="auto"/>
              <w:rPr>
                <w:rFonts w:ascii="Arial" w:hAnsi="Arial" w:cs="Arial"/>
                <w:color w:val="000000" w:themeColor="text1"/>
              </w:rPr>
            </w:pPr>
            <w:r w:rsidRPr="00C21550">
              <w:rPr>
                <w:rFonts w:ascii="Arial" w:hAnsi="Arial" w:cs="Arial"/>
                <w:color w:val="000000" w:themeColor="text1"/>
              </w:rPr>
              <w:t>T</w:t>
            </w:r>
            <w:r w:rsidR="00F13872" w:rsidRPr="00C21550">
              <w:rPr>
                <w:rFonts w:ascii="Arial" w:hAnsi="Arial" w:cs="Arial"/>
                <w:color w:val="000000" w:themeColor="text1"/>
              </w:rPr>
              <w:t>rabajo</w:t>
            </w:r>
            <w:r w:rsidRPr="00C21550">
              <w:rPr>
                <w:rFonts w:ascii="Arial" w:hAnsi="Arial" w:cs="Arial"/>
                <w:color w:val="000000" w:themeColor="text1"/>
              </w:rPr>
              <w:t>:</w:t>
            </w:r>
          </w:p>
        </w:tc>
        <w:tc>
          <w:tcPr>
            <w:tcW w:w="3087" w:type="dxa"/>
            <w:gridSpan w:val="3"/>
            <w:tcBorders>
              <w:bottom w:val="single" w:sz="4" w:space="0" w:color="000000" w:themeColor="text1"/>
            </w:tcBorders>
            <w:vAlign w:val="center"/>
          </w:tcPr>
          <w:p w:rsidR="00F13872" w:rsidRPr="00C21550" w:rsidRDefault="00F13872" w:rsidP="003551C2">
            <w:pPr>
              <w:spacing w:line="276" w:lineRule="auto"/>
              <w:jc w:val="center"/>
              <w:rPr>
                <w:rFonts w:ascii="Arial" w:hAnsi="Arial" w:cs="Arial"/>
                <w:color w:val="000000" w:themeColor="text1"/>
              </w:rPr>
            </w:pPr>
            <w:r w:rsidRPr="00C21550">
              <w:rPr>
                <w:rFonts w:ascii="Arial" w:hAnsi="Arial" w:cs="Arial"/>
                <w:color w:val="000000" w:themeColor="text1"/>
              </w:rPr>
              <w:t>Con el objeto de</w:t>
            </w:r>
            <w:r w:rsidR="00F569BF" w:rsidRPr="00C21550">
              <w:rPr>
                <w:rFonts w:ascii="Arial" w:hAnsi="Arial" w:cs="Arial"/>
                <w:color w:val="000000" w:themeColor="text1"/>
              </w:rPr>
              <w:t>:</w:t>
            </w:r>
          </w:p>
        </w:tc>
        <w:tc>
          <w:tcPr>
            <w:tcW w:w="3856" w:type="dxa"/>
            <w:gridSpan w:val="3"/>
            <w:tcBorders>
              <w:bottom w:val="single" w:sz="4" w:space="0" w:color="000000" w:themeColor="text1"/>
            </w:tcBorders>
            <w:vAlign w:val="center"/>
          </w:tcPr>
          <w:p w:rsidR="00F13872" w:rsidRPr="00C21550" w:rsidRDefault="00F13872" w:rsidP="00C37530">
            <w:pPr>
              <w:spacing w:line="276" w:lineRule="auto"/>
              <w:jc w:val="center"/>
              <w:rPr>
                <w:rFonts w:ascii="Arial" w:hAnsi="Arial" w:cs="Arial"/>
                <w:color w:val="000000" w:themeColor="text1"/>
              </w:rPr>
            </w:pPr>
            <w:r w:rsidRPr="00C21550">
              <w:rPr>
                <w:rFonts w:ascii="Arial" w:hAnsi="Arial" w:cs="Arial"/>
                <w:color w:val="000000" w:themeColor="text1"/>
              </w:rPr>
              <w:t>Frecuencia</w:t>
            </w:r>
            <w:r w:rsidR="00F569BF" w:rsidRPr="00C21550">
              <w:rPr>
                <w:rFonts w:ascii="Arial" w:hAnsi="Arial" w:cs="Arial"/>
                <w:color w:val="000000" w:themeColor="text1"/>
              </w:rPr>
              <w:t>:</w:t>
            </w:r>
          </w:p>
        </w:tc>
      </w:tr>
      <w:tr w:rsidR="00C21550" w:rsidRPr="00C21550" w:rsidTr="00241712">
        <w:trPr>
          <w:cantSplit/>
          <w:trHeight w:val="246"/>
          <w:jc w:val="center"/>
        </w:trPr>
        <w:tc>
          <w:tcPr>
            <w:tcW w:w="572" w:type="dxa"/>
            <w:vMerge w:val="restart"/>
            <w:tcBorders>
              <w:right w:val="single" w:sz="4" w:space="0" w:color="auto"/>
            </w:tcBorders>
            <w:textDirection w:val="btLr"/>
            <w:vAlign w:val="center"/>
          </w:tcPr>
          <w:p w:rsidR="00D64028" w:rsidRPr="00C21550" w:rsidRDefault="00F74AFA" w:rsidP="00C37530">
            <w:pPr>
              <w:spacing w:line="276" w:lineRule="auto"/>
              <w:ind w:left="113" w:right="113"/>
              <w:jc w:val="center"/>
              <w:rPr>
                <w:rFonts w:ascii="Arial" w:hAnsi="Arial" w:cs="Arial"/>
                <w:color w:val="000000" w:themeColor="text1"/>
              </w:rPr>
            </w:pPr>
            <w:r w:rsidRPr="00C21550">
              <w:rPr>
                <w:rFonts w:ascii="Arial" w:hAnsi="Arial" w:cs="Arial"/>
                <w:color w:val="000000" w:themeColor="text1"/>
              </w:rPr>
              <w:t>Inte</w:t>
            </w:r>
            <w:r w:rsidR="00D64028" w:rsidRPr="00C21550">
              <w:rPr>
                <w:rFonts w:ascii="Arial" w:hAnsi="Arial" w:cs="Arial"/>
                <w:color w:val="000000" w:themeColor="text1"/>
              </w:rPr>
              <w:t>rnas</w:t>
            </w:r>
          </w:p>
        </w:tc>
        <w:tc>
          <w:tcPr>
            <w:tcW w:w="2183" w:type="dxa"/>
            <w:vMerge w:val="restart"/>
            <w:tcBorders>
              <w:left w:val="single" w:sz="4" w:space="0" w:color="auto"/>
              <w:bottom w:val="nil"/>
            </w:tcBorders>
          </w:tcPr>
          <w:p w:rsidR="00241712" w:rsidRPr="00C21550" w:rsidRDefault="00241712" w:rsidP="00241712">
            <w:pPr>
              <w:spacing w:line="276" w:lineRule="auto"/>
              <w:rPr>
                <w:rFonts w:ascii="Arial" w:hAnsi="Arial" w:cs="Arial"/>
                <w:color w:val="000000" w:themeColor="text1"/>
              </w:rPr>
            </w:pPr>
          </w:p>
          <w:p w:rsidR="00241712" w:rsidRPr="00C21550" w:rsidRDefault="00241712" w:rsidP="00241712">
            <w:pPr>
              <w:spacing w:line="276" w:lineRule="auto"/>
              <w:rPr>
                <w:rFonts w:ascii="Arial" w:hAnsi="Arial" w:cs="Arial"/>
                <w:color w:val="000000" w:themeColor="text1"/>
              </w:rPr>
            </w:pPr>
          </w:p>
          <w:p w:rsidR="00D64028" w:rsidRPr="00C21550" w:rsidRDefault="00D64028" w:rsidP="00241712">
            <w:pPr>
              <w:spacing w:line="276" w:lineRule="auto"/>
              <w:rPr>
                <w:rFonts w:ascii="Arial" w:hAnsi="Arial" w:cs="Arial"/>
                <w:color w:val="000000" w:themeColor="text1"/>
              </w:rPr>
            </w:pPr>
            <w:r w:rsidRPr="00C21550">
              <w:rPr>
                <w:rFonts w:ascii="Arial" w:hAnsi="Arial" w:cs="Arial"/>
                <w:color w:val="000000" w:themeColor="text1"/>
              </w:rPr>
              <w:t>Asesor</w:t>
            </w:r>
            <w:r w:rsidR="00A95F0A" w:rsidRPr="00C21550">
              <w:rPr>
                <w:rFonts w:ascii="Arial" w:hAnsi="Arial" w:cs="Arial"/>
                <w:color w:val="000000" w:themeColor="text1"/>
              </w:rPr>
              <w:t>.</w:t>
            </w:r>
          </w:p>
        </w:tc>
        <w:tc>
          <w:tcPr>
            <w:tcW w:w="3087" w:type="dxa"/>
            <w:gridSpan w:val="3"/>
            <w:vMerge w:val="restart"/>
            <w:tcBorders>
              <w:bottom w:val="nil"/>
            </w:tcBorders>
            <w:vAlign w:val="center"/>
          </w:tcPr>
          <w:p w:rsidR="00F569BF" w:rsidRPr="00C21550" w:rsidRDefault="00F569BF" w:rsidP="00F605E4">
            <w:pPr>
              <w:spacing w:line="276" w:lineRule="auto"/>
              <w:jc w:val="both"/>
              <w:rPr>
                <w:rFonts w:ascii="Arial" w:hAnsi="Arial" w:cs="Arial"/>
                <w:color w:val="000000" w:themeColor="text1"/>
              </w:rPr>
            </w:pPr>
          </w:p>
          <w:p w:rsidR="00D64028" w:rsidRPr="00C21550" w:rsidRDefault="00D64028" w:rsidP="00F605E4">
            <w:pPr>
              <w:spacing w:line="276" w:lineRule="auto"/>
              <w:jc w:val="both"/>
              <w:rPr>
                <w:rFonts w:ascii="Arial" w:hAnsi="Arial" w:cs="Arial"/>
                <w:color w:val="000000" w:themeColor="text1"/>
              </w:rPr>
            </w:pPr>
            <w:r w:rsidRPr="00C21550">
              <w:rPr>
                <w:rFonts w:ascii="Arial" w:hAnsi="Arial" w:cs="Arial"/>
                <w:color w:val="000000" w:themeColor="text1"/>
              </w:rPr>
              <w:t xml:space="preserve">Evaluar las propuestas de desarrollo y </w:t>
            </w:r>
            <w:r w:rsidR="00F74AFA" w:rsidRPr="00C21550">
              <w:rPr>
                <w:rFonts w:ascii="Arial" w:hAnsi="Arial" w:cs="Arial"/>
                <w:color w:val="000000" w:themeColor="text1"/>
              </w:rPr>
              <w:t>crecimiento del Monte de Piedad.</w:t>
            </w:r>
          </w:p>
          <w:p w:rsidR="007452E9" w:rsidRPr="00C21550" w:rsidRDefault="007452E9" w:rsidP="00F605E4">
            <w:pPr>
              <w:spacing w:line="276" w:lineRule="auto"/>
              <w:jc w:val="both"/>
              <w:rPr>
                <w:rFonts w:ascii="Arial" w:hAnsi="Arial" w:cs="Arial"/>
                <w:color w:val="000000" w:themeColor="text1"/>
              </w:rPr>
            </w:pPr>
          </w:p>
          <w:p w:rsidR="007452E9" w:rsidRPr="00C21550" w:rsidRDefault="007452E9" w:rsidP="00F605E4">
            <w:pPr>
              <w:spacing w:line="276" w:lineRule="auto"/>
              <w:jc w:val="both"/>
              <w:rPr>
                <w:rFonts w:ascii="Arial" w:hAnsi="Arial" w:cs="Arial"/>
                <w:color w:val="000000" w:themeColor="text1"/>
              </w:rPr>
            </w:pPr>
          </w:p>
          <w:p w:rsidR="007452E9" w:rsidRPr="00C21550" w:rsidRDefault="007452E9" w:rsidP="00F605E4">
            <w:pPr>
              <w:spacing w:line="276" w:lineRule="auto"/>
              <w:jc w:val="both"/>
              <w:rPr>
                <w:rFonts w:ascii="Arial" w:hAnsi="Arial" w:cs="Arial"/>
                <w:color w:val="000000" w:themeColor="text1"/>
              </w:rPr>
            </w:pPr>
          </w:p>
        </w:tc>
        <w:tc>
          <w:tcPr>
            <w:tcW w:w="1093" w:type="dxa"/>
            <w:tcBorders>
              <w:bottom w:val="single" w:sz="4" w:space="0" w:color="000000" w:themeColor="text1"/>
            </w:tcBorders>
            <w:vAlign w:val="center"/>
          </w:tcPr>
          <w:p w:rsidR="00D64028" w:rsidRPr="00C21550" w:rsidRDefault="00D64028" w:rsidP="00C37530">
            <w:pPr>
              <w:spacing w:line="276" w:lineRule="auto"/>
              <w:jc w:val="center"/>
              <w:rPr>
                <w:rFonts w:ascii="Arial" w:hAnsi="Arial" w:cs="Arial"/>
                <w:color w:val="000000" w:themeColor="text1"/>
              </w:rPr>
            </w:pPr>
            <w:r w:rsidRPr="00C21550">
              <w:rPr>
                <w:rFonts w:ascii="Arial" w:hAnsi="Arial" w:cs="Arial"/>
                <w:color w:val="000000" w:themeColor="text1"/>
              </w:rPr>
              <w:t>Eventual</w:t>
            </w:r>
          </w:p>
        </w:tc>
        <w:tc>
          <w:tcPr>
            <w:tcW w:w="1320" w:type="dxa"/>
            <w:tcBorders>
              <w:bottom w:val="single" w:sz="4" w:space="0" w:color="000000" w:themeColor="text1"/>
            </w:tcBorders>
            <w:vAlign w:val="center"/>
          </w:tcPr>
          <w:p w:rsidR="00D64028" w:rsidRPr="00C21550" w:rsidRDefault="00D64028" w:rsidP="00C37530">
            <w:pPr>
              <w:spacing w:line="276" w:lineRule="auto"/>
              <w:jc w:val="center"/>
              <w:rPr>
                <w:rFonts w:ascii="Arial" w:hAnsi="Arial" w:cs="Arial"/>
                <w:color w:val="000000" w:themeColor="text1"/>
              </w:rPr>
            </w:pPr>
            <w:r w:rsidRPr="00C21550">
              <w:rPr>
                <w:rFonts w:ascii="Arial" w:hAnsi="Arial" w:cs="Arial"/>
                <w:color w:val="000000" w:themeColor="text1"/>
              </w:rPr>
              <w:t>Periódica</w:t>
            </w:r>
          </w:p>
        </w:tc>
        <w:tc>
          <w:tcPr>
            <w:tcW w:w="1443" w:type="dxa"/>
            <w:tcBorders>
              <w:bottom w:val="single" w:sz="4" w:space="0" w:color="000000" w:themeColor="text1"/>
            </w:tcBorders>
            <w:vAlign w:val="center"/>
          </w:tcPr>
          <w:p w:rsidR="00D64028" w:rsidRPr="00C21550" w:rsidRDefault="00D64028" w:rsidP="00C37530">
            <w:pPr>
              <w:spacing w:line="276" w:lineRule="auto"/>
              <w:jc w:val="center"/>
              <w:rPr>
                <w:rFonts w:ascii="Arial" w:hAnsi="Arial" w:cs="Arial"/>
                <w:color w:val="000000" w:themeColor="text1"/>
              </w:rPr>
            </w:pPr>
            <w:r w:rsidRPr="00C21550">
              <w:rPr>
                <w:rFonts w:ascii="Arial" w:hAnsi="Arial" w:cs="Arial"/>
                <w:color w:val="000000" w:themeColor="text1"/>
              </w:rPr>
              <w:t>Permanente</w:t>
            </w:r>
          </w:p>
        </w:tc>
      </w:tr>
      <w:tr w:rsidR="00C21550" w:rsidRPr="00C21550" w:rsidTr="00BC3DE2">
        <w:trPr>
          <w:cantSplit/>
          <w:trHeight w:val="837"/>
          <w:jc w:val="center"/>
        </w:trPr>
        <w:tc>
          <w:tcPr>
            <w:tcW w:w="572" w:type="dxa"/>
            <w:vMerge/>
            <w:tcBorders>
              <w:bottom w:val="single" w:sz="4" w:space="0" w:color="000000" w:themeColor="text1"/>
              <w:right w:val="single" w:sz="4" w:space="0" w:color="auto"/>
            </w:tcBorders>
            <w:textDirection w:val="btLr"/>
            <w:vAlign w:val="center"/>
          </w:tcPr>
          <w:p w:rsidR="00D64028" w:rsidRPr="00C21550" w:rsidRDefault="00D64028" w:rsidP="00C37530">
            <w:pPr>
              <w:spacing w:line="276" w:lineRule="auto"/>
              <w:ind w:left="113" w:right="113"/>
              <w:jc w:val="center"/>
              <w:rPr>
                <w:rFonts w:ascii="Arial" w:hAnsi="Arial" w:cs="Arial"/>
                <w:color w:val="000000" w:themeColor="text1"/>
              </w:rPr>
            </w:pPr>
          </w:p>
        </w:tc>
        <w:tc>
          <w:tcPr>
            <w:tcW w:w="2183" w:type="dxa"/>
            <w:vMerge/>
            <w:tcBorders>
              <w:top w:val="nil"/>
              <w:left w:val="single" w:sz="4" w:space="0" w:color="auto"/>
              <w:bottom w:val="single" w:sz="4" w:space="0" w:color="000000" w:themeColor="text1"/>
            </w:tcBorders>
            <w:vAlign w:val="center"/>
          </w:tcPr>
          <w:p w:rsidR="00D64028" w:rsidRPr="00C21550" w:rsidRDefault="00D64028" w:rsidP="00A95F0A">
            <w:pPr>
              <w:spacing w:line="276" w:lineRule="auto"/>
              <w:jc w:val="both"/>
              <w:rPr>
                <w:rFonts w:ascii="Arial" w:hAnsi="Arial" w:cs="Arial"/>
                <w:b/>
                <w:color w:val="000000" w:themeColor="text1"/>
              </w:rPr>
            </w:pPr>
          </w:p>
        </w:tc>
        <w:tc>
          <w:tcPr>
            <w:tcW w:w="3087" w:type="dxa"/>
            <w:gridSpan w:val="3"/>
            <w:vMerge/>
            <w:tcBorders>
              <w:top w:val="nil"/>
              <w:bottom w:val="single" w:sz="4" w:space="0" w:color="000000" w:themeColor="text1"/>
            </w:tcBorders>
            <w:vAlign w:val="center"/>
          </w:tcPr>
          <w:p w:rsidR="00D64028" w:rsidRPr="00C21550" w:rsidRDefault="00D64028" w:rsidP="00C37530">
            <w:pPr>
              <w:spacing w:line="276" w:lineRule="auto"/>
              <w:rPr>
                <w:rFonts w:ascii="Arial" w:hAnsi="Arial" w:cs="Arial"/>
                <w:b/>
                <w:color w:val="000000" w:themeColor="text1"/>
              </w:rPr>
            </w:pPr>
          </w:p>
        </w:tc>
        <w:tc>
          <w:tcPr>
            <w:tcW w:w="1093" w:type="dxa"/>
            <w:tcBorders>
              <w:top w:val="single" w:sz="4" w:space="0" w:color="000000" w:themeColor="text1"/>
              <w:bottom w:val="single" w:sz="4" w:space="0" w:color="000000" w:themeColor="text1"/>
            </w:tcBorders>
            <w:vAlign w:val="center"/>
          </w:tcPr>
          <w:p w:rsidR="00D64028" w:rsidRPr="00C21550" w:rsidRDefault="00D64028" w:rsidP="00C37530">
            <w:pPr>
              <w:spacing w:line="276" w:lineRule="auto"/>
              <w:jc w:val="center"/>
              <w:rPr>
                <w:rFonts w:ascii="Arial" w:hAnsi="Arial" w:cs="Arial"/>
                <w:color w:val="000000" w:themeColor="text1"/>
              </w:rPr>
            </w:pPr>
          </w:p>
        </w:tc>
        <w:tc>
          <w:tcPr>
            <w:tcW w:w="1320" w:type="dxa"/>
            <w:tcBorders>
              <w:top w:val="single" w:sz="4" w:space="0" w:color="000000" w:themeColor="text1"/>
              <w:bottom w:val="single" w:sz="4" w:space="0" w:color="000000" w:themeColor="text1"/>
            </w:tcBorders>
            <w:vAlign w:val="center"/>
          </w:tcPr>
          <w:p w:rsidR="00D64028" w:rsidRPr="00C21550" w:rsidRDefault="00D64028" w:rsidP="00C37530">
            <w:pPr>
              <w:spacing w:line="276" w:lineRule="auto"/>
              <w:jc w:val="center"/>
              <w:rPr>
                <w:rFonts w:ascii="Arial" w:hAnsi="Arial" w:cs="Arial"/>
                <w:color w:val="000000" w:themeColor="text1"/>
              </w:rPr>
            </w:pPr>
          </w:p>
        </w:tc>
        <w:tc>
          <w:tcPr>
            <w:tcW w:w="1443" w:type="dxa"/>
            <w:tcBorders>
              <w:top w:val="single" w:sz="4" w:space="0" w:color="000000" w:themeColor="text1"/>
              <w:bottom w:val="single" w:sz="4" w:space="0" w:color="000000" w:themeColor="text1"/>
            </w:tcBorders>
            <w:vAlign w:val="center"/>
          </w:tcPr>
          <w:p w:rsidR="00D64028" w:rsidRPr="00C21550" w:rsidRDefault="00D64028" w:rsidP="00C37530">
            <w:pPr>
              <w:spacing w:line="276" w:lineRule="auto"/>
              <w:jc w:val="center"/>
              <w:rPr>
                <w:rFonts w:ascii="Arial" w:hAnsi="Arial" w:cs="Arial"/>
                <w:color w:val="000000" w:themeColor="text1"/>
              </w:rPr>
            </w:pPr>
            <w:r w:rsidRPr="00C21550">
              <w:rPr>
                <w:rFonts w:ascii="Arial" w:hAnsi="Arial" w:cs="Arial"/>
                <w:color w:val="000000" w:themeColor="text1"/>
              </w:rPr>
              <w:t>X</w:t>
            </w:r>
          </w:p>
        </w:tc>
      </w:tr>
      <w:tr w:rsidR="00C21550" w:rsidRPr="00C21550" w:rsidTr="00BC3DE2">
        <w:trPr>
          <w:cantSplit/>
          <w:trHeight w:val="837"/>
          <w:jc w:val="center"/>
        </w:trPr>
        <w:tc>
          <w:tcPr>
            <w:tcW w:w="572" w:type="dxa"/>
            <w:vMerge/>
            <w:tcBorders>
              <w:top w:val="single" w:sz="4" w:space="0" w:color="000000" w:themeColor="text1"/>
              <w:bottom w:val="single" w:sz="4" w:space="0" w:color="000000" w:themeColor="text1"/>
              <w:right w:val="single" w:sz="4" w:space="0" w:color="auto"/>
            </w:tcBorders>
            <w:textDirection w:val="btLr"/>
            <w:vAlign w:val="center"/>
          </w:tcPr>
          <w:p w:rsidR="00D64028" w:rsidRPr="00C21550" w:rsidRDefault="00D64028" w:rsidP="00C37530">
            <w:pPr>
              <w:spacing w:line="276" w:lineRule="auto"/>
              <w:ind w:left="113" w:right="113"/>
              <w:jc w:val="center"/>
              <w:rPr>
                <w:rFonts w:ascii="Arial" w:hAnsi="Arial" w:cs="Arial"/>
                <w:color w:val="000000" w:themeColor="text1"/>
              </w:rPr>
            </w:pPr>
          </w:p>
        </w:tc>
        <w:tc>
          <w:tcPr>
            <w:tcW w:w="2183" w:type="dxa"/>
            <w:tcBorders>
              <w:top w:val="single" w:sz="4" w:space="0" w:color="000000" w:themeColor="text1"/>
              <w:left w:val="single" w:sz="4" w:space="0" w:color="auto"/>
              <w:bottom w:val="single" w:sz="4" w:space="0" w:color="000000" w:themeColor="text1"/>
            </w:tcBorders>
          </w:tcPr>
          <w:p w:rsidR="00D64028" w:rsidRPr="00C21550" w:rsidRDefault="00241712" w:rsidP="00241712">
            <w:pPr>
              <w:spacing w:line="276" w:lineRule="auto"/>
              <w:rPr>
                <w:rFonts w:ascii="Arial" w:hAnsi="Arial" w:cs="Arial"/>
                <w:color w:val="000000" w:themeColor="text1"/>
              </w:rPr>
            </w:pPr>
            <w:r w:rsidRPr="00C21550">
              <w:rPr>
                <w:rFonts w:ascii="Arial" w:hAnsi="Arial" w:cs="Arial"/>
                <w:color w:val="000000" w:themeColor="text1"/>
              </w:rPr>
              <w:t>Departamento Jurídico.</w:t>
            </w:r>
          </w:p>
        </w:tc>
        <w:tc>
          <w:tcPr>
            <w:tcW w:w="3087" w:type="dxa"/>
            <w:gridSpan w:val="3"/>
            <w:tcBorders>
              <w:top w:val="single" w:sz="4" w:space="0" w:color="000000" w:themeColor="text1"/>
              <w:bottom w:val="single" w:sz="4" w:space="0" w:color="000000" w:themeColor="text1"/>
            </w:tcBorders>
          </w:tcPr>
          <w:p w:rsidR="00F605E4" w:rsidRPr="00C21550" w:rsidRDefault="00D64028" w:rsidP="00F605E4">
            <w:pPr>
              <w:spacing w:line="276" w:lineRule="auto"/>
              <w:jc w:val="both"/>
              <w:rPr>
                <w:rFonts w:ascii="Arial" w:hAnsi="Arial" w:cs="Arial"/>
                <w:color w:val="000000" w:themeColor="text1"/>
              </w:rPr>
            </w:pPr>
            <w:r w:rsidRPr="00C21550">
              <w:rPr>
                <w:rFonts w:ascii="Arial" w:hAnsi="Arial" w:cs="Arial"/>
                <w:color w:val="000000" w:themeColor="text1"/>
              </w:rPr>
              <w:t>Solicitar asesoría legal para la toma de decisiones que sean de su competencia e instruir procedimientos.</w:t>
            </w:r>
          </w:p>
          <w:p w:rsidR="007452E9" w:rsidRPr="00C21550" w:rsidRDefault="007452E9" w:rsidP="00F605E4">
            <w:pPr>
              <w:spacing w:line="276" w:lineRule="auto"/>
              <w:jc w:val="both"/>
              <w:rPr>
                <w:rFonts w:ascii="Arial" w:hAnsi="Arial" w:cs="Arial"/>
                <w:color w:val="000000" w:themeColor="text1"/>
              </w:rPr>
            </w:pPr>
          </w:p>
          <w:p w:rsidR="007452E9" w:rsidRPr="00C21550" w:rsidRDefault="007452E9" w:rsidP="00F605E4">
            <w:pPr>
              <w:spacing w:line="276" w:lineRule="auto"/>
              <w:jc w:val="both"/>
              <w:rPr>
                <w:rFonts w:ascii="Arial" w:hAnsi="Arial" w:cs="Arial"/>
                <w:color w:val="000000" w:themeColor="text1"/>
              </w:rPr>
            </w:pPr>
          </w:p>
          <w:p w:rsidR="007452E9" w:rsidRPr="00C21550" w:rsidRDefault="007452E9" w:rsidP="00F605E4">
            <w:pPr>
              <w:spacing w:line="276" w:lineRule="auto"/>
              <w:jc w:val="both"/>
              <w:rPr>
                <w:rFonts w:ascii="Arial" w:hAnsi="Arial" w:cs="Arial"/>
                <w:color w:val="000000" w:themeColor="text1"/>
              </w:rPr>
            </w:pPr>
          </w:p>
        </w:tc>
        <w:tc>
          <w:tcPr>
            <w:tcW w:w="1093" w:type="dxa"/>
            <w:tcBorders>
              <w:top w:val="single" w:sz="4" w:space="0" w:color="000000" w:themeColor="text1"/>
              <w:bottom w:val="single" w:sz="4" w:space="0" w:color="000000" w:themeColor="text1"/>
            </w:tcBorders>
            <w:vAlign w:val="center"/>
          </w:tcPr>
          <w:p w:rsidR="00D64028" w:rsidRPr="00C21550" w:rsidRDefault="00D64028" w:rsidP="00C37530">
            <w:pPr>
              <w:spacing w:line="276" w:lineRule="auto"/>
              <w:jc w:val="center"/>
              <w:rPr>
                <w:rFonts w:ascii="Arial" w:hAnsi="Arial" w:cs="Arial"/>
                <w:color w:val="000000" w:themeColor="text1"/>
              </w:rPr>
            </w:pPr>
          </w:p>
        </w:tc>
        <w:tc>
          <w:tcPr>
            <w:tcW w:w="1320" w:type="dxa"/>
            <w:tcBorders>
              <w:top w:val="single" w:sz="4" w:space="0" w:color="000000" w:themeColor="text1"/>
              <w:bottom w:val="single" w:sz="4" w:space="0" w:color="000000" w:themeColor="text1"/>
            </w:tcBorders>
            <w:vAlign w:val="center"/>
          </w:tcPr>
          <w:p w:rsidR="00D64028" w:rsidRPr="00C21550" w:rsidRDefault="00D64028" w:rsidP="00C37530">
            <w:pPr>
              <w:spacing w:line="276" w:lineRule="auto"/>
              <w:jc w:val="center"/>
              <w:rPr>
                <w:rFonts w:ascii="Arial" w:hAnsi="Arial" w:cs="Arial"/>
                <w:color w:val="000000" w:themeColor="text1"/>
              </w:rPr>
            </w:pPr>
          </w:p>
        </w:tc>
        <w:tc>
          <w:tcPr>
            <w:tcW w:w="1443" w:type="dxa"/>
            <w:tcBorders>
              <w:top w:val="single" w:sz="4" w:space="0" w:color="000000" w:themeColor="text1"/>
              <w:bottom w:val="single" w:sz="4" w:space="0" w:color="000000" w:themeColor="text1"/>
            </w:tcBorders>
            <w:vAlign w:val="center"/>
          </w:tcPr>
          <w:p w:rsidR="00D64028" w:rsidRPr="00C21550" w:rsidRDefault="00D64028" w:rsidP="00C37530">
            <w:pPr>
              <w:spacing w:line="276" w:lineRule="auto"/>
              <w:jc w:val="center"/>
              <w:rPr>
                <w:rFonts w:ascii="Arial" w:hAnsi="Arial" w:cs="Arial"/>
                <w:color w:val="000000" w:themeColor="text1"/>
              </w:rPr>
            </w:pPr>
            <w:r w:rsidRPr="00C21550">
              <w:rPr>
                <w:rFonts w:ascii="Arial" w:hAnsi="Arial" w:cs="Arial"/>
                <w:color w:val="000000" w:themeColor="text1"/>
              </w:rPr>
              <w:t>X</w:t>
            </w:r>
          </w:p>
        </w:tc>
      </w:tr>
      <w:tr w:rsidR="00C21550" w:rsidRPr="00C21550" w:rsidTr="005D1733">
        <w:trPr>
          <w:cantSplit/>
          <w:trHeight w:val="4082"/>
          <w:jc w:val="center"/>
        </w:trPr>
        <w:tc>
          <w:tcPr>
            <w:tcW w:w="572" w:type="dxa"/>
            <w:vMerge/>
            <w:tcBorders>
              <w:top w:val="single" w:sz="4" w:space="0" w:color="000000" w:themeColor="text1"/>
              <w:right w:val="single" w:sz="4" w:space="0" w:color="auto"/>
            </w:tcBorders>
            <w:textDirection w:val="btLr"/>
            <w:vAlign w:val="center"/>
          </w:tcPr>
          <w:p w:rsidR="00D64028" w:rsidRPr="00C21550" w:rsidRDefault="00D64028" w:rsidP="00C37530">
            <w:pPr>
              <w:spacing w:line="276" w:lineRule="auto"/>
              <w:ind w:left="113" w:right="113"/>
              <w:jc w:val="center"/>
              <w:rPr>
                <w:rFonts w:ascii="Arial" w:hAnsi="Arial" w:cs="Arial"/>
                <w:color w:val="000000" w:themeColor="text1"/>
              </w:rPr>
            </w:pPr>
          </w:p>
        </w:tc>
        <w:tc>
          <w:tcPr>
            <w:tcW w:w="2183" w:type="dxa"/>
            <w:tcBorders>
              <w:top w:val="single" w:sz="4" w:space="0" w:color="000000" w:themeColor="text1"/>
              <w:left w:val="single" w:sz="4" w:space="0" w:color="auto"/>
              <w:bottom w:val="nil"/>
            </w:tcBorders>
          </w:tcPr>
          <w:p w:rsidR="00362679" w:rsidRPr="00C21550" w:rsidRDefault="00362679" w:rsidP="005D1733">
            <w:pPr>
              <w:spacing w:line="276" w:lineRule="auto"/>
              <w:rPr>
                <w:rFonts w:ascii="Arial" w:hAnsi="Arial" w:cs="Arial"/>
                <w:color w:val="000000" w:themeColor="text1"/>
              </w:rPr>
            </w:pPr>
          </w:p>
          <w:p w:rsidR="00D64028" w:rsidRPr="00C21550" w:rsidRDefault="00D64028" w:rsidP="005D1733">
            <w:pPr>
              <w:spacing w:line="276" w:lineRule="auto"/>
              <w:rPr>
                <w:rFonts w:ascii="Arial" w:hAnsi="Arial" w:cs="Arial"/>
                <w:color w:val="000000" w:themeColor="text1"/>
              </w:rPr>
            </w:pPr>
            <w:r w:rsidRPr="00C21550">
              <w:rPr>
                <w:rFonts w:ascii="Arial" w:hAnsi="Arial" w:cs="Arial"/>
                <w:color w:val="000000" w:themeColor="text1"/>
              </w:rPr>
              <w:t>Dirección Administrativa</w:t>
            </w:r>
            <w:r w:rsidR="00A95F0A" w:rsidRPr="00C21550">
              <w:rPr>
                <w:rFonts w:ascii="Arial" w:hAnsi="Arial" w:cs="Arial"/>
                <w:color w:val="000000" w:themeColor="text1"/>
              </w:rPr>
              <w:t>.</w:t>
            </w:r>
          </w:p>
        </w:tc>
        <w:tc>
          <w:tcPr>
            <w:tcW w:w="3087" w:type="dxa"/>
            <w:gridSpan w:val="3"/>
            <w:tcBorders>
              <w:top w:val="single" w:sz="4" w:space="0" w:color="000000" w:themeColor="text1"/>
              <w:bottom w:val="nil"/>
            </w:tcBorders>
          </w:tcPr>
          <w:p w:rsidR="00362679" w:rsidRPr="00C21550" w:rsidRDefault="00362679" w:rsidP="00F605E4">
            <w:pPr>
              <w:spacing w:line="276" w:lineRule="auto"/>
              <w:jc w:val="both"/>
              <w:rPr>
                <w:rFonts w:ascii="Arial" w:hAnsi="Arial" w:cs="Arial"/>
                <w:color w:val="000000" w:themeColor="text1"/>
              </w:rPr>
            </w:pPr>
          </w:p>
          <w:p w:rsidR="00F605E4" w:rsidRPr="00C21550" w:rsidRDefault="00D64028" w:rsidP="00F605E4">
            <w:pPr>
              <w:spacing w:line="276" w:lineRule="auto"/>
              <w:jc w:val="both"/>
              <w:rPr>
                <w:rFonts w:ascii="Arial" w:hAnsi="Arial" w:cs="Arial"/>
                <w:color w:val="000000" w:themeColor="text1"/>
              </w:rPr>
            </w:pPr>
            <w:r w:rsidRPr="00C21550">
              <w:rPr>
                <w:rFonts w:ascii="Arial" w:hAnsi="Arial" w:cs="Arial"/>
                <w:color w:val="000000" w:themeColor="text1"/>
              </w:rPr>
              <w:t>Emitir instrucciones en materia administrativa</w:t>
            </w:r>
            <w:r w:rsidR="00F605E4" w:rsidRPr="00C21550">
              <w:rPr>
                <w:rFonts w:ascii="Arial" w:hAnsi="Arial" w:cs="Arial"/>
                <w:color w:val="000000" w:themeColor="text1"/>
              </w:rPr>
              <w:t>.</w:t>
            </w:r>
          </w:p>
          <w:p w:rsidR="00D64028" w:rsidRPr="00C21550" w:rsidRDefault="00D64028" w:rsidP="00F605E4">
            <w:pPr>
              <w:spacing w:line="276" w:lineRule="auto"/>
              <w:jc w:val="both"/>
              <w:rPr>
                <w:rFonts w:ascii="Arial" w:hAnsi="Arial" w:cs="Arial"/>
                <w:color w:val="000000" w:themeColor="text1"/>
              </w:rPr>
            </w:pPr>
            <w:r w:rsidRPr="00C21550">
              <w:rPr>
                <w:rFonts w:ascii="Arial" w:hAnsi="Arial" w:cs="Arial"/>
                <w:color w:val="000000" w:themeColor="text1"/>
              </w:rPr>
              <w:t>Autorizar los informes de créditos otorgados, ingresos captados, egresos y manejo de demasías.</w:t>
            </w:r>
          </w:p>
          <w:p w:rsidR="00D64028" w:rsidRPr="00C21550" w:rsidRDefault="00D64028" w:rsidP="00F605E4">
            <w:pPr>
              <w:spacing w:line="276" w:lineRule="auto"/>
              <w:jc w:val="both"/>
              <w:rPr>
                <w:rFonts w:ascii="Arial" w:hAnsi="Arial" w:cs="Arial"/>
                <w:color w:val="000000" w:themeColor="text1"/>
              </w:rPr>
            </w:pPr>
            <w:r w:rsidRPr="00C21550">
              <w:rPr>
                <w:rFonts w:ascii="Arial" w:hAnsi="Arial" w:cs="Arial"/>
                <w:color w:val="000000" w:themeColor="text1"/>
              </w:rPr>
              <w:t xml:space="preserve">Autorizar </w:t>
            </w:r>
            <w:r w:rsidR="00704037" w:rsidRPr="00C21550">
              <w:rPr>
                <w:rFonts w:ascii="Arial" w:hAnsi="Arial" w:cs="Arial"/>
                <w:color w:val="000000" w:themeColor="text1"/>
              </w:rPr>
              <w:t xml:space="preserve">la </w:t>
            </w:r>
            <w:r w:rsidRPr="00C21550">
              <w:rPr>
                <w:rFonts w:ascii="Arial" w:hAnsi="Arial" w:cs="Arial"/>
                <w:color w:val="000000" w:themeColor="text1"/>
              </w:rPr>
              <w:t>plantilla del personal y el uso de bienes muebles e inmuebles.</w:t>
            </w:r>
          </w:p>
          <w:p w:rsidR="00D64028" w:rsidRPr="00C21550" w:rsidRDefault="00D64028" w:rsidP="00F605E4">
            <w:pPr>
              <w:spacing w:line="276" w:lineRule="auto"/>
              <w:jc w:val="both"/>
              <w:rPr>
                <w:rFonts w:ascii="Arial" w:hAnsi="Arial" w:cs="Arial"/>
                <w:color w:val="000000" w:themeColor="text1"/>
              </w:rPr>
            </w:pPr>
            <w:r w:rsidRPr="00C21550">
              <w:rPr>
                <w:rFonts w:ascii="Arial" w:hAnsi="Arial" w:cs="Arial"/>
                <w:color w:val="000000" w:themeColor="text1"/>
              </w:rPr>
              <w:t>Autorizar adquisiciones de bienes y servicios.</w:t>
            </w:r>
          </w:p>
          <w:p w:rsidR="00F605E4" w:rsidRPr="00C21550" w:rsidRDefault="00F605E4" w:rsidP="00F605E4">
            <w:pPr>
              <w:spacing w:line="276" w:lineRule="auto"/>
              <w:jc w:val="both"/>
              <w:rPr>
                <w:rFonts w:ascii="Arial" w:hAnsi="Arial" w:cs="Arial"/>
                <w:color w:val="000000" w:themeColor="text1"/>
              </w:rPr>
            </w:pPr>
          </w:p>
          <w:p w:rsidR="00362679" w:rsidRPr="00C21550" w:rsidRDefault="00362679" w:rsidP="00F605E4">
            <w:pPr>
              <w:spacing w:line="276" w:lineRule="auto"/>
              <w:jc w:val="both"/>
              <w:rPr>
                <w:rFonts w:ascii="Arial" w:hAnsi="Arial" w:cs="Arial"/>
                <w:color w:val="000000" w:themeColor="text1"/>
              </w:rPr>
            </w:pPr>
          </w:p>
          <w:p w:rsidR="00362679" w:rsidRPr="00C21550" w:rsidRDefault="00362679" w:rsidP="00F605E4">
            <w:pPr>
              <w:spacing w:line="276" w:lineRule="auto"/>
              <w:jc w:val="both"/>
              <w:rPr>
                <w:rFonts w:ascii="Arial" w:hAnsi="Arial" w:cs="Arial"/>
                <w:color w:val="000000" w:themeColor="text1"/>
              </w:rPr>
            </w:pPr>
          </w:p>
        </w:tc>
        <w:tc>
          <w:tcPr>
            <w:tcW w:w="1093" w:type="dxa"/>
            <w:tcBorders>
              <w:top w:val="single" w:sz="4" w:space="0" w:color="000000" w:themeColor="text1"/>
              <w:bottom w:val="nil"/>
            </w:tcBorders>
            <w:vAlign w:val="center"/>
          </w:tcPr>
          <w:p w:rsidR="00D64028" w:rsidRPr="00C21550" w:rsidRDefault="00D64028" w:rsidP="00C37530">
            <w:pPr>
              <w:spacing w:line="276" w:lineRule="auto"/>
              <w:jc w:val="center"/>
              <w:rPr>
                <w:rFonts w:ascii="Arial" w:hAnsi="Arial" w:cs="Arial"/>
                <w:color w:val="000000" w:themeColor="text1"/>
              </w:rPr>
            </w:pPr>
          </w:p>
        </w:tc>
        <w:tc>
          <w:tcPr>
            <w:tcW w:w="1320" w:type="dxa"/>
            <w:tcBorders>
              <w:top w:val="single" w:sz="4" w:space="0" w:color="000000" w:themeColor="text1"/>
              <w:bottom w:val="nil"/>
            </w:tcBorders>
            <w:vAlign w:val="center"/>
          </w:tcPr>
          <w:p w:rsidR="00D64028" w:rsidRPr="00C21550" w:rsidRDefault="00D64028" w:rsidP="00C37530">
            <w:pPr>
              <w:spacing w:line="276" w:lineRule="auto"/>
              <w:jc w:val="center"/>
              <w:rPr>
                <w:rFonts w:ascii="Arial" w:hAnsi="Arial" w:cs="Arial"/>
                <w:color w:val="000000" w:themeColor="text1"/>
              </w:rPr>
            </w:pPr>
          </w:p>
        </w:tc>
        <w:tc>
          <w:tcPr>
            <w:tcW w:w="1443" w:type="dxa"/>
            <w:tcBorders>
              <w:top w:val="single" w:sz="4" w:space="0" w:color="000000" w:themeColor="text1"/>
              <w:bottom w:val="nil"/>
            </w:tcBorders>
            <w:vAlign w:val="center"/>
          </w:tcPr>
          <w:p w:rsidR="001336CE" w:rsidRPr="00C21550" w:rsidRDefault="001336CE" w:rsidP="00C37530">
            <w:pPr>
              <w:spacing w:line="276" w:lineRule="auto"/>
              <w:jc w:val="center"/>
              <w:rPr>
                <w:rFonts w:ascii="Arial" w:hAnsi="Arial" w:cs="Arial"/>
                <w:color w:val="000000" w:themeColor="text1"/>
              </w:rPr>
            </w:pPr>
          </w:p>
          <w:p w:rsidR="00D64028" w:rsidRPr="00C21550" w:rsidRDefault="00D64028" w:rsidP="00C37530">
            <w:pPr>
              <w:spacing w:line="276" w:lineRule="auto"/>
              <w:jc w:val="center"/>
              <w:rPr>
                <w:rFonts w:ascii="Arial" w:hAnsi="Arial" w:cs="Arial"/>
                <w:color w:val="000000" w:themeColor="text1"/>
              </w:rPr>
            </w:pPr>
            <w:r w:rsidRPr="00C21550">
              <w:rPr>
                <w:rFonts w:ascii="Arial" w:hAnsi="Arial" w:cs="Arial"/>
                <w:color w:val="000000" w:themeColor="text1"/>
              </w:rPr>
              <w:t>X</w:t>
            </w:r>
          </w:p>
        </w:tc>
      </w:tr>
      <w:tr w:rsidR="00C21550" w:rsidRPr="00C21550" w:rsidTr="005D1733">
        <w:trPr>
          <w:cantSplit/>
          <w:trHeight w:val="837"/>
          <w:jc w:val="center"/>
        </w:trPr>
        <w:tc>
          <w:tcPr>
            <w:tcW w:w="572" w:type="dxa"/>
            <w:vMerge/>
            <w:tcBorders>
              <w:right w:val="single" w:sz="4" w:space="0" w:color="auto"/>
            </w:tcBorders>
            <w:textDirection w:val="btLr"/>
            <w:vAlign w:val="center"/>
          </w:tcPr>
          <w:p w:rsidR="001336CE" w:rsidRPr="00C21550" w:rsidRDefault="001336CE" w:rsidP="00C37530">
            <w:pPr>
              <w:spacing w:line="276" w:lineRule="auto"/>
              <w:ind w:left="113" w:right="113"/>
              <w:jc w:val="center"/>
              <w:rPr>
                <w:rFonts w:ascii="Arial" w:hAnsi="Arial" w:cs="Arial"/>
                <w:color w:val="000000" w:themeColor="text1"/>
              </w:rPr>
            </w:pPr>
          </w:p>
        </w:tc>
        <w:tc>
          <w:tcPr>
            <w:tcW w:w="2183" w:type="dxa"/>
            <w:tcBorders>
              <w:top w:val="nil"/>
              <w:left w:val="single" w:sz="4" w:space="0" w:color="auto"/>
              <w:bottom w:val="nil"/>
              <w:right w:val="single" w:sz="4" w:space="0" w:color="auto"/>
            </w:tcBorders>
          </w:tcPr>
          <w:p w:rsidR="001336CE" w:rsidRPr="00C21550" w:rsidRDefault="001336CE" w:rsidP="005D1733">
            <w:pPr>
              <w:spacing w:line="276" w:lineRule="auto"/>
              <w:rPr>
                <w:rFonts w:ascii="Arial" w:hAnsi="Arial" w:cs="Arial"/>
                <w:color w:val="000000" w:themeColor="text1"/>
              </w:rPr>
            </w:pPr>
            <w:r w:rsidRPr="00C21550">
              <w:rPr>
                <w:rFonts w:ascii="Arial" w:hAnsi="Arial" w:cs="Arial"/>
                <w:color w:val="000000" w:themeColor="text1"/>
              </w:rPr>
              <w:t>Unidad de Tesorería</w:t>
            </w:r>
            <w:r w:rsidR="00A95F0A" w:rsidRPr="00C21550">
              <w:rPr>
                <w:rFonts w:ascii="Arial" w:hAnsi="Arial" w:cs="Arial"/>
                <w:color w:val="000000" w:themeColor="text1"/>
              </w:rPr>
              <w:t>.</w:t>
            </w:r>
          </w:p>
        </w:tc>
        <w:tc>
          <w:tcPr>
            <w:tcW w:w="3087" w:type="dxa"/>
            <w:gridSpan w:val="3"/>
            <w:tcBorders>
              <w:top w:val="nil"/>
              <w:left w:val="single" w:sz="4" w:space="0" w:color="auto"/>
              <w:bottom w:val="nil"/>
              <w:right w:val="single" w:sz="4" w:space="0" w:color="auto"/>
            </w:tcBorders>
          </w:tcPr>
          <w:p w:rsidR="001336CE" w:rsidRPr="00C21550" w:rsidRDefault="001336CE" w:rsidP="00F605E4">
            <w:pPr>
              <w:spacing w:line="276" w:lineRule="auto"/>
              <w:jc w:val="both"/>
              <w:rPr>
                <w:rFonts w:ascii="Arial" w:hAnsi="Arial" w:cs="Arial"/>
                <w:color w:val="000000" w:themeColor="text1"/>
              </w:rPr>
            </w:pPr>
            <w:r w:rsidRPr="00C21550">
              <w:rPr>
                <w:rFonts w:ascii="Arial" w:hAnsi="Arial" w:cs="Arial"/>
                <w:color w:val="000000" w:themeColor="text1"/>
              </w:rPr>
              <w:t>Autorizar la elaboración de cheques para pagos de compromisos u obligaciones del Monte de Piedad.</w:t>
            </w:r>
          </w:p>
          <w:p w:rsidR="001336CE" w:rsidRPr="00C21550" w:rsidRDefault="001336CE" w:rsidP="00F605E4">
            <w:pPr>
              <w:spacing w:line="276" w:lineRule="auto"/>
              <w:jc w:val="both"/>
              <w:rPr>
                <w:rFonts w:ascii="Arial" w:hAnsi="Arial" w:cs="Arial"/>
                <w:color w:val="000000" w:themeColor="text1"/>
              </w:rPr>
            </w:pPr>
          </w:p>
        </w:tc>
        <w:tc>
          <w:tcPr>
            <w:tcW w:w="1093" w:type="dxa"/>
            <w:vMerge w:val="restart"/>
            <w:tcBorders>
              <w:top w:val="nil"/>
              <w:left w:val="single" w:sz="4" w:space="0" w:color="auto"/>
            </w:tcBorders>
            <w:vAlign w:val="center"/>
          </w:tcPr>
          <w:p w:rsidR="001336CE" w:rsidRPr="00C21550" w:rsidRDefault="001336CE" w:rsidP="00C37530">
            <w:pPr>
              <w:spacing w:line="276" w:lineRule="auto"/>
              <w:jc w:val="center"/>
              <w:rPr>
                <w:rFonts w:ascii="Arial" w:hAnsi="Arial" w:cs="Arial"/>
                <w:color w:val="000000" w:themeColor="text1"/>
              </w:rPr>
            </w:pPr>
          </w:p>
        </w:tc>
        <w:tc>
          <w:tcPr>
            <w:tcW w:w="1320" w:type="dxa"/>
            <w:vMerge w:val="restart"/>
            <w:tcBorders>
              <w:top w:val="nil"/>
            </w:tcBorders>
            <w:vAlign w:val="center"/>
          </w:tcPr>
          <w:p w:rsidR="001336CE" w:rsidRPr="00C21550" w:rsidRDefault="001336CE" w:rsidP="00C37530">
            <w:pPr>
              <w:spacing w:line="276" w:lineRule="auto"/>
              <w:jc w:val="center"/>
              <w:rPr>
                <w:rFonts w:ascii="Arial" w:hAnsi="Arial" w:cs="Arial"/>
                <w:color w:val="000000" w:themeColor="text1"/>
              </w:rPr>
            </w:pPr>
            <w:r w:rsidRPr="00C21550">
              <w:rPr>
                <w:rFonts w:ascii="Arial" w:hAnsi="Arial" w:cs="Arial"/>
                <w:color w:val="000000" w:themeColor="text1"/>
              </w:rPr>
              <w:t>X</w:t>
            </w:r>
          </w:p>
        </w:tc>
        <w:tc>
          <w:tcPr>
            <w:tcW w:w="1443" w:type="dxa"/>
            <w:vMerge w:val="restart"/>
            <w:tcBorders>
              <w:top w:val="nil"/>
            </w:tcBorders>
          </w:tcPr>
          <w:p w:rsidR="001336CE" w:rsidRPr="00C21550" w:rsidRDefault="001336CE" w:rsidP="001336CE">
            <w:pPr>
              <w:spacing w:line="276" w:lineRule="auto"/>
              <w:jc w:val="center"/>
              <w:rPr>
                <w:rFonts w:ascii="Arial" w:hAnsi="Arial" w:cs="Arial"/>
                <w:color w:val="000000" w:themeColor="text1"/>
              </w:rPr>
            </w:pPr>
            <w:r w:rsidRPr="00C21550">
              <w:rPr>
                <w:rFonts w:ascii="Arial" w:hAnsi="Arial" w:cs="Arial"/>
                <w:color w:val="000000" w:themeColor="text1"/>
              </w:rPr>
              <w:t>X</w:t>
            </w:r>
          </w:p>
        </w:tc>
      </w:tr>
      <w:tr w:rsidR="00C21550" w:rsidRPr="00C21550" w:rsidTr="00BC3DE2">
        <w:trPr>
          <w:cantSplit/>
          <w:trHeight w:val="837"/>
          <w:jc w:val="center"/>
        </w:trPr>
        <w:tc>
          <w:tcPr>
            <w:tcW w:w="572" w:type="dxa"/>
            <w:vMerge/>
            <w:tcBorders>
              <w:bottom w:val="single" w:sz="4" w:space="0" w:color="000000" w:themeColor="text1"/>
              <w:right w:val="single" w:sz="4" w:space="0" w:color="auto"/>
            </w:tcBorders>
            <w:textDirection w:val="btLr"/>
            <w:vAlign w:val="center"/>
          </w:tcPr>
          <w:p w:rsidR="001336CE" w:rsidRPr="00C21550" w:rsidRDefault="001336CE" w:rsidP="00C37530">
            <w:pPr>
              <w:spacing w:line="276" w:lineRule="auto"/>
              <w:ind w:left="113" w:right="113"/>
              <w:jc w:val="center"/>
              <w:rPr>
                <w:rFonts w:ascii="Arial" w:hAnsi="Arial" w:cs="Arial"/>
                <w:color w:val="000000" w:themeColor="text1"/>
              </w:rPr>
            </w:pPr>
          </w:p>
        </w:tc>
        <w:tc>
          <w:tcPr>
            <w:tcW w:w="2183" w:type="dxa"/>
            <w:tcBorders>
              <w:top w:val="nil"/>
              <w:left w:val="single" w:sz="4" w:space="0" w:color="auto"/>
              <w:bottom w:val="nil"/>
              <w:right w:val="single" w:sz="4" w:space="0" w:color="auto"/>
            </w:tcBorders>
          </w:tcPr>
          <w:p w:rsidR="001336CE" w:rsidRPr="00C21550" w:rsidRDefault="001336CE" w:rsidP="005D1733">
            <w:pPr>
              <w:spacing w:line="276" w:lineRule="auto"/>
              <w:rPr>
                <w:rFonts w:ascii="Arial" w:hAnsi="Arial" w:cs="Arial"/>
                <w:color w:val="000000" w:themeColor="text1"/>
              </w:rPr>
            </w:pPr>
            <w:r w:rsidRPr="00C21550">
              <w:rPr>
                <w:rFonts w:ascii="Arial" w:hAnsi="Arial" w:cs="Arial"/>
                <w:color w:val="000000" w:themeColor="text1"/>
              </w:rPr>
              <w:t>Unidad de Planeación y Mercadotecnia</w:t>
            </w:r>
            <w:r w:rsidR="00A95F0A" w:rsidRPr="00C21550">
              <w:rPr>
                <w:rFonts w:ascii="Arial" w:hAnsi="Arial" w:cs="Arial"/>
                <w:color w:val="000000" w:themeColor="text1"/>
              </w:rPr>
              <w:t>.</w:t>
            </w:r>
          </w:p>
        </w:tc>
        <w:tc>
          <w:tcPr>
            <w:tcW w:w="3087" w:type="dxa"/>
            <w:gridSpan w:val="3"/>
            <w:tcBorders>
              <w:top w:val="nil"/>
              <w:left w:val="single" w:sz="4" w:space="0" w:color="auto"/>
              <w:bottom w:val="nil"/>
              <w:right w:val="single" w:sz="4" w:space="0" w:color="auto"/>
            </w:tcBorders>
          </w:tcPr>
          <w:p w:rsidR="001336CE" w:rsidRPr="00C21550" w:rsidRDefault="001336CE" w:rsidP="00F605E4">
            <w:pPr>
              <w:spacing w:line="276" w:lineRule="auto"/>
              <w:jc w:val="both"/>
              <w:rPr>
                <w:rFonts w:ascii="Arial" w:hAnsi="Arial" w:cs="Arial"/>
                <w:color w:val="000000" w:themeColor="text1"/>
              </w:rPr>
            </w:pPr>
            <w:r w:rsidRPr="00C21550">
              <w:rPr>
                <w:rFonts w:ascii="Arial" w:hAnsi="Arial" w:cs="Arial"/>
                <w:color w:val="000000" w:themeColor="text1"/>
              </w:rPr>
              <w:t>Evaluar las bases para la elaboración de proyectos.</w:t>
            </w:r>
          </w:p>
          <w:p w:rsidR="001336CE" w:rsidRPr="00C21550" w:rsidRDefault="001336CE" w:rsidP="00F605E4">
            <w:pPr>
              <w:spacing w:line="276" w:lineRule="auto"/>
              <w:jc w:val="both"/>
              <w:rPr>
                <w:rFonts w:ascii="Arial" w:hAnsi="Arial" w:cs="Arial"/>
                <w:color w:val="000000" w:themeColor="text1"/>
              </w:rPr>
            </w:pPr>
            <w:r w:rsidRPr="00C21550">
              <w:rPr>
                <w:rFonts w:ascii="Arial" w:hAnsi="Arial" w:cs="Arial"/>
                <w:color w:val="000000" w:themeColor="text1"/>
              </w:rPr>
              <w:t>Evaluar la información generada de los estudios de mercado para la toma de decisiones.</w:t>
            </w:r>
          </w:p>
          <w:p w:rsidR="001336CE" w:rsidRPr="00C21550" w:rsidRDefault="001336CE" w:rsidP="00F605E4">
            <w:pPr>
              <w:spacing w:line="276" w:lineRule="auto"/>
              <w:jc w:val="both"/>
              <w:rPr>
                <w:rFonts w:ascii="Arial" w:hAnsi="Arial" w:cs="Arial"/>
                <w:color w:val="000000" w:themeColor="text1"/>
              </w:rPr>
            </w:pPr>
          </w:p>
        </w:tc>
        <w:tc>
          <w:tcPr>
            <w:tcW w:w="1093" w:type="dxa"/>
            <w:vMerge/>
            <w:tcBorders>
              <w:left w:val="single" w:sz="4" w:space="0" w:color="auto"/>
              <w:bottom w:val="nil"/>
            </w:tcBorders>
            <w:vAlign w:val="center"/>
          </w:tcPr>
          <w:p w:rsidR="001336CE" w:rsidRPr="00C21550" w:rsidRDefault="001336CE" w:rsidP="00C37530">
            <w:pPr>
              <w:spacing w:line="276" w:lineRule="auto"/>
              <w:jc w:val="center"/>
              <w:rPr>
                <w:rFonts w:ascii="Arial" w:hAnsi="Arial" w:cs="Arial"/>
                <w:color w:val="000000" w:themeColor="text1"/>
              </w:rPr>
            </w:pPr>
          </w:p>
        </w:tc>
        <w:tc>
          <w:tcPr>
            <w:tcW w:w="1320" w:type="dxa"/>
            <w:vMerge/>
            <w:tcBorders>
              <w:bottom w:val="nil"/>
            </w:tcBorders>
            <w:vAlign w:val="center"/>
          </w:tcPr>
          <w:p w:rsidR="001336CE" w:rsidRPr="00C21550" w:rsidRDefault="001336CE" w:rsidP="00C37530">
            <w:pPr>
              <w:spacing w:line="276" w:lineRule="auto"/>
              <w:jc w:val="center"/>
              <w:rPr>
                <w:rFonts w:ascii="Arial" w:hAnsi="Arial" w:cs="Arial"/>
                <w:color w:val="000000" w:themeColor="text1"/>
              </w:rPr>
            </w:pPr>
          </w:p>
        </w:tc>
        <w:tc>
          <w:tcPr>
            <w:tcW w:w="1443" w:type="dxa"/>
            <w:vMerge/>
            <w:tcBorders>
              <w:bottom w:val="nil"/>
            </w:tcBorders>
            <w:vAlign w:val="center"/>
          </w:tcPr>
          <w:p w:rsidR="001336CE" w:rsidRPr="00C21550" w:rsidRDefault="001336CE" w:rsidP="00C37530">
            <w:pPr>
              <w:spacing w:line="276" w:lineRule="auto"/>
              <w:jc w:val="center"/>
              <w:rPr>
                <w:rFonts w:ascii="Arial" w:hAnsi="Arial" w:cs="Arial"/>
                <w:color w:val="000000" w:themeColor="text1"/>
              </w:rPr>
            </w:pPr>
          </w:p>
        </w:tc>
      </w:tr>
      <w:tr w:rsidR="00C21550" w:rsidRPr="00C21550" w:rsidTr="00BC3DE2">
        <w:trPr>
          <w:cantSplit/>
          <w:trHeight w:val="837"/>
          <w:jc w:val="center"/>
        </w:trPr>
        <w:tc>
          <w:tcPr>
            <w:tcW w:w="572" w:type="dxa"/>
            <w:vMerge/>
            <w:tcBorders>
              <w:bottom w:val="nil"/>
              <w:right w:val="single" w:sz="4" w:space="0" w:color="auto"/>
            </w:tcBorders>
            <w:textDirection w:val="btLr"/>
            <w:vAlign w:val="center"/>
          </w:tcPr>
          <w:p w:rsidR="00D64028" w:rsidRPr="00C21550" w:rsidRDefault="00D64028" w:rsidP="00C37530">
            <w:pPr>
              <w:spacing w:line="276" w:lineRule="auto"/>
              <w:ind w:left="113" w:right="113"/>
              <w:jc w:val="center"/>
              <w:rPr>
                <w:rFonts w:ascii="Arial" w:hAnsi="Arial" w:cs="Arial"/>
                <w:color w:val="000000" w:themeColor="text1"/>
              </w:rPr>
            </w:pPr>
          </w:p>
        </w:tc>
        <w:tc>
          <w:tcPr>
            <w:tcW w:w="2183" w:type="dxa"/>
            <w:tcBorders>
              <w:top w:val="nil"/>
              <w:left w:val="single" w:sz="4" w:space="0" w:color="auto"/>
              <w:bottom w:val="single" w:sz="4" w:space="0" w:color="000000" w:themeColor="text1"/>
              <w:right w:val="single" w:sz="4" w:space="0" w:color="auto"/>
            </w:tcBorders>
          </w:tcPr>
          <w:p w:rsidR="00D64028" w:rsidRPr="00C21550" w:rsidRDefault="00D64028" w:rsidP="00F569BF">
            <w:pPr>
              <w:spacing w:line="276" w:lineRule="auto"/>
              <w:jc w:val="both"/>
              <w:rPr>
                <w:rFonts w:ascii="Arial" w:hAnsi="Arial" w:cs="Arial"/>
                <w:color w:val="000000" w:themeColor="text1"/>
              </w:rPr>
            </w:pPr>
            <w:r w:rsidRPr="00C21550">
              <w:rPr>
                <w:rFonts w:ascii="Arial" w:hAnsi="Arial" w:cs="Arial"/>
                <w:color w:val="000000" w:themeColor="text1"/>
              </w:rPr>
              <w:t>Unidad de Fiscalización</w:t>
            </w:r>
            <w:r w:rsidR="00A95F0A" w:rsidRPr="00C21550">
              <w:rPr>
                <w:rFonts w:ascii="Arial" w:hAnsi="Arial" w:cs="Arial"/>
                <w:color w:val="000000" w:themeColor="text1"/>
              </w:rPr>
              <w:t>.</w:t>
            </w:r>
          </w:p>
        </w:tc>
        <w:tc>
          <w:tcPr>
            <w:tcW w:w="3087" w:type="dxa"/>
            <w:gridSpan w:val="3"/>
            <w:tcBorders>
              <w:top w:val="nil"/>
              <w:left w:val="single" w:sz="4" w:space="0" w:color="auto"/>
              <w:bottom w:val="single" w:sz="4" w:space="0" w:color="000000" w:themeColor="text1"/>
              <w:right w:val="single" w:sz="4" w:space="0" w:color="auto"/>
            </w:tcBorders>
          </w:tcPr>
          <w:p w:rsidR="00D64028" w:rsidRPr="00C21550" w:rsidRDefault="00D64028" w:rsidP="00F605E4">
            <w:pPr>
              <w:spacing w:line="276" w:lineRule="auto"/>
              <w:jc w:val="both"/>
              <w:rPr>
                <w:rFonts w:ascii="Arial" w:hAnsi="Arial" w:cs="Arial"/>
                <w:color w:val="000000" w:themeColor="text1"/>
              </w:rPr>
            </w:pPr>
            <w:r w:rsidRPr="00C21550">
              <w:rPr>
                <w:rFonts w:ascii="Arial" w:hAnsi="Arial" w:cs="Arial"/>
                <w:color w:val="000000" w:themeColor="text1"/>
              </w:rPr>
              <w:t xml:space="preserve">Autorizar las revisiones y </w:t>
            </w:r>
            <w:r w:rsidR="00B22A1A" w:rsidRPr="00C21550">
              <w:rPr>
                <w:rFonts w:ascii="Arial" w:hAnsi="Arial" w:cs="Arial"/>
                <w:color w:val="000000" w:themeColor="text1"/>
              </w:rPr>
              <w:t>subastas</w:t>
            </w:r>
            <w:r w:rsidRPr="00C21550">
              <w:rPr>
                <w:rFonts w:ascii="Arial" w:hAnsi="Arial" w:cs="Arial"/>
                <w:color w:val="000000" w:themeColor="text1"/>
              </w:rPr>
              <w:t xml:space="preserve"> que han de efectuarse a las áreas administrativas, Matriz y Sucursales.</w:t>
            </w:r>
          </w:p>
          <w:p w:rsidR="00F605E4" w:rsidRPr="00C21550" w:rsidRDefault="00F605E4" w:rsidP="00F605E4">
            <w:pPr>
              <w:spacing w:line="276" w:lineRule="auto"/>
              <w:jc w:val="both"/>
              <w:rPr>
                <w:rFonts w:ascii="Arial" w:hAnsi="Arial" w:cs="Arial"/>
                <w:color w:val="000000" w:themeColor="text1"/>
              </w:rPr>
            </w:pPr>
          </w:p>
          <w:p w:rsidR="00362679" w:rsidRPr="00C21550" w:rsidRDefault="00362679" w:rsidP="00F605E4">
            <w:pPr>
              <w:spacing w:line="276" w:lineRule="auto"/>
              <w:jc w:val="both"/>
              <w:rPr>
                <w:rFonts w:ascii="Arial" w:hAnsi="Arial" w:cs="Arial"/>
                <w:color w:val="000000" w:themeColor="text1"/>
              </w:rPr>
            </w:pPr>
          </w:p>
        </w:tc>
        <w:tc>
          <w:tcPr>
            <w:tcW w:w="1093" w:type="dxa"/>
            <w:tcBorders>
              <w:top w:val="nil"/>
              <w:left w:val="single" w:sz="4" w:space="0" w:color="auto"/>
              <w:bottom w:val="single" w:sz="4" w:space="0" w:color="000000" w:themeColor="text1"/>
            </w:tcBorders>
          </w:tcPr>
          <w:p w:rsidR="00D64028" w:rsidRPr="00C21550" w:rsidRDefault="00D64028" w:rsidP="00F569BF">
            <w:pPr>
              <w:spacing w:line="276" w:lineRule="auto"/>
              <w:jc w:val="center"/>
              <w:rPr>
                <w:rFonts w:ascii="Arial" w:hAnsi="Arial" w:cs="Arial"/>
                <w:color w:val="000000" w:themeColor="text1"/>
              </w:rPr>
            </w:pPr>
            <w:r w:rsidRPr="00C21550">
              <w:rPr>
                <w:rFonts w:ascii="Arial" w:hAnsi="Arial" w:cs="Arial"/>
                <w:color w:val="000000" w:themeColor="text1"/>
              </w:rPr>
              <w:t>X</w:t>
            </w:r>
          </w:p>
        </w:tc>
        <w:tc>
          <w:tcPr>
            <w:tcW w:w="1320" w:type="dxa"/>
            <w:tcBorders>
              <w:top w:val="nil"/>
              <w:bottom w:val="single" w:sz="4" w:space="0" w:color="000000" w:themeColor="text1"/>
            </w:tcBorders>
            <w:vAlign w:val="center"/>
          </w:tcPr>
          <w:p w:rsidR="00D64028" w:rsidRPr="00C21550" w:rsidRDefault="00D64028" w:rsidP="00C37530">
            <w:pPr>
              <w:spacing w:line="276" w:lineRule="auto"/>
              <w:jc w:val="center"/>
              <w:rPr>
                <w:rFonts w:ascii="Arial" w:hAnsi="Arial" w:cs="Arial"/>
                <w:color w:val="000000" w:themeColor="text1"/>
              </w:rPr>
            </w:pPr>
          </w:p>
        </w:tc>
        <w:tc>
          <w:tcPr>
            <w:tcW w:w="1443" w:type="dxa"/>
            <w:tcBorders>
              <w:top w:val="nil"/>
              <w:bottom w:val="single" w:sz="4" w:space="0" w:color="000000" w:themeColor="text1"/>
            </w:tcBorders>
            <w:vAlign w:val="center"/>
          </w:tcPr>
          <w:p w:rsidR="00D64028" w:rsidRPr="00C21550" w:rsidRDefault="00D64028" w:rsidP="00C37530">
            <w:pPr>
              <w:spacing w:line="276" w:lineRule="auto"/>
              <w:jc w:val="center"/>
              <w:rPr>
                <w:rFonts w:ascii="Arial" w:hAnsi="Arial" w:cs="Arial"/>
                <w:color w:val="000000" w:themeColor="text1"/>
              </w:rPr>
            </w:pPr>
          </w:p>
        </w:tc>
      </w:tr>
      <w:tr w:rsidR="00C21550" w:rsidRPr="00C21550" w:rsidTr="00BC3DE2">
        <w:trPr>
          <w:cantSplit/>
          <w:trHeight w:val="837"/>
          <w:jc w:val="center"/>
        </w:trPr>
        <w:tc>
          <w:tcPr>
            <w:tcW w:w="572" w:type="dxa"/>
            <w:tcBorders>
              <w:top w:val="single" w:sz="4" w:space="0" w:color="auto"/>
              <w:bottom w:val="single" w:sz="4" w:space="0" w:color="000000" w:themeColor="text1"/>
              <w:right w:val="single" w:sz="4" w:space="0" w:color="auto"/>
            </w:tcBorders>
            <w:textDirection w:val="btLr"/>
            <w:vAlign w:val="center"/>
          </w:tcPr>
          <w:p w:rsidR="00F13872" w:rsidRPr="00C21550" w:rsidRDefault="00D64028" w:rsidP="00755D34">
            <w:pPr>
              <w:spacing w:line="276" w:lineRule="auto"/>
              <w:ind w:left="113" w:right="113"/>
              <w:jc w:val="right"/>
              <w:rPr>
                <w:rFonts w:ascii="Arial" w:hAnsi="Arial" w:cs="Arial"/>
                <w:color w:val="000000" w:themeColor="text1"/>
              </w:rPr>
            </w:pPr>
            <w:r w:rsidRPr="00C21550">
              <w:rPr>
                <w:rFonts w:ascii="Arial" w:hAnsi="Arial" w:cs="Arial"/>
                <w:color w:val="000000" w:themeColor="text1"/>
              </w:rPr>
              <w:t>Interna</w:t>
            </w:r>
            <w:r w:rsidR="003D6515" w:rsidRPr="00C21550">
              <w:rPr>
                <w:rFonts w:ascii="Arial" w:hAnsi="Arial" w:cs="Arial"/>
                <w:color w:val="000000" w:themeColor="text1"/>
              </w:rPr>
              <w:t>s</w:t>
            </w:r>
          </w:p>
        </w:tc>
        <w:tc>
          <w:tcPr>
            <w:tcW w:w="2183" w:type="dxa"/>
            <w:tcBorders>
              <w:top w:val="single" w:sz="4" w:space="0" w:color="000000" w:themeColor="text1"/>
              <w:left w:val="single" w:sz="4" w:space="0" w:color="auto"/>
              <w:bottom w:val="single" w:sz="4" w:space="0" w:color="000000" w:themeColor="text1"/>
              <w:right w:val="single" w:sz="4" w:space="0" w:color="auto"/>
            </w:tcBorders>
          </w:tcPr>
          <w:p w:rsidR="00F13872" w:rsidRPr="00C21550" w:rsidRDefault="00F13872" w:rsidP="004C3396">
            <w:pPr>
              <w:spacing w:line="276" w:lineRule="auto"/>
              <w:jc w:val="both"/>
              <w:rPr>
                <w:rFonts w:ascii="Arial" w:hAnsi="Arial" w:cs="Arial"/>
                <w:color w:val="000000" w:themeColor="text1"/>
              </w:rPr>
            </w:pPr>
            <w:r w:rsidRPr="00C21550">
              <w:rPr>
                <w:rFonts w:ascii="Arial" w:hAnsi="Arial" w:cs="Arial"/>
                <w:color w:val="000000" w:themeColor="text1"/>
              </w:rPr>
              <w:t>Unidad de Sucursales</w:t>
            </w:r>
            <w:r w:rsidR="00A95F0A" w:rsidRPr="00C21550">
              <w:rPr>
                <w:rFonts w:ascii="Arial" w:hAnsi="Arial" w:cs="Arial"/>
                <w:color w:val="000000" w:themeColor="text1"/>
              </w:rPr>
              <w:t>.</w:t>
            </w:r>
          </w:p>
        </w:tc>
        <w:tc>
          <w:tcPr>
            <w:tcW w:w="3087" w:type="dxa"/>
            <w:gridSpan w:val="3"/>
            <w:tcBorders>
              <w:top w:val="single" w:sz="4" w:space="0" w:color="000000" w:themeColor="text1"/>
              <w:left w:val="single" w:sz="4" w:space="0" w:color="auto"/>
              <w:bottom w:val="single" w:sz="4" w:space="0" w:color="000000" w:themeColor="text1"/>
              <w:right w:val="single" w:sz="4" w:space="0" w:color="auto"/>
            </w:tcBorders>
          </w:tcPr>
          <w:p w:rsidR="00755D34" w:rsidRPr="00C21550" w:rsidRDefault="00F13872" w:rsidP="007E0B5A">
            <w:pPr>
              <w:spacing w:line="276" w:lineRule="auto"/>
              <w:jc w:val="both"/>
              <w:rPr>
                <w:rFonts w:ascii="Arial" w:hAnsi="Arial" w:cs="Arial"/>
                <w:color w:val="000000" w:themeColor="text1"/>
              </w:rPr>
            </w:pPr>
            <w:r w:rsidRPr="00C21550">
              <w:rPr>
                <w:rFonts w:ascii="Arial" w:hAnsi="Arial" w:cs="Arial"/>
                <w:color w:val="000000" w:themeColor="text1"/>
              </w:rPr>
              <w:t>Establecer normas y controles para el correcto funcionamiento de la Matriz y Sucursales.</w:t>
            </w:r>
          </w:p>
          <w:p w:rsidR="00755D34" w:rsidRPr="00C21550" w:rsidRDefault="00755D34" w:rsidP="007E0B5A">
            <w:pPr>
              <w:spacing w:line="276" w:lineRule="auto"/>
              <w:jc w:val="both"/>
              <w:rPr>
                <w:rFonts w:ascii="Arial" w:hAnsi="Arial" w:cs="Arial"/>
                <w:color w:val="000000" w:themeColor="text1"/>
              </w:rPr>
            </w:pPr>
          </w:p>
          <w:p w:rsidR="00362679" w:rsidRPr="00C21550" w:rsidRDefault="00362679" w:rsidP="007E0B5A">
            <w:pPr>
              <w:spacing w:line="276" w:lineRule="auto"/>
              <w:jc w:val="both"/>
              <w:rPr>
                <w:rFonts w:ascii="Arial" w:hAnsi="Arial" w:cs="Arial"/>
                <w:color w:val="000000" w:themeColor="text1"/>
              </w:rPr>
            </w:pPr>
          </w:p>
          <w:p w:rsidR="00362679" w:rsidRPr="00C21550" w:rsidRDefault="00362679" w:rsidP="007E0B5A">
            <w:pPr>
              <w:spacing w:line="276" w:lineRule="auto"/>
              <w:jc w:val="both"/>
              <w:rPr>
                <w:rFonts w:ascii="Arial" w:hAnsi="Arial" w:cs="Arial"/>
                <w:color w:val="000000" w:themeColor="text1"/>
              </w:rPr>
            </w:pPr>
          </w:p>
        </w:tc>
        <w:tc>
          <w:tcPr>
            <w:tcW w:w="1093" w:type="dxa"/>
            <w:tcBorders>
              <w:top w:val="single" w:sz="4" w:space="0" w:color="000000" w:themeColor="text1"/>
              <w:left w:val="single" w:sz="4" w:space="0" w:color="auto"/>
              <w:bottom w:val="single" w:sz="4" w:space="0" w:color="000000" w:themeColor="text1"/>
            </w:tcBorders>
            <w:vAlign w:val="center"/>
          </w:tcPr>
          <w:p w:rsidR="00F13872" w:rsidRPr="00C21550" w:rsidRDefault="00F13872" w:rsidP="00C37530">
            <w:pPr>
              <w:spacing w:line="276" w:lineRule="auto"/>
              <w:jc w:val="center"/>
              <w:rPr>
                <w:rFonts w:ascii="Arial" w:hAnsi="Arial" w:cs="Arial"/>
                <w:color w:val="000000" w:themeColor="text1"/>
              </w:rPr>
            </w:pPr>
          </w:p>
        </w:tc>
        <w:tc>
          <w:tcPr>
            <w:tcW w:w="1320" w:type="dxa"/>
            <w:tcBorders>
              <w:top w:val="single" w:sz="4" w:space="0" w:color="000000" w:themeColor="text1"/>
              <w:bottom w:val="single" w:sz="4" w:space="0" w:color="000000" w:themeColor="text1"/>
            </w:tcBorders>
            <w:vAlign w:val="center"/>
          </w:tcPr>
          <w:p w:rsidR="00F13872" w:rsidRPr="00C21550" w:rsidRDefault="00F13872" w:rsidP="00C37530">
            <w:pPr>
              <w:spacing w:line="276" w:lineRule="auto"/>
              <w:jc w:val="center"/>
              <w:rPr>
                <w:rFonts w:ascii="Arial" w:hAnsi="Arial" w:cs="Arial"/>
                <w:color w:val="000000" w:themeColor="text1"/>
              </w:rPr>
            </w:pPr>
          </w:p>
        </w:tc>
        <w:tc>
          <w:tcPr>
            <w:tcW w:w="1443" w:type="dxa"/>
            <w:tcBorders>
              <w:top w:val="single" w:sz="4" w:space="0" w:color="000000" w:themeColor="text1"/>
              <w:bottom w:val="single" w:sz="4" w:space="0" w:color="000000" w:themeColor="text1"/>
            </w:tcBorders>
          </w:tcPr>
          <w:p w:rsidR="00F13872" w:rsidRPr="00C21550" w:rsidRDefault="00F13872" w:rsidP="00F569BF">
            <w:pPr>
              <w:spacing w:line="276" w:lineRule="auto"/>
              <w:jc w:val="center"/>
              <w:rPr>
                <w:rFonts w:ascii="Arial" w:hAnsi="Arial" w:cs="Arial"/>
                <w:color w:val="000000" w:themeColor="text1"/>
              </w:rPr>
            </w:pPr>
            <w:r w:rsidRPr="00C21550">
              <w:rPr>
                <w:rFonts w:ascii="Arial" w:hAnsi="Arial" w:cs="Arial"/>
                <w:color w:val="000000" w:themeColor="text1"/>
              </w:rPr>
              <w:t>X</w:t>
            </w:r>
          </w:p>
        </w:tc>
      </w:tr>
      <w:tr w:rsidR="00C21550" w:rsidRPr="00C21550" w:rsidTr="007E0B5A">
        <w:trPr>
          <w:cantSplit/>
          <w:trHeight w:val="246"/>
          <w:jc w:val="center"/>
        </w:trPr>
        <w:tc>
          <w:tcPr>
            <w:tcW w:w="572" w:type="dxa"/>
            <w:vMerge w:val="restart"/>
            <w:tcBorders>
              <w:top w:val="single" w:sz="4" w:space="0" w:color="000000" w:themeColor="text1"/>
            </w:tcBorders>
            <w:textDirection w:val="btLr"/>
            <w:vAlign w:val="center"/>
          </w:tcPr>
          <w:p w:rsidR="00F13872" w:rsidRPr="00C21550" w:rsidRDefault="00F13872" w:rsidP="00C37530">
            <w:pPr>
              <w:spacing w:line="276" w:lineRule="auto"/>
              <w:ind w:left="113" w:right="113"/>
              <w:jc w:val="center"/>
              <w:rPr>
                <w:rFonts w:ascii="Arial" w:hAnsi="Arial" w:cs="Arial"/>
                <w:color w:val="000000" w:themeColor="text1"/>
              </w:rPr>
            </w:pPr>
            <w:r w:rsidRPr="00C21550">
              <w:rPr>
                <w:rFonts w:ascii="Arial" w:hAnsi="Arial" w:cs="Arial"/>
                <w:color w:val="000000" w:themeColor="text1"/>
              </w:rPr>
              <w:lastRenderedPageBreak/>
              <w:t>Externas</w:t>
            </w:r>
          </w:p>
        </w:tc>
        <w:tc>
          <w:tcPr>
            <w:tcW w:w="2183" w:type="dxa"/>
            <w:vMerge w:val="restart"/>
            <w:tcBorders>
              <w:top w:val="single" w:sz="4" w:space="0" w:color="000000" w:themeColor="text1"/>
              <w:bottom w:val="nil"/>
            </w:tcBorders>
            <w:vAlign w:val="center"/>
          </w:tcPr>
          <w:p w:rsidR="00F13872" w:rsidRPr="00C21550" w:rsidRDefault="00F13872" w:rsidP="001336CE">
            <w:pPr>
              <w:spacing w:line="276" w:lineRule="auto"/>
              <w:jc w:val="both"/>
              <w:rPr>
                <w:rFonts w:ascii="Arial" w:hAnsi="Arial" w:cs="Arial"/>
                <w:color w:val="000000" w:themeColor="text1"/>
              </w:rPr>
            </w:pPr>
            <w:r w:rsidRPr="00C21550">
              <w:rPr>
                <w:rFonts w:ascii="Arial" w:hAnsi="Arial" w:cs="Arial"/>
                <w:color w:val="000000" w:themeColor="text1"/>
              </w:rPr>
              <w:t>Secretaría de la Contraloría y Transparencia Gubernamental</w:t>
            </w:r>
            <w:r w:rsidR="00A95F0A" w:rsidRPr="00C21550">
              <w:rPr>
                <w:rFonts w:ascii="Arial" w:hAnsi="Arial" w:cs="Arial"/>
                <w:color w:val="000000" w:themeColor="text1"/>
              </w:rPr>
              <w:t>.</w:t>
            </w:r>
          </w:p>
        </w:tc>
        <w:tc>
          <w:tcPr>
            <w:tcW w:w="3087" w:type="dxa"/>
            <w:gridSpan w:val="3"/>
            <w:vMerge w:val="restart"/>
            <w:tcBorders>
              <w:top w:val="single" w:sz="4" w:space="0" w:color="000000" w:themeColor="text1"/>
              <w:bottom w:val="nil"/>
            </w:tcBorders>
          </w:tcPr>
          <w:p w:rsidR="00F13872" w:rsidRPr="00C21550" w:rsidRDefault="00F13872" w:rsidP="00F605E4">
            <w:pPr>
              <w:spacing w:line="276" w:lineRule="auto"/>
              <w:jc w:val="both"/>
              <w:rPr>
                <w:rFonts w:ascii="Arial" w:hAnsi="Arial" w:cs="Arial"/>
                <w:color w:val="000000" w:themeColor="text1"/>
              </w:rPr>
            </w:pPr>
            <w:r w:rsidRPr="00C21550">
              <w:rPr>
                <w:rFonts w:ascii="Arial" w:hAnsi="Arial" w:cs="Arial"/>
                <w:color w:val="000000" w:themeColor="text1"/>
              </w:rPr>
              <w:t>Autorizar la entrega de información solicitada</w:t>
            </w:r>
            <w:r w:rsidR="00AE2E96" w:rsidRPr="00C21550">
              <w:rPr>
                <w:rFonts w:ascii="Arial" w:hAnsi="Arial" w:cs="Arial"/>
                <w:color w:val="000000" w:themeColor="text1"/>
              </w:rPr>
              <w:t>,</w:t>
            </w:r>
            <w:r w:rsidRPr="00C21550">
              <w:rPr>
                <w:rFonts w:ascii="Arial" w:hAnsi="Arial" w:cs="Arial"/>
                <w:color w:val="000000" w:themeColor="text1"/>
              </w:rPr>
              <w:t xml:space="preserve"> de acuerdo a la normatividad competente.</w:t>
            </w:r>
          </w:p>
          <w:p w:rsidR="00F605E4" w:rsidRPr="00C21550" w:rsidRDefault="00F605E4" w:rsidP="00F605E4">
            <w:pPr>
              <w:spacing w:line="276" w:lineRule="auto"/>
              <w:jc w:val="both"/>
              <w:rPr>
                <w:rFonts w:ascii="Arial" w:hAnsi="Arial" w:cs="Arial"/>
                <w:color w:val="000000" w:themeColor="text1"/>
              </w:rPr>
            </w:pPr>
          </w:p>
        </w:tc>
        <w:tc>
          <w:tcPr>
            <w:tcW w:w="1093" w:type="dxa"/>
            <w:tcBorders>
              <w:top w:val="single" w:sz="4" w:space="0" w:color="000000" w:themeColor="text1"/>
              <w:bottom w:val="single" w:sz="4" w:space="0" w:color="000000" w:themeColor="text1"/>
            </w:tcBorders>
            <w:vAlign w:val="center"/>
          </w:tcPr>
          <w:p w:rsidR="00F13872" w:rsidRPr="00C21550" w:rsidRDefault="00F13872" w:rsidP="00C37530">
            <w:pPr>
              <w:spacing w:line="276" w:lineRule="auto"/>
              <w:jc w:val="center"/>
              <w:rPr>
                <w:rFonts w:ascii="Arial" w:hAnsi="Arial" w:cs="Arial"/>
                <w:color w:val="000000" w:themeColor="text1"/>
              </w:rPr>
            </w:pPr>
            <w:r w:rsidRPr="00C21550">
              <w:rPr>
                <w:rFonts w:ascii="Arial" w:hAnsi="Arial" w:cs="Arial"/>
                <w:color w:val="000000" w:themeColor="text1"/>
              </w:rPr>
              <w:t>Eventual</w:t>
            </w:r>
          </w:p>
        </w:tc>
        <w:tc>
          <w:tcPr>
            <w:tcW w:w="1320" w:type="dxa"/>
            <w:tcBorders>
              <w:top w:val="single" w:sz="4" w:space="0" w:color="000000" w:themeColor="text1"/>
              <w:bottom w:val="single" w:sz="4" w:space="0" w:color="000000" w:themeColor="text1"/>
            </w:tcBorders>
            <w:vAlign w:val="center"/>
          </w:tcPr>
          <w:p w:rsidR="00F13872" w:rsidRPr="00C21550" w:rsidRDefault="00F13872" w:rsidP="00C37530">
            <w:pPr>
              <w:spacing w:line="276" w:lineRule="auto"/>
              <w:jc w:val="center"/>
              <w:rPr>
                <w:rFonts w:ascii="Arial" w:hAnsi="Arial" w:cs="Arial"/>
                <w:color w:val="000000" w:themeColor="text1"/>
              </w:rPr>
            </w:pPr>
            <w:r w:rsidRPr="00C21550">
              <w:rPr>
                <w:rFonts w:ascii="Arial" w:hAnsi="Arial" w:cs="Arial"/>
                <w:color w:val="000000" w:themeColor="text1"/>
              </w:rPr>
              <w:t>Periódica</w:t>
            </w:r>
          </w:p>
        </w:tc>
        <w:tc>
          <w:tcPr>
            <w:tcW w:w="1443" w:type="dxa"/>
            <w:tcBorders>
              <w:top w:val="single" w:sz="4" w:space="0" w:color="000000" w:themeColor="text1"/>
              <w:bottom w:val="single" w:sz="4" w:space="0" w:color="000000" w:themeColor="text1"/>
            </w:tcBorders>
            <w:vAlign w:val="center"/>
          </w:tcPr>
          <w:p w:rsidR="00F13872" w:rsidRPr="00C21550" w:rsidRDefault="00F13872" w:rsidP="00C37530">
            <w:pPr>
              <w:spacing w:line="276" w:lineRule="auto"/>
              <w:jc w:val="center"/>
              <w:rPr>
                <w:rFonts w:ascii="Arial" w:hAnsi="Arial" w:cs="Arial"/>
                <w:color w:val="000000" w:themeColor="text1"/>
              </w:rPr>
            </w:pPr>
            <w:r w:rsidRPr="00C21550">
              <w:rPr>
                <w:rFonts w:ascii="Arial" w:hAnsi="Arial" w:cs="Arial"/>
                <w:color w:val="000000" w:themeColor="text1"/>
              </w:rPr>
              <w:t>Permanente</w:t>
            </w:r>
          </w:p>
        </w:tc>
      </w:tr>
      <w:tr w:rsidR="00C21550" w:rsidRPr="00C21550" w:rsidTr="007154E4">
        <w:trPr>
          <w:cantSplit/>
          <w:trHeight w:val="246"/>
          <w:jc w:val="center"/>
        </w:trPr>
        <w:tc>
          <w:tcPr>
            <w:tcW w:w="572" w:type="dxa"/>
            <w:vMerge/>
            <w:textDirection w:val="btLr"/>
            <w:vAlign w:val="center"/>
          </w:tcPr>
          <w:p w:rsidR="00F13872" w:rsidRPr="00C21550" w:rsidRDefault="00F13872" w:rsidP="00C37530">
            <w:pPr>
              <w:spacing w:line="276" w:lineRule="auto"/>
              <w:ind w:left="113" w:right="113"/>
              <w:jc w:val="center"/>
              <w:rPr>
                <w:rFonts w:ascii="Arial" w:hAnsi="Arial" w:cs="Arial"/>
                <w:color w:val="000000" w:themeColor="text1"/>
              </w:rPr>
            </w:pPr>
          </w:p>
        </w:tc>
        <w:tc>
          <w:tcPr>
            <w:tcW w:w="2183" w:type="dxa"/>
            <w:vMerge/>
            <w:tcBorders>
              <w:top w:val="nil"/>
              <w:bottom w:val="nil"/>
            </w:tcBorders>
            <w:vAlign w:val="center"/>
          </w:tcPr>
          <w:p w:rsidR="00F13872" w:rsidRPr="00C21550" w:rsidRDefault="00F13872" w:rsidP="001336CE">
            <w:pPr>
              <w:spacing w:line="276" w:lineRule="auto"/>
              <w:jc w:val="both"/>
              <w:rPr>
                <w:rFonts w:ascii="Arial" w:hAnsi="Arial" w:cs="Arial"/>
                <w:color w:val="000000" w:themeColor="text1"/>
              </w:rPr>
            </w:pPr>
          </w:p>
        </w:tc>
        <w:tc>
          <w:tcPr>
            <w:tcW w:w="3087" w:type="dxa"/>
            <w:gridSpan w:val="3"/>
            <w:vMerge/>
            <w:tcBorders>
              <w:top w:val="nil"/>
              <w:bottom w:val="nil"/>
            </w:tcBorders>
            <w:vAlign w:val="center"/>
          </w:tcPr>
          <w:p w:rsidR="00F13872" w:rsidRPr="00C21550" w:rsidRDefault="00F13872" w:rsidP="00C37530">
            <w:pPr>
              <w:spacing w:line="276" w:lineRule="auto"/>
              <w:rPr>
                <w:rFonts w:ascii="Arial" w:hAnsi="Arial" w:cs="Arial"/>
                <w:color w:val="000000" w:themeColor="text1"/>
              </w:rPr>
            </w:pPr>
          </w:p>
        </w:tc>
        <w:tc>
          <w:tcPr>
            <w:tcW w:w="1093" w:type="dxa"/>
            <w:tcBorders>
              <w:top w:val="single" w:sz="4" w:space="0" w:color="000000" w:themeColor="text1"/>
              <w:bottom w:val="nil"/>
            </w:tcBorders>
            <w:vAlign w:val="center"/>
          </w:tcPr>
          <w:p w:rsidR="00F13872" w:rsidRPr="00C21550" w:rsidRDefault="00F13872" w:rsidP="00C37530">
            <w:pPr>
              <w:spacing w:line="276" w:lineRule="auto"/>
              <w:jc w:val="center"/>
              <w:rPr>
                <w:rFonts w:ascii="Arial" w:hAnsi="Arial" w:cs="Arial"/>
                <w:color w:val="000000" w:themeColor="text1"/>
              </w:rPr>
            </w:pPr>
            <w:r w:rsidRPr="00C21550">
              <w:rPr>
                <w:rFonts w:ascii="Arial" w:hAnsi="Arial" w:cs="Arial"/>
                <w:color w:val="000000" w:themeColor="text1"/>
              </w:rPr>
              <w:t>X</w:t>
            </w:r>
          </w:p>
        </w:tc>
        <w:tc>
          <w:tcPr>
            <w:tcW w:w="1320" w:type="dxa"/>
            <w:tcBorders>
              <w:top w:val="single" w:sz="4" w:space="0" w:color="000000" w:themeColor="text1"/>
              <w:bottom w:val="nil"/>
            </w:tcBorders>
            <w:vAlign w:val="center"/>
          </w:tcPr>
          <w:p w:rsidR="00F13872" w:rsidRPr="00C21550" w:rsidRDefault="00F13872" w:rsidP="00C37530">
            <w:pPr>
              <w:spacing w:line="276" w:lineRule="auto"/>
              <w:jc w:val="center"/>
              <w:rPr>
                <w:rFonts w:ascii="Arial" w:hAnsi="Arial" w:cs="Arial"/>
                <w:color w:val="000000" w:themeColor="text1"/>
              </w:rPr>
            </w:pPr>
          </w:p>
        </w:tc>
        <w:tc>
          <w:tcPr>
            <w:tcW w:w="1443" w:type="dxa"/>
            <w:tcBorders>
              <w:top w:val="single" w:sz="4" w:space="0" w:color="000000" w:themeColor="text1"/>
              <w:bottom w:val="nil"/>
            </w:tcBorders>
            <w:vAlign w:val="center"/>
          </w:tcPr>
          <w:p w:rsidR="00F13872" w:rsidRPr="00C21550" w:rsidRDefault="00F13872" w:rsidP="00C37530">
            <w:pPr>
              <w:spacing w:line="276" w:lineRule="auto"/>
              <w:jc w:val="center"/>
              <w:rPr>
                <w:rFonts w:ascii="Arial" w:hAnsi="Arial" w:cs="Arial"/>
                <w:color w:val="000000" w:themeColor="text1"/>
              </w:rPr>
            </w:pPr>
          </w:p>
        </w:tc>
      </w:tr>
      <w:tr w:rsidR="00C21550" w:rsidRPr="00C21550" w:rsidTr="007154E4">
        <w:trPr>
          <w:cantSplit/>
          <w:trHeight w:val="246"/>
          <w:jc w:val="center"/>
        </w:trPr>
        <w:tc>
          <w:tcPr>
            <w:tcW w:w="572" w:type="dxa"/>
            <w:vMerge/>
            <w:textDirection w:val="btLr"/>
            <w:vAlign w:val="center"/>
          </w:tcPr>
          <w:p w:rsidR="00F13872" w:rsidRPr="00C21550" w:rsidRDefault="00F13872" w:rsidP="00C37530">
            <w:pPr>
              <w:spacing w:line="276" w:lineRule="auto"/>
              <w:ind w:left="113" w:right="113"/>
              <w:jc w:val="center"/>
              <w:rPr>
                <w:rFonts w:ascii="Arial" w:hAnsi="Arial" w:cs="Arial"/>
                <w:color w:val="000000" w:themeColor="text1"/>
              </w:rPr>
            </w:pPr>
          </w:p>
        </w:tc>
        <w:tc>
          <w:tcPr>
            <w:tcW w:w="2183" w:type="dxa"/>
            <w:tcBorders>
              <w:top w:val="nil"/>
            </w:tcBorders>
            <w:vAlign w:val="center"/>
          </w:tcPr>
          <w:p w:rsidR="00F13872" w:rsidRPr="00C21550" w:rsidRDefault="00F13872" w:rsidP="001336CE">
            <w:pPr>
              <w:spacing w:line="276" w:lineRule="auto"/>
              <w:jc w:val="both"/>
              <w:rPr>
                <w:rFonts w:ascii="Arial" w:hAnsi="Arial" w:cs="Arial"/>
                <w:color w:val="000000" w:themeColor="text1"/>
              </w:rPr>
            </w:pPr>
            <w:r w:rsidRPr="00C21550">
              <w:rPr>
                <w:rFonts w:ascii="Arial" w:hAnsi="Arial" w:cs="Arial"/>
                <w:color w:val="000000" w:themeColor="text1"/>
              </w:rPr>
              <w:t>Secretaría de Administración</w:t>
            </w:r>
            <w:r w:rsidR="00A95F0A" w:rsidRPr="00C21550">
              <w:rPr>
                <w:rFonts w:ascii="Arial" w:hAnsi="Arial" w:cs="Arial"/>
                <w:color w:val="000000" w:themeColor="text1"/>
              </w:rPr>
              <w:t>.</w:t>
            </w:r>
          </w:p>
        </w:tc>
        <w:tc>
          <w:tcPr>
            <w:tcW w:w="3087" w:type="dxa"/>
            <w:gridSpan w:val="3"/>
            <w:tcBorders>
              <w:top w:val="nil"/>
            </w:tcBorders>
          </w:tcPr>
          <w:p w:rsidR="00F13872" w:rsidRPr="00C21550" w:rsidRDefault="00F13872" w:rsidP="00AE2E96">
            <w:pPr>
              <w:spacing w:line="276" w:lineRule="auto"/>
              <w:jc w:val="both"/>
              <w:rPr>
                <w:rFonts w:ascii="Arial" w:hAnsi="Arial" w:cs="Arial"/>
                <w:color w:val="000000" w:themeColor="text1"/>
              </w:rPr>
            </w:pPr>
            <w:r w:rsidRPr="00C21550">
              <w:rPr>
                <w:rFonts w:ascii="Arial" w:hAnsi="Arial" w:cs="Arial"/>
                <w:color w:val="000000" w:themeColor="text1"/>
              </w:rPr>
              <w:t xml:space="preserve">Autorizar la entrega de información solicitada </w:t>
            </w:r>
            <w:r w:rsidR="00AE2E96" w:rsidRPr="00C21550">
              <w:rPr>
                <w:rFonts w:ascii="Arial" w:hAnsi="Arial" w:cs="Arial"/>
                <w:color w:val="000000" w:themeColor="text1"/>
              </w:rPr>
              <w:t xml:space="preserve">en materia de recursos humanos, en términos de la normatividad respectiva. </w:t>
            </w:r>
          </w:p>
        </w:tc>
        <w:tc>
          <w:tcPr>
            <w:tcW w:w="1093" w:type="dxa"/>
            <w:tcBorders>
              <w:top w:val="nil"/>
            </w:tcBorders>
            <w:vAlign w:val="center"/>
          </w:tcPr>
          <w:p w:rsidR="00F13872" w:rsidRPr="00C21550" w:rsidRDefault="00F13872" w:rsidP="00C37530">
            <w:pPr>
              <w:spacing w:line="276" w:lineRule="auto"/>
              <w:jc w:val="center"/>
              <w:rPr>
                <w:rFonts w:ascii="Arial" w:hAnsi="Arial" w:cs="Arial"/>
                <w:color w:val="000000" w:themeColor="text1"/>
              </w:rPr>
            </w:pPr>
            <w:r w:rsidRPr="00C21550">
              <w:rPr>
                <w:rFonts w:ascii="Arial" w:hAnsi="Arial" w:cs="Arial"/>
                <w:color w:val="000000" w:themeColor="text1"/>
              </w:rPr>
              <w:t>X</w:t>
            </w:r>
          </w:p>
        </w:tc>
        <w:tc>
          <w:tcPr>
            <w:tcW w:w="1320" w:type="dxa"/>
            <w:tcBorders>
              <w:top w:val="nil"/>
            </w:tcBorders>
            <w:vAlign w:val="center"/>
          </w:tcPr>
          <w:p w:rsidR="00F13872" w:rsidRPr="00C21550" w:rsidRDefault="00F13872" w:rsidP="00C37530">
            <w:pPr>
              <w:spacing w:line="276" w:lineRule="auto"/>
              <w:jc w:val="center"/>
              <w:rPr>
                <w:rFonts w:ascii="Arial" w:hAnsi="Arial" w:cs="Arial"/>
                <w:color w:val="000000" w:themeColor="text1"/>
              </w:rPr>
            </w:pPr>
          </w:p>
        </w:tc>
        <w:tc>
          <w:tcPr>
            <w:tcW w:w="1443" w:type="dxa"/>
            <w:tcBorders>
              <w:top w:val="nil"/>
            </w:tcBorders>
            <w:vAlign w:val="center"/>
          </w:tcPr>
          <w:p w:rsidR="00F13872" w:rsidRPr="00C21550" w:rsidRDefault="00F13872" w:rsidP="00C37530">
            <w:pPr>
              <w:spacing w:line="276" w:lineRule="auto"/>
              <w:jc w:val="center"/>
              <w:rPr>
                <w:rFonts w:ascii="Arial" w:hAnsi="Arial" w:cs="Arial"/>
                <w:color w:val="000000" w:themeColor="text1"/>
              </w:rPr>
            </w:pPr>
          </w:p>
        </w:tc>
      </w:tr>
      <w:tr w:rsidR="00C21550" w:rsidRPr="00C21550" w:rsidTr="009F6C44">
        <w:trPr>
          <w:cantSplit/>
          <w:trHeight w:val="246"/>
          <w:jc w:val="center"/>
        </w:trPr>
        <w:tc>
          <w:tcPr>
            <w:tcW w:w="9698" w:type="dxa"/>
            <w:gridSpan w:val="8"/>
            <w:tcBorders>
              <w:left w:val="nil"/>
              <w:right w:val="nil"/>
            </w:tcBorders>
            <w:vAlign w:val="center"/>
          </w:tcPr>
          <w:p w:rsidR="00F13872" w:rsidRPr="00C21550" w:rsidRDefault="00F13872" w:rsidP="00C37530">
            <w:pPr>
              <w:spacing w:line="276" w:lineRule="auto"/>
              <w:jc w:val="center"/>
              <w:rPr>
                <w:rFonts w:ascii="Arial" w:hAnsi="Arial" w:cs="Arial"/>
                <w:color w:val="000000" w:themeColor="text1"/>
              </w:rPr>
            </w:pPr>
          </w:p>
        </w:tc>
      </w:tr>
      <w:tr w:rsidR="00C21550" w:rsidRPr="00C21550" w:rsidTr="00C37530">
        <w:trPr>
          <w:cantSplit/>
          <w:trHeight w:val="246"/>
          <w:jc w:val="center"/>
        </w:trPr>
        <w:tc>
          <w:tcPr>
            <w:tcW w:w="9698" w:type="dxa"/>
            <w:gridSpan w:val="8"/>
            <w:vAlign w:val="center"/>
          </w:tcPr>
          <w:p w:rsidR="00F13872" w:rsidRPr="00C21550" w:rsidRDefault="00F13872" w:rsidP="00F351BB">
            <w:pPr>
              <w:pStyle w:val="Prrafodelista"/>
              <w:numPr>
                <w:ilvl w:val="0"/>
                <w:numId w:val="22"/>
              </w:numPr>
              <w:spacing w:line="276" w:lineRule="auto"/>
              <w:rPr>
                <w:rFonts w:ascii="Arial" w:hAnsi="Arial" w:cs="Arial"/>
                <w:color w:val="000000" w:themeColor="text1"/>
              </w:rPr>
            </w:pPr>
            <w:r w:rsidRPr="00C21550">
              <w:rPr>
                <w:rFonts w:ascii="Arial" w:hAnsi="Arial" w:cs="Arial"/>
                <w:b/>
                <w:color w:val="000000" w:themeColor="text1"/>
              </w:rPr>
              <w:t>Perfil deseado del puesto</w:t>
            </w:r>
          </w:p>
        </w:tc>
      </w:tr>
      <w:tr w:rsidR="00C21550" w:rsidRPr="00C21550" w:rsidTr="00C37530">
        <w:trPr>
          <w:cantSplit/>
          <w:trHeight w:val="246"/>
          <w:jc w:val="center"/>
        </w:trPr>
        <w:tc>
          <w:tcPr>
            <w:tcW w:w="9698" w:type="dxa"/>
            <w:gridSpan w:val="8"/>
            <w:vAlign w:val="center"/>
          </w:tcPr>
          <w:p w:rsidR="00F13872" w:rsidRPr="00C21550" w:rsidRDefault="00F13872" w:rsidP="00C37530">
            <w:pPr>
              <w:spacing w:line="276" w:lineRule="auto"/>
              <w:rPr>
                <w:rFonts w:ascii="Arial" w:hAnsi="Arial" w:cs="Arial"/>
                <w:b/>
                <w:color w:val="000000" w:themeColor="text1"/>
              </w:rPr>
            </w:pPr>
            <w:r w:rsidRPr="00C21550">
              <w:rPr>
                <w:rFonts w:ascii="Arial" w:hAnsi="Arial" w:cs="Arial"/>
                <w:b/>
                <w:color w:val="000000" w:themeColor="text1"/>
              </w:rPr>
              <w:t>Preparación académica</w:t>
            </w:r>
          </w:p>
        </w:tc>
      </w:tr>
      <w:tr w:rsidR="00C21550" w:rsidRPr="00C21550" w:rsidTr="00C37530">
        <w:trPr>
          <w:cantSplit/>
          <w:trHeight w:val="246"/>
          <w:jc w:val="center"/>
        </w:trPr>
        <w:tc>
          <w:tcPr>
            <w:tcW w:w="9698" w:type="dxa"/>
            <w:gridSpan w:val="8"/>
          </w:tcPr>
          <w:p w:rsidR="00F605E4" w:rsidRPr="00C21550" w:rsidRDefault="00F605E4" w:rsidP="00C37530">
            <w:pPr>
              <w:spacing w:line="276" w:lineRule="auto"/>
              <w:rPr>
                <w:rFonts w:ascii="Arial" w:hAnsi="Arial" w:cs="Arial"/>
                <w:color w:val="000000" w:themeColor="text1"/>
              </w:rPr>
            </w:pPr>
            <w:r w:rsidRPr="00C21550">
              <w:rPr>
                <w:rFonts w:ascii="Arial" w:hAnsi="Arial" w:cs="Arial"/>
                <w:color w:val="000000" w:themeColor="text1"/>
              </w:rPr>
              <w:t>Licenciatura en Administración.</w:t>
            </w:r>
          </w:p>
          <w:p w:rsidR="00F605E4" w:rsidRPr="00C21550" w:rsidRDefault="00F605E4" w:rsidP="00C37530">
            <w:pPr>
              <w:spacing w:line="276" w:lineRule="auto"/>
              <w:rPr>
                <w:rFonts w:ascii="Arial" w:hAnsi="Arial" w:cs="Arial"/>
                <w:color w:val="000000" w:themeColor="text1"/>
              </w:rPr>
            </w:pPr>
            <w:r w:rsidRPr="00C21550">
              <w:rPr>
                <w:rFonts w:ascii="Arial" w:hAnsi="Arial" w:cs="Arial"/>
                <w:color w:val="000000" w:themeColor="text1"/>
              </w:rPr>
              <w:t xml:space="preserve">Licenciatura en </w:t>
            </w:r>
            <w:r w:rsidR="00F13872" w:rsidRPr="00C21550">
              <w:rPr>
                <w:rFonts w:ascii="Arial" w:hAnsi="Arial" w:cs="Arial"/>
                <w:color w:val="000000" w:themeColor="text1"/>
              </w:rPr>
              <w:t>Administración Pública</w:t>
            </w:r>
            <w:r w:rsidRPr="00C21550">
              <w:rPr>
                <w:rFonts w:ascii="Arial" w:hAnsi="Arial" w:cs="Arial"/>
                <w:color w:val="000000" w:themeColor="text1"/>
              </w:rPr>
              <w:t>.</w:t>
            </w:r>
            <w:r w:rsidR="00F13872" w:rsidRPr="00C21550">
              <w:rPr>
                <w:rFonts w:ascii="Arial" w:hAnsi="Arial" w:cs="Arial"/>
                <w:color w:val="000000" w:themeColor="text1"/>
              </w:rPr>
              <w:t xml:space="preserve"> </w:t>
            </w:r>
          </w:p>
          <w:p w:rsidR="00F605E4" w:rsidRPr="00C21550" w:rsidRDefault="00F605E4" w:rsidP="00C37530">
            <w:pPr>
              <w:spacing w:line="276" w:lineRule="auto"/>
              <w:rPr>
                <w:rFonts w:ascii="Arial" w:hAnsi="Arial" w:cs="Arial"/>
                <w:color w:val="000000" w:themeColor="text1"/>
              </w:rPr>
            </w:pPr>
            <w:r w:rsidRPr="00C21550">
              <w:rPr>
                <w:rFonts w:ascii="Arial" w:hAnsi="Arial" w:cs="Arial"/>
                <w:color w:val="000000" w:themeColor="text1"/>
              </w:rPr>
              <w:t xml:space="preserve">Licenciatura en Contaduría Pública. </w:t>
            </w:r>
          </w:p>
          <w:p w:rsidR="00F605E4" w:rsidRPr="00C21550" w:rsidRDefault="00F605E4" w:rsidP="00C37530">
            <w:pPr>
              <w:spacing w:line="276" w:lineRule="auto"/>
              <w:rPr>
                <w:rFonts w:ascii="Arial" w:hAnsi="Arial" w:cs="Arial"/>
                <w:color w:val="000000" w:themeColor="text1"/>
              </w:rPr>
            </w:pPr>
            <w:r w:rsidRPr="00C21550">
              <w:rPr>
                <w:rFonts w:ascii="Arial" w:hAnsi="Arial" w:cs="Arial"/>
                <w:color w:val="000000" w:themeColor="text1"/>
              </w:rPr>
              <w:t xml:space="preserve">Licenciatura en </w:t>
            </w:r>
            <w:r w:rsidR="00F13872" w:rsidRPr="00C21550">
              <w:rPr>
                <w:rFonts w:ascii="Arial" w:hAnsi="Arial" w:cs="Arial"/>
                <w:color w:val="000000" w:themeColor="text1"/>
              </w:rPr>
              <w:t>Derecho</w:t>
            </w:r>
            <w:r w:rsidR="00A95F0A" w:rsidRPr="00C21550">
              <w:rPr>
                <w:rFonts w:ascii="Arial" w:hAnsi="Arial" w:cs="Arial"/>
                <w:color w:val="000000" w:themeColor="text1"/>
              </w:rPr>
              <w:t>.</w:t>
            </w:r>
            <w:r w:rsidR="00F13872" w:rsidRPr="00C21550">
              <w:rPr>
                <w:rFonts w:ascii="Arial" w:hAnsi="Arial" w:cs="Arial"/>
                <w:color w:val="000000" w:themeColor="text1"/>
              </w:rPr>
              <w:t xml:space="preserve"> </w:t>
            </w:r>
          </w:p>
          <w:p w:rsidR="0072196B" w:rsidRPr="00C21550" w:rsidRDefault="00F605E4" w:rsidP="00B52053">
            <w:pPr>
              <w:spacing w:line="276" w:lineRule="auto"/>
              <w:rPr>
                <w:rFonts w:ascii="Arial" w:hAnsi="Arial" w:cs="Arial"/>
                <w:color w:val="000000" w:themeColor="text1"/>
              </w:rPr>
            </w:pPr>
            <w:r w:rsidRPr="00C21550">
              <w:rPr>
                <w:rFonts w:ascii="Arial" w:hAnsi="Arial" w:cs="Arial"/>
                <w:color w:val="000000" w:themeColor="text1"/>
              </w:rPr>
              <w:t xml:space="preserve">Licenciatura en </w:t>
            </w:r>
            <w:r w:rsidR="00F13872" w:rsidRPr="00C21550">
              <w:rPr>
                <w:rFonts w:ascii="Arial" w:hAnsi="Arial" w:cs="Arial"/>
                <w:color w:val="000000" w:themeColor="text1"/>
              </w:rPr>
              <w:t>Economía.</w:t>
            </w:r>
          </w:p>
        </w:tc>
      </w:tr>
      <w:tr w:rsidR="00C21550" w:rsidRPr="00C21550" w:rsidTr="00C37530">
        <w:trPr>
          <w:cantSplit/>
          <w:trHeight w:val="246"/>
          <w:jc w:val="center"/>
        </w:trPr>
        <w:tc>
          <w:tcPr>
            <w:tcW w:w="9698" w:type="dxa"/>
            <w:gridSpan w:val="8"/>
            <w:vAlign w:val="center"/>
          </w:tcPr>
          <w:p w:rsidR="00F13872" w:rsidRPr="00C21550" w:rsidRDefault="00F13872" w:rsidP="00C37530">
            <w:pPr>
              <w:spacing w:line="276" w:lineRule="auto"/>
              <w:rPr>
                <w:rFonts w:ascii="Arial" w:hAnsi="Arial" w:cs="Arial"/>
                <w:b/>
                <w:color w:val="000000" w:themeColor="text1"/>
              </w:rPr>
            </w:pPr>
            <w:r w:rsidRPr="00C21550">
              <w:rPr>
                <w:rFonts w:ascii="Arial" w:hAnsi="Arial" w:cs="Arial"/>
                <w:b/>
                <w:color w:val="000000" w:themeColor="text1"/>
              </w:rPr>
              <w:t>Conocimientos Generales</w:t>
            </w:r>
          </w:p>
        </w:tc>
      </w:tr>
      <w:tr w:rsidR="00C21550" w:rsidRPr="00C21550" w:rsidTr="00C37530">
        <w:trPr>
          <w:cantSplit/>
          <w:trHeight w:val="246"/>
          <w:jc w:val="center"/>
        </w:trPr>
        <w:tc>
          <w:tcPr>
            <w:tcW w:w="9698" w:type="dxa"/>
            <w:gridSpan w:val="8"/>
          </w:tcPr>
          <w:p w:rsidR="00F13872" w:rsidRPr="00C21550" w:rsidRDefault="005E1620" w:rsidP="00764BF4">
            <w:pPr>
              <w:spacing w:line="276" w:lineRule="auto"/>
              <w:rPr>
                <w:rFonts w:ascii="Arial" w:hAnsi="Arial" w:cs="Arial"/>
                <w:color w:val="000000" w:themeColor="text1"/>
              </w:rPr>
            </w:pPr>
            <w:r w:rsidRPr="00C21550">
              <w:rPr>
                <w:rFonts w:ascii="Arial" w:hAnsi="Arial" w:cs="Arial"/>
                <w:color w:val="000000" w:themeColor="text1"/>
              </w:rPr>
              <w:t>Administración p</w:t>
            </w:r>
            <w:r w:rsidR="00F13872" w:rsidRPr="00C21550">
              <w:rPr>
                <w:rFonts w:ascii="Arial" w:hAnsi="Arial" w:cs="Arial"/>
                <w:color w:val="000000" w:themeColor="text1"/>
              </w:rPr>
              <w:t>ública.</w:t>
            </w:r>
          </w:p>
          <w:p w:rsidR="00F13872" w:rsidRPr="00C21550" w:rsidRDefault="005E1620" w:rsidP="00764BF4">
            <w:pPr>
              <w:spacing w:line="276" w:lineRule="auto"/>
              <w:rPr>
                <w:rFonts w:ascii="Arial" w:hAnsi="Arial" w:cs="Arial"/>
                <w:color w:val="000000" w:themeColor="text1"/>
              </w:rPr>
            </w:pPr>
            <w:r w:rsidRPr="00C21550">
              <w:rPr>
                <w:rFonts w:ascii="Arial" w:hAnsi="Arial" w:cs="Arial"/>
                <w:color w:val="000000" w:themeColor="text1"/>
              </w:rPr>
              <w:t>Relaciones p</w:t>
            </w:r>
            <w:r w:rsidR="00F13872" w:rsidRPr="00C21550">
              <w:rPr>
                <w:rFonts w:ascii="Arial" w:hAnsi="Arial" w:cs="Arial"/>
                <w:color w:val="000000" w:themeColor="text1"/>
              </w:rPr>
              <w:t>úblicas.</w:t>
            </w:r>
          </w:p>
          <w:p w:rsidR="00AE3731" w:rsidRPr="00C21550" w:rsidRDefault="00F13872" w:rsidP="0045568D">
            <w:pPr>
              <w:spacing w:line="276" w:lineRule="auto"/>
              <w:rPr>
                <w:rFonts w:ascii="Arial" w:hAnsi="Arial" w:cs="Arial"/>
                <w:color w:val="000000" w:themeColor="text1"/>
              </w:rPr>
            </w:pPr>
            <w:r w:rsidRPr="00C21550">
              <w:rPr>
                <w:rFonts w:ascii="Arial" w:hAnsi="Arial" w:cs="Arial"/>
                <w:color w:val="000000" w:themeColor="text1"/>
              </w:rPr>
              <w:t>Estadística.</w:t>
            </w:r>
          </w:p>
        </w:tc>
      </w:tr>
      <w:tr w:rsidR="00C21550" w:rsidRPr="00C21550" w:rsidTr="00C37530">
        <w:trPr>
          <w:cantSplit/>
          <w:trHeight w:val="246"/>
          <w:jc w:val="center"/>
        </w:trPr>
        <w:tc>
          <w:tcPr>
            <w:tcW w:w="9698" w:type="dxa"/>
            <w:gridSpan w:val="8"/>
            <w:vAlign w:val="center"/>
          </w:tcPr>
          <w:p w:rsidR="00F13872" w:rsidRPr="00C21550" w:rsidRDefault="00F13872" w:rsidP="00C37530">
            <w:pPr>
              <w:spacing w:line="276" w:lineRule="auto"/>
              <w:rPr>
                <w:rFonts w:ascii="Arial" w:hAnsi="Arial" w:cs="Arial"/>
                <w:b/>
                <w:color w:val="000000" w:themeColor="text1"/>
              </w:rPr>
            </w:pPr>
            <w:r w:rsidRPr="00C21550">
              <w:rPr>
                <w:rFonts w:ascii="Arial" w:hAnsi="Arial" w:cs="Arial"/>
                <w:b/>
                <w:color w:val="000000" w:themeColor="text1"/>
              </w:rPr>
              <w:t>Conocimientos específicos</w:t>
            </w:r>
          </w:p>
        </w:tc>
      </w:tr>
      <w:tr w:rsidR="00C21550" w:rsidRPr="00C21550" w:rsidTr="00C37530">
        <w:trPr>
          <w:cantSplit/>
          <w:trHeight w:val="246"/>
          <w:jc w:val="center"/>
        </w:trPr>
        <w:tc>
          <w:tcPr>
            <w:tcW w:w="9698" w:type="dxa"/>
            <w:gridSpan w:val="8"/>
            <w:tcBorders>
              <w:bottom w:val="single" w:sz="4" w:space="0" w:color="000000" w:themeColor="text1"/>
            </w:tcBorders>
          </w:tcPr>
          <w:p w:rsidR="00F13872" w:rsidRPr="00C21550" w:rsidRDefault="006D6716" w:rsidP="00764BF4">
            <w:pPr>
              <w:spacing w:line="276" w:lineRule="auto"/>
              <w:rPr>
                <w:rFonts w:ascii="Arial" w:hAnsi="Arial" w:cs="Arial"/>
                <w:color w:val="000000" w:themeColor="text1"/>
              </w:rPr>
            </w:pPr>
            <w:r w:rsidRPr="00C21550">
              <w:rPr>
                <w:rFonts w:ascii="Arial" w:hAnsi="Arial" w:cs="Arial"/>
                <w:color w:val="000000" w:themeColor="text1"/>
              </w:rPr>
              <w:t>Administración</w:t>
            </w:r>
            <w:r w:rsidR="00A95F0A" w:rsidRPr="00C21550">
              <w:rPr>
                <w:rFonts w:ascii="Arial" w:hAnsi="Arial" w:cs="Arial"/>
                <w:color w:val="000000" w:themeColor="text1"/>
              </w:rPr>
              <w:t>.</w:t>
            </w:r>
          </w:p>
          <w:p w:rsidR="00F13872" w:rsidRPr="00C21550" w:rsidRDefault="006D6716" w:rsidP="00764BF4">
            <w:pPr>
              <w:spacing w:line="276" w:lineRule="auto"/>
              <w:rPr>
                <w:rFonts w:ascii="Arial" w:hAnsi="Arial" w:cs="Arial"/>
                <w:color w:val="000000" w:themeColor="text1"/>
              </w:rPr>
            </w:pPr>
            <w:r w:rsidRPr="00C21550">
              <w:rPr>
                <w:rFonts w:ascii="Arial" w:hAnsi="Arial" w:cs="Arial"/>
                <w:color w:val="000000" w:themeColor="text1"/>
              </w:rPr>
              <w:t>Contabilidad</w:t>
            </w:r>
            <w:r w:rsidR="00A95F0A" w:rsidRPr="00C21550">
              <w:rPr>
                <w:rFonts w:ascii="Arial" w:hAnsi="Arial" w:cs="Arial"/>
                <w:color w:val="000000" w:themeColor="text1"/>
              </w:rPr>
              <w:t>.</w:t>
            </w:r>
          </w:p>
          <w:p w:rsidR="00F13872" w:rsidRPr="00C21550" w:rsidRDefault="006D6716" w:rsidP="00764BF4">
            <w:pPr>
              <w:spacing w:line="276" w:lineRule="auto"/>
              <w:rPr>
                <w:rFonts w:ascii="Arial" w:hAnsi="Arial" w:cs="Arial"/>
                <w:color w:val="000000" w:themeColor="text1"/>
              </w:rPr>
            </w:pPr>
            <w:r w:rsidRPr="00C21550">
              <w:rPr>
                <w:rFonts w:ascii="Arial" w:hAnsi="Arial" w:cs="Arial"/>
                <w:color w:val="000000" w:themeColor="text1"/>
              </w:rPr>
              <w:t>Finanzas</w:t>
            </w:r>
            <w:r w:rsidR="00A95F0A" w:rsidRPr="00C21550">
              <w:rPr>
                <w:rFonts w:ascii="Arial" w:hAnsi="Arial" w:cs="Arial"/>
                <w:color w:val="000000" w:themeColor="text1"/>
              </w:rPr>
              <w:t>.</w:t>
            </w:r>
          </w:p>
          <w:p w:rsidR="006D6716" w:rsidRPr="00C21550" w:rsidRDefault="006D6716" w:rsidP="00764BF4">
            <w:pPr>
              <w:spacing w:line="276" w:lineRule="auto"/>
              <w:rPr>
                <w:rFonts w:ascii="Arial" w:hAnsi="Arial" w:cs="Arial"/>
                <w:color w:val="000000" w:themeColor="text1"/>
              </w:rPr>
            </w:pPr>
            <w:r w:rsidRPr="00C21550">
              <w:rPr>
                <w:rFonts w:ascii="Arial" w:hAnsi="Arial" w:cs="Arial"/>
                <w:color w:val="000000" w:themeColor="text1"/>
              </w:rPr>
              <w:t>Economía</w:t>
            </w:r>
            <w:r w:rsidR="00A95F0A" w:rsidRPr="00C21550">
              <w:rPr>
                <w:rFonts w:ascii="Arial" w:hAnsi="Arial" w:cs="Arial"/>
                <w:color w:val="000000" w:themeColor="text1"/>
              </w:rPr>
              <w:t>.</w:t>
            </w:r>
          </w:p>
          <w:p w:rsidR="00193C00" w:rsidRPr="00C21550" w:rsidRDefault="006D6716" w:rsidP="00193C00">
            <w:pPr>
              <w:spacing w:line="276" w:lineRule="auto"/>
              <w:rPr>
                <w:rFonts w:ascii="Arial" w:hAnsi="Arial" w:cs="Arial"/>
                <w:color w:val="000000" w:themeColor="text1"/>
              </w:rPr>
            </w:pPr>
            <w:r w:rsidRPr="00C21550">
              <w:rPr>
                <w:rFonts w:ascii="Arial" w:hAnsi="Arial" w:cs="Arial"/>
                <w:color w:val="000000" w:themeColor="text1"/>
              </w:rPr>
              <w:t>Mercadotecnia</w:t>
            </w:r>
            <w:r w:rsidR="00A95F0A" w:rsidRPr="00C21550">
              <w:rPr>
                <w:rFonts w:ascii="Arial" w:hAnsi="Arial" w:cs="Arial"/>
                <w:color w:val="000000" w:themeColor="text1"/>
              </w:rPr>
              <w:t>.</w:t>
            </w:r>
          </w:p>
        </w:tc>
      </w:tr>
      <w:tr w:rsidR="00C21550" w:rsidRPr="00C21550" w:rsidTr="00C37530">
        <w:trPr>
          <w:cantSplit/>
          <w:trHeight w:val="246"/>
          <w:jc w:val="center"/>
        </w:trPr>
        <w:tc>
          <w:tcPr>
            <w:tcW w:w="9698" w:type="dxa"/>
            <w:gridSpan w:val="8"/>
            <w:tcBorders>
              <w:left w:val="nil"/>
              <w:right w:val="nil"/>
            </w:tcBorders>
          </w:tcPr>
          <w:p w:rsidR="00F13872" w:rsidRPr="00C21550" w:rsidRDefault="00F13872" w:rsidP="00C37530">
            <w:pPr>
              <w:spacing w:line="276" w:lineRule="auto"/>
              <w:rPr>
                <w:rFonts w:ascii="Arial" w:hAnsi="Arial" w:cs="Arial"/>
                <w:color w:val="000000" w:themeColor="text1"/>
              </w:rPr>
            </w:pPr>
          </w:p>
        </w:tc>
      </w:tr>
      <w:tr w:rsidR="00C21550" w:rsidRPr="00C21550" w:rsidTr="00C37530">
        <w:trPr>
          <w:cantSplit/>
          <w:trHeight w:val="246"/>
          <w:jc w:val="center"/>
        </w:trPr>
        <w:tc>
          <w:tcPr>
            <w:tcW w:w="9698" w:type="dxa"/>
            <w:gridSpan w:val="8"/>
          </w:tcPr>
          <w:p w:rsidR="00F13872" w:rsidRPr="00C21550" w:rsidRDefault="00F13872" w:rsidP="00F351BB">
            <w:pPr>
              <w:pStyle w:val="Prrafodelista"/>
              <w:numPr>
                <w:ilvl w:val="0"/>
                <w:numId w:val="22"/>
              </w:numPr>
              <w:spacing w:line="276" w:lineRule="auto"/>
              <w:rPr>
                <w:rFonts w:ascii="Arial" w:hAnsi="Arial" w:cs="Arial"/>
                <w:color w:val="000000" w:themeColor="text1"/>
              </w:rPr>
            </w:pPr>
            <w:r w:rsidRPr="00C21550">
              <w:rPr>
                <w:rFonts w:ascii="Arial" w:hAnsi="Arial" w:cs="Arial"/>
                <w:b/>
                <w:color w:val="000000" w:themeColor="text1"/>
              </w:rPr>
              <w:t>Experiencia laboral</w:t>
            </w:r>
          </w:p>
        </w:tc>
      </w:tr>
      <w:tr w:rsidR="00C21550" w:rsidRPr="00C21550" w:rsidTr="006D6716">
        <w:trPr>
          <w:cantSplit/>
          <w:trHeight w:val="246"/>
          <w:jc w:val="center"/>
        </w:trPr>
        <w:tc>
          <w:tcPr>
            <w:tcW w:w="4849" w:type="dxa"/>
            <w:gridSpan w:val="4"/>
            <w:tcBorders>
              <w:bottom w:val="single" w:sz="4" w:space="0" w:color="000000" w:themeColor="text1"/>
            </w:tcBorders>
          </w:tcPr>
          <w:p w:rsidR="00F13872" w:rsidRPr="00C21550" w:rsidRDefault="00F13872" w:rsidP="00C37530">
            <w:pPr>
              <w:spacing w:line="276" w:lineRule="auto"/>
              <w:rPr>
                <w:rFonts w:ascii="Arial" w:hAnsi="Arial" w:cs="Arial"/>
                <w:b/>
                <w:color w:val="000000" w:themeColor="text1"/>
              </w:rPr>
            </w:pPr>
            <w:r w:rsidRPr="00C21550">
              <w:rPr>
                <w:rFonts w:ascii="Arial" w:hAnsi="Arial" w:cs="Arial"/>
                <w:b/>
                <w:color w:val="000000" w:themeColor="text1"/>
              </w:rPr>
              <w:t>Puesto o área</w:t>
            </w:r>
          </w:p>
        </w:tc>
        <w:tc>
          <w:tcPr>
            <w:tcW w:w="4849" w:type="dxa"/>
            <w:gridSpan w:val="4"/>
          </w:tcPr>
          <w:p w:rsidR="00F13872" w:rsidRPr="00C21550" w:rsidRDefault="00F13872" w:rsidP="00C37530">
            <w:pPr>
              <w:spacing w:line="276" w:lineRule="auto"/>
              <w:rPr>
                <w:rFonts w:ascii="Arial" w:hAnsi="Arial" w:cs="Arial"/>
                <w:b/>
                <w:color w:val="000000" w:themeColor="text1"/>
              </w:rPr>
            </w:pPr>
            <w:r w:rsidRPr="00C21550">
              <w:rPr>
                <w:rFonts w:ascii="Arial" w:hAnsi="Arial" w:cs="Arial"/>
                <w:b/>
                <w:color w:val="000000" w:themeColor="text1"/>
              </w:rPr>
              <w:t>Tiempo mínimo de experiencia</w:t>
            </w:r>
          </w:p>
        </w:tc>
      </w:tr>
      <w:tr w:rsidR="00C21550" w:rsidRPr="00C21550" w:rsidTr="00891F0B">
        <w:trPr>
          <w:cantSplit/>
          <w:trHeight w:val="886"/>
          <w:jc w:val="center"/>
        </w:trPr>
        <w:tc>
          <w:tcPr>
            <w:tcW w:w="4849" w:type="dxa"/>
            <w:gridSpan w:val="4"/>
          </w:tcPr>
          <w:p w:rsidR="00306117" w:rsidRPr="00C21550" w:rsidRDefault="00555C52" w:rsidP="00193C00">
            <w:pPr>
              <w:spacing w:line="276" w:lineRule="auto"/>
              <w:rPr>
                <w:rFonts w:ascii="Arial" w:hAnsi="Arial" w:cs="Arial"/>
                <w:color w:val="000000" w:themeColor="text1"/>
              </w:rPr>
            </w:pPr>
            <w:r w:rsidRPr="00C21550">
              <w:rPr>
                <w:rFonts w:ascii="Arial" w:hAnsi="Arial" w:cs="Arial"/>
                <w:color w:val="000000" w:themeColor="text1"/>
              </w:rPr>
              <w:t>Mando medio o s</w:t>
            </w:r>
            <w:r w:rsidR="00891F0B" w:rsidRPr="00C21550">
              <w:rPr>
                <w:rFonts w:ascii="Arial" w:hAnsi="Arial" w:cs="Arial"/>
                <w:color w:val="000000" w:themeColor="text1"/>
              </w:rPr>
              <w:t>uperior en la Administración Pública</w:t>
            </w:r>
            <w:r w:rsidR="00306117" w:rsidRPr="00C21550">
              <w:rPr>
                <w:rFonts w:ascii="Arial" w:hAnsi="Arial" w:cs="Arial"/>
                <w:color w:val="000000" w:themeColor="text1"/>
              </w:rPr>
              <w:t>.</w:t>
            </w:r>
          </w:p>
          <w:p w:rsidR="00891F0B" w:rsidRPr="00C21550" w:rsidRDefault="00306117" w:rsidP="00306117">
            <w:pPr>
              <w:spacing w:line="276" w:lineRule="auto"/>
              <w:rPr>
                <w:rFonts w:ascii="Arial" w:hAnsi="Arial" w:cs="Arial"/>
                <w:color w:val="000000" w:themeColor="text1"/>
              </w:rPr>
            </w:pPr>
            <w:r w:rsidRPr="00C21550">
              <w:rPr>
                <w:rFonts w:ascii="Arial" w:hAnsi="Arial" w:cs="Arial"/>
                <w:color w:val="000000" w:themeColor="text1"/>
              </w:rPr>
              <w:t>Iniciativa privada</w:t>
            </w:r>
            <w:r w:rsidR="00891F0B" w:rsidRPr="00C21550">
              <w:rPr>
                <w:rFonts w:ascii="Arial" w:hAnsi="Arial" w:cs="Arial"/>
                <w:color w:val="000000" w:themeColor="text1"/>
              </w:rPr>
              <w:t>.</w:t>
            </w:r>
          </w:p>
        </w:tc>
        <w:tc>
          <w:tcPr>
            <w:tcW w:w="4849" w:type="dxa"/>
            <w:gridSpan w:val="4"/>
          </w:tcPr>
          <w:p w:rsidR="00193C00" w:rsidRPr="00C21550" w:rsidRDefault="00193C00" w:rsidP="00891F0B">
            <w:pPr>
              <w:spacing w:line="276" w:lineRule="auto"/>
              <w:jc w:val="center"/>
              <w:rPr>
                <w:rFonts w:ascii="Arial" w:hAnsi="Arial" w:cs="Arial"/>
                <w:color w:val="000000" w:themeColor="text1"/>
              </w:rPr>
            </w:pPr>
          </w:p>
          <w:p w:rsidR="00891F0B" w:rsidRPr="00C21550" w:rsidRDefault="00B52053" w:rsidP="00891F0B">
            <w:pPr>
              <w:spacing w:line="276" w:lineRule="auto"/>
              <w:jc w:val="center"/>
              <w:rPr>
                <w:rFonts w:ascii="Arial" w:hAnsi="Arial" w:cs="Arial"/>
                <w:color w:val="000000" w:themeColor="text1"/>
              </w:rPr>
            </w:pPr>
            <w:r w:rsidRPr="00C21550">
              <w:rPr>
                <w:rFonts w:ascii="Arial" w:hAnsi="Arial" w:cs="Arial"/>
                <w:color w:val="000000" w:themeColor="text1"/>
              </w:rPr>
              <w:t xml:space="preserve">3 años </w:t>
            </w:r>
          </w:p>
        </w:tc>
      </w:tr>
    </w:tbl>
    <w:p w:rsidR="00BC3DE2" w:rsidRPr="00C21550" w:rsidRDefault="00555C52" w:rsidP="006D0B9E">
      <w:pPr>
        <w:spacing w:line="276" w:lineRule="auto"/>
        <w:rPr>
          <w:rFonts w:ascii="Arial" w:hAnsi="Arial" w:cs="Arial"/>
          <w:color w:val="000000" w:themeColor="text1"/>
        </w:rPr>
      </w:pPr>
      <w:r w:rsidRPr="00C21550">
        <w:rPr>
          <w:rFonts w:ascii="Arial" w:hAnsi="Arial" w:cs="Arial"/>
          <w:color w:val="000000" w:themeColor="text1"/>
        </w:rPr>
        <w:t xml:space="preserve"> </w:t>
      </w:r>
    </w:p>
    <w:p w:rsidR="00193C00" w:rsidRPr="00C21550" w:rsidRDefault="00193C00" w:rsidP="00416B0F">
      <w:pPr>
        <w:widowControl w:val="0"/>
        <w:autoSpaceDE w:val="0"/>
        <w:autoSpaceDN w:val="0"/>
        <w:adjustRightInd w:val="0"/>
        <w:spacing w:line="276" w:lineRule="auto"/>
        <w:ind w:right="-20"/>
        <w:jc w:val="center"/>
        <w:rPr>
          <w:rFonts w:ascii="Arial" w:hAnsi="Arial" w:cs="Arial"/>
          <w:color w:val="000000" w:themeColor="text1"/>
        </w:rPr>
      </w:pPr>
    </w:p>
    <w:p w:rsidR="00362679" w:rsidRPr="00C21550" w:rsidRDefault="00362679" w:rsidP="00416B0F">
      <w:pPr>
        <w:widowControl w:val="0"/>
        <w:autoSpaceDE w:val="0"/>
        <w:autoSpaceDN w:val="0"/>
        <w:adjustRightInd w:val="0"/>
        <w:spacing w:line="276" w:lineRule="auto"/>
        <w:ind w:right="-20"/>
        <w:jc w:val="center"/>
        <w:rPr>
          <w:rFonts w:ascii="Arial" w:hAnsi="Arial" w:cs="Arial"/>
          <w:color w:val="000000" w:themeColor="text1"/>
        </w:rPr>
      </w:pPr>
    </w:p>
    <w:p w:rsidR="00362679" w:rsidRPr="00C21550" w:rsidRDefault="00362679" w:rsidP="00416B0F">
      <w:pPr>
        <w:widowControl w:val="0"/>
        <w:autoSpaceDE w:val="0"/>
        <w:autoSpaceDN w:val="0"/>
        <w:adjustRightInd w:val="0"/>
        <w:spacing w:line="276" w:lineRule="auto"/>
        <w:ind w:right="-20"/>
        <w:jc w:val="center"/>
        <w:rPr>
          <w:rFonts w:ascii="Arial" w:hAnsi="Arial" w:cs="Arial"/>
          <w:color w:val="000000" w:themeColor="text1"/>
        </w:rPr>
      </w:pPr>
    </w:p>
    <w:p w:rsidR="00362679" w:rsidRPr="00C21550" w:rsidRDefault="00362679" w:rsidP="00416B0F">
      <w:pPr>
        <w:widowControl w:val="0"/>
        <w:autoSpaceDE w:val="0"/>
        <w:autoSpaceDN w:val="0"/>
        <w:adjustRightInd w:val="0"/>
        <w:spacing w:line="276" w:lineRule="auto"/>
        <w:ind w:right="-20"/>
        <w:jc w:val="center"/>
        <w:rPr>
          <w:rFonts w:ascii="Arial" w:hAnsi="Arial" w:cs="Arial"/>
          <w:color w:val="000000" w:themeColor="text1"/>
        </w:rPr>
      </w:pPr>
    </w:p>
    <w:p w:rsidR="00362679" w:rsidRPr="00C21550" w:rsidRDefault="00362679" w:rsidP="00416B0F">
      <w:pPr>
        <w:widowControl w:val="0"/>
        <w:autoSpaceDE w:val="0"/>
        <w:autoSpaceDN w:val="0"/>
        <w:adjustRightInd w:val="0"/>
        <w:spacing w:line="276" w:lineRule="auto"/>
        <w:ind w:right="-20"/>
        <w:jc w:val="center"/>
        <w:rPr>
          <w:rFonts w:ascii="Arial" w:hAnsi="Arial" w:cs="Arial"/>
          <w:color w:val="000000" w:themeColor="text1"/>
        </w:rPr>
      </w:pPr>
    </w:p>
    <w:p w:rsidR="00362679" w:rsidRPr="00C21550" w:rsidRDefault="00362679" w:rsidP="00416B0F">
      <w:pPr>
        <w:widowControl w:val="0"/>
        <w:autoSpaceDE w:val="0"/>
        <w:autoSpaceDN w:val="0"/>
        <w:adjustRightInd w:val="0"/>
        <w:spacing w:line="276" w:lineRule="auto"/>
        <w:ind w:right="-20"/>
        <w:jc w:val="center"/>
        <w:rPr>
          <w:rFonts w:ascii="Arial" w:hAnsi="Arial" w:cs="Arial"/>
          <w:color w:val="000000" w:themeColor="text1"/>
        </w:rPr>
      </w:pPr>
    </w:p>
    <w:p w:rsidR="00F317DF" w:rsidRPr="00C21550" w:rsidRDefault="00F317DF" w:rsidP="00416B0F">
      <w:pPr>
        <w:widowControl w:val="0"/>
        <w:autoSpaceDE w:val="0"/>
        <w:autoSpaceDN w:val="0"/>
        <w:adjustRightInd w:val="0"/>
        <w:spacing w:line="276" w:lineRule="auto"/>
        <w:ind w:right="-20"/>
        <w:jc w:val="center"/>
        <w:rPr>
          <w:rFonts w:ascii="Arial" w:hAnsi="Arial" w:cs="Arial"/>
          <w:color w:val="000000" w:themeColor="text1"/>
        </w:rPr>
      </w:pPr>
      <w:r w:rsidRPr="00C21550">
        <w:rPr>
          <w:rFonts w:ascii="Arial" w:hAnsi="Arial" w:cs="Arial"/>
          <w:color w:val="000000" w:themeColor="text1"/>
        </w:rPr>
        <w:lastRenderedPageBreak/>
        <w:t>Cédula de funciones y responsabilidades</w:t>
      </w:r>
    </w:p>
    <w:p w:rsidR="00416B0F" w:rsidRPr="00C21550" w:rsidRDefault="00416B0F" w:rsidP="00416B0F">
      <w:pPr>
        <w:widowControl w:val="0"/>
        <w:autoSpaceDE w:val="0"/>
        <w:autoSpaceDN w:val="0"/>
        <w:adjustRightInd w:val="0"/>
        <w:spacing w:line="276" w:lineRule="auto"/>
        <w:ind w:right="-20"/>
        <w:jc w:val="center"/>
        <w:rPr>
          <w:rFonts w:ascii="Arial" w:hAnsi="Arial" w:cs="Arial"/>
          <w:color w:val="000000" w:themeColor="text1"/>
        </w:rPr>
      </w:pPr>
    </w:p>
    <w:tbl>
      <w:tblPr>
        <w:tblStyle w:val="Tablaconcuadrcula"/>
        <w:tblW w:w="0" w:type="auto"/>
        <w:jc w:val="center"/>
        <w:tblLook w:val="04A0" w:firstRow="1" w:lastRow="0" w:firstColumn="1" w:lastColumn="0" w:noHBand="0" w:noVBand="1"/>
      </w:tblPr>
      <w:tblGrid>
        <w:gridCol w:w="562"/>
        <w:gridCol w:w="2193"/>
        <w:gridCol w:w="1870"/>
        <w:gridCol w:w="224"/>
        <w:gridCol w:w="993"/>
        <w:gridCol w:w="1093"/>
        <w:gridCol w:w="1320"/>
        <w:gridCol w:w="1443"/>
      </w:tblGrid>
      <w:tr w:rsidR="00C21550" w:rsidRPr="00C21550" w:rsidTr="00C37530">
        <w:trPr>
          <w:jc w:val="center"/>
        </w:trPr>
        <w:tc>
          <w:tcPr>
            <w:tcW w:w="9698" w:type="dxa"/>
            <w:gridSpan w:val="8"/>
            <w:vAlign w:val="center"/>
          </w:tcPr>
          <w:p w:rsidR="00581650" w:rsidRPr="00C21550" w:rsidRDefault="00581650" w:rsidP="00F40370">
            <w:pPr>
              <w:spacing w:line="276" w:lineRule="auto"/>
              <w:rPr>
                <w:rFonts w:ascii="Arial" w:hAnsi="Arial" w:cs="Arial"/>
                <w:color w:val="000000" w:themeColor="text1"/>
              </w:rPr>
            </w:pPr>
            <w:r w:rsidRPr="00C21550">
              <w:rPr>
                <w:rFonts w:ascii="Arial" w:hAnsi="Arial" w:cs="Arial"/>
                <w:b/>
                <w:color w:val="000000" w:themeColor="text1"/>
              </w:rPr>
              <w:t xml:space="preserve">Identificación: </w:t>
            </w:r>
            <w:r w:rsidRPr="00C21550">
              <w:rPr>
                <w:rFonts w:ascii="Arial" w:hAnsi="Arial" w:cs="Arial"/>
                <w:color w:val="000000" w:themeColor="text1"/>
              </w:rPr>
              <w:t>Monte de Piedad del Estado de Oaxaca</w:t>
            </w:r>
          </w:p>
        </w:tc>
      </w:tr>
      <w:tr w:rsidR="00C21550" w:rsidRPr="00C21550" w:rsidTr="00C37530">
        <w:trPr>
          <w:jc w:val="center"/>
        </w:trPr>
        <w:tc>
          <w:tcPr>
            <w:tcW w:w="4625" w:type="dxa"/>
            <w:gridSpan w:val="3"/>
            <w:vAlign w:val="center"/>
          </w:tcPr>
          <w:p w:rsidR="00581650" w:rsidRPr="00C21550" w:rsidRDefault="00581650" w:rsidP="00F40370">
            <w:pPr>
              <w:spacing w:line="276" w:lineRule="auto"/>
              <w:rPr>
                <w:rFonts w:ascii="Arial" w:hAnsi="Arial" w:cs="Arial"/>
                <w:b/>
                <w:color w:val="000000" w:themeColor="text1"/>
              </w:rPr>
            </w:pPr>
            <w:r w:rsidRPr="00C21550">
              <w:rPr>
                <w:rFonts w:ascii="Arial" w:hAnsi="Arial" w:cs="Arial"/>
                <w:b/>
                <w:color w:val="000000" w:themeColor="text1"/>
              </w:rPr>
              <w:t>Fecha de elaboración:</w:t>
            </w:r>
          </w:p>
        </w:tc>
        <w:tc>
          <w:tcPr>
            <w:tcW w:w="5073" w:type="dxa"/>
            <w:gridSpan w:val="5"/>
            <w:vAlign w:val="center"/>
          </w:tcPr>
          <w:p w:rsidR="00581650" w:rsidRPr="00C21550" w:rsidRDefault="008A5A58" w:rsidP="00F40370">
            <w:pPr>
              <w:spacing w:line="276" w:lineRule="auto"/>
              <w:rPr>
                <w:rFonts w:ascii="Arial" w:hAnsi="Arial" w:cs="Arial"/>
                <w:color w:val="000000" w:themeColor="text1"/>
              </w:rPr>
            </w:pPr>
            <w:r w:rsidRPr="00C21550">
              <w:rPr>
                <w:rFonts w:ascii="Arial" w:hAnsi="Arial" w:cs="Arial"/>
                <w:color w:val="000000" w:themeColor="text1"/>
              </w:rPr>
              <w:t>Mayo 2015</w:t>
            </w:r>
          </w:p>
        </w:tc>
      </w:tr>
      <w:tr w:rsidR="00C21550" w:rsidRPr="00C21550" w:rsidTr="00C37530">
        <w:trPr>
          <w:jc w:val="center"/>
        </w:trPr>
        <w:tc>
          <w:tcPr>
            <w:tcW w:w="4625" w:type="dxa"/>
            <w:gridSpan w:val="3"/>
            <w:vAlign w:val="center"/>
          </w:tcPr>
          <w:p w:rsidR="00581650" w:rsidRPr="00C21550" w:rsidRDefault="00581650" w:rsidP="00F40370">
            <w:pPr>
              <w:spacing w:line="276" w:lineRule="auto"/>
              <w:rPr>
                <w:rFonts w:ascii="Arial" w:hAnsi="Arial" w:cs="Arial"/>
                <w:b/>
                <w:color w:val="000000" w:themeColor="text1"/>
              </w:rPr>
            </w:pPr>
            <w:r w:rsidRPr="00C21550">
              <w:rPr>
                <w:rFonts w:ascii="Arial" w:hAnsi="Arial" w:cs="Arial"/>
                <w:b/>
                <w:color w:val="000000" w:themeColor="text1"/>
              </w:rPr>
              <w:t>Fecha de actualización:</w:t>
            </w:r>
          </w:p>
        </w:tc>
        <w:tc>
          <w:tcPr>
            <w:tcW w:w="5073" w:type="dxa"/>
            <w:gridSpan w:val="5"/>
            <w:vAlign w:val="center"/>
          </w:tcPr>
          <w:p w:rsidR="00581650" w:rsidRPr="00C21550" w:rsidRDefault="00581650" w:rsidP="00F40370">
            <w:pPr>
              <w:spacing w:line="276" w:lineRule="auto"/>
              <w:rPr>
                <w:rFonts w:ascii="Arial" w:hAnsi="Arial" w:cs="Arial"/>
                <w:color w:val="000000" w:themeColor="text1"/>
              </w:rPr>
            </w:pPr>
            <w:r w:rsidRPr="00C21550">
              <w:rPr>
                <w:rFonts w:ascii="Arial" w:hAnsi="Arial" w:cs="Arial"/>
                <w:color w:val="000000" w:themeColor="text1"/>
              </w:rPr>
              <w:t>No aplica</w:t>
            </w:r>
          </w:p>
        </w:tc>
      </w:tr>
      <w:tr w:rsidR="00C21550" w:rsidRPr="00C21550" w:rsidTr="00C37530">
        <w:trPr>
          <w:jc w:val="center"/>
        </w:trPr>
        <w:tc>
          <w:tcPr>
            <w:tcW w:w="4625" w:type="dxa"/>
            <w:gridSpan w:val="3"/>
            <w:vAlign w:val="center"/>
          </w:tcPr>
          <w:p w:rsidR="00581650" w:rsidRPr="00C21550" w:rsidRDefault="00581650" w:rsidP="00F40370">
            <w:pPr>
              <w:spacing w:line="276" w:lineRule="auto"/>
              <w:rPr>
                <w:rFonts w:ascii="Arial" w:hAnsi="Arial" w:cs="Arial"/>
                <w:b/>
                <w:color w:val="000000" w:themeColor="text1"/>
              </w:rPr>
            </w:pPr>
            <w:r w:rsidRPr="00C21550">
              <w:rPr>
                <w:rFonts w:ascii="Arial" w:hAnsi="Arial" w:cs="Arial"/>
                <w:b/>
                <w:color w:val="000000" w:themeColor="text1"/>
              </w:rPr>
              <w:t>Puesto:</w:t>
            </w:r>
          </w:p>
        </w:tc>
        <w:tc>
          <w:tcPr>
            <w:tcW w:w="5073" w:type="dxa"/>
            <w:gridSpan w:val="5"/>
            <w:vAlign w:val="center"/>
          </w:tcPr>
          <w:p w:rsidR="00581650" w:rsidRPr="00C21550" w:rsidRDefault="00581650" w:rsidP="00F40370">
            <w:pPr>
              <w:spacing w:line="276" w:lineRule="auto"/>
              <w:rPr>
                <w:rFonts w:ascii="Arial" w:hAnsi="Arial" w:cs="Arial"/>
                <w:color w:val="000000" w:themeColor="text1"/>
              </w:rPr>
            </w:pPr>
            <w:r w:rsidRPr="00C21550">
              <w:rPr>
                <w:rFonts w:ascii="Arial" w:hAnsi="Arial" w:cs="Arial"/>
                <w:color w:val="000000" w:themeColor="text1"/>
              </w:rPr>
              <w:t>Asesor</w:t>
            </w:r>
          </w:p>
        </w:tc>
      </w:tr>
      <w:tr w:rsidR="00C21550" w:rsidRPr="00C21550" w:rsidTr="00C37530">
        <w:trPr>
          <w:jc w:val="center"/>
        </w:trPr>
        <w:tc>
          <w:tcPr>
            <w:tcW w:w="4625" w:type="dxa"/>
            <w:gridSpan w:val="3"/>
            <w:vAlign w:val="center"/>
          </w:tcPr>
          <w:p w:rsidR="00581650" w:rsidRPr="00C21550" w:rsidRDefault="00581650" w:rsidP="00F40370">
            <w:pPr>
              <w:spacing w:line="276" w:lineRule="auto"/>
              <w:rPr>
                <w:rFonts w:ascii="Arial" w:hAnsi="Arial" w:cs="Arial"/>
                <w:b/>
                <w:color w:val="000000" w:themeColor="text1"/>
              </w:rPr>
            </w:pPr>
            <w:r w:rsidRPr="00C21550">
              <w:rPr>
                <w:rFonts w:ascii="Arial" w:hAnsi="Arial" w:cs="Arial"/>
                <w:b/>
                <w:color w:val="000000" w:themeColor="text1"/>
              </w:rPr>
              <w:t>Superior inmediato:</w:t>
            </w:r>
          </w:p>
        </w:tc>
        <w:tc>
          <w:tcPr>
            <w:tcW w:w="5073" w:type="dxa"/>
            <w:gridSpan w:val="5"/>
            <w:vAlign w:val="center"/>
          </w:tcPr>
          <w:p w:rsidR="00581650" w:rsidRPr="00C21550" w:rsidRDefault="00581650" w:rsidP="00F40370">
            <w:pPr>
              <w:spacing w:line="276" w:lineRule="auto"/>
              <w:rPr>
                <w:rFonts w:ascii="Arial" w:hAnsi="Arial" w:cs="Arial"/>
                <w:color w:val="000000" w:themeColor="text1"/>
              </w:rPr>
            </w:pPr>
            <w:r w:rsidRPr="00C21550">
              <w:rPr>
                <w:rFonts w:ascii="Arial" w:hAnsi="Arial" w:cs="Arial"/>
                <w:color w:val="000000" w:themeColor="text1"/>
              </w:rPr>
              <w:t>Director General</w:t>
            </w:r>
          </w:p>
        </w:tc>
      </w:tr>
      <w:tr w:rsidR="00C21550" w:rsidRPr="00C21550" w:rsidTr="00C37530">
        <w:trPr>
          <w:jc w:val="center"/>
        </w:trPr>
        <w:tc>
          <w:tcPr>
            <w:tcW w:w="4625" w:type="dxa"/>
            <w:gridSpan w:val="3"/>
            <w:vAlign w:val="center"/>
          </w:tcPr>
          <w:p w:rsidR="00581650" w:rsidRPr="00C21550" w:rsidRDefault="00581650" w:rsidP="00F40370">
            <w:pPr>
              <w:spacing w:line="276" w:lineRule="auto"/>
              <w:rPr>
                <w:rFonts w:ascii="Arial" w:hAnsi="Arial" w:cs="Arial"/>
                <w:b/>
                <w:color w:val="000000" w:themeColor="text1"/>
              </w:rPr>
            </w:pPr>
            <w:r w:rsidRPr="00C21550">
              <w:rPr>
                <w:rFonts w:ascii="Arial" w:hAnsi="Arial" w:cs="Arial"/>
                <w:b/>
                <w:color w:val="000000" w:themeColor="text1"/>
              </w:rPr>
              <w:t>Área de Adscripción:</w:t>
            </w:r>
          </w:p>
        </w:tc>
        <w:tc>
          <w:tcPr>
            <w:tcW w:w="5073" w:type="dxa"/>
            <w:gridSpan w:val="5"/>
            <w:vAlign w:val="center"/>
          </w:tcPr>
          <w:p w:rsidR="00581650" w:rsidRPr="00C21550" w:rsidRDefault="00581650" w:rsidP="00F40370">
            <w:pPr>
              <w:spacing w:line="276" w:lineRule="auto"/>
              <w:rPr>
                <w:rFonts w:ascii="Arial" w:hAnsi="Arial" w:cs="Arial"/>
                <w:color w:val="000000" w:themeColor="text1"/>
              </w:rPr>
            </w:pPr>
            <w:r w:rsidRPr="00C21550">
              <w:rPr>
                <w:rFonts w:ascii="Arial" w:hAnsi="Arial" w:cs="Arial"/>
                <w:color w:val="000000" w:themeColor="text1"/>
              </w:rPr>
              <w:t>Dirección General</w:t>
            </w:r>
          </w:p>
        </w:tc>
      </w:tr>
      <w:tr w:rsidR="00C21550" w:rsidRPr="00C21550" w:rsidTr="00C37530">
        <w:trPr>
          <w:jc w:val="center"/>
        </w:trPr>
        <w:tc>
          <w:tcPr>
            <w:tcW w:w="4625" w:type="dxa"/>
            <w:gridSpan w:val="3"/>
            <w:tcBorders>
              <w:bottom w:val="single" w:sz="4" w:space="0" w:color="000000" w:themeColor="text1"/>
            </w:tcBorders>
            <w:vAlign w:val="center"/>
          </w:tcPr>
          <w:p w:rsidR="00581650" w:rsidRPr="00C21550" w:rsidRDefault="00581650" w:rsidP="00F40370">
            <w:pPr>
              <w:spacing w:line="276" w:lineRule="auto"/>
              <w:rPr>
                <w:rFonts w:ascii="Arial" w:hAnsi="Arial" w:cs="Arial"/>
                <w:b/>
                <w:color w:val="000000" w:themeColor="text1"/>
              </w:rPr>
            </w:pPr>
            <w:r w:rsidRPr="00C21550">
              <w:rPr>
                <w:rFonts w:ascii="Arial" w:hAnsi="Arial" w:cs="Arial"/>
                <w:b/>
                <w:color w:val="000000" w:themeColor="text1"/>
              </w:rPr>
              <w:t>Tipo de plaza - Relación laboral</w:t>
            </w:r>
          </w:p>
        </w:tc>
        <w:tc>
          <w:tcPr>
            <w:tcW w:w="5073" w:type="dxa"/>
            <w:gridSpan w:val="5"/>
            <w:tcBorders>
              <w:bottom w:val="single" w:sz="4" w:space="0" w:color="000000" w:themeColor="text1"/>
            </w:tcBorders>
            <w:vAlign w:val="center"/>
          </w:tcPr>
          <w:p w:rsidR="00581650" w:rsidRPr="00C21550" w:rsidRDefault="00581650" w:rsidP="00F40370">
            <w:pPr>
              <w:spacing w:line="276" w:lineRule="auto"/>
              <w:rPr>
                <w:rFonts w:ascii="Arial" w:hAnsi="Arial" w:cs="Arial"/>
                <w:color w:val="000000" w:themeColor="text1"/>
              </w:rPr>
            </w:pPr>
            <w:r w:rsidRPr="00C21550">
              <w:rPr>
                <w:rFonts w:ascii="Arial" w:hAnsi="Arial" w:cs="Arial"/>
                <w:color w:val="000000" w:themeColor="text1"/>
              </w:rPr>
              <w:t>Mando Medio</w:t>
            </w:r>
            <w:r w:rsidR="003F1B39" w:rsidRPr="00C21550">
              <w:rPr>
                <w:rFonts w:ascii="Arial" w:hAnsi="Arial" w:cs="Arial"/>
                <w:color w:val="000000" w:themeColor="text1"/>
              </w:rPr>
              <w:t xml:space="preserve"> -</w:t>
            </w:r>
            <w:r w:rsidRPr="00C21550">
              <w:rPr>
                <w:rFonts w:ascii="Arial" w:hAnsi="Arial" w:cs="Arial"/>
                <w:color w:val="000000" w:themeColor="text1"/>
              </w:rPr>
              <w:t xml:space="preserve"> Confianza </w:t>
            </w:r>
          </w:p>
        </w:tc>
      </w:tr>
      <w:tr w:rsidR="00C21550" w:rsidRPr="00C21550" w:rsidTr="00C37530">
        <w:trPr>
          <w:jc w:val="center"/>
        </w:trPr>
        <w:tc>
          <w:tcPr>
            <w:tcW w:w="9698" w:type="dxa"/>
            <w:gridSpan w:val="8"/>
            <w:tcBorders>
              <w:left w:val="nil"/>
              <w:right w:val="nil"/>
            </w:tcBorders>
            <w:vAlign w:val="center"/>
          </w:tcPr>
          <w:p w:rsidR="00581650" w:rsidRPr="00C21550" w:rsidRDefault="00581650" w:rsidP="00F40370">
            <w:pPr>
              <w:spacing w:line="276" w:lineRule="auto"/>
              <w:rPr>
                <w:rFonts w:ascii="Arial" w:hAnsi="Arial" w:cs="Arial"/>
                <w:color w:val="000000" w:themeColor="text1"/>
              </w:rPr>
            </w:pPr>
          </w:p>
        </w:tc>
      </w:tr>
      <w:tr w:rsidR="00C21550" w:rsidRPr="00C21550" w:rsidTr="00C37530">
        <w:trPr>
          <w:trHeight w:val="283"/>
          <w:jc w:val="center"/>
        </w:trPr>
        <w:tc>
          <w:tcPr>
            <w:tcW w:w="9698" w:type="dxa"/>
            <w:gridSpan w:val="8"/>
            <w:vAlign w:val="center"/>
          </w:tcPr>
          <w:p w:rsidR="00581650" w:rsidRPr="00C21550" w:rsidRDefault="00581650" w:rsidP="00F351BB">
            <w:pPr>
              <w:pStyle w:val="Prrafodelista"/>
              <w:numPr>
                <w:ilvl w:val="0"/>
                <w:numId w:val="24"/>
              </w:numPr>
              <w:spacing w:line="276" w:lineRule="auto"/>
              <w:rPr>
                <w:rFonts w:ascii="Arial" w:hAnsi="Arial" w:cs="Arial"/>
                <w:b/>
                <w:color w:val="000000" w:themeColor="text1"/>
              </w:rPr>
            </w:pPr>
            <w:r w:rsidRPr="00C21550">
              <w:rPr>
                <w:rFonts w:ascii="Arial" w:hAnsi="Arial" w:cs="Arial"/>
                <w:b/>
                <w:color w:val="000000" w:themeColor="text1"/>
              </w:rPr>
              <w:t>Objetivo General:</w:t>
            </w:r>
          </w:p>
        </w:tc>
      </w:tr>
      <w:tr w:rsidR="00C21550" w:rsidRPr="00C21550" w:rsidTr="00C37530">
        <w:trPr>
          <w:trHeight w:val="283"/>
          <w:jc w:val="center"/>
        </w:trPr>
        <w:tc>
          <w:tcPr>
            <w:tcW w:w="9698" w:type="dxa"/>
            <w:gridSpan w:val="8"/>
            <w:tcBorders>
              <w:bottom w:val="single" w:sz="4" w:space="0" w:color="000000" w:themeColor="text1"/>
            </w:tcBorders>
            <w:vAlign w:val="center"/>
          </w:tcPr>
          <w:p w:rsidR="00581650" w:rsidRPr="00C21550" w:rsidRDefault="00193C00" w:rsidP="00193C00">
            <w:pPr>
              <w:spacing w:line="276" w:lineRule="auto"/>
              <w:jc w:val="both"/>
              <w:rPr>
                <w:rFonts w:ascii="Arial" w:hAnsi="Arial" w:cs="Arial"/>
                <w:color w:val="000000" w:themeColor="text1"/>
              </w:rPr>
            </w:pPr>
            <w:r w:rsidRPr="00C21550">
              <w:rPr>
                <w:rFonts w:ascii="Arial" w:hAnsi="Arial" w:cs="Arial"/>
                <w:color w:val="000000" w:themeColor="text1"/>
              </w:rPr>
              <w:t>Asesorar al Director General en las funciones y actividades que realiza; p</w:t>
            </w:r>
            <w:r w:rsidR="006950FB" w:rsidRPr="00C21550">
              <w:rPr>
                <w:rFonts w:ascii="Arial" w:hAnsi="Arial" w:cs="Arial"/>
                <w:color w:val="000000" w:themeColor="text1"/>
              </w:rPr>
              <w:t>roponer métodos y planes de acción sustentado en información completa y actualizada, referente a los lineamientos normativos, sistemas administrativos gubernamentales, presupuesto y programas operativos, dirigidos a fomentar una sana operación y desarrollo t</w:t>
            </w:r>
            <w:r w:rsidR="00555C52" w:rsidRPr="00C21550">
              <w:rPr>
                <w:rFonts w:ascii="Arial" w:hAnsi="Arial" w:cs="Arial"/>
                <w:color w:val="000000" w:themeColor="text1"/>
              </w:rPr>
              <w:t>ransparente del Monte de Piedad</w:t>
            </w:r>
            <w:r w:rsidRPr="00C21550">
              <w:rPr>
                <w:rFonts w:ascii="Arial" w:hAnsi="Arial" w:cs="Arial"/>
                <w:color w:val="000000" w:themeColor="text1"/>
              </w:rPr>
              <w:t>.</w:t>
            </w:r>
          </w:p>
        </w:tc>
      </w:tr>
      <w:tr w:rsidR="00C21550" w:rsidRPr="00C21550" w:rsidTr="00C37530">
        <w:trPr>
          <w:trHeight w:val="283"/>
          <w:jc w:val="center"/>
        </w:trPr>
        <w:tc>
          <w:tcPr>
            <w:tcW w:w="9698" w:type="dxa"/>
            <w:gridSpan w:val="8"/>
            <w:tcBorders>
              <w:left w:val="nil"/>
              <w:right w:val="nil"/>
            </w:tcBorders>
            <w:vAlign w:val="center"/>
          </w:tcPr>
          <w:p w:rsidR="00581650" w:rsidRPr="00C21550" w:rsidRDefault="00581650" w:rsidP="00F40370">
            <w:pPr>
              <w:spacing w:line="276" w:lineRule="auto"/>
              <w:rPr>
                <w:rFonts w:ascii="Arial" w:hAnsi="Arial" w:cs="Arial"/>
                <w:b/>
                <w:color w:val="000000" w:themeColor="text1"/>
              </w:rPr>
            </w:pPr>
          </w:p>
        </w:tc>
      </w:tr>
      <w:tr w:rsidR="00C21550" w:rsidRPr="00C21550" w:rsidTr="00C37530">
        <w:trPr>
          <w:trHeight w:val="283"/>
          <w:jc w:val="center"/>
        </w:trPr>
        <w:tc>
          <w:tcPr>
            <w:tcW w:w="9698" w:type="dxa"/>
            <w:gridSpan w:val="8"/>
            <w:vAlign w:val="center"/>
          </w:tcPr>
          <w:p w:rsidR="00581650" w:rsidRPr="00C21550" w:rsidRDefault="00581650" w:rsidP="00F351BB">
            <w:pPr>
              <w:pStyle w:val="Prrafodelista"/>
              <w:numPr>
                <w:ilvl w:val="0"/>
                <w:numId w:val="24"/>
              </w:numPr>
              <w:spacing w:line="276" w:lineRule="auto"/>
              <w:rPr>
                <w:rFonts w:ascii="Arial" w:hAnsi="Arial" w:cs="Arial"/>
                <w:b/>
                <w:color w:val="000000" w:themeColor="text1"/>
              </w:rPr>
            </w:pPr>
            <w:r w:rsidRPr="00C21550">
              <w:rPr>
                <w:rFonts w:ascii="Arial" w:hAnsi="Arial" w:cs="Arial"/>
                <w:b/>
                <w:color w:val="000000" w:themeColor="text1"/>
              </w:rPr>
              <w:t>Funciones Específicas:</w:t>
            </w:r>
          </w:p>
        </w:tc>
      </w:tr>
      <w:tr w:rsidR="00C21550" w:rsidRPr="00C21550" w:rsidTr="00C37530">
        <w:trPr>
          <w:trHeight w:val="283"/>
          <w:jc w:val="center"/>
        </w:trPr>
        <w:tc>
          <w:tcPr>
            <w:tcW w:w="9698" w:type="dxa"/>
            <w:gridSpan w:val="8"/>
            <w:tcBorders>
              <w:bottom w:val="single" w:sz="4" w:space="0" w:color="000000" w:themeColor="text1"/>
            </w:tcBorders>
            <w:vAlign w:val="center"/>
          </w:tcPr>
          <w:p w:rsidR="007154E4" w:rsidRPr="00C21550" w:rsidRDefault="00AE3731" w:rsidP="00F351BB">
            <w:pPr>
              <w:pStyle w:val="Prrafodelista"/>
              <w:numPr>
                <w:ilvl w:val="0"/>
                <w:numId w:val="3"/>
              </w:numPr>
              <w:spacing w:line="276" w:lineRule="auto"/>
              <w:jc w:val="both"/>
              <w:rPr>
                <w:rFonts w:ascii="Arial" w:hAnsi="Arial" w:cs="Arial"/>
                <w:color w:val="000000" w:themeColor="text1"/>
              </w:rPr>
            </w:pPr>
            <w:r w:rsidRPr="00C21550">
              <w:rPr>
                <w:rFonts w:ascii="Arial" w:hAnsi="Arial" w:cs="Arial"/>
                <w:color w:val="000000" w:themeColor="text1"/>
              </w:rPr>
              <w:t>Orientar</w:t>
            </w:r>
            <w:r w:rsidR="007154E4" w:rsidRPr="00C21550">
              <w:rPr>
                <w:rFonts w:ascii="Arial" w:hAnsi="Arial" w:cs="Arial"/>
                <w:color w:val="000000" w:themeColor="text1"/>
              </w:rPr>
              <w:t xml:space="preserve"> al Director General en los asuntos encomendados y</w:t>
            </w:r>
            <w:r w:rsidR="006950FB" w:rsidRPr="00C21550">
              <w:rPr>
                <w:rFonts w:ascii="Arial" w:hAnsi="Arial" w:cs="Arial"/>
                <w:color w:val="000000" w:themeColor="text1"/>
              </w:rPr>
              <w:t xml:space="preserve"> en el ámbito de su competencia;</w:t>
            </w:r>
          </w:p>
          <w:p w:rsidR="00581650" w:rsidRPr="00C21550" w:rsidRDefault="00227641" w:rsidP="00F351BB">
            <w:pPr>
              <w:pStyle w:val="Prrafodelista"/>
              <w:numPr>
                <w:ilvl w:val="0"/>
                <w:numId w:val="3"/>
              </w:numPr>
              <w:spacing w:line="276" w:lineRule="auto"/>
              <w:jc w:val="both"/>
              <w:rPr>
                <w:rFonts w:ascii="Arial" w:hAnsi="Arial" w:cs="Arial"/>
                <w:color w:val="000000" w:themeColor="text1"/>
              </w:rPr>
            </w:pPr>
            <w:r w:rsidRPr="00C21550">
              <w:rPr>
                <w:rFonts w:ascii="Arial" w:hAnsi="Arial" w:cs="Arial"/>
                <w:color w:val="000000" w:themeColor="text1"/>
              </w:rPr>
              <w:t xml:space="preserve">Participar en la implementación de medidas para el mejor </w:t>
            </w:r>
            <w:r w:rsidR="00193C00" w:rsidRPr="00C21550">
              <w:rPr>
                <w:rFonts w:ascii="Arial" w:hAnsi="Arial" w:cs="Arial"/>
                <w:color w:val="000000" w:themeColor="text1"/>
              </w:rPr>
              <w:t>aprovechamiento de los recursos</w:t>
            </w:r>
            <w:r w:rsidR="00FD7704" w:rsidRPr="00C21550">
              <w:rPr>
                <w:rFonts w:ascii="Arial" w:hAnsi="Arial" w:cs="Arial"/>
                <w:color w:val="000000" w:themeColor="text1"/>
              </w:rPr>
              <w:t xml:space="preserve"> del Monte de Piedad</w:t>
            </w:r>
            <w:r w:rsidR="00193C00" w:rsidRPr="00C21550">
              <w:rPr>
                <w:rFonts w:ascii="Arial" w:hAnsi="Arial" w:cs="Arial"/>
                <w:color w:val="000000" w:themeColor="text1"/>
              </w:rPr>
              <w:t>;</w:t>
            </w:r>
          </w:p>
          <w:p w:rsidR="007154E4" w:rsidRPr="00C21550" w:rsidRDefault="007154E4" w:rsidP="00F351BB">
            <w:pPr>
              <w:pStyle w:val="Prrafodelista"/>
              <w:numPr>
                <w:ilvl w:val="0"/>
                <w:numId w:val="3"/>
              </w:numPr>
              <w:shd w:val="clear" w:color="auto" w:fill="FFFFFF" w:themeFill="background1"/>
              <w:spacing w:line="276" w:lineRule="auto"/>
              <w:jc w:val="both"/>
              <w:rPr>
                <w:rFonts w:ascii="Arial" w:hAnsi="Arial" w:cs="Arial"/>
                <w:color w:val="000000" w:themeColor="text1"/>
              </w:rPr>
            </w:pPr>
            <w:r w:rsidRPr="00C21550">
              <w:rPr>
                <w:rFonts w:ascii="Arial" w:hAnsi="Arial" w:cs="Arial"/>
                <w:color w:val="000000" w:themeColor="text1"/>
              </w:rPr>
              <w:t>Evaluar sistemática y periódicamente los resultados alcanzados en la ejecución de planes estratégicos, programas, proyectos, proponien</w:t>
            </w:r>
            <w:r w:rsidR="006950FB" w:rsidRPr="00C21550">
              <w:rPr>
                <w:rFonts w:ascii="Arial" w:hAnsi="Arial" w:cs="Arial"/>
                <w:color w:val="000000" w:themeColor="text1"/>
              </w:rPr>
              <w:t>do recomendaciones en los casos</w:t>
            </w:r>
            <w:r w:rsidR="006761ED" w:rsidRPr="00C21550">
              <w:rPr>
                <w:rFonts w:ascii="Arial" w:hAnsi="Arial" w:cs="Arial"/>
                <w:color w:val="000000" w:themeColor="text1"/>
              </w:rPr>
              <w:t xml:space="preserve"> que así se requiera</w:t>
            </w:r>
            <w:r w:rsidR="006950FB" w:rsidRPr="00C21550">
              <w:rPr>
                <w:rFonts w:ascii="Arial" w:hAnsi="Arial" w:cs="Arial"/>
                <w:color w:val="000000" w:themeColor="text1"/>
              </w:rPr>
              <w:t>;</w:t>
            </w:r>
          </w:p>
          <w:p w:rsidR="00581650" w:rsidRPr="00C21550" w:rsidRDefault="00581650" w:rsidP="00F351BB">
            <w:pPr>
              <w:pStyle w:val="Prrafodelista"/>
              <w:numPr>
                <w:ilvl w:val="0"/>
                <w:numId w:val="3"/>
              </w:numPr>
              <w:spacing w:line="276" w:lineRule="auto"/>
              <w:jc w:val="both"/>
              <w:rPr>
                <w:rFonts w:ascii="Arial" w:hAnsi="Arial" w:cs="Arial"/>
                <w:color w:val="000000" w:themeColor="text1"/>
              </w:rPr>
            </w:pPr>
            <w:r w:rsidRPr="00C21550">
              <w:rPr>
                <w:rFonts w:ascii="Arial" w:hAnsi="Arial" w:cs="Arial"/>
                <w:color w:val="000000" w:themeColor="text1"/>
              </w:rPr>
              <w:t>Atender personalmente a los ciudadanos que solicitan audiencia con el Director General y que le hayan sido encomendados</w:t>
            </w:r>
            <w:r w:rsidR="006950FB" w:rsidRPr="00C21550">
              <w:rPr>
                <w:rFonts w:ascii="Arial" w:hAnsi="Arial" w:cs="Arial"/>
                <w:color w:val="000000" w:themeColor="text1"/>
              </w:rPr>
              <w:t>;</w:t>
            </w:r>
          </w:p>
          <w:p w:rsidR="007154E4" w:rsidRPr="00C21550" w:rsidRDefault="007154E4" w:rsidP="00F351BB">
            <w:pPr>
              <w:pStyle w:val="Prrafodelista"/>
              <w:numPr>
                <w:ilvl w:val="0"/>
                <w:numId w:val="3"/>
              </w:numPr>
              <w:spacing w:line="276" w:lineRule="auto"/>
              <w:jc w:val="both"/>
              <w:rPr>
                <w:rFonts w:ascii="Arial" w:hAnsi="Arial" w:cs="Arial"/>
                <w:color w:val="000000" w:themeColor="text1"/>
              </w:rPr>
            </w:pPr>
            <w:r w:rsidRPr="00C21550">
              <w:rPr>
                <w:rFonts w:ascii="Arial" w:hAnsi="Arial" w:cs="Arial"/>
                <w:color w:val="000000" w:themeColor="text1"/>
              </w:rPr>
              <w:t xml:space="preserve">Analizar información de temas específicos que </w:t>
            </w:r>
            <w:r w:rsidR="006950FB" w:rsidRPr="00C21550">
              <w:rPr>
                <w:rFonts w:ascii="Arial" w:hAnsi="Arial" w:cs="Arial"/>
                <w:color w:val="000000" w:themeColor="text1"/>
              </w:rPr>
              <w:t>le confiera el Director General;</w:t>
            </w:r>
          </w:p>
          <w:p w:rsidR="007154E4" w:rsidRPr="00C21550" w:rsidRDefault="00F65BBF" w:rsidP="00F351BB">
            <w:pPr>
              <w:pStyle w:val="Prrafodelista"/>
              <w:numPr>
                <w:ilvl w:val="0"/>
                <w:numId w:val="3"/>
              </w:numPr>
              <w:spacing w:line="276" w:lineRule="auto"/>
              <w:jc w:val="both"/>
              <w:rPr>
                <w:rFonts w:ascii="Arial" w:hAnsi="Arial" w:cs="Arial"/>
                <w:color w:val="000000" w:themeColor="text1"/>
              </w:rPr>
            </w:pPr>
            <w:r w:rsidRPr="00C21550">
              <w:rPr>
                <w:rFonts w:ascii="Arial" w:hAnsi="Arial" w:cs="Arial"/>
                <w:color w:val="000000" w:themeColor="text1"/>
              </w:rPr>
              <w:t>Atender y dar seguimiento a</w:t>
            </w:r>
            <w:r w:rsidR="007154E4" w:rsidRPr="00C21550">
              <w:rPr>
                <w:rFonts w:ascii="Arial" w:hAnsi="Arial" w:cs="Arial"/>
                <w:color w:val="000000" w:themeColor="text1"/>
              </w:rPr>
              <w:t xml:space="preserve"> los asuntos encom</w:t>
            </w:r>
            <w:r w:rsidR="006950FB" w:rsidRPr="00C21550">
              <w:rPr>
                <w:rFonts w:ascii="Arial" w:hAnsi="Arial" w:cs="Arial"/>
                <w:color w:val="000000" w:themeColor="text1"/>
              </w:rPr>
              <w:t>endados por el Director General;</w:t>
            </w:r>
          </w:p>
          <w:p w:rsidR="00B22A1A" w:rsidRPr="00C21550" w:rsidRDefault="00581650" w:rsidP="00B22A1A">
            <w:pPr>
              <w:pStyle w:val="Prrafodelista"/>
              <w:numPr>
                <w:ilvl w:val="0"/>
                <w:numId w:val="23"/>
              </w:numPr>
              <w:spacing w:line="276" w:lineRule="auto"/>
              <w:jc w:val="both"/>
              <w:rPr>
                <w:rFonts w:ascii="Arial" w:hAnsi="Arial" w:cs="Arial"/>
                <w:b/>
                <w:color w:val="000000" w:themeColor="text1"/>
              </w:rPr>
            </w:pPr>
            <w:r w:rsidRPr="00C21550">
              <w:rPr>
                <w:rFonts w:ascii="Arial" w:hAnsi="Arial" w:cs="Arial"/>
                <w:color w:val="000000" w:themeColor="text1"/>
              </w:rPr>
              <w:t>Coordinar asesorías y consultorías, cursos de capacitación y aplicativos inform</w:t>
            </w:r>
            <w:r w:rsidR="006950FB" w:rsidRPr="00C21550">
              <w:rPr>
                <w:rFonts w:ascii="Arial" w:hAnsi="Arial" w:cs="Arial"/>
                <w:color w:val="000000" w:themeColor="text1"/>
              </w:rPr>
              <w:t>áticos de supervisión y control</w:t>
            </w:r>
            <w:r w:rsidR="00472A24" w:rsidRPr="00C21550">
              <w:rPr>
                <w:rFonts w:ascii="Arial" w:hAnsi="Arial" w:cs="Arial"/>
                <w:color w:val="000000" w:themeColor="text1"/>
              </w:rPr>
              <w:t xml:space="preserve">, </w:t>
            </w:r>
            <w:r w:rsidR="00AE3731" w:rsidRPr="00C21550">
              <w:rPr>
                <w:rFonts w:ascii="Arial" w:hAnsi="Arial" w:cs="Arial"/>
                <w:color w:val="000000" w:themeColor="text1"/>
              </w:rPr>
              <w:t>y</w:t>
            </w:r>
          </w:p>
          <w:p w:rsidR="00555C52" w:rsidRPr="00C21550" w:rsidRDefault="006950FB" w:rsidP="00FD7704">
            <w:pPr>
              <w:pStyle w:val="Prrafodelista"/>
              <w:numPr>
                <w:ilvl w:val="0"/>
                <w:numId w:val="23"/>
              </w:numPr>
              <w:spacing w:line="276" w:lineRule="auto"/>
              <w:jc w:val="both"/>
              <w:rPr>
                <w:rFonts w:ascii="Arial" w:hAnsi="Arial" w:cs="Arial"/>
                <w:b/>
                <w:color w:val="000000" w:themeColor="text1"/>
              </w:rPr>
            </w:pPr>
            <w:r w:rsidRPr="00C21550">
              <w:rPr>
                <w:rFonts w:ascii="Arial" w:hAnsi="Arial" w:cs="Arial"/>
                <w:color w:val="000000" w:themeColor="text1"/>
              </w:rPr>
              <w:t>Las demás que le señalan las disposiciones normativas aplicables y las que le confiera su superior jerárquico</w:t>
            </w:r>
            <w:r w:rsidR="00FD7704" w:rsidRPr="00C21550">
              <w:rPr>
                <w:rFonts w:ascii="Arial" w:hAnsi="Arial" w:cs="Arial"/>
                <w:color w:val="000000" w:themeColor="text1"/>
              </w:rPr>
              <w:t>,</w:t>
            </w:r>
            <w:r w:rsidRPr="00C21550">
              <w:rPr>
                <w:rFonts w:ascii="Arial" w:hAnsi="Arial" w:cs="Arial"/>
                <w:color w:val="000000" w:themeColor="text1"/>
              </w:rPr>
              <w:t xml:space="preserve"> en el ámbito de su competencia.</w:t>
            </w:r>
          </w:p>
        </w:tc>
      </w:tr>
      <w:tr w:rsidR="00C21550" w:rsidRPr="00C21550" w:rsidTr="00C37530">
        <w:trPr>
          <w:trHeight w:val="283"/>
          <w:jc w:val="center"/>
        </w:trPr>
        <w:tc>
          <w:tcPr>
            <w:tcW w:w="9698" w:type="dxa"/>
            <w:gridSpan w:val="8"/>
            <w:tcBorders>
              <w:left w:val="nil"/>
              <w:right w:val="nil"/>
            </w:tcBorders>
            <w:vAlign w:val="center"/>
          </w:tcPr>
          <w:p w:rsidR="00581650" w:rsidRPr="00C21550" w:rsidRDefault="00581650" w:rsidP="00F40370">
            <w:pPr>
              <w:spacing w:line="276" w:lineRule="auto"/>
              <w:rPr>
                <w:rFonts w:ascii="Arial" w:hAnsi="Arial" w:cs="Arial"/>
                <w:color w:val="000000" w:themeColor="text1"/>
              </w:rPr>
            </w:pPr>
          </w:p>
        </w:tc>
      </w:tr>
      <w:tr w:rsidR="00C21550" w:rsidRPr="00C21550" w:rsidTr="00C37530">
        <w:trPr>
          <w:trHeight w:val="283"/>
          <w:jc w:val="center"/>
        </w:trPr>
        <w:tc>
          <w:tcPr>
            <w:tcW w:w="9698" w:type="dxa"/>
            <w:gridSpan w:val="8"/>
            <w:vAlign w:val="center"/>
          </w:tcPr>
          <w:p w:rsidR="00581650" w:rsidRPr="00C21550" w:rsidRDefault="00581650" w:rsidP="00F351BB">
            <w:pPr>
              <w:pStyle w:val="Prrafodelista"/>
              <w:numPr>
                <w:ilvl w:val="0"/>
                <w:numId w:val="24"/>
              </w:numPr>
              <w:spacing w:line="276" w:lineRule="auto"/>
              <w:rPr>
                <w:rFonts w:ascii="Arial" w:hAnsi="Arial" w:cs="Arial"/>
                <w:b/>
                <w:color w:val="000000" w:themeColor="text1"/>
              </w:rPr>
            </w:pPr>
            <w:r w:rsidRPr="00C21550">
              <w:rPr>
                <w:rFonts w:ascii="Arial" w:hAnsi="Arial" w:cs="Arial"/>
                <w:b/>
                <w:color w:val="000000" w:themeColor="text1"/>
              </w:rPr>
              <w:t>Campo decisional:</w:t>
            </w:r>
          </w:p>
        </w:tc>
      </w:tr>
      <w:tr w:rsidR="00C21550" w:rsidRPr="00C21550" w:rsidTr="00C37530">
        <w:trPr>
          <w:trHeight w:val="283"/>
          <w:jc w:val="center"/>
        </w:trPr>
        <w:tc>
          <w:tcPr>
            <w:tcW w:w="9698" w:type="dxa"/>
            <w:gridSpan w:val="8"/>
            <w:tcBorders>
              <w:bottom w:val="single" w:sz="4" w:space="0" w:color="000000" w:themeColor="text1"/>
            </w:tcBorders>
            <w:vAlign w:val="center"/>
          </w:tcPr>
          <w:p w:rsidR="00581650" w:rsidRPr="00C21550" w:rsidRDefault="00581650" w:rsidP="00FD7704">
            <w:pPr>
              <w:pStyle w:val="Prrafodelista"/>
              <w:spacing w:line="276" w:lineRule="auto"/>
              <w:ind w:left="360"/>
              <w:rPr>
                <w:rFonts w:ascii="Arial" w:hAnsi="Arial" w:cs="Arial"/>
                <w:color w:val="000000" w:themeColor="text1"/>
              </w:rPr>
            </w:pPr>
            <w:r w:rsidRPr="00C21550">
              <w:rPr>
                <w:rFonts w:ascii="Arial" w:hAnsi="Arial" w:cs="Arial"/>
                <w:color w:val="000000" w:themeColor="text1"/>
              </w:rPr>
              <w:t>No aplica.</w:t>
            </w:r>
          </w:p>
        </w:tc>
      </w:tr>
      <w:tr w:rsidR="00C21550" w:rsidRPr="00C21550" w:rsidTr="00C37530">
        <w:trPr>
          <w:trHeight w:val="283"/>
          <w:jc w:val="center"/>
        </w:trPr>
        <w:tc>
          <w:tcPr>
            <w:tcW w:w="9698" w:type="dxa"/>
            <w:gridSpan w:val="8"/>
            <w:tcBorders>
              <w:left w:val="nil"/>
              <w:right w:val="nil"/>
            </w:tcBorders>
            <w:vAlign w:val="center"/>
          </w:tcPr>
          <w:p w:rsidR="00581650" w:rsidRPr="00C21550" w:rsidRDefault="00581650" w:rsidP="00F40370">
            <w:pPr>
              <w:spacing w:line="276" w:lineRule="auto"/>
              <w:rPr>
                <w:rFonts w:ascii="Arial" w:hAnsi="Arial" w:cs="Arial"/>
                <w:color w:val="000000" w:themeColor="text1"/>
              </w:rPr>
            </w:pPr>
          </w:p>
        </w:tc>
      </w:tr>
      <w:tr w:rsidR="00C21550" w:rsidRPr="00C21550" w:rsidTr="00C37530">
        <w:trPr>
          <w:trHeight w:val="283"/>
          <w:jc w:val="center"/>
        </w:trPr>
        <w:tc>
          <w:tcPr>
            <w:tcW w:w="9698" w:type="dxa"/>
            <w:gridSpan w:val="8"/>
            <w:vAlign w:val="center"/>
          </w:tcPr>
          <w:p w:rsidR="00581650" w:rsidRPr="00C21550" w:rsidRDefault="00581650" w:rsidP="00F351BB">
            <w:pPr>
              <w:pStyle w:val="Prrafodelista"/>
              <w:numPr>
                <w:ilvl w:val="0"/>
                <w:numId w:val="24"/>
              </w:numPr>
              <w:spacing w:line="276" w:lineRule="auto"/>
              <w:rPr>
                <w:rFonts w:ascii="Arial" w:hAnsi="Arial" w:cs="Arial"/>
                <w:color w:val="000000" w:themeColor="text1"/>
              </w:rPr>
            </w:pPr>
            <w:r w:rsidRPr="00C21550">
              <w:rPr>
                <w:rFonts w:ascii="Arial" w:hAnsi="Arial" w:cs="Arial"/>
                <w:b/>
                <w:color w:val="000000" w:themeColor="text1"/>
              </w:rPr>
              <w:t>Puestos subordinados:</w:t>
            </w:r>
          </w:p>
        </w:tc>
      </w:tr>
      <w:tr w:rsidR="00C21550" w:rsidRPr="00C21550" w:rsidTr="00F317DF">
        <w:trPr>
          <w:trHeight w:val="283"/>
          <w:jc w:val="center"/>
        </w:trPr>
        <w:tc>
          <w:tcPr>
            <w:tcW w:w="2755" w:type="dxa"/>
            <w:gridSpan w:val="2"/>
            <w:tcBorders>
              <w:bottom w:val="single" w:sz="4" w:space="0" w:color="000000" w:themeColor="text1"/>
            </w:tcBorders>
            <w:vAlign w:val="center"/>
          </w:tcPr>
          <w:p w:rsidR="00581650" w:rsidRPr="00C21550" w:rsidRDefault="00581650" w:rsidP="00F40370">
            <w:pPr>
              <w:spacing w:line="276" w:lineRule="auto"/>
              <w:jc w:val="center"/>
              <w:rPr>
                <w:rFonts w:ascii="Arial" w:hAnsi="Arial" w:cs="Arial"/>
                <w:color w:val="000000" w:themeColor="text1"/>
              </w:rPr>
            </w:pPr>
            <w:r w:rsidRPr="00C21550">
              <w:rPr>
                <w:rFonts w:ascii="Arial" w:hAnsi="Arial" w:cs="Arial"/>
                <w:color w:val="000000" w:themeColor="text1"/>
              </w:rPr>
              <w:t>Directos</w:t>
            </w:r>
          </w:p>
        </w:tc>
        <w:tc>
          <w:tcPr>
            <w:tcW w:w="4180" w:type="dxa"/>
            <w:gridSpan w:val="4"/>
            <w:tcBorders>
              <w:bottom w:val="single" w:sz="4" w:space="0" w:color="000000" w:themeColor="text1"/>
            </w:tcBorders>
            <w:vAlign w:val="center"/>
          </w:tcPr>
          <w:p w:rsidR="00581650" w:rsidRPr="00C21550" w:rsidRDefault="00581650" w:rsidP="00F40370">
            <w:pPr>
              <w:spacing w:line="276" w:lineRule="auto"/>
              <w:jc w:val="center"/>
              <w:rPr>
                <w:rFonts w:ascii="Arial" w:hAnsi="Arial" w:cs="Arial"/>
                <w:color w:val="000000" w:themeColor="text1"/>
              </w:rPr>
            </w:pPr>
            <w:r w:rsidRPr="00C21550">
              <w:rPr>
                <w:rFonts w:ascii="Arial" w:hAnsi="Arial" w:cs="Arial"/>
                <w:color w:val="000000" w:themeColor="text1"/>
              </w:rPr>
              <w:t>Indirectos</w:t>
            </w:r>
          </w:p>
        </w:tc>
        <w:tc>
          <w:tcPr>
            <w:tcW w:w="2763" w:type="dxa"/>
            <w:gridSpan w:val="2"/>
            <w:tcBorders>
              <w:bottom w:val="single" w:sz="4" w:space="0" w:color="000000" w:themeColor="text1"/>
            </w:tcBorders>
            <w:vAlign w:val="center"/>
          </w:tcPr>
          <w:p w:rsidR="00581650" w:rsidRPr="00C21550" w:rsidRDefault="00581650" w:rsidP="00F40370">
            <w:pPr>
              <w:spacing w:line="276" w:lineRule="auto"/>
              <w:jc w:val="center"/>
              <w:rPr>
                <w:rFonts w:ascii="Arial" w:hAnsi="Arial" w:cs="Arial"/>
                <w:color w:val="000000" w:themeColor="text1"/>
              </w:rPr>
            </w:pPr>
            <w:r w:rsidRPr="00C21550">
              <w:rPr>
                <w:rFonts w:ascii="Arial" w:hAnsi="Arial" w:cs="Arial"/>
                <w:color w:val="000000" w:themeColor="text1"/>
              </w:rPr>
              <w:t>Total</w:t>
            </w:r>
          </w:p>
        </w:tc>
      </w:tr>
      <w:tr w:rsidR="00C21550" w:rsidRPr="00C21550" w:rsidTr="00416B0F">
        <w:trPr>
          <w:trHeight w:val="200"/>
          <w:jc w:val="center"/>
        </w:trPr>
        <w:tc>
          <w:tcPr>
            <w:tcW w:w="2755" w:type="dxa"/>
            <w:gridSpan w:val="2"/>
            <w:tcBorders>
              <w:bottom w:val="single" w:sz="4" w:space="0" w:color="auto"/>
            </w:tcBorders>
            <w:vAlign w:val="center"/>
          </w:tcPr>
          <w:p w:rsidR="00581650" w:rsidRPr="00C21550" w:rsidRDefault="005D45B7" w:rsidP="00F40370">
            <w:pPr>
              <w:spacing w:line="276" w:lineRule="auto"/>
              <w:jc w:val="center"/>
              <w:rPr>
                <w:rFonts w:ascii="Arial" w:hAnsi="Arial" w:cs="Arial"/>
                <w:color w:val="000000" w:themeColor="text1"/>
              </w:rPr>
            </w:pPr>
            <w:r w:rsidRPr="00C21550">
              <w:rPr>
                <w:rFonts w:ascii="Arial" w:hAnsi="Arial" w:cs="Arial"/>
                <w:color w:val="000000" w:themeColor="text1"/>
              </w:rPr>
              <w:t>0</w:t>
            </w:r>
          </w:p>
        </w:tc>
        <w:tc>
          <w:tcPr>
            <w:tcW w:w="4180" w:type="dxa"/>
            <w:gridSpan w:val="4"/>
            <w:tcBorders>
              <w:bottom w:val="single" w:sz="4" w:space="0" w:color="auto"/>
            </w:tcBorders>
            <w:vAlign w:val="center"/>
          </w:tcPr>
          <w:p w:rsidR="00581650" w:rsidRPr="00C21550" w:rsidRDefault="00581650" w:rsidP="00F40370">
            <w:pPr>
              <w:spacing w:line="276" w:lineRule="auto"/>
              <w:jc w:val="center"/>
              <w:rPr>
                <w:rFonts w:ascii="Arial" w:hAnsi="Arial" w:cs="Arial"/>
                <w:color w:val="000000" w:themeColor="text1"/>
              </w:rPr>
            </w:pPr>
            <w:r w:rsidRPr="00C21550">
              <w:rPr>
                <w:rFonts w:ascii="Arial" w:hAnsi="Arial" w:cs="Arial"/>
                <w:color w:val="000000" w:themeColor="text1"/>
              </w:rPr>
              <w:t>0</w:t>
            </w:r>
          </w:p>
        </w:tc>
        <w:tc>
          <w:tcPr>
            <w:tcW w:w="2763" w:type="dxa"/>
            <w:gridSpan w:val="2"/>
            <w:tcBorders>
              <w:bottom w:val="single" w:sz="4" w:space="0" w:color="auto"/>
            </w:tcBorders>
            <w:vAlign w:val="center"/>
          </w:tcPr>
          <w:p w:rsidR="00581650" w:rsidRPr="00C21550" w:rsidRDefault="00581650" w:rsidP="00F40370">
            <w:pPr>
              <w:spacing w:line="276" w:lineRule="auto"/>
              <w:jc w:val="center"/>
              <w:rPr>
                <w:rFonts w:ascii="Arial" w:hAnsi="Arial" w:cs="Arial"/>
                <w:color w:val="000000" w:themeColor="text1"/>
              </w:rPr>
            </w:pPr>
            <w:r w:rsidRPr="00C21550">
              <w:rPr>
                <w:rFonts w:ascii="Arial" w:hAnsi="Arial" w:cs="Arial"/>
                <w:color w:val="000000" w:themeColor="text1"/>
              </w:rPr>
              <w:t>0</w:t>
            </w:r>
          </w:p>
        </w:tc>
      </w:tr>
      <w:tr w:rsidR="00C21550" w:rsidRPr="00C21550" w:rsidTr="00416B0F">
        <w:trPr>
          <w:trHeight w:val="283"/>
          <w:jc w:val="center"/>
        </w:trPr>
        <w:tc>
          <w:tcPr>
            <w:tcW w:w="9698" w:type="dxa"/>
            <w:gridSpan w:val="8"/>
            <w:tcBorders>
              <w:top w:val="nil"/>
              <w:left w:val="nil"/>
              <w:bottom w:val="nil"/>
              <w:right w:val="nil"/>
            </w:tcBorders>
            <w:vAlign w:val="center"/>
          </w:tcPr>
          <w:p w:rsidR="00F317DF" w:rsidRPr="00C21550" w:rsidRDefault="00F317DF" w:rsidP="00F40370">
            <w:pPr>
              <w:spacing w:line="276" w:lineRule="auto"/>
              <w:rPr>
                <w:rFonts w:ascii="Arial" w:hAnsi="Arial" w:cs="Arial"/>
                <w:color w:val="000000" w:themeColor="text1"/>
              </w:rPr>
            </w:pPr>
          </w:p>
        </w:tc>
      </w:tr>
      <w:tr w:rsidR="00C21550" w:rsidRPr="00C21550" w:rsidTr="00BA15A1">
        <w:trPr>
          <w:trHeight w:val="266"/>
          <w:jc w:val="center"/>
        </w:trPr>
        <w:tc>
          <w:tcPr>
            <w:tcW w:w="9698" w:type="dxa"/>
            <w:gridSpan w:val="8"/>
            <w:tcBorders>
              <w:top w:val="single" w:sz="4" w:space="0" w:color="auto"/>
            </w:tcBorders>
            <w:vAlign w:val="center"/>
          </w:tcPr>
          <w:p w:rsidR="005709DD" w:rsidRPr="00C21550" w:rsidRDefault="00581650" w:rsidP="00F351BB">
            <w:pPr>
              <w:pStyle w:val="Prrafodelista"/>
              <w:numPr>
                <w:ilvl w:val="0"/>
                <w:numId w:val="24"/>
              </w:numPr>
              <w:spacing w:line="276" w:lineRule="auto"/>
              <w:rPr>
                <w:rFonts w:ascii="Arial" w:hAnsi="Arial" w:cs="Arial"/>
                <w:color w:val="000000" w:themeColor="text1"/>
              </w:rPr>
            </w:pPr>
            <w:r w:rsidRPr="00C21550">
              <w:rPr>
                <w:rFonts w:ascii="Arial" w:hAnsi="Arial" w:cs="Arial"/>
                <w:b/>
                <w:color w:val="000000" w:themeColor="text1"/>
              </w:rPr>
              <w:lastRenderedPageBreak/>
              <w:t>Relaciones Interinstitucionales:</w:t>
            </w:r>
          </w:p>
        </w:tc>
      </w:tr>
      <w:tr w:rsidR="00C21550" w:rsidRPr="00C21550" w:rsidTr="00F317DF">
        <w:trPr>
          <w:trHeight w:val="398"/>
          <w:jc w:val="center"/>
        </w:trPr>
        <w:tc>
          <w:tcPr>
            <w:tcW w:w="562" w:type="dxa"/>
            <w:vAlign w:val="center"/>
          </w:tcPr>
          <w:p w:rsidR="00581650" w:rsidRPr="00C21550" w:rsidRDefault="00581650" w:rsidP="00F40370">
            <w:pPr>
              <w:spacing w:line="276" w:lineRule="auto"/>
              <w:rPr>
                <w:rFonts w:ascii="Arial" w:hAnsi="Arial" w:cs="Arial"/>
                <w:b/>
                <w:color w:val="000000" w:themeColor="text1"/>
              </w:rPr>
            </w:pPr>
          </w:p>
        </w:tc>
        <w:tc>
          <w:tcPr>
            <w:tcW w:w="2193" w:type="dxa"/>
            <w:tcBorders>
              <w:bottom w:val="single" w:sz="4" w:space="0" w:color="000000" w:themeColor="text1"/>
            </w:tcBorders>
            <w:vAlign w:val="center"/>
          </w:tcPr>
          <w:p w:rsidR="00581650" w:rsidRPr="00C21550" w:rsidRDefault="00581650" w:rsidP="00F40370">
            <w:pPr>
              <w:spacing w:line="276" w:lineRule="auto"/>
              <w:rPr>
                <w:rFonts w:ascii="Arial" w:hAnsi="Arial" w:cs="Arial"/>
                <w:color w:val="000000" w:themeColor="text1"/>
              </w:rPr>
            </w:pPr>
            <w:r w:rsidRPr="00C21550">
              <w:rPr>
                <w:rFonts w:ascii="Arial" w:hAnsi="Arial" w:cs="Arial"/>
                <w:color w:val="000000" w:themeColor="text1"/>
              </w:rPr>
              <w:t>Puesto y/o área de</w:t>
            </w:r>
          </w:p>
          <w:p w:rsidR="00581650" w:rsidRPr="00C21550" w:rsidRDefault="00F317DF" w:rsidP="00F40370">
            <w:pPr>
              <w:spacing w:line="276" w:lineRule="auto"/>
              <w:rPr>
                <w:rFonts w:ascii="Arial" w:hAnsi="Arial" w:cs="Arial"/>
                <w:color w:val="000000" w:themeColor="text1"/>
              </w:rPr>
            </w:pPr>
            <w:r w:rsidRPr="00C21550">
              <w:rPr>
                <w:rFonts w:ascii="Arial" w:hAnsi="Arial" w:cs="Arial"/>
                <w:color w:val="000000" w:themeColor="text1"/>
              </w:rPr>
              <w:t>T</w:t>
            </w:r>
            <w:r w:rsidR="00581650" w:rsidRPr="00C21550">
              <w:rPr>
                <w:rFonts w:ascii="Arial" w:hAnsi="Arial" w:cs="Arial"/>
                <w:color w:val="000000" w:themeColor="text1"/>
              </w:rPr>
              <w:t>rabajo</w:t>
            </w:r>
            <w:r w:rsidRPr="00C21550">
              <w:rPr>
                <w:rFonts w:ascii="Arial" w:hAnsi="Arial" w:cs="Arial"/>
                <w:color w:val="000000" w:themeColor="text1"/>
              </w:rPr>
              <w:t>:</w:t>
            </w:r>
          </w:p>
        </w:tc>
        <w:tc>
          <w:tcPr>
            <w:tcW w:w="3087" w:type="dxa"/>
            <w:gridSpan w:val="3"/>
            <w:tcBorders>
              <w:bottom w:val="single" w:sz="4" w:space="0" w:color="000000" w:themeColor="text1"/>
            </w:tcBorders>
            <w:vAlign w:val="center"/>
          </w:tcPr>
          <w:p w:rsidR="00581650" w:rsidRPr="00C21550" w:rsidRDefault="00581650" w:rsidP="00F40370">
            <w:pPr>
              <w:spacing w:line="276" w:lineRule="auto"/>
              <w:rPr>
                <w:rFonts w:ascii="Arial" w:hAnsi="Arial" w:cs="Arial"/>
                <w:color w:val="000000" w:themeColor="text1"/>
              </w:rPr>
            </w:pPr>
            <w:r w:rsidRPr="00C21550">
              <w:rPr>
                <w:rFonts w:ascii="Arial" w:hAnsi="Arial" w:cs="Arial"/>
                <w:color w:val="000000" w:themeColor="text1"/>
              </w:rPr>
              <w:t>Con el objeto de</w:t>
            </w:r>
            <w:r w:rsidR="00F317DF" w:rsidRPr="00C21550">
              <w:rPr>
                <w:rFonts w:ascii="Arial" w:hAnsi="Arial" w:cs="Arial"/>
                <w:color w:val="000000" w:themeColor="text1"/>
              </w:rPr>
              <w:t>:</w:t>
            </w:r>
          </w:p>
        </w:tc>
        <w:tc>
          <w:tcPr>
            <w:tcW w:w="3856" w:type="dxa"/>
            <w:gridSpan w:val="3"/>
            <w:tcBorders>
              <w:bottom w:val="single" w:sz="4" w:space="0" w:color="000000" w:themeColor="text1"/>
            </w:tcBorders>
            <w:vAlign w:val="center"/>
          </w:tcPr>
          <w:p w:rsidR="00581650" w:rsidRPr="00C21550" w:rsidRDefault="00581650" w:rsidP="00F40370">
            <w:pPr>
              <w:spacing w:line="276" w:lineRule="auto"/>
              <w:jc w:val="center"/>
              <w:rPr>
                <w:rFonts w:ascii="Arial" w:hAnsi="Arial" w:cs="Arial"/>
                <w:color w:val="000000" w:themeColor="text1"/>
              </w:rPr>
            </w:pPr>
            <w:r w:rsidRPr="00C21550">
              <w:rPr>
                <w:rFonts w:ascii="Arial" w:hAnsi="Arial" w:cs="Arial"/>
                <w:color w:val="000000" w:themeColor="text1"/>
              </w:rPr>
              <w:t>Frecuencia</w:t>
            </w:r>
            <w:r w:rsidR="00F317DF" w:rsidRPr="00C21550">
              <w:rPr>
                <w:rFonts w:ascii="Arial" w:hAnsi="Arial" w:cs="Arial"/>
                <w:color w:val="000000" w:themeColor="text1"/>
              </w:rPr>
              <w:t>:</w:t>
            </w:r>
          </w:p>
        </w:tc>
      </w:tr>
      <w:tr w:rsidR="00C21550" w:rsidRPr="00C21550" w:rsidTr="005709DD">
        <w:trPr>
          <w:cantSplit/>
          <w:trHeight w:val="246"/>
          <w:jc w:val="center"/>
        </w:trPr>
        <w:tc>
          <w:tcPr>
            <w:tcW w:w="562" w:type="dxa"/>
            <w:vMerge w:val="restart"/>
            <w:textDirection w:val="btLr"/>
            <w:vAlign w:val="center"/>
          </w:tcPr>
          <w:p w:rsidR="00581650" w:rsidRPr="00C21550" w:rsidRDefault="00581650" w:rsidP="00F40370">
            <w:pPr>
              <w:spacing w:line="276" w:lineRule="auto"/>
              <w:ind w:left="113" w:right="113"/>
              <w:jc w:val="center"/>
              <w:rPr>
                <w:rFonts w:ascii="Arial" w:hAnsi="Arial" w:cs="Arial"/>
                <w:color w:val="000000" w:themeColor="text1"/>
              </w:rPr>
            </w:pPr>
            <w:r w:rsidRPr="00C21550">
              <w:rPr>
                <w:rFonts w:ascii="Arial" w:hAnsi="Arial" w:cs="Arial"/>
                <w:color w:val="000000" w:themeColor="text1"/>
              </w:rPr>
              <w:t>Internas</w:t>
            </w:r>
          </w:p>
        </w:tc>
        <w:tc>
          <w:tcPr>
            <w:tcW w:w="2193" w:type="dxa"/>
            <w:vMerge w:val="restart"/>
            <w:tcBorders>
              <w:right w:val="single" w:sz="4" w:space="0" w:color="000000" w:themeColor="text1"/>
            </w:tcBorders>
            <w:vAlign w:val="center"/>
          </w:tcPr>
          <w:p w:rsidR="00581650" w:rsidRPr="00C21550" w:rsidRDefault="00581650" w:rsidP="00555CB1">
            <w:pPr>
              <w:spacing w:line="276" w:lineRule="auto"/>
              <w:jc w:val="both"/>
              <w:rPr>
                <w:rFonts w:ascii="Arial" w:hAnsi="Arial" w:cs="Arial"/>
                <w:color w:val="000000" w:themeColor="text1"/>
              </w:rPr>
            </w:pPr>
            <w:r w:rsidRPr="00C21550">
              <w:rPr>
                <w:rFonts w:ascii="Arial" w:hAnsi="Arial" w:cs="Arial"/>
                <w:color w:val="000000" w:themeColor="text1"/>
              </w:rPr>
              <w:t>Dirección General</w:t>
            </w:r>
            <w:r w:rsidR="00A95F0A" w:rsidRPr="00C21550">
              <w:rPr>
                <w:rFonts w:ascii="Arial" w:hAnsi="Arial" w:cs="Arial"/>
                <w:color w:val="000000" w:themeColor="text1"/>
              </w:rPr>
              <w:t>.</w:t>
            </w:r>
          </w:p>
        </w:tc>
        <w:tc>
          <w:tcPr>
            <w:tcW w:w="3087" w:type="dxa"/>
            <w:gridSpan w:val="3"/>
            <w:vMerge w:val="restart"/>
            <w:tcBorders>
              <w:left w:val="single" w:sz="4" w:space="0" w:color="000000" w:themeColor="text1"/>
              <w:bottom w:val="single" w:sz="4" w:space="0" w:color="000000" w:themeColor="text1"/>
              <w:right w:val="single" w:sz="4" w:space="0" w:color="000000" w:themeColor="text1"/>
            </w:tcBorders>
          </w:tcPr>
          <w:p w:rsidR="00581650" w:rsidRPr="00C21550" w:rsidRDefault="00581650" w:rsidP="00555C52">
            <w:pPr>
              <w:spacing w:line="276" w:lineRule="auto"/>
              <w:jc w:val="both"/>
              <w:rPr>
                <w:rFonts w:ascii="Arial" w:hAnsi="Arial" w:cs="Arial"/>
                <w:color w:val="000000" w:themeColor="text1"/>
              </w:rPr>
            </w:pPr>
            <w:r w:rsidRPr="00C21550">
              <w:rPr>
                <w:rFonts w:ascii="Arial" w:hAnsi="Arial" w:cs="Arial"/>
                <w:color w:val="000000" w:themeColor="text1"/>
              </w:rPr>
              <w:t>Asesora</w:t>
            </w:r>
            <w:r w:rsidR="000E40B9" w:rsidRPr="00C21550">
              <w:rPr>
                <w:rFonts w:ascii="Arial" w:hAnsi="Arial" w:cs="Arial"/>
                <w:color w:val="000000" w:themeColor="text1"/>
              </w:rPr>
              <w:t>r</w:t>
            </w:r>
            <w:r w:rsidRPr="00C21550">
              <w:rPr>
                <w:rFonts w:ascii="Arial" w:hAnsi="Arial" w:cs="Arial"/>
                <w:color w:val="000000" w:themeColor="text1"/>
              </w:rPr>
              <w:t xml:space="preserve"> en todos los asuntos que le sean encomendados para el mejor funcionamiento del Monte de Piedad.</w:t>
            </w:r>
          </w:p>
        </w:tc>
        <w:tc>
          <w:tcPr>
            <w:tcW w:w="1093" w:type="dxa"/>
            <w:tcBorders>
              <w:left w:val="single" w:sz="4" w:space="0" w:color="000000" w:themeColor="text1"/>
              <w:bottom w:val="single" w:sz="4" w:space="0" w:color="000000" w:themeColor="text1"/>
              <w:right w:val="single" w:sz="4" w:space="0" w:color="000000" w:themeColor="text1"/>
            </w:tcBorders>
            <w:vAlign w:val="center"/>
          </w:tcPr>
          <w:p w:rsidR="00581650" w:rsidRPr="00C21550" w:rsidRDefault="00581650" w:rsidP="00F40370">
            <w:pPr>
              <w:spacing w:line="276" w:lineRule="auto"/>
              <w:jc w:val="center"/>
              <w:rPr>
                <w:rFonts w:ascii="Arial" w:hAnsi="Arial" w:cs="Arial"/>
                <w:color w:val="000000" w:themeColor="text1"/>
              </w:rPr>
            </w:pPr>
            <w:r w:rsidRPr="00C21550">
              <w:rPr>
                <w:rFonts w:ascii="Arial" w:hAnsi="Arial" w:cs="Arial"/>
                <w:color w:val="000000" w:themeColor="text1"/>
              </w:rPr>
              <w:t>Eventual</w:t>
            </w:r>
          </w:p>
        </w:tc>
        <w:tc>
          <w:tcPr>
            <w:tcW w:w="1320" w:type="dxa"/>
            <w:tcBorders>
              <w:left w:val="single" w:sz="4" w:space="0" w:color="000000" w:themeColor="text1"/>
              <w:bottom w:val="single" w:sz="4" w:space="0" w:color="000000" w:themeColor="text1"/>
              <w:right w:val="single" w:sz="4" w:space="0" w:color="000000" w:themeColor="text1"/>
            </w:tcBorders>
            <w:vAlign w:val="center"/>
          </w:tcPr>
          <w:p w:rsidR="00581650" w:rsidRPr="00C21550" w:rsidRDefault="00581650" w:rsidP="00F40370">
            <w:pPr>
              <w:spacing w:line="276" w:lineRule="auto"/>
              <w:jc w:val="center"/>
              <w:rPr>
                <w:rFonts w:ascii="Arial" w:hAnsi="Arial" w:cs="Arial"/>
                <w:color w:val="000000" w:themeColor="text1"/>
              </w:rPr>
            </w:pPr>
            <w:r w:rsidRPr="00C21550">
              <w:rPr>
                <w:rFonts w:ascii="Arial" w:hAnsi="Arial" w:cs="Arial"/>
                <w:color w:val="000000" w:themeColor="text1"/>
              </w:rPr>
              <w:t>Periódica</w:t>
            </w:r>
          </w:p>
        </w:tc>
        <w:tc>
          <w:tcPr>
            <w:tcW w:w="1443" w:type="dxa"/>
            <w:tcBorders>
              <w:left w:val="single" w:sz="4" w:space="0" w:color="000000" w:themeColor="text1"/>
              <w:bottom w:val="single" w:sz="4" w:space="0" w:color="000000" w:themeColor="text1"/>
            </w:tcBorders>
            <w:vAlign w:val="center"/>
          </w:tcPr>
          <w:p w:rsidR="00581650" w:rsidRPr="00C21550" w:rsidRDefault="00581650" w:rsidP="00F40370">
            <w:pPr>
              <w:spacing w:line="276" w:lineRule="auto"/>
              <w:jc w:val="center"/>
              <w:rPr>
                <w:rFonts w:ascii="Arial" w:hAnsi="Arial" w:cs="Arial"/>
                <w:color w:val="000000" w:themeColor="text1"/>
              </w:rPr>
            </w:pPr>
            <w:r w:rsidRPr="00C21550">
              <w:rPr>
                <w:rFonts w:ascii="Arial" w:hAnsi="Arial" w:cs="Arial"/>
                <w:color w:val="000000" w:themeColor="text1"/>
              </w:rPr>
              <w:t>Permanente</w:t>
            </w:r>
          </w:p>
        </w:tc>
      </w:tr>
      <w:tr w:rsidR="00C21550" w:rsidRPr="00C21550" w:rsidTr="005709DD">
        <w:trPr>
          <w:cantSplit/>
          <w:trHeight w:val="837"/>
          <w:jc w:val="center"/>
        </w:trPr>
        <w:tc>
          <w:tcPr>
            <w:tcW w:w="562" w:type="dxa"/>
            <w:vMerge/>
            <w:textDirection w:val="btLr"/>
            <w:vAlign w:val="center"/>
          </w:tcPr>
          <w:p w:rsidR="00581650" w:rsidRPr="00C21550" w:rsidRDefault="00581650" w:rsidP="00F40370">
            <w:pPr>
              <w:spacing w:line="276" w:lineRule="auto"/>
              <w:ind w:left="113" w:right="113"/>
              <w:jc w:val="center"/>
              <w:rPr>
                <w:rFonts w:ascii="Arial" w:hAnsi="Arial" w:cs="Arial"/>
                <w:color w:val="000000" w:themeColor="text1"/>
              </w:rPr>
            </w:pPr>
          </w:p>
        </w:tc>
        <w:tc>
          <w:tcPr>
            <w:tcW w:w="2193" w:type="dxa"/>
            <w:vMerge/>
            <w:tcBorders>
              <w:bottom w:val="single" w:sz="4" w:space="0" w:color="000000" w:themeColor="text1"/>
              <w:right w:val="single" w:sz="4" w:space="0" w:color="000000" w:themeColor="text1"/>
            </w:tcBorders>
            <w:vAlign w:val="center"/>
          </w:tcPr>
          <w:p w:rsidR="00581650" w:rsidRPr="00C21550" w:rsidRDefault="00581650" w:rsidP="00555CB1">
            <w:pPr>
              <w:spacing w:line="276" w:lineRule="auto"/>
              <w:jc w:val="both"/>
              <w:rPr>
                <w:rFonts w:ascii="Arial" w:hAnsi="Arial" w:cs="Arial"/>
                <w:b/>
                <w:color w:val="000000" w:themeColor="text1"/>
              </w:rPr>
            </w:pPr>
          </w:p>
        </w:tc>
        <w:tc>
          <w:tcPr>
            <w:tcW w:w="308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81650" w:rsidRPr="00C21550" w:rsidRDefault="00581650" w:rsidP="00F40370">
            <w:pPr>
              <w:spacing w:line="276" w:lineRule="auto"/>
              <w:rPr>
                <w:rFonts w:ascii="Arial" w:hAnsi="Arial" w:cs="Arial"/>
                <w:b/>
                <w:color w:val="000000" w:themeColor="text1"/>
              </w:rPr>
            </w:pP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81650" w:rsidRPr="00C21550" w:rsidRDefault="00581650" w:rsidP="00F40370">
            <w:pPr>
              <w:spacing w:line="276" w:lineRule="auto"/>
              <w:jc w:val="center"/>
              <w:rPr>
                <w:rFonts w:ascii="Arial" w:hAnsi="Arial" w:cs="Arial"/>
                <w:color w:val="000000" w:themeColor="text1"/>
              </w:rPr>
            </w:pPr>
          </w:p>
        </w:tc>
        <w:tc>
          <w:tcPr>
            <w:tcW w:w="1320" w:type="dxa"/>
            <w:tcBorders>
              <w:top w:val="single" w:sz="4" w:space="0" w:color="000000" w:themeColor="text1"/>
              <w:left w:val="single" w:sz="4" w:space="0" w:color="000000" w:themeColor="text1"/>
              <w:right w:val="single" w:sz="4" w:space="0" w:color="000000" w:themeColor="text1"/>
            </w:tcBorders>
            <w:vAlign w:val="center"/>
          </w:tcPr>
          <w:p w:rsidR="00581650" w:rsidRPr="00C21550" w:rsidRDefault="00581650" w:rsidP="00F40370">
            <w:pPr>
              <w:spacing w:line="276" w:lineRule="auto"/>
              <w:jc w:val="center"/>
              <w:rPr>
                <w:rFonts w:ascii="Arial" w:hAnsi="Arial" w:cs="Arial"/>
                <w:color w:val="000000" w:themeColor="text1"/>
              </w:rPr>
            </w:pPr>
          </w:p>
        </w:tc>
        <w:tc>
          <w:tcPr>
            <w:tcW w:w="1443" w:type="dxa"/>
            <w:tcBorders>
              <w:top w:val="single" w:sz="4" w:space="0" w:color="000000" w:themeColor="text1"/>
              <w:left w:val="single" w:sz="4" w:space="0" w:color="000000" w:themeColor="text1"/>
            </w:tcBorders>
            <w:vAlign w:val="center"/>
          </w:tcPr>
          <w:p w:rsidR="00581650" w:rsidRPr="00C21550" w:rsidRDefault="00581650" w:rsidP="00F40370">
            <w:pPr>
              <w:spacing w:line="276" w:lineRule="auto"/>
              <w:jc w:val="center"/>
              <w:rPr>
                <w:rFonts w:ascii="Arial" w:hAnsi="Arial" w:cs="Arial"/>
                <w:color w:val="000000" w:themeColor="text1"/>
              </w:rPr>
            </w:pPr>
            <w:r w:rsidRPr="00C21550">
              <w:rPr>
                <w:rFonts w:ascii="Arial" w:hAnsi="Arial" w:cs="Arial"/>
                <w:color w:val="000000" w:themeColor="text1"/>
              </w:rPr>
              <w:t>X</w:t>
            </w:r>
          </w:p>
        </w:tc>
      </w:tr>
      <w:tr w:rsidR="00C21550" w:rsidRPr="00C21550" w:rsidTr="005709DD">
        <w:trPr>
          <w:cantSplit/>
          <w:trHeight w:val="246"/>
          <w:jc w:val="center"/>
        </w:trPr>
        <w:tc>
          <w:tcPr>
            <w:tcW w:w="562" w:type="dxa"/>
            <w:vMerge w:val="restart"/>
            <w:textDirection w:val="btLr"/>
            <w:vAlign w:val="center"/>
          </w:tcPr>
          <w:p w:rsidR="00581650" w:rsidRPr="00C21550" w:rsidRDefault="00581650" w:rsidP="00F40370">
            <w:pPr>
              <w:spacing w:line="276" w:lineRule="auto"/>
              <w:ind w:left="113" w:right="113"/>
              <w:jc w:val="center"/>
              <w:rPr>
                <w:rFonts w:ascii="Arial" w:hAnsi="Arial" w:cs="Arial"/>
                <w:color w:val="000000" w:themeColor="text1"/>
              </w:rPr>
            </w:pPr>
            <w:r w:rsidRPr="00C21550">
              <w:rPr>
                <w:rFonts w:ascii="Arial" w:hAnsi="Arial" w:cs="Arial"/>
                <w:color w:val="000000" w:themeColor="text1"/>
              </w:rPr>
              <w:t>Externas</w:t>
            </w:r>
          </w:p>
        </w:tc>
        <w:tc>
          <w:tcPr>
            <w:tcW w:w="2193" w:type="dxa"/>
            <w:vMerge w:val="restart"/>
            <w:tcBorders>
              <w:right w:val="single" w:sz="4" w:space="0" w:color="000000" w:themeColor="text1"/>
            </w:tcBorders>
            <w:vAlign w:val="center"/>
          </w:tcPr>
          <w:p w:rsidR="00581650" w:rsidRPr="00C21550" w:rsidRDefault="00B52053" w:rsidP="00555CB1">
            <w:pPr>
              <w:spacing w:line="276" w:lineRule="auto"/>
              <w:jc w:val="both"/>
              <w:rPr>
                <w:rFonts w:ascii="Arial" w:hAnsi="Arial" w:cs="Arial"/>
                <w:color w:val="000000" w:themeColor="text1"/>
              </w:rPr>
            </w:pPr>
            <w:r w:rsidRPr="00C21550">
              <w:rPr>
                <w:rFonts w:ascii="Arial" w:hAnsi="Arial" w:cs="Arial"/>
                <w:color w:val="000000" w:themeColor="text1"/>
              </w:rPr>
              <w:t>No aplica</w:t>
            </w:r>
          </w:p>
        </w:tc>
        <w:tc>
          <w:tcPr>
            <w:tcW w:w="3087" w:type="dxa"/>
            <w:gridSpan w:val="3"/>
            <w:vMerge w:val="restart"/>
            <w:tcBorders>
              <w:left w:val="single" w:sz="4" w:space="0" w:color="000000" w:themeColor="text1"/>
              <w:right w:val="single" w:sz="4" w:space="0" w:color="000000" w:themeColor="text1"/>
            </w:tcBorders>
            <w:vAlign w:val="center"/>
          </w:tcPr>
          <w:p w:rsidR="00581650" w:rsidRPr="00C21550" w:rsidRDefault="00581650" w:rsidP="006950FB">
            <w:pPr>
              <w:spacing w:line="276" w:lineRule="auto"/>
              <w:rPr>
                <w:rFonts w:ascii="Arial" w:hAnsi="Arial" w:cs="Arial"/>
                <w:color w:val="000000" w:themeColor="text1"/>
              </w:rPr>
            </w:pPr>
            <w:r w:rsidRPr="00C21550">
              <w:rPr>
                <w:rFonts w:ascii="Arial" w:hAnsi="Arial" w:cs="Arial"/>
                <w:color w:val="000000" w:themeColor="text1"/>
              </w:rPr>
              <w:t>No aplica.</w:t>
            </w:r>
          </w:p>
        </w:tc>
        <w:tc>
          <w:tcPr>
            <w:tcW w:w="1093" w:type="dxa"/>
            <w:tcBorders>
              <w:left w:val="single" w:sz="4" w:space="0" w:color="000000" w:themeColor="text1"/>
              <w:bottom w:val="single" w:sz="4" w:space="0" w:color="000000" w:themeColor="text1"/>
              <w:right w:val="single" w:sz="4" w:space="0" w:color="000000" w:themeColor="text1"/>
            </w:tcBorders>
            <w:vAlign w:val="center"/>
          </w:tcPr>
          <w:p w:rsidR="00581650" w:rsidRPr="00C21550" w:rsidRDefault="00581650" w:rsidP="00F40370">
            <w:pPr>
              <w:spacing w:line="276" w:lineRule="auto"/>
              <w:jc w:val="center"/>
              <w:rPr>
                <w:rFonts w:ascii="Arial" w:hAnsi="Arial" w:cs="Arial"/>
                <w:color w:val="000000" w:themeColor="text1"/>
              </w:rPr>
            </w:pPr>
            <w:r w:rsidRPr="00C21550">
              <w:rPr>
                <w:rFonts w:ascii="Arial" w:hAnsi="Arial" w:cs="Arial"/>
                <w:color w:val="000000" w:themeColor="text1"/>
              </w:rPr>
              <w:t>Eventual</w:t>
            </w:r>
          </w:p>
        </w:tc>
        <w:tc>
          <w:tcPr>
            <w:tcW w:w="1320" w:type="dxa"/>
            <w:tcBorders>
              <w:left w:val="single" w:sz="4" w:space="0" w:color="000000" w:themeColor="text1"/>
              <w:bottom w:val="single" w:sz="4" w:space="0" w:color="000000" w:themeColor="text1"/>
              <w:right w:val="single" w:sz="4" w:space="0" w:color="000000" w:themeColor="text1"/>
            </w:tcBorders>
            <w:vAlign w:val="center"/>
          </w:tcPr>
          <w:p w:rsidR="00581650" w:rsidRPr="00C21550" w:rsidRDefault="00581650" w:rsidP="00F40370">
            <w:pPr>
              <w:spacing w:line="276" w:lineRule="auto"/>
              <w:jc w:val="center"/>
              <w:rPr>
                <w:rFonts w:ascii="Arial" w:hAnsi="Arial" w:cs="Arial"/>
                <w:color w:val="000000" w:themeColor="text1"/>
              </w:rPr>
            </w:pPr>
            <w:r w:rsidRPr="00C21550">
              <w:rPr>
                <w:rFonts w:ascii="Arial" w:hAnsi="Arial" w:cs="Arial"/>
                <w:color w:val="000000" w:themeColor="text1"/>
              </w:rPr>
              <w:t>Periódica</w:t>
            </w:r>
          </w:p>
        </w:tc>
        <w:tc>
          <w:tcPr>
            <w:tcW w:w="1443" w:type="dxa"/>
            <w:tcBorders>
              <w:left w:val="single" w:sz="4" w:space="0" w:color="000000" w:themeColor="text1"/>
              <w:bottom w:val="single" w:sz="4" w:space="0" w:color="000000" w:themeColor="text1"/>
            </w:tcBorders>
            <w:vAlign w:val="center"/>
          </w:tcPr>
          <w:p w:rsidR="00581650" w:rsidRPr="00C21550" w:rsidRDefault="00581650" w:rsidP="00F40370">
            <w:pPr>
              <w:spacing w:line="276" w:lineRule="auto"/>
              <w:jc w:val="center"/>
              <w:rPr>
                <w:rFonts w:ascii="Arial" w:hAnsi="Arial" w:cs="Arial"/>
                <w:color w:val="000000" w:themeColor="text1"/>
              </w:rPr>
            </w:pPr>
            <w:r w:rsidRPr="00C21550">
              <w:rPr>
                <w:rFonts w:ascii="Arial" w:hAnsi="Arial" w:cs="Arial"/>
                <w:color w:val="000000" w:themeColor="text1"/>
              </w:rPr>
              <w:t>Permanente</w:t>
            </w:r>
          </w:p>
        </w:tc>
      </w:tr>
      <w:tr w:rsidR="00C21550" w:rsidRPr="00C21550" w:rsidTr="005709DD">
        <w:trPr>
          <w:cantSplit/>
          <w:trHeight w:val="246"/>
          <w:jc w:val="center"/>
        </w:trPr>
        <w:tc>
          <w:tcPr>
            <w:tcW w:w="562" w:type="dxa"/>
            <w:vMerge/>
            <w:textDirection w:val="btLr"/>
            <w:vAlign w:val="center"/>
          </w:tcPr>
          <w:p w:rsidR="00581650" w:rsidRPr="00C21550" w:rsidRDefault="00581650" w:rsidP="00F40370">
            <w:pPr>
              <w:spacing w:line="276" w:lineRule="auto"/>
              <w:ind w:left="113" w:right="113"/>
              <w:jc w:val="center"/>
              <w:rPr>
                <w:rFonts w:ascii="Arial" w:hAnsi="Arial" w:cs="Arial"/>
                <w:color w:val="000000" w:themeColor="text1"/>
              </w:rPr>
            </w:pPr>
          </w:p>
        </w:tc>
        <w:tc>
          <w:tcPr>
            <w:tcW w:w="2193" w:type="dxa"/>
            <w:vMerge/>
            <w:tcBorders>
              <w:right w:val="single" w:sz="4" w:space="0" w:color="000000" w:themeColor="text1"/>
            </w:tcBorders>
            <w:vAlign w:val="center"/>
          </w:tcPr>
          <w:p w:rsidR="00581650" w:rsidRPr="00C21550" w:rsidRDefault="00581650" w:rsidP="00F40370">
            <w:pPr>
              <w:spacing w:line="276" w:lineRule="auto"/>
              <w:rPr>
                <w:rFonts w:ascii="Arial" w:hAnsi="Arial" w:cs="Arial"/>
                <w:color w:val="000000" w:themeColor="text1"/>
              </w:rPr>
            </w:pPr>
          </w:p>
        </w:tc>
        <w:tc>
          <w:tcPr>
            <w:tcW w:w="3087" w:type="dxa"/>
            <w:gridSpan w:val="3"/>
            <w:vMerge/>
            <w:tcBorders>
              <w:left w:val="single" w:sz="4" w:space="0" w:color="000000" w:themeColor="text1"/>
              <w:right w:val="single" w:sz="4" w:space="0" w:color="000000" w:themeColor="text1"/>
            </w:tcBorders>
            <w:vAlign w:val="center"/>
          </w:tcPr>
          <w:p w:rsidR="00581650" w:rsidRPr="00C21550" w:rsidRDefault="00581650" w:rsidP="00F40370">
            <w:pPr>
              <w:spacing w:line="276" w:lineRule="auto"/>
              <w:rPr>
                <w:rFonts w:ascii="Arial" w:hAnsi="Arial" w:cs="Arial"/>
                <w:color w:val="000000" w:themeColor="text1"/>
              </w:rPr>
            </w:pPr>
          </w:p>
        </w:tc>
        <w:tc>
          <w:tcPr>
            <w:tcW w:w="1093" w:type="dxa"/>
            <w:tcBorders>
              <w:left w:val="single" w:sz="4" w:space="0" w:color="000000" w:themeColor="text1"/>
              <w:right w:val="single" w:sz="4" w:space="0" w:color="000000" w:themeColor="text1"/>
            </w:tcBorders>
            <w:vAlign w:val="center"/>
          </w:tcPr>
          <w:p w:rsidR="00581650" w:rsidRPr="00C21550" w:rsidRDefault="00581650" w:rsidP="00F40370">
            <w:pPr>
              <w:spacing w:line="276" w:lineRule="auto"/>
              <w:jc w:val="center"/>
              <w:rPr>
                <w:rFonts w:ascii="Arial" w:hAnsi="Arial" w:cs="Arial"/>
                <w:color w:val="000000" w:themeColor="text1"/>
              </w:rPr>
            </w:pPr>
          </w:p>
          <w:p w:rsidR="00581650" w:rsidRPr="00C21550" w:rsidRDefault="00581650" w:rsidP="00F40370">
            <w:pPr>
              <w:spacing w:line="276" w:lineRule="auto"/>
              <w:jc w:val="center"/>
              <w:rPr>
                <w:rFonts w:ascii="Arial" w:hAnsi="Arial" w:cs="Arial"/>
                <w:color w:val="000000" w:themeColor="text1"/>
              </w:rPr>
            </w:pPr>
          </w:p>
          <w:p w:rsidR="00581650" w:rsidRPr="00C21550" w:rsidRDefault="00581650" w:rsidP="00F40370">
            <w:pPr>
              <w:spacing w:line="276" w:lineRule="auto"/>
              <w:jc w:val="center"/>
              <w:rPr>
                <w:rFonts w:ascii="Arial" w:hAnsi="Arial" w:cs="Arial"/>
                <w:color w:val="000000" w:themeColor="text1"/>
              </w:rPr>
            </w:pPr>
          </w:p>
        </w:tc>
        <w:tc>
          <w:tcPr>
            <w:tcW w:w="1320" w:type="dxa"/>
            <w:tcBorders>
              <w:left w:val="single" w:sz="4" w:space="0" w:color="000000" w:themeColor="text1"/>
              <w:right w:val="single" w:sz="4" w:space="0" w:color="000000" w:themeColor="text1"/>
            </w:tcBorders>
            <w:vAlign w:val="center"/>
          </w:tcPr>
          <w:p w:rsidR="00581650" w:rsidRPr="00C21550" w:rsidRDefault="00581650" w:rsidP="00F40370">
            <w:pPr>
              <w:spacing w:line="276" w:lineRule="auto"/>
              <w:jc w:val="center"/>
              <w:rPr>
                <w:rFonts w:ascii="Arial" w:hAnsi="Arial" w:cs="Arial"/>
                <w:color w:val="000000" w:themeColor="text1"/>
              </w:rPr>
            </w:pPr>
          </w:p>
        </w:tc>
        <w:tc>
          <w:tcPr>
            <w:tcW w:w="1443" w:type="dxa"/>
            <w:tcBorders>
              <w:left w:val="single" w:sz="4" w:space="0" w:color="000000" w:themeColor="text1"/>
            </w:tcBorders>
            <w:vAlign w:val="center"/>
          </w:tcPr>
          <w:p w:rsidR="00581650" w:rsidRPr="00C21550" w:rsidRDefault="00581650" w:rsidP="00F40370">
            <w:pPr>
              <w:spacing w:line="276" w:lineRule="auto"/>
              <w:jc w:val="center"/>
              <w:rPr>
                <w:rFonts w:ascii="Arial" w:hAnsi="Arial" w:cs="Arial"/>
                <w:color w:val="000000" w:themeColor="text1"/>
              </w:rPr>
            </w:pPr>
          </w:p>
        </w:tc>
      </w:tr>
      <w:tr w:rsidR="00C21550" w:rsidRPr="00C21550" w:rsidTr="0030269F">
        <w:trPr>
          <w:cantSplit/>
          <w:trHeight w:val="246"/>
          <w:jc w:val="center"/>
        </w:trPr>
        <w:tc>
          <w:tcPr>
            <w:tcW w:w="9698" w:type="dxa"/>
            <w:gridSpan w:val="8"/>
            <w:tcBorders>
              <w:left w:val="nil"/>
              <w:right w:val="nil"/>
            </w:tcBorders>
            <w:vAlign w:val="center"/>
          </w:tcPr>
          <w:p w:rsidR="00581650" w:rsidRPr="00C21550" w:rsidRDefault="00581650" w:rsidP="00F40370">
            <w:pPr>
              <w:spacing w:line="276" w:lineRule="auto"/>
              <w:jc w:val="center"/>
              <w:rPr>
                <w:rFonts w:ascii="Arial" w:hAnsi="Arial" w:cs="Arial"/>
                <w:color w:val="000000" w:themeColor="text1"/>
              </w:rPr>
            </w:pPr>
          </w:p>
        </w:tc>
      </w:tr>
      <w:tr w:rsidR="00C21550" w:rsidRPr="00C21550" w:rsidTr="00C37530">
        <w:trPr>
          <w:cantSplit/>
          <w:trHeight w:val="246"/>
          <w:jc w:val="center"/>
        </w:trPr>
        <w:tc>
          <w:tcPr>
            <w:tcW w:w="9698" w:type="dxa"/>
            <w:gridSpan w:val="8"/>
            <w:vAlign w:val="center"/>
          </w:tcPr>
          <w:p w:rsidR="00581650" w:rsidRPr="00C21550" w:rsidRDefault="00581650" w:rsidP="00F351BB">
            <w:pPr>
              <w:pStyle w:val="Prrafodelista"/>
              <w:numPr>
                <w:ilvl w:val="0"/>
                <w:numId w:val="24"/>
              </w:numPr>
              <w:spacing w:line="276" w:lineRule="auto"/>
              <w:rPr>
                <w:rFonts w:ascii="Arial" w:hAnsi="Arial" w:cs="Arial"/>
                <w:color w:val="000000" w:themeColor="text1"/>
              </w:rPr>
            </w:pPr>
            <w:r w:rsidRPr="00C21550">
              <w:rPr>
                <w:rFonts w:ascii="Arial" w:hAnsi="Arial" w:cs="Arial"/>
                <w:b/>
                <w:color w:val="000000" w:themeColor="text1"/>
              </w:rPr>
              <w:t>Perfil deseado del puesto</w:t>
            </w:r>
          </w:p>
        </w:tc>
      </w:tr>
      <w:tr w:rsidR="00C21550" w:rsidRPr="00C21550" w:rsidTr="00C37530">
        <w:trPr>
          <w:cantSplit/>
          <w:trHeight w:val="246"/>
          <w:jc w:val="center"/>
        </w:trPr>
        <w:tc>
          <w:tcPr>
            <w:tcW w:w="9698" w:type="dxa"/>
            <w:gridSpan w:val="8"/>
            <w:vAlign w:val="center"/>
          </w:tcPr>
          <w:p w:rsidR="00581650" w:rsidRPr="00C21550" w:rsidRDefault="00581650" w:rsidP="00F40370">
            <w:pPr>
              <w:spacing w:line="276" w:lineRule="auto"/>
              <w:rPr>
                <w:rFonts w:ascii="Arial" w:hAnsi="Arial" w:cs="Arial"/>
                <w:b/>
                <w:color w:val="000000" w:themeColor="text1"/>
              </w:rPr>
            </w:pPr>
            <w:r w:rsidRPr="00C21550">
              <w:rPr>
                <w:rFonts w:ascii="Arial" w:hAnsi="Arial" w:cs="Arial"/>
                <w:b/>
                <w:color w:val="000000" w:themeColor="text1"/>
              </w:rPr>
              <w:t>Preparación académica</w:t>
            </w:r>
          </w:p>
        </w:tc>
      </w:tr>
      <w:tr w:rsidR="00C21550" w:rsidRPr="00C21550" w:rsidTr="00C37530">
        <w:trPr>
          <w:cantSplit/>
          <w:trHeight w:val="246"/>
          <w:jc w:val="center"/>
        </w:trPr>
        <w:tc>
          <w:tcPr>
            <w:tcW w:w="9698" w:type="dxa"/>
            <w:gridSpan w:val="8"/>
          </w:tcPr>
          <w:p w:rsidR="00472A24" w:rsidRPr="00C21550" w:rsidRDefault="00472A24" w:rsidP="00472A24">
            <w:pPr>
              <w:spacing w:line="276" w:lineRule="auto"/>
              <w:rPr>
                <w:rFonts w:ascii="Arial" w:hAnsi="Arial" w:cs="Arial"/>
                <w:color w:val="000000" w:themeColor="text1"/>
              </w:rPr>
            </w:pPr>
            <w:r w:rsidRPr="00C21550">
              <w:rPr>
                <w:rFonts w:ascii="Arial" w:hAnsi="Arial" w:cs="Arial"/>
                <w:color w:val="000000" w:themeColor="text1"/>
              </w:rPr>
              <w:t>Licenciatura en Administración.</w:t>
            </w:r>
          </w:p>
          <w:p w:rsidR="00472A24" w:rsidRPr="00C21550" w:rsidRDefault="00472A24" w:rsidP="00472A24">
            <w:pPr>
              <w:spacing w:line="276" w:lineRule="auto"/>
              <w:rPr>
                <w:rFonts w:ascii="Arial" w:hAnsi="Arial" w:cs="Arial"/>
                <w:color w:val="000000" w:themeColor="text1"/>
              </w:rPr>
            </w:pPr>
            <w:r w:rsidRPr="00C21550">
              <w:rPr>
                <w:rFonts w:ascii="Arial" w:hAnsi="Arial" w:cs="Arial"/>
                <w:color w:val="000000" w:themeColor="text1"/>
              </w:rPr>
              <w:t xml:space="preserve">Licenciatura en Administración Pública. </w:t>
            </w:r>
          </w:p>
          <w:p w:rsidR="00472A24" w:rsidRPr="00C21550" w:rsidRDefault="00472A24" w:rsidP="00472A24">
            <w:pPr>
              <w:spacing w:line="276" w:lineRule="auto"/>
              <w:rPr>
                <w:rFonts w:ascii="Arial" w:hAnsi="Arial" w:cs="Arial"/>
                <w:color w:val="000000" w:themeColor="text1"/>
              </w:rPr>
            </w:pPr>
            <w:r w:rsidRPr="00C21550">
              <w:rPr>
                <w:rFonts w:ascii="Arial" w:hAnsi="Arial" w:cs="Arial"/>
                <w:color w:val="000000" w:themeColor="text1"/>
              </w:rPr>
              <w:t xml:space="preserve">Licenciatura en Contaduría Pública. </w:t>
            </w:r>
          </w:p>
          <w:p w:rsidR="00472A24" w:rsidRPr="00C21550" w:rsidRDefault="00472A24" w:rsidP="00472A24">
            <w:pPr>
              <w:spacing w:line="276" w:lineRule="auto"/>
              <w:rPr>
                <w:rFonts w:ascii="Arial" w:hAnsi="Arial" w:cs="Arial"/>
                <w:color w:val="000000" w:themeColor="text1"/>
              </w:rPr>
            </w:pPr>
            <w:r w:rsidRPr="00C21550">
              <w:rPr>
                <w:rFonts w:ascii="Arial" w:hAnsi="Arial" w:cs="Arial"/>
                <w:color w:val="000000" w:themeColor="text1"/>
              </w:rPr>
              <w:t xml:space="preserve">Licenciatura en Derecho. </w:t>
            </w:r>
          </w:p>
          <w:p w:rsidR="00581650" w:rsidRPr="00C21550" w:rsidRDefault="00472A24" w:rsidP="00472A24">
            <w:pPr>
              <w:spacing w:line="276" w:lineRule="auto"/>
              <w:rPr>
                <w:rFonts w:ascii="Arial" w:hAnsi="Arial" w:cs="Arial"/>
                <w:color w:val="000000" w:themeColor="text1"/>
              </w:rPr>
            </w:pPr>
            <w:r w:rsidRPr="00C21550">
              <w:rPr>
                <w:rFonts w:ascii="Arial" w:hAnsi="Arial" w:cs="Arial"/>
                <w:color w:val="000000" w:themeColor="text1"/>
              </w:rPr>
              <w:t>Licenciatura en Economía.</w:t>
            </w:r>
          </w:p>
        </w:tc>
      </w:tr>
      <w:tr w:rsidR="00C21550" w:rsidRPr="00C21550" w:rsidTr="00C37530">
        <w:trPr>
          <w:cantSplit/>
          <w:trHeight w:val="246"/>
          <w:jc w:val="center"/>
        </w:trPr>
        <w:tc>
          <w:tcPr>
            <w:tcW w:w="9698" w:type="dxa"/>
            <w:gridSpan w:val="8"/>
            <w:vAlign w:val="center"/>
          </w:tcPr>
          <w:p w:rsidR="00581650" w:rsidRPr="00C21550" w:rsidRDefault="00581650" w:rsidP="00F40370">
            <w:pPr>
              <w:spacing w:line="276" w:lineRule="auto"/>
              <w:rPr>
                <w:rFonts w:ascii="Arial" w:hAnsi="Arial" w:cs="Arial"/>
                <w:b/>
                <w:color w:val="000000" w:themeColor="text1"/>
              </w:rPr>
            </w:pPr>
            <w:r w:rsidRPr="00C21550">
              <w:rPr>
                <w:rFonts w:ascii="Arial" w:hAnsi="Arial" w:cs="Arial"/>
                <w:b/>
                <w:color w:val="000000" w:themeColor="text1"/>
              </w:rPr>
              <w:t>Conocimientos Generales</w:t>
            </w:r>
          </w:p>
        </w:tc>
      </w:tr>
      <w:tr w:rsidR="00C21550" w:rsidRPr="00C21550" w:rsidTr="00C37530">
        <w:trPr>
          <w:cantSplit/>
          <w:trHeight w:val="246"/>
          <w:jc w:val="center"/>
        </w:trPr>
        <w:tc>
          <w:tcPr>
            <w:tcW w:w="9698" w:type="dxa"/>
            <w:gridSpan w:val="8"/>
          </w:tcPr>
          <w:p w:rsidR="005709DD" w:rsidRPr="00C21550" w:rsidRDefault="00472A24" w:rsidP="00F40370">
            <w:pPr>
              <w:spacing w:line="276" w:lineRule="auto"/>
              <w:rPr>
                <w:rFonts w:ascii="Arial" w:hAnsi="Arial" w:cs="Arial"/>
                <w:color w:val="000000" w:themeColor="text1"/>
              </w:rPr>
            </w:pPr>
            <w:r w:rsidRPr="00C21550">
              <w:rPr>
                <w:rFonts w:ascii="Arial" w:hAnsi="Arial" w:cs="Arial"/>
                <w:color w:val="000000" w:themeColor="text1"/>
              </w:rPr>
              <w:t>Planeación e</w:t>
            </w:r>
            <w:r w:rsidR="00581650" w:rsidRPr="00C21550">
              <w:rPr>
                <w:rFonts w:ascii="Arial" w:hAnsi="Arial" w:cs="Arial"/>
                <w:color w:val="000000" w:themeColor="text1"/>
              </w:rPr>
              <w:t>stratégica.</w:t>
            </w:r>
          </w:p>
          <w:p w:rsidR="005709DD" w:rsidRPr="00C21550" w:rsidRDefault="00472A24" w:rsidP="00F40370">
            <w:pPr>
              <w:spacing w:line="276" w:lineRule="auto"/>
              <w:rPr>
                <w:rFonts w:ascii="Arial" w:hAnsi="Arial" w:cs="Arial"/>
                <w:color w:val="000000" w:themeColor="text1"/>
              </w:rPr>
            </w:pPr>
            <w:r w:rsidRPr="00C21550">
              <w:rPr>
                <w:rFonts w:ascii="Arial" w:hAnsi="Arial" w:cs="Arial"/>
                <w:color w:val="000000" w:themeColor="text1"/>
              </w:rPr>
              <w:t>Asesoría j</w:t>
            </w:r>
            <w:r w:rsidR="005709DD" w:rsidRPr="00C21550">
              <w:rPr>
                <w:rFonts w:ascii="Arial" w:hAnsi="Arial" w:cs="Arial"/>
                <w:color w:val="000000" w:themeColor="text1"/>
              </w:rPr>
              <w:t>urídica</w:t>
            </w:r>
            <w:r w:rsidR="00C80D91" w:rsidRPr="00C21550">
              <w:rPr>
                <w:rFonts w:ascii="Arial" w:hAnsi="Arial" w:cs="Arial"/>
                <w:color w:val="000000" w:themeColor="text1"/>
              </w:rPr>
              <w:t>.</w:t>
            </w:r>
          </w:p>
          <w:p w:rsidR="005709DD" w:rsidRPr="00C21550" w:rsidRDefault="005709DD" w:rsidP="00F40370">
            <w:pPr>
              <w:spacing w:line="276" w:lineRule="auto"/>
              <w:rPr>
                <w:rFonts w:ascii="Arial" w:hAnsi="Arial" w:cs="Arial"/>
                <w:color w:val="000000" w:themeColor="text1"/>
              </w:rPr>
            </w:pPr>
            <w:r w:rsidRPr="00C21550">
              <w:rPr>
                <w:rFonts w:ascii="Arial" w:hAnsi="Arial" w:cs="Arial"/>
                <w:color w:val="000000" w:themeColor="text1"/>
              </w:rPr>
              <w:t xml:space="preserve">Asesoría </w:t>
            </w:r>
            <w:r w:rsidR="00472A24" w:rsidRPr="00C21550">
              <w:rPr>
                <w:rFonts w:ascii="Arial" w:hAnsi="Arial" w:cs="Arial"/>
                <w:color w:val="000000" w:themeColor="text1"/>
              </w:rPr>
              <w:t>f</w:t>
            </w:r>
            <w:r w:rsidRPr="00C21550">
              <w:rPr>
                <w:rFonts w:ascii="Arial" w:hAnsi="Arial" w:cs="Arial"/>
                <w:color w:val="000000" w:themeColor="text1"/>
              </w:rPr>
              <w:t>iscal</w:t>
            </w:r>
            <w:r w:rsidR="00C80D91" w:rsidRPr="00C21550">
              <w:rPr>
                <w:rFonts w:ascii="Arial" w:hAnsi="Arial" w:cs="Arial"/>
                <w:color w:val="000000" w:themeColor="text1"/>
              </w:rPr>
              <w:t>.</w:t>
            </w:r>
          </w:p>
          <w:p w:rsidR="00581650" w:rsidRPr="00C21550" w:rsidRDefault="00472A24" w:rsidP="00F40370">
            <w:pPr>
              <w:spacing w:line="276" w:lineRule="auto"/>
              <w:rPr>
                <w:rFonts w:ascii="Arial" w:hAnsi="Arial" w:cs="Arial"/>
                <w:color w:val="000000" w:themeColor="text1"/>
              </w:rPr>
            </w:pPr>
            <w:r w:rsidRPr="00C21550">
              <w:rPr>
                <w:rFonts w:ascii="Arial" w:hAnsi="Arial" w:cs="Arial"/>
                <w:color w:val="000000" w:themeColor="text1"/>
              </w:rPr>
              <w:t>Relaciones p</w:t>
            </w:r>
            <w:r w:rsidR="00581650" w:rsidRPr="00C21550">
              <w:rPr>
                <w:rFonts w:ascii="Arial" w:hAnsi="Arial" w:cs="Arial"/>
                <w:color w:val="000000" w:themeColor="text1"/>
              </w:rPr>
              <w:t>úblicas</w:t>
            </w:r>
            <w:r w:rsidR="005022F4" w:rsidRPr="00C21550">
              <w:rPr>
                <w:rFonts w:ascii="Arial" w:hAnsi="Arial" w:cs="Arial"/>
                <w:color w:val="000000" w:themeColor="text1"/>
              </w:rPr>
              <w:t>/</w:t>
            </w:r>
            <w:r w:rsidRPr="00C21550">
              <w:rPr>
                <w:rFonts w:ascii="Arial" w:hAnsi="Arial" w:cs="Arial"/>
                <w:color w:val="000000" w:themeColor="text1"/>
              </w:rPr>
              <w:t>h</w:t>
            </w:r>
            <w:r w:rsidR="005022F4" w:rsidRPr="00C21550">
              <w:rPr>
                <w:rFonts w:ascii="Arial" w:hAnsi="Arial" w:cs="Arial"/>
                <w:color w:val="000000" w:themeColor="text1"/>
              </w:rPr>
              <w:t>umanas</w:t>
            </w:r>
            <w:r w:rsidR="00C80D91" w:rsidRPr="00C21550">
              <w:rPr>
                <w:rFonts w:ascii="Arial" w:hAnsi="Arial" w:cs="Arial"/>
                <w:color w:val="000000" w:themeColor="text1"/>
              </w:rPr>
              <w:t>.</w:t>
            </w:r>
          </w:p>
          <w:p w:rsidR="00C80D91" w:rsidRPr="00C21550" w:rsidRDefault="00472A24" w:rsidP="00472A24">
            <w:pPr>
              <w:spacing w:line="276" w:lineRule="auto"/>
              <w:rPr>
                <w:rFonts w:ascii="Arial" w:hAnsi="Arial" w:cs="Arial"/>
                <w:color w:val="000000" w:themeColor="text1"/>
              </w:rPr>
            </w:pPr>
            <w:r w:rsidRPr="00C21550">
              <w:rPr>
                <w:rFonts w:ascii="Arial" w:hAnsi="Arial" w:cs="Arial"/>
                <w:color w:val="000000" w:themeColor="text1"/>
              </w:rPr>
              <w:t>Conocimientos en a</w:t>
            </w:r>
            <w:r w:rsidR="00C80D91" w:rsidRPr="00C21550">
              <w:rPr>
                <w:rFonts w:ascii="Arial" w:hAnsi="Arial" w:cs="Arial"/>
                <w:color w:val="000000" w:themeColor="text1"/>
              </w:rPr>
              <w:t xml:space="preserve">sesoría </w:t>
            </w:r>
            <w:r w:rsidRPr="00C21550">
              <w:rPr>
                <w:rFonts w:ascii="Arial" w:hAnsi="Arial" w:cs="Arial"/>
                <w:color w:val="000000" w:themeColor="text1"/>
              </w:rPr>
              <w:t>i</w:t>
            </w:r>
            <w:r w:rsidR="00C80D91" w:rsidRPr="00C21550">
              <w:rPr>
                <w:rFonts w:ascii="Arial" w:hAnsi="Arial" w:cs="Arial"/>
                <w:color w:val="000000" w:themeColor="text1"/>
              </w:rPr>
              <w:t>ntegral.</w:t>
            </w:r>
          </w:p>
        </w:tc>
      </w:tr>
      <w:tr w:rsidR="00C21550" w:rsidRPr="00C21550" w:rsidTr="00C37530">
        <w:trPr>
          <w:cantSplit/>
          <w:trHeight w:val="246"/>
          <w:jc w:val="center"/>
        </w:trPr>
        <w:tc>
          <w:tcPr>
            <w:tcW w:w="9698" w:type="dxa"/>
            <w:gridSpan w:val="8"/>
            <w:vAlign w:val="center"/>
          </w:tcPr>
          <w:p w:rsidR="00581650" w:rsidRPr="00C21550" w:rsidRDefault="00581650" w:rsidP="00F40370">
            <w:pPr>
              <w:spacing w:line="276" w:lineRule="auto"/>
              <w:rPr>
                <w:rFonts w:ascii="Arial" w:hAnsi="Arial" w:cs="Arial"/>
                <w:b/>
                <w:color w:val="000000" w:themeColor="text1"/>
              </w:rPr>
            </w:pPr>
            <w:r w:rsidRPr="00C21550">
              <w:rPr>
                <w:rFonts w:ascii="Arial" w:hAnsi="Arial" w:cs="Arial"/>
                <w:b/>
                <w:color w:val="000000" w:themeColor="text1"/>
              </w:rPr>
              <w:t>Conocimientos específicos</w:t>
            </w:r>
          </w:p>
        </w:tc>
      </w:tr>
      <w:tr w:rsidR="00C21550" w:rsidRPr="00C21550" w:rsidTr="00C37530">
        <w:trPr>
          <w:cantSplit/>
          <w:trHeight w:val="246"/>
          <w:jc w:val="center"/>
        </w:trPr>
        <w:tc>
          <w:tcPr>
            <w:tcW w:w="9698" w:type="dxa"/>
            <w:gridSpan w:val="8"/>
            <w:tcBorders>
              <w:bottom w:val="single" w:sz="4" w:space="0" w:color="000000" w:themeColor="text1"/>
            </w:tcBorders>
          </w:tcPr>
          <w:p w:rsidR="00581650" w:rsidRPr="00C21550" w:rsidRDefault="00581650" w:rsidP="00F40370">
            <w:pPr>
              <w:spacing w:line="276" w:lineRule="auto"/>
              <w:rPr>
                <w:rFonts w:ascii="Arial" w:hAnsi="Arial" w:cs="Arial"/>
                <w:color w:val="000000" w:themeColor="text1"/>
              </w:rPr>
            </w:pPr>
            <w:r w:rsidRPr="00C21550">
              <w:rPr>
                <w:rFonts w:ascii="Arial" w:hAnsi="Arial" w:cs="Arial"/>
                <w:color w:val="000000" w:themeColor="text1"/>
              </w:rPr>
              <w:t>Administración.</w:t>
            </w:r>
          </w:p>
          <w:p w:rsidR="00C80D91" w:rsidRPr="00C21550" w:rsidRDefault="00581650" w:rsidP="00F40370">
            <w:pPr>
              <w:spacing w:line="276" w:lineRule="auto"/>
              <w:rPr>
                <w:rFonts w:ascii="Arial" w:hAnsi="Arial" w:cs="Arial"/>
                <w:color w:val="000000" w:themeColor="text1"/>
              </w:rPr>
            </w:pPr>
            <w:r w:rsidRPr="00C21550">
              <w:rPr>
                <w:rFonts w:ascii="Arial" w:hAnsi="Arial" w:cs="Arial"/>
                <w:color w:val="000000" w:themeColor="text1"/>
              </w:rPr>
              <w:t>Economía.</w:t>
            </w:r>
          </w:p>
          <w:p w:rsidR="00C80D91" w:rsidRPr="00C21550" w:rsidRDefault="00C80D91" w:rsidP="00C80D91">
            <w:pPr>
              <w:spacing w:line="276" w:lineRule="auto"/>
              <w:rPr>
                <w:rFonts w:ascii="Arial" w:hAnsi="Arial" w:cs="Arial"/>
                <w:color w:val="000000" w:themeColor="text1"/>
              </w:rPr>
            </w:pPr>
            <w:r w:rsidRPr="00C21550">
              <w:rPr>
                <w:rFonts w:ascii="Arial" w:hAnsi="Arial" w:cs="Arial"/>
                <w:color w:val="000000" w:themeColor="text1"/>
              </w:rPr>
              <w:t>Computación.</w:t>
            </w:r>
          </w:p>
          <w:p w:rsidR="00C80D91" w:rsidRPr="00C21550" w:rsidRDefault="00C80D91" w:rsidP="00C80D91">
            <w:pPr>
              <w:spacing w:line="276" w:lineRule="auto"/>
              <w:rPr>
                <w:rFonts w:ascii="Arial" w:hAnsi="Arial" w:cs="Arial"/>
                <w:color w:val="000000" w:themeColor="text1"/>
              </w:rPr>
            </w:pPr>
            <w:r w:rsidRPr="00C21550">
              <w:rPr>
                <w:rFonts w:ascii="Arial" w:hAnsi="Arial" w:cs="Arial"/>
                <w:color w:val="000000" w:themeColor="text1"/>
              </w:rPr>
              <w:t>Matemáticas.</w:t>
            </w:r>
          </w:p>
          <w:p w:rsidR="00C80D91" w:rsidRPr="00C21550" w:rsidRDefault="00472A24" w:rsidP="00C80D91">
            <w:pPr>
              <w:spacing w:line="276" w:lineRule="auto"/>
              <w:rPr>
                <w:rFonts w:ascii="Arial" w:hAnsi="Arial" w:cs="Arial"/>
                <w:color w:val="000000" w:themeColor="text1"/>
              </w:rPr>
            </w:pPr>
            <w:r w:rsidRPr="00C21550">
              <w:rPr>
                <w:rFonts w:ascii="Arial" w:hAnsi="Arial" w:cs="Arial"/>
                <w:color w:val="000000" w:themeColor="text1"/>
              </w:rPr>
              <w:t>Proyección de m</w:t>
            </w:r>
            <w:r w:rsidR="00C80D91" w:rsidRPr="00C21550">
              <w:rPr>
                <w:rFonts w:ascii="Arial" w:hAnsi="Arial" w:cs="Arial"/>
                <w:color w:val="000000" w:themeColor="text1"/>
              </w:rPr>
              <w:t>etas.</w:t>
            </w:r>
          </w:p>
          <w:p w:rsidR="00C80D91" w:rsidRPr="00C21550" w:rsidRDefault="00C80D91" w:rsidP="00472A24">
            <w:pPr>
              <w:spacing w:line="276" w:lineRule="auto"/>
              <w:rPr>
                <w:rFonts w:ascii="Arial" w:hAnsi="Arial" w:cs="Arial"/>
                <w:color w:val="000000" w:themeColor="text1"/>
              </w:rPr>
            </w:pPr>
            <w:r w:rsidRPr="00C21550">
              <w:rPr>
                <w:rFonts w:ascii="Arial" w:hAnsi="Arial" w:cs="Arial"/>
                <w:color w:val="000000" w:themeColor="text1"/>
              </w:rPr>
              <w:t xml:space="preserve">Atención al </w:t>
            </w:r>
            <w:r w:rsidR="00472A24" w:rsidRPr="00C21550">
              <w:rPr>
                <w:rFonts w:ascii="Arial" w:hAnsi="Arial" w:cs="Arial"/>
                <w:color w:val="000000" w:themeColor="text1"/>
              </w:rPr>
              <w:t>c</w:t>
            </w:r>
            <w:r w:rsidRPr="00C21550">
              <w:rPr>
                <w:rFonts w:ascii="Arial" w:hAnsi="Arial" w:cs="Arial"/>
                <w:color w:val="000000" w:themeColor="text1"/>
              </w:rPr>
              <w:t xml:space="preserve">liente </w:t>
            </w:r>
            <w:r w:rsidR="00472A24" w:rsidRPr="00C21550">
              <w:rPr>
                <w:rFonts w:ascii="Arial" w:hAnsi="Arial" w:cs="Arial"/>
                <w:color w:val="000000" w:themeColor="text1"/>
              </w:rPr>
              <w:t>i</w:t>
            </w:r>
            <w:r w:rsidRPr="00C21550">
              <w:rPr>
                <w:rFonts w:ascii="Arial" w:hAnsi="Arial" w:cs="Arial"/>
                <w:color w:val="000000" w:themeColor="text1"/>
              </w:rPr>
              <w:t xml:space="preserve">nterno y </w:t>
            </w:r>
            <w:r w:rsidR="00472A24" w:rsidRPr="00C21550">
              <w:rPr>
                <w:rFonts w:ascii="Arial" w:hAnsi="Arial" w:cs="Arial"/>
                <w:color w:val="000000" w:themeColor="text1"/>
              </w:rPr>
              <w:t>e</w:t>
            </w:r>
            <w:r w:rsidRPr="00C21550">
              <w:rPr>
                <w:rFonts w:ascii="Arial" w:hAnsi="Arial" w:cs="Arial"/>
                <w:color w:val="000000" w:themeColor="text1"/>
              </w:rPr>
              <w:t>xterno.</w:t>
            </w:r>
          </w:p>
        </w:tc>
      </w:tr>
      <w:tr w:rsidR="00C21550" w:rsidRPr="00C21550" w:rsidTr="00C37530">
        <w:trPr>
          <w:cantSplit/>
          <w:trHeight w:val="246"/>
          <w:jc w:val="center"/>
        </w:trPr>
        <w:tc>
          <w:tcPr>
            <w:tcW w:w="9698" w:type="dxa"/>
            <w:gridSpan w:val="8"/>
            <w:tcBorders>
              <w:left w:val="nil"/>
              <w:right w:val="nil"/>
            </w:tcBorders>
          </w:tcPr>
          <w:p w:rsidR="00B52053" w:rsidRPr="00C21550" w:rsidRDefault="00B52053" w:rsidP="00F40370">
            <w:pPr>
              <w:spacing w:line="276" w:lineRule="auto"/>
              <w:rPr>
                <w:rFonts w:ascii="Arial" w:hAnsi="Arial" w:cs="Arial"/>
                <w:color w:val="000000" w:themeColor="text1"/>
              </w:rPr>
            </w:pPr>
          </w:p>
        </w:tc>
      </w:tr>
      <w:tr w:rsidR="00C21550" w:rsidRPr="00C21550" w:rsidTr="00C37530">
        <w:trPr>
          <w:cantSplit/>
          <w:trHeight w:val="246"/>
          <w:jc w:val="center"/>
        </w:trPr>
        <w:tc>
          <w:tcPr>
            <w:tcW w:w="9698" w:type="dxa"/>
            <w:gridSpan w:val="8"/>
          </w:tcPr>
          <w:p w:rsidR="00581650" w:rsidRPr="00C21550" w:rsidRDefault="00581650" w:rsidP="00F351BB">
            <w:pPr>
              <w:pStyle w:val="Prrafodelista"/>
              <w:numPr>
                <w:ilvl w:val="0"/>
                <w:numId w:val="24"/>
              </w:numPr>
              <w:spacing w:line="276" w:lineRule="auto"/>
              <w:rPr>
                <w:rFonts w:ascii="Arial" w:hAnsi="Arial" w:cs="Arial"/>
                <w:color w:val="000000" w:themeColor="text1"/>
              </w:rPr>
            </w:pPr>
            <w:r w:rsidRPr="00C21550">
              <w:rPr>
                <w:rFonts w:ascii="Arial" w:hAnsi="Arial" w:cs="Arial"/>
                <w:b/>
                <w:color w:val="000000" w:themeColor="text1"/>
              </w:rPr>
              <w:t>Experiencia laboral</w:t>
            </w:r>
          </w:p>
        </w:tc>
      </w:tr>
      <w:tr w:rsidR="00C21550" w:rsidRPr="00C21550" w:rsidTr="00BA15A1">
        <w:trPr>
          <w:cantSplit/>
          <w:trHeight w:val="246"/>
          <w:jc w:val="center"/>
        </w:trPr>
        <w:tc>
          <w:tcPr>
            <w:tcW w:w="4849" w:type="dxa"/>
            <w:gridSpan w:val="4"/>
            <w:tcBorders>
              <w:bottom w:val="single" w:sz="4" w:space="0" w:color="auto"/>
            </w:tcBorders>
          </w:tcPr>
          <w:p w:rsidR="00581650" w:rsidRPr="00C21550" w:rsidRDefault="00581650" w:rsidP="00F40370">
            <w:pPr>
              <w:spacing w:line="276" w:lineRule="auto"/>
              <w:rPr>
                <w:rFonts w:ascii="Arial" w:hAnsi="Arial" w:cs="Arial"/>
                <w:b/>
                <w:color w:val="000000" w:themeColor="text1"/>
              </w:rPr>
            </w:pPr>
            <w:r w:rsidRPr="00C21550">
              <w:rPr>
                <w:rFonts w:ascii="Arial" w:hAnsi="Arial" w:cs="Arial"/>
                <w:b/>
                <w:color w:val="000000" w:themeColor="text1"/>
              </w:rPr>
              <w:t>Puesto o área</w:t>
            </w:r>
          </w:p>
        </w:tc>
        <w:tc>
          <w:tcPr>
            <w:tcW w:w="4849" w:type="dxa"/>
            <w:gridSpan w:val="4"/>
          </w:tcPr>
          <w:p w:rsidR="00581650" w:rsidRPr="00C21550" w:rsidRDefault="00581650" w:rsidP="00F40370">
            <w:pPr>
              <w:spacing w:line="276" w:lineRule="auto"/>
              <w:rPr>
                <w:rFonts w:ascii="Arial" w:hAnsi="Arial" w:cs="Arial"/>
                <w:b/>
                <w:color w:val="000000" w:themeColor="text1"/>
              </w:rPr>
            </w:pPr>
            <w:r w:rsidRPr="00C21550">
              <w:rPr>
                <w:rFonts w:ascii="Arial" w:hAnsi="Arial" w:cs="Arial"/>
                <w:b/>
                <w:color w:val="000000" w:themeColor="text1"/>
              </w:rPr>
              <w:t>Tiempo mínimo de experiencia</w:t>
            </w:r>
          </w:p>
        </w:tc>
      </w:tr>
      <w:tr w:rsidR="00891F0B" w:rsidRPr="00C21550" w:rsidTr="00891F0B">
        <w:trPr>
          <w:cantSplit/>
          <w:trHeight w:val="1121"/>
          <w:jc w:val="center"/>
        </w:trPr>
        <w:tc>
          <w:tcPr>
            <w:tcW w:w="4849" w:type="dxa"/>
            <w:gridSpan w:val="4"/>
            <w:tcBorders>
              <w:top w:val="single" w:sz="4" w:space="0" w:color="auto"/>
            </w:tcBorders>
          </w:tcPr>
          <w:p w:rsidR="00891F0B" w:rsidRPr="00C21550" w:rsidRDefault="00472A24" w:rsidP="00891F0B">
            <w:pPr>
              <w:spacing w:line="276" w:lineRule="auto"/>
              <w:rPr>
                <w:rFonts w:ascii="Arial" w:hAnsi="Arial" w:cs="Arial"/>
                <w:color w:val="000000" w:themeColor="text1"/>
              </w:rPr>
            </w:pPr>
            <w:r w:rsidRPr="00C21550">
              <w:rPr>
                <w:rFonts w:ascii="Arial" w:hAnsi="Arial" w:cs="Arial"/>
                <w:color w:val="000000" w:themeColor="text1"/>
              </w:rPr>
              <w:t>Mando s</w:t>
            </w:r>
            <w:r w:rsidR="00891F0B" w:rsidRPr="00C21550">
              <w:rPr>
                <w:rFonts w:ascii="Arial" w:hAnsi="Arial" w:cs="Arial"/>
                <w:color w:val="000000" w:themeColor="text1"/>
              </w:rPr>
              <w:t xml:space="preserve">uperior o </w:t>
            </w:r>
            <w:r w:rsidRPr="00C21550">
              <w:rPr>
                <w:rFonts w:ascii="Arial" w:hAnsi="Arial" w:cs="Arial"/>
                <w:color w:val="000000" w:themeColor="text1"/>
              </w:rPr>
              <w:t>m</w:t>
            </w:r>
            <w:r w:rsidR="00891F0B" w:rsidRPr="00C21550">
              <w:rPr>
                <w:rFonts w:ascii="Arial" w:hAnsi="Arial" w:cs="Arial"/>
                <w:color w:val="000000" w:themeColor="text1"/>
              </w:rPr>
              <w:t>edio en la Administración Pública.</w:t>
            </w:r>
          </w:p>
          <w:p w:rsidR="00891F0B" w:rsidRPr="00C21550" w:rsidRDefault="00306117" w:rsidP="00306117">
            <w:pPr>
              <w:spacing w:line="276" w:lineRule="auto"/>
              <w:rPr>
                <w:rFonts w:ascii="Arial" w:hAnsi="Arial" w:cs="Arial"/>
                <w:color w:val="000000" w:themeColor="text1"/>
              </w:rPr>
            </w:pPr>
            <w:r w:rsidRPr="00C21550">
              <w:rPr>
                <w:rFonts w:ascii="Arial" w:hAnsi="Arial" w:cs="Arial"/>
                <w:color w:val="000000" w:themeColor="text1"/>
              </w:rPr>
              <w:t>Iniciativa privada</w:t>
            </w:r>
            <w:r w:rsidR="00891F0B" w:rsidRPr="00C21550">
              <w:rPr>
                <w:rFonts w:ascii="Arial" w:hAnsi="Arial" w:cs="Arial"/>
                <w:color w:val="000000" w:themeColor="text1"/>
              </w:rPr>
              <w:t>.</w:t>
            </w:r>
          </w:p>
        </w:tc>
        <w:tc>
          <w:tcPr>
            <w:tcW w:w="4849" w:type="dxa"/>
            <w:gridSpan w:val="4"/>
            <w:vAlign w:val="center"/>
          </w:tcPr>
          <w:p w:rsidR="00891F0B" w:rsidRPr="00C21550" w:rsidRDefault="00EB695D" w:rsidP="00891F0B">
            <w:pPr>
              <w:spacing w:line="276" w:lineRule="auto"/>
              <w:jc w:val="center"/>
              <w:rPr>
                <w:rFonts w:ascii="Arial" w:hAnsi="Arial" w:cs="Arial"/>
                <w:color w:val="000000" w:themeColor="text1"/>
              </w:rPr>
            </w:pPr>
            <w:r w:rsidRPr="00C21550">
              <w:rPr>
                <w:rFonts w:ascii="Arial" w:hAnsi="Arial" w:cs="Arial"/>
                <w:color w:val="000000" w:themeColor="text1"/>
              </w:rPr>
              <w:t xml:space="preserve">3 años </w:t>
            </w:r>
          </w:p>
          <w:p w:rsidR="00891F0B" w:rsidRPr="00C21550" w:rsidRDefault="00891F0B" w:rsidP="00891F0B">
            <w:pPr>
              <w:spacing w:line="276" w:lineRule="auto"/>
              <w:jc w:val="center"/>
              <w:rPr>
                <w:rFonts w:ascii="Arial" w:hAnsi="Arial" w:cs="Arial"/>
                <w:color w:val="000000" w:themeColor="text1"/>
              </w:rPr>
            </w:pPr>
          </w:p>
        </w:tc>
      </w:tr>
    </w:tbl>
    <w:p w:rsidR="00891F0B" w:rsidRPr="00C21550" w:rsidRDefault="00891F0B" w:rsidP="00015325">
      <w:pPr>
        <w:widowControl w:val="0"/>
        <w:autoSpaceDE w:val="0"/>
        <w:autoSpaceDN w:val="0"/>
        <w:adjustRightInd w:val="0"/>
        <w:spacing w:line="276" w:lineRule="auto"/>
        <w:ind w:right="-20"/>
        <w:jc w:val="center"/>
        <w:rPr>
          <w:rFonts w:ascii="Arial" w:eastAsia="Times New Roman" w:hAnsi="Arial" w:cs="Arial"/>
          <w:b/>
          <w:color w:val="000000" w:themeColor="text1"/>
          <w:w w:val="99"/>
          <w:lang w:eastAsia="es-MX"/>
        </w:rPr>
      </w:pPr>
    </w:p>
    <w:p w:rsidR="00BA15A1" w:rsidRPr="00C21550" w:rsidRDefault="00BA15A1" w:rsidP="00891F0B">
      <w:pPr>
        <w:widowControl w:val="0"/>
        <w:autoSpaceDE w:val="0"/>
        <w:autoSpaceDN w:val="0"/>
        <w:adjustRightInd w:val="0"/>
        <w:spacing w:line="276" w:lineRule="auto"/>
        <w:ind w:right="-20"/>
        <w:jc w:val="center"/>
        <w:rPr>
          <w:rFonts w:ascii="Arial" w:hAnsi="Arial" w:cs="Arial"/>
          <w:color w:val="000000" w:themeColor="text1"/>
        </w:rPr>
      </w:pPr>
      <w:r w:rsidRPr="00C21550">
        <w:rPr>
          <w:rFonts w:ascii="Arial" w:hAnsi="Arial" w:cs="Arial"/>
          <w:color w:val="000000" w:themeColor="text1"/>
        </w:rPr>
        <w:lastRenderedPageBreak/>
        <w:t>Cédula de funciones y responsabilidades</w:t>
      </w:r>
    </w:p>
    <w:p w:rsidR="00077546" w:rsidRPr="00C21550" w:rsidRDefault="00077546" w:rsidP="00CC6659">
      <w:pPr>
        <w:rPr>
          <w:rFonts w:ascii="Arial" w:hAnsi="Arial" w:cs="Arial"/>
          <w:color w:val="000000" w:themeColor="text1"/>
        </w:rPr>
      </w:pPr>
    </w:p>
    <w:tbl>
      <w:tblPr>
        <w:tblStyle w:val="Tablaconcuadrcula"/>
        <w:tblW w:w="0" w:type="auto"/>
        <w:jc w:val="center"/>
        <w:tblLook w:val="0420" w:firstRow="1" w:lastRow="0" w:firstColumn="0" w:lastColumn="0" w:noHBand="0" w:noVBand="1"/>
      </w:tblPr>
      <w:tblGrid>
        <w:gridCol w:w="562"/>
        <w:gridCol w:w="2193"/>
        <w:gridCol w:w="1870"/>
        <w:gridCol w:w="224"/>
        <w:gridCol w:w="993"/>
        <w:gridCol w:w="1093"/>
        <w:gridCol w:w="1320"/>
        <w:gridCol w:w="1443"/>
      </w:tblGrid>
      <w:tr w:rsidR="00C21550" w:rsidRPr="00C21550" w:rsidTr="00F956E7">
        <w:trPr>
          <w:jc w:val="center"/>
        </w:trPr>
        <w:tc>
          <w:tcPr>
            <w:tcW w:w="9698" w:type="dxa"/>
            <w:gridSpan w:val="8"/>
            <w:vAlign w:val="center"/>
          </w:tcPr>
          <w:p w:rsidR="00476E7A" w:rsidRPr="00C21550" w:rsidRDefault="00476E7A" w:rsidP="00C37530">
            <w:pPr>
              <w:spacing w:line="276" w:lineRule="auto"/>
              <w:rPr>
                <w:rFonts w:ascii="Arial" w:hAnsi="Arial" w:cs="Arial"/>
                <w:color w:val="000000" w:themeColor="text1"/>
              </w:rPr>
            </w:pPr>
            <w:r w:rsidRPr="00C21550">
              <w:rPr>
                <w:rFonts w:ascii="Arial" w:hAnsi="Arial" w:cs="Arial"/>
                <w:b/>
                <w:color w:val="000000" w:themeColor="text1"/>
              </w:rPr>
              <w:t xml:space="preserve">Identificación: </w:t>
            </w:r>
            <w:r w:rsidRPr="00C21550">
              <w:rPr>
                <w:rFonts w:ascii="Arial" w:hAnsi="Arial" w:cs="Arial"/>
                <w:color w:val="000000" w:themeColor="text1"/>
              </w:rPr>
              <w:t>Monte de Piedad del Estado de Oaxaca</w:t>
            </w:r>
            <w:r w:rsidR="007E0B5A" w:rsidRPr="00C21550">
              <w:rPr>
                <w:rFonts w:ascii="Arial" w:hAnsi="Arial" w:cs="Arial"/>
                <w:color w:val="000000" w:themeColor="text1"/>
              </w:rPr>
              <w:t>.</w:t>
            </w:r>
          </w:p>
        </w:tc>
      </w:tr>
      <w:tr w:rsidR="00C21550" w:rsidRPr="00C21550" w:rsidTr="00F956E7">
        <w:trPr>
          <w:jc w:val="center"/>
        </w:trPr>
        <w:tc>
          <w:tcPr>
            <w:tcW w:w="4625" w:type="dxa"/>
            <w:gridSpan w:val="3"/>
            <w:vAlign w:val="center"/>
          </w:tcPr>
          <w:p w:rsidR="00476E7A" w:rsidRPr="00C21550" w:rsidRDefault="00476E7A" w:rsidP="00C37530">
            <w:pPr>
              <w:spacing w:line="276" w:lineRule="auto"/>
              <w:rPr>
                <w:rFonts w:ascii="Arial" w:hAnsi="Arial" w:cs="Arial"/>
                <w:b/>
                <w:color w:val="000000" w:themeColor="text1"/>
              </w:rPr>
            </w:pPr>
            <w:r w:rsidRPr="00C21550">
              <w:rPr>
                <w:rFonts w:ascii="Arial" w:hAnsi="Arial" w:cs="Arial"/>
                <w:b/>
                <w:color w:val="000000" w:themeColor="text1"/>
              </w:rPr>
              <w:t>Fecha de elaboración:</w:t>
            </w:r>
          </w:p>
        </w:tc>
        <w:tc>
          <w:tcPr>
            <w:tcW w:w="5073" w:type="dxa"/>
            <w:gridSpan w:val="5"/>
            <w:vAlign w:val="center"/>
          </w:tcPr>
          <w:p w:rsidR="00476E7A" w:rsidRPr="00C21550" w:rsidRDefault="008A5A58" w:rsidP="00C37530">
            <w:pPr>
              <w:spacing w:line="276" w:lineRule="auto"/>
              <w:rPr>
                <w:rFonts w:ascii="Arial" w:hAnsi="Arial" w:cs="Arial"/>
                <w:color w:val="000000" w:themeColor="text1"/>
              </w:rPr>
            </w:pPr>
            <w:r w:rsidRPr="00C21550">
              <w:rPr>
                <w:rFonts w:ascii="Arial" w:hAnsi="Arial" w:cs="Arial"/>
                <w:color w:val="000000" w:themeColor="text1"/>
              </w:rPr>
              <w:t>Mayo 2015</w:t>
            </w:r>
          </w:p>
        </w:tc>
      </w:tr>
      <w:tr w:rsidR="00C21550" w:rsidRPr="00C21550" w:rsidTr="00F956E7">
        <w:trPr>
          <w:jc w:val="center"/>
        </w:trPr>
        <w:tc>
          <w:tcPr>
            <w:tcW w:w="4625" w:type="dxa"/>
            <w:gridSpan w:val="3"/>
            <w:vAlign w:val="center"/>
          </w:tcPr>
          <w:p w:rsidR="00476E7A" w:rsidRPr="00C21550" w:rsidRDefault="00476E7A" w:rsidP="00C37530">
            <w:pPr>
              <w:spacing w:line="276" w:lineRule="auto"/>
              <w:rPr>
                <w:rFonts w:ascii="Arial" w:hAnsi="Arial" w:cs="Arial"/>
                <w:b/>
                <w:color w:val="000000" w:themeColor="text1"/>
              </w:rPr>
            </w:pPr>
            <w:r w:rsidRPr="00C21550">
              <w:rPr>
                <w:rFonts w:ascii="Arial" w:hAnsi="Arial" w:cs="Arial"/>
                <w:b/>
                <w:color w:val="000000" w:themeColor="text1"/>
              </w:rPr>
              <w:t>Fecha de actualización:</w:t>
            </w:r>
          </w:p>
        </w:tc>
        <w:tc>
          <w:tcPr>
            <w:tcW w:w="5073" w:type="dxa"/>
            <w:gridSpan w:val="5"/>
            <w:vAlign w:val="center"/>
          </w:tcPr>
          <w:p w:rsidR="00476E7A" w:rsidRPr="00C21550" w:rsidRDefault="00476E7A" w:rsidP="00C37530">
            <w:pPr>
              <w:spacing w:line="276" w:lineRule="auto"/>
              <w:rPr>
                <w:rFonts w:ascii="Arial" w:hAnsi="Arial" w:cs="Arial"/>
                <w:color w:val="000000" w:themeColor="text1"/>
              </w:rPr>
            </w:pPr>
            <w:r w:rsidRPr="00C21550">
              <w:rPr>
                <w:rFonts w:ascii="Arial" w:hAnsi="Arial" w:cs="Arial"/>
                <w:color w:val="000000" w:themeColor="text1"/>
              </w:rPr>
              <w:t>No aplica</w:t>
            </w:r>
          </w:p>
        </w:tc>
      </w:tr>
      <w:tr w:rsidR="00C21550" w:rsidRPr="00C21550" w:rsidTr="00F956E7">
        <w:trPr>
          <w:jc w:val="center"/>
        </w:trPr>
        <w:tc>
          <w:tcPr>
            <w:tcW w:w="4625" w:type="dxa"/>
            <w:gridSpan w:val="3"/>
            <w:vAlign w:val="center"/>
          </w:tcPr>
          <w:p w:rsidR="00476E7A" w:rsidRPr="00C21550" w:rsidRDefault="00476E7A" w:rsidP="00C37530">
            <w:pPr>
              <w:spacing w:line="276" w:lineRule="auto"/>
              <w:rPr>
                <w:rFonts w:ascii="Arial" w:hAnsi="Arial" w:cs="Arial"/>
                <w:b/>
                <w:color w:val="000000" w:themeColor="text1"/>
              </w:rPr>
            </w:pPr>
            <w:r w:rsidRPr="00C21550">
              <w:rPr>
                <w:rFonts w:ascii="Arial" w:hAnsi="Arial" w:cs="Arial"/>
                <w:b/>
                <w:color w:val="000000" w:themeColor="text1"/>
              </w:rPr>
              <w:t>Puesto:</w:t>
            </w:r>
          </w:p>
        </w:tc>
        <w:tc>
          <w:tcPr>
            <w:tcW w:w="5073" w:type="dxa"/>
            <w:gridSpan w:val="5"/>
            <w:vAlign w:val="center"/>
          </w:tcPr>
          <w:p w:rsidR="00476E7A" w:rsidRPr="00C21550" w:rsidRDefault="00476E7A" w:rsidP="00C37530">
            <w:pPr>
              <w:spacing w:line="276" w:lineRule="auto"/>
              <w:rPr>
                <w:rFonts w:ascii="Arial" w:hAnsi="Arial" w:cs="Arial"/>
                <w:color w:val="000000" w:themeColor="text1"/>
              </w:rPr>
            </w:pPr>
            <w:r w:rsidRPr="00C21550">
              <w:rPr>
                <w:rFonts w:ascii="Arial" w:hAnsi="Arial" w:cs="Arial"/>
                <w:color w:val="000000" w:themeColor="text1"/>
              </w:rPr>
              <w:t>Secretario Particular</w:t>
            </w:r>
          </w:p>
        </w:tc>
      </w:tr>
      <w:tr w:rsidR="00C21550" w:rsidRPr="00C21550" w:rsidTr="00F956E7">
        <w:trPr>
          <w:jc w:val="center"/>
        </w:trPr>
        <w:tc>
          <w:tcPr>
            <w:tcW w:w="4625" w:type="dxa"/>
            <w:gridSpan w:val="3"/>
            <w:vAlign w:val="center"/>
          </w:tcPr>
          <w:p w:rsidR="00476E7A" w:rsidRPr="00C21550" w:rsidRDefault="00476E7A" w:rsidP="00C37530">
            <w:pPr>
              <w:spacing w:line="276" w:lineRule="auto"/>
              <w:rPr>
                <w:rFonts w:ascii="Arial" w:hAnsi="Arial" w:cs="Arial"/>
                <w:b/>
                <w:color w:val="000000" w:themeColor="text1"/>
              </w:rPr>
            </w:pPr>
            <w:r w:rsidRPr="00C21550">
              <w:rPr>
                <w:rFonts w:ascii="Arial" w:hAnsi="Arial" w:cs="Arial"/>
                <w:b/>
                <w:color w:val="000000" w:themeColor="text1"/>
              </w:rPr>
              <w:t>Superior inmediato:</w:t>
            </w:r>
          </w:p>
        </w:tc>
        <w:tc>
          <w:tcPr>
            <w:tcW w:w="5073" w:type="dxa"/>
            <w:gridSpan w:val="5"/>
            <w:vAlign w:val="center"/>
          </w:tcPr>
          <w:p w:rsidR="00476E7A" w:rsidRPr="00C21550" w:rsidRDefault="00476E7A" w:rsidP="00C37530">
            <w:pPr>
              <w:spacing w:line="276" w:lineRule="auto"/>
              <w:rPr>
                <w:rFonts w:ascii="Arial" w:hAnsi="Arial" w:cs="Arial"/>
                <w:color w:val="000000" w:themeColor="text1"/>
              </w:rPr>
            </w:pPr>
            <w:r w:rsidRPr="00C21550">
              <w:rPr>
                <w:rFonts w:ascii="Arial" w:hAnsi="Arial" w:cs="Arial"/>
                <w:color w:val="000000" w:themeColor="text1"/>
              </w:rPr>
              <w:t>Director General</w:t>
            </w:r>
          </w:p>
        </w:tc>
      </w:tr>
      <w:tr w:rsidR="00C21550" w:rsidRPr="00C21550" w:rsidTr="00F956E7">
        <w:trPr>
          <w:jc w:val="center"/>
        </w:trPr>
        <w:tc>
          <w:tcPr>
            <w:tcW w:w="4625" w:type="dxa"/>
            <w:gridSpan w:val="3"/>
            <w:vAlign w:val="center"/>
          </w:tcPr>
          <w:p w:rsidR="00476E7A" w:rsidRPr="00C21550" w:rsidRDefault="00476E7A" w:rsidP="00C37530">
            <w:pPr>
              <w:spacing w:line="276" w:lineRule="auto"/>
              <w:rPr>
                <w:rFonts w:ascii="Arial" w:hAnsi="Arial" w:cs="Arial"/>
                <w:b/>
                <w:color w:val="000000" w:themeColor="text1"/>
              </w:rPr>
            </w:pPr>
            <w:r w:rsidRPr="00C21550">
              <w:rPr>
                <w:rFonts w:ascii="Arial" w:hAnsi="Arial" w:cs="Arial"/>
                <w:b/>
                <w:color w:val="000000" w:themeColor="text1"/>
              </w:rPr>
              <w:t>Área de Adscripción:</w:t>
            </w:r>
          </w:p>
        </w:tc>
        <w:tc>
          <w:tcPr>
            <w:tcW w:w="5073" w:type="dxa"/>
            <w:gridSpan w:val="5"/>
            <w:vAlign w:val="center"/>
          </w:tcPr>
          <w:p w:rsidR="00476E7A" w:rsidRPr="00C21550" w:rsidRDefault="00476E7A" w:rsidP="00C37530">
            <w:pPr>
              <w:spacing w:line="276" w:lineRule="auto"/>
              <w:rPr>
                <w:rFonts w:ascii="Arial" w:hAnsi="Arial" w:cs="Arial"/>
                <w:color w:val="000000" w:themeColor="text1"/>
              </w:rPr>
            </w:pPr>
            <w:r w:rsidRPr="00C21550">
              <w:rPr>
                <w:rFonts w:ascii="Arial" w:hAnsi="Arial" w:cs="Arial"/>
                <w:color w:val="000000" w:themeColor="text1"/>
              </w:rPr>
              <w:t>Dirección General</w:t>
            </w:r>
          </w:p>
        </w:tc>
      </w:tr>
      <w:tr w:rsidR="00C21550" w:rsidRPr="00C21550" w:rsidTr="00F956E7">
        <w:trPr>
          <w:jc w:val="center"/>
        </w:trPr>
        <w:tc>
          <w:tcPr>
            <w:tcW w:w="4625" w:type="dxa"/>
            <w:gridSpan w:val="3"/>
            <w:tcBorders>
              <w:bottom w:val="single" w:sz="4" w:space="0" w:color="000000" w:themeColor="text1"/>
            </w:tcBorders>
            <w:vAlign w:val="center"/>
          </w:tcPr>
          <w:p w:rsidR="00476E7A" w:rsidRPr="00C21550" w:rsidRDefault="00476E7A" w:rsidP="00C37530">
            <w:pPr>
              <w:spacing w:line="276" w:lineRule="auto"/>
              <w:rPr>
                <w:rFonts w:ascii="Arial" w:hAnsi="Arial" w:cs="Arial"/>
                <w:b/>
                <w:color w:val="000000" w:themeColor="text1"/>
              </w:rPr>
            </w:pPr>
            <w:r w:rsidRPr="00C21550">
              <w:rPr>
                <w:rFonts w:ascii="Arial" w:hAnsi="Arial" w:cs="Arial"/>
                <w:b/>
                <w:color w:val="000000" w:themeColor="text1"/>
              </w:rPr>
              <w:t>Tipo de plaza - Relación laboral</w:t>
            </w:r>
          </w:p>
        </w:tc>
        <w:tc>
          <w:tcPr>
            <w:tcW w:w="5073" w:type="dxa"/>
            <w:gridSpan w:val="5"/>
            <w:tcBorders>
              <w:bottom w:val="single" w:sz="4" w:space="0" w:color="000000" w:themeColor="text1"/>
            </w:tcBorders>
            <w:vAlign w:val="center"/>
          </w:tcPr>
          <w:p w:rsidR="00476E7A" w:rsidRPr="00C21550" w:rsidRDefault="003F1B39" w:rsidP="00C37530">
            <w:pPr>
              <w:spacing w:line="276" w:lineRule="auto"/>
              <w:rPr>
                <w:rFonts w:ascii="Arial" w:hAnsi="Arial" w:cs="Arial"/>
                <w:color w:val="000000" w:themeColor="text1"/>
              </w:rPr>
            </w:pPr>
            <w:r w:rsidRPr="00C21550">
              <w:rPr>
                <w:rFonts w:ascii="Arial" w:hAnsi="Arial" w:cs="Arial"/>
                <w:color w:val="000000" w:themeColor="text1"/>
              </w:rPr>
              <w:t xml:space="preserve">Mando Medio - </w:t>
            </w:r>
            <w:r w:rsidR="00476E7A" w:rsidRPr="00C21550">
              <w:rPr>
                <w:rFonts w:ascii="Arial" w:hAnsi="Arial" w:cs="Arial"/>
                <w:color w:val="000000" w:themeColor="text1"/>
              </w:rPr>
              <w:t xml:space="preserve">Confianza </w:t>
            </w:r>
          </w:p>
        </w:tc>
      </w:tr>
      <w:tr w:rsidR="00C21550" w:rsidRPr="00C21550" w:rsidTr="00F956E7">
        <w:trPr>
          <w:jc w:val="center"/>
        </w:trPr>
        <w:tc>
          <w:tcPr>
            <w:tcW w:w="9698" w:type="dxa"/>
            <w:gridSpan w:val="8"/>
            <w:tcBorders>
              <w:left w:val="nil"/>
              <w:right w:val="nil"/>
            </w:tcBorders>
            <w:vAlign w:val="center"/>
          </w:tcPr>
          <w:p w:rsidR="00476E7A" w:rsidRPr="00C21550" w:rsidRDefault="00476E7A" w:rsidP="00C37530">
            <w:pPr>
              <w:spacing w:line="276" w:lineRule="auto"/>
              <w:rPr>
                <w:rFonts w:ascii="Arial" w:hAnsi="Arial" w:cs="Arial"/>
                <w:color w:val="000000" w:themeColor="text1"/>
              </w:rPr>
            </w:pPr>
          </w:p>
        </w:tc>
      </w:tr>
      <w:tr w:rsidR="00C21550" w:rsidRPr="00C21550" w:rsidTr="00F956E7">
        <w:trPr>
          <w:trHeight w:val="283"/>
          <w:jc w:val="center"/>
        </w:trPr>
        <w:tc>
          <w:tcPr>
            <w:tcW w:w="9698" w:type="dxa"/>
            <w:gridSpan w:val="8"/>
            <w:vAlign w:val="center"/>
          </w:tcPr>
          <w:p w:rsidR="00476E7A" w:rsidRPr="00C21550" w:rsidRDefault="00476E7A" w:rsidP="00F351BB">
            <w:pPr>
              <w:pStyle w:val="Prrafodelista"/>
              <w:numPr>
                <w:ilvl w:val="0"/>
                <w:numId w:val="25"/>
              </w:numPr>
              <w:spacing w:line="276" w:lineRule="auto"/>
              <w:rPr>
                <w:rFonts w:ascii="Arial" w:hAnsi="Arial" w:cs="Arial"/>
                <w:b/>
                <w:color w:val="000000" w:themeColor="text1"/>
              </w:rPr>
            </w:pPr>
            <w:r w:rsidRPr="00C21550">
              <w:rPr>
                <w:rFonts w:ascii="Arial" w:hAnsi="Arial" w:cs="Arial"/>
                <w:b/>
                <w:color w:val="000000" w:themeColor="text1"/>
              </w:rPr>
              <w:t>Objetivo General:</w:t>
            </w:r>
          </w:p>
        </w:tc>
      </w:tr>
      <w:tr w:rsidR="00C21550" w:rsidRPr="00C21550" w:rsidTr="00F956E7">
        <w:trPr>
          <w:trHeight w:val="283"/>
          <w:jc w:val="center"/>
        </w:trPr>
        <w:tc>
          <w:tcPr>
            <w:tcW w:w="9698" w:type="dxa"/>
            <w:gridSpan w:val="8"/>
            <w:tcBorders>
              <w:bottom w:val="single" w:sz="4" w:space="0" w:color="000000" w:themeColor="text1"/>
            </w:tcBorders>
            <w:vAlign w:val="center"/>
          </w:tcPr>
          <w:p w:rsidR="00476E7A" w:rsidRPr="00C21550" w:rsidRDefault="00476E7A" w:rsidP="00472A24">
            <w:pPr>
              <w:spacing w:line="276" w:lineRule="auto"/>
              <w:jc w:val="both"/>
              <w:rPr>
                <w:rFonts w:ascii="Arial" w:hAnsi="Arial" w:cs="Arial"/>
                <w:color w:val="000000" w:themeColor="text1"/>
              </w:rPr>
            </w:pPr>
            <w:r w:rsidRPr="00C21550">
              <w:rPr>
                <w:rFonts w:ascii="Arial" w:hAnsi="Arial" w:cs="Arial"/>
                <w:color w:val="000000" w:themeColor="text1"/>
              </w:rPr>
              <w:t>Apoyar al Director General en la organización y realización de sus funciones, así como mantenerlo informado sobre los compromisos contraídos.</w:t>
            </w:r>
          </w:p>
        </w:tc>
      </w:tr>
      <w:tr w:rsidR="00C21550" w:rsidRPr="00C21550" w:rsidTr="00F956E7">
        <w:trPr>
          <w:trHeight w:val="283"/>
          <w:jc w:val="center"/>
        </w:trPr>
        <w:tc>
          <w:tcPr>
            <w:tcW w:w="9698" w:type="dxa"/>
            <w:gridSpan w:val="8"/>
            <w:tcBorders>
              <w:left w:val="nil"/>
              <w:right w:val="nil"/>
            </w:tcBorders>
            <w:vAlign w:val="center"/>
          </w:tcPr>
          <w:p w:rsidR="00476E7A" w:rsidRPr="00C21550" w:rsidRDefault="00476E7A" w:rsidP="00C37530">
            <w:pPr>
              <w:spacing w:line="276" w:lineRule="auto"/>
              <w:rPr>
                <w:rFonts w:ascii="Arial" w:hAnsi="Arial" w:cs="Arial"/>
                <w:b/>
                <w:color w:val="000000" w:themeColor="text1"/>
              </w:rPr>
            </w:pPr>
          </w:p>
        </w:tc>
      </w:tr>
      <w:tr w:rsidR="00C21550" w:rsidRPr="00C21550" w:rsidTr="00F956E7">
        <w:trPr>
          <w:trHeight w:val="283"/>
          <w:jc w:val="center"/>
        </w:trPr>
        <w:tc>
          <w:tcPr>
            <w:tcW w:w="9698" w:type="dxa"/>
            <w:gridSpan w:val="8"/>
            <w:vAlign w:val="center"/>
          </w:tcPr>
          <w:p w:rsidR="00476E7A" w:rsidRPr="00C21550" w:rsidRDefault="00476E7A" w:rsidP="00F351BB">
            <w:pPr>
              <w:pStyle w:val="Prrafodelista"/>
              <w:numPr>
                <w:ilvl w:val="0"/>
                <w:numId w:val="25"/>
              </w:numPr>
              <w:spacing w:line="276" w:lineRule="auto"/>
              <w:rPr>
                <w:rFonts w:ascii="Arial" w:hAnsi="Arial" w:cs="Arial"/>
                <w:b/>
                <w:color w:val="000000" w:themeColor="text1"/>
              </w:rPr>
            </w:pPr>
            <w:r w:rsidRPr="00C21550">
              <w:rPr>
                <w:rFonts w:ascii="Arial" w:hAnsi="Arial" w:cs="Arial"/>
                <w:b/>
                <w:color w:val="000000" w:themeColor="text1"/>
              </w:rPr>
              <w:t>Funciones Específicas:</w:t>
            </w:r>
          </w:p>
        </w:tc>
      </w:tr>
      <w:tr w:rsidR="00C21550" w:rsidRPr="00C21550" w:rsidTr="00F956E7">
        <w:trPr>
          <w:trHeight w:val="283"/>
          <w:jc w:val="center"/>
        </w:trPr>
        <w:tc>
          <w:tcPr>
            <w:tcW w:w="9698" w:type="dxa"/>
            <w:gridSpan w:val="8"/>
            <w:tcBorders>
              <w:bottom w:val="single" w:sz="4" w:space="0" w:color="auto"/>
            </w:tcBorders>
            <w:shd w:val="clear" w:color="auto" w:fill="auto"/>
            <w:vAlign w:val="center"/>
          </w:tcPr>
          <w:p w:rsidR="006950FB" w:rsidRPr="00C21550" w:rsidRDefault="00523972" w:rsidP="00F351BB">
            <w:pPr>
              <w:pStyle w:val="Prrafodelista"/>
              <w:numPr>
                <w:ilvl w:val="0"/>
                <w:numId w:val="3"/>
              </w:numPr>
              <w:spacing w:line="276" w:lineRule="auto"/>
              <w:jc w:val="both"/>
              <w:rPr>
                <w:rFonts w:ascii="Arial" w:hAnsi="Arial" w:cs="Arial"/>
                <w:color w:val="000000" w:themeColor="text1"/>
              </w:rPr>
            </w:pPr>
            <w:r w:rsidRPr="00C21550">
              <w:rPr>
                <w:rFonts w:ascii="Arial" w:hAnsi="Arial" w:cs="Arial"/>
                <w:color w:val="000000" w:themeColor="text1"/>
              </w:rPr>
              <w:t>C</w:t>
            </w:r>
            <w:r w:rsidR="006950FB" w:rsidRPr="00C21550">
              <w:rPr>
                <w:rFonts w:ascii="Arial" w:hAnsi="Arial" w:cs="Arial"/>
                <w:color w:val="000000" w:themeColor="text1"/>
              </w:rPr>
              <w:t>oordinar la agenda de actividades y compromisos del Director General, y demás asuntos que tenga que realizar o participar;</w:t>
            </w:r>
          </w:p>
          <w:p w:rsidR="006950FB" w:rsidRPr="00C21550" w:rsidRDefault="00472A24" w:rsidP="00F351BB">
            <w:pPr>
              <w:pStyle w:val="Prrafodelista"/>
              <w:numPr>
                <w:ilvl w:val="0"/>
                <w:numId w:val="3"/>
              </w:numPr>
              <w:spacing w:line="276" w:lineRule="auto"/>
              <w:jc w:val="both"/>
              <w:rPr>
                <w:rFonts w:ascii="Arial" w:hAnsi="Arial" w:cs="Arial"/>
                <w:color w:val="000000" w:themeColor="text1"/>
              </w:rPr>
            </w:pPr>
            <w:r w:rsidRPr="00C21550">
              <w:rPr>
                <w:rFonts w:ascii="Arial" w:hAnsi="Arial" w:cs="Arial"/>
                <w:color w:val="000000" w:themeColor="text1"/>
              </w:rPr>
              <w:t>Atender y dar seguimiento a los asuntos que le encomiende el Director General;</w:t>
            </w:r>
          </w:p>
          <w:p w:rsidR="006950FB" w:rsidRPr="00C21550" w:rsidRDefault="006950FB" w:rsidP="00F351BB">
            <w:pPr>
              <w:pStyle w:val="Prrafodelista"/>
              <w:numPr>
                <w:ilvl w:val="0"/>
                <w:numId w:val="3"/>
              </w:numPr>
              <w:spacing w:line="276" w:lineRule="auto"/>
              <w:jc w:val="both"/>
              <w:rPr>
                <w:rFonts w:ascii="Arial" w:hAnsi="Arial" w:cs="Arial"/>
                <w:color w:val="000000" w:themeColor="text1"/>
              </w:rPr>
            </w:pPr>
            <w:r w:rsidRPr="00C21550">
              <w:rPr>
                <w:rFonts w:ascii="Arial" w:hAnsi="Arial" w:cs="Arial"/>
                <w:color w:val="000000" w:themeColor="text1"/>
              </w:rPr>
              <w:t>Preparar y programar la presentación de documentos, audiencias y otros requerimientos relacionados con sus funciones, a consideración del Director General;</w:t>
            </w:r>
          </w:p>
          <w:p w:rsidR="006950FB" w:rsidRPr="00C21550" w:rsidRDefault="00F50BF2" w:rsidP="00F351BB">
            <w:pPr>
              <w:pStyle w:val="Prrafodelista"/>
              <w:numPr>
                <w:ilvl w:val="0"/>
                <w:numId w:val="3"/>
              </w:numPr>
              <w:spacing w:line="276" w:lineRule="auto"/>
              <w:jc w:val="both"/>
              <w:rPr>
                <w:rFonts w:ascii="Arial" w:hAnsi="Arial" w:cs="Arial"/>
                <w:color w:val="000000" w:themeColor="text1"/>
              </w:rPr>
            </w:pPr>
            <w:r w:rsidRPr="00C21550">
              <w:rPr>
                <w:rFonts w:ascii="Arial" w:hAnsi="Arial" w:cs="Arial"/>
                <w:color w:val="000000" w:themeColor="text1"/>
              </w:rPr>
              <w:t>Supervisar el</w:t>
            </w:r>
            <w:r w:rsidR="006950FB" w:rsidRPr="00C21550">
              <w:rPr>
                <w:rFonts w:ascii="Arial" w:hAnsi="Arial" w:cs="Arial"/>
                <w:color w:val="000000" w:themeColor="text1"/>
              </w:rPr>
              <w:t xml:space="preserve"> seguimiento a los acuerdos emanados en las reuniones con el Consejo de Administración</w:t>
            </w:r>
            <w:r w:rsidR="002C4D43" w:rsidRPr="00C21550">
              <w:rPr>
                <w:rFonts w:ascii="Arial" w:hAnsi="Arial" w:cs="Arial"/>
                <w:color w:val="000000" w:themeColor="text1"/>
              </w:rPr>
              <w:t>, para el cumplimiento de los mismos</w:t>
            </w:r>
            <w:r w:rsidR="006950FB" w:rsidRPr="00C21550">
              <w:rPr>
                <w:rFonts w:ascii="Arial" w:hAnsi="Arial" w:cs="Arial"/>
                <w:color w:val="000000" w:themeColor="text1"/>
              </w:rPr>
              <w:t>;</w:t>
            </w:r>
          </w:p>
          <w:p w:rsidR="006950FB" w:rsidRPr="00C21550" w:rsidRDefault="006950FB" w:rsidP="00F351BB">
            <w:pPr>
              <w:pStyle w:val="Prrafodelista"/>
              <w:numPr>
                <w:ilvl w:val="0"/>
                <w:numId w:val="3"/>
              </w:numPr>
              <w:spacing w:line="276" w:lineRule="auto"/>
              <w:jc w:val="both"/>
              <w:rPr>
                <w:rFonts w:ascii="Arial" w:hAnsi="Arial" w:cs="Arial"/>
                <w:color w:val="000000" w:themeColor="text1"/>
              </w:rPr>
            </w:pPr>
            <w:r w:rsidRPr="00C21550">
              <w:rPr>
                <w:rFonts w:ascii="Arial" w:hAnsi="Arial" w:cs="Arial"/>
                <w:color w:val="000000" w:themeColor="text1"/>
              </w:rPr>
              <w:t>Registrar y administrar la documentación oficial y correspondencia privada o confidencial remitida al Director General;</w:t>
            </w:r>
          </w:p>
          <w:p w:rsidR="006950FB" w:rsidRPr="00C21550" w:rsidRDefault="006950FB" w:rsidP="00F351BB">
            <w:pPr>
              <w:pStyle w:val="Prrafodelista"/>
              <w:numPr>
                <w:ilvl w:val="0"/>
                <w:numId w:val="3"/>
              </w:numPr>
              <w:spacing w:line="276" w:lineRule="auto"/>
              <w:jc w:val="both"/>
              <w:rPr>
                <w:rFonts w:ascii="Arial" w:hAnsi="Arial" w:cs="Arial"/>
                <w:color w:val="000000" w:themeColor="text1"/>
              </w:rPr>
            </w:pPr>
            <w:r w:rsidRPr="00C21550">
              <w:rPr>
                <w:rFonts w:ascii="Arial" w:hAnsi="Arial" w:cs="Arial"/>
                <w:color w:val="000000" w:themeColor="text1"/>
              </w:rPr>
              <w:t>Participar en las audiencias públicas, atendiendo las solicitudes ciudadanas, previa autorización del Director General</w:t>
            </w:r>
            <w:r w:rsidR="00CB1A28" w:rsidRPr="00C21550">
              <w:rPr>
                <w:rFonts w:ascii="Arial" w:hAnsi="Arial" w:cs="Arial"/>
                <w:color w:val="000000" w:themeColor="text1"/>
              </w:rPr>
              <w:t xml:space="preserve"> y turnarlas al</w:t>
            </w:r>
            <w:r w:rsidR="00BE2403" w:rsidRPr="00C21550">
              <w:rPr>
                <w:rFonts w:ascii="Arial" w:hAnsi="Arial" w:cs="Arial"/>
                <w:color w:val="000000" w:themeColor="text1"/>
              </w:rPr>
              <w:t xml:space="preserve"> Departamento </w:t>
            </w:r>
            <w:r w:rsidR="00B772A2" w:rsidRPr="00C21550">
              <w:rPr>
                <w:rFonts w:ascii="Arial" w:hAnsi="Arial" w:cs="Arial"/>
                <w:color w:val="000000" w:themeColor="text1"/>
              </w:rPr>
              <w:t>correspondiente</w:t>
            </w:r>
            <w:r w:rsidRPr="00C21550">
              <w:rPr>
                <w:rFonts w:ascii="Arial" w:hAnsi="Arial" w:cs="Arial"/>
                <w:color w:val="000000" w:themeColor="text1"/>
              </w:rPr>
              <w:t>;</w:t>
            </w:r>
          </w:p>
          <w:p w:rsidR="006950FB" w:rsidRPr="00C21550" w:rsidRDefault="006950FB" w:rsidP="00F351BB">
            <w:pPr>
              <w:pStyle w:val="Prrafodelista"/>
              <w:numPr>
                <w:ilvl w:val="0"/>
                <w:numId w:val="3"/>
              </w:numPr>
              <w:spacing w:line="276" w:lineRule="auto"/>
              <w:jc w:val="both"/>
              <w:rPr>
                <w:rFonts w:ascii="Arial" w:hAnsi="Arial" w:cs="Arial"/>
                <w:color w:val="000000" w:themeColor="text1"/>
              </w:rPr>
            </w:pPr>
            <w:r w:rsidRPr="00C21550">
              <w:rPr>
                <w:rFonts w:ascii="Arial" w:hAnsi="Arial" w:cs="Arial"/>
                <w:color w:val="000000" w:themeColor="text1"/>
              </w:rPr>
              <w:t>Solicitar la información necesaria a las áreas administrativas, sobre los asuntos que atiende la institución, para mantener informado al Director General;</w:t>
            </w:r>
          </w:p>
          <w:p w:rsidR="006950FB" w:rsidRPr="00C21550" w:rsidRDefault="00F956E7" w:rsidP="00F351BB">
            <w:pPr>
              <w:pStyle w:val="Prrafodelista"/>
              <w:numPr>
                <w:ilvl w:val="0"/>
                <w:numId w:val="3"/>
              </w:numPr>
              <w:spacing w:line="276" w:lineRule="auto"/>
              <w:jc w:val="both"/>
              <w:rPr>
                <w:rFonts w:ascii="Arial" w:hAnsi="Arial" w:cs="Arial"/>
                <w:color w:val="000000" w:themeColor="text1"/>
              </w:rPr>
            </w:pPr>
            <w:r w:rsidRPr="00C21550">
              <w:rPr>
                <w:rFonts w:ascii="Arial" w:hAnsi="Arial" w:cs="Arial"/>
                <w:color w:val="000000" w:themeColor="text1"/>
              </w:rPr>
              <w:t>Asistir a las</w:t>
            </w:r>
            <w:r w:rsidR="006950FB" w:rsidRPr="00C21550">
              <w:rPr>
                <w:rFonts w:ascii="Arial" w:hAnsi="Arial" w:cs="Arial"/>
                <w:color w:val="000000" w:themeColor="text1"/>
              </w:rPr>
              <w:t xml:space="preserve"> reuniones de trabajo institucionales y con otros organismos colegiados</w:t>
            </w:r>
            <w:r w:rsidRPr="00C21550">
              <w:rPr>
                <w:rFonts w:ascii="Arial" w:hAnsi="Arial" w:cs="Arial"/>
                <w:color w:val="000000" w:themeColor="text1"/>
              </w:rPr>
              <w:t xml:space="preserve"> que le encomiende el Director General</w:t>
            </w:r>
            <w:r w:rsidR="006950FB" w:rsidRPr="00C21550">
              <w:rPr>
                <w:rFonts w:ascii="Arial" w:hAnsi="Arial" w:cs="Arial"/>
                <w:color w:val="000000" w:themeColor="text1"/>
              </w:rPr>
              <w:t>;</w:t>
            </w:r>
          </w:p>
          <w:p w:rsidR="006950FB" w:rsidRPr="00C21550" w:rsidRDefault="006950FB" w:rsidP="00F351BB">
            <w:pPr>
              <w:pStyle w:val="Prrafodelista"/>
              <w:numPr>
                <w:ilvl w:val="0"/>
                <w:numId w:val="3"/>
              </w:numPr>
              <w:spacing w:line="276" w:lineRule="auto"/>
              <w:jc w:val="both"/>
              <w:rPr>
                <w:rFonts w:ascii="Arial" w:hAnsi="Arial" w:cs="Arial"/>
                <w:color w:val="000000" w:themeColor="text1"/>
              </w:rPr>
            </w:pPr>
            <w:r w:rsidRPr="00C21550">
              <w:rPr>
                <w:rFonts w:ascii="Arial" w:hAnsi="Arial" w:cs="Arial"/>
                <w:color w:val="000000" w:themeColor="text1"/>
              </w:rPr>
              <w:t>Efectuar el seguimiento de los acuerdos y órdenes del Director General con los titulares de las áreas administrativas, informando a esté sobre sus avances y logros;</w:t>
            </w:r>
          </w:p>
          <w:p w:rsidR="00476E7A" w:rsidRPr="00C21550" w:rsidRDefault="006950FB" w:rsidP="00F351BB">
            <w:pPr>
              <w:pStyle w:val="Prrafodelista"/>
              <w:numPr>
                <w:ilvl w:val="0"/>
                <w:numId w:val="23"/>
              </w:numPr>
              <w:spacing w:line="276" w:lineRule="auto"/>
              <w:jc w:val="both"/>
              <w:rPr>
                <w:rFonts w:ascii="Arial" w:hAnsi="Arial" w:cs="Arial"/>
                <w:b/>
                <w:color w:val="000000" w:themeColor="text1"/>
              </w:rPr>
            </w:pPr>
            <w:r w:rsidRPr="00C21550">
              <w:rPr>
                <w:rFonts w:ascii="Arial" w:hAnsi="Arial" w:cs="Arial"/>
                <w:color w:val="000000" w:themeColor="text1"/>
              </w:rPr>
              <w:t>Atender y ejecutar oportunamente todos aquellos asuntos y comisiones que le sean encomendados por el Director General, y</w:t>
            </w:r>
          </w:p>
          <w:p w:rsidR="007452E9" w:rsidRPr="00C21550" w:rsidRDefault="006950FB" w:rsidP="00F50BF2">
            <w:pPr>
              <w:pStyle w:val="Prrafodelista"/>
              <w:numPr>
                <w:ilvl w:val="0"/>
                <w:numId w:val="23"/>
              </w:numPr>
              <w:spacing w:line="276" w:lineRule="auto"/>
              <w:jc w:val="both"/>
              <w:rPr>
                <w:rFonts w:ascii="Arial" w:hAnsi="Arial" w:cs="Arial"/>
                <w:b/>
                <w:color w:val="000000" w:themeColor="text1"/>
              </w:rPr>
            </w:pPr>
            <w:r w:rsidRPr="00C21550">
              <w:rPr>
                <w:rFonts w:ascii="Arial" w:hAnsi="Arial" w:cs="Arial"/>
                <w:color w:val="000000" w:themeColor="text1"/>
              </w:rPr>
              <w:t>Las demás que le señalan las disposiciones normativas apli</w:t>
            </w:r>
            <w:r w:rsidR="00F50BF2" w:rsidRPr="00C21550">
              <w:rPr>
                <w:rFonts w:ascii="Arial" w:hAnsi="Arial" w:cs="Arial"/>
                <w:color w:val="000000" w:themeColor="text1"/>
              </w:rPr>
              <w:t>cables y las que le confiera el Director General</w:t>
            </w:r>
            <w:r w:rsidR="00830111" w:rsidRPr="00C21550">
              <w:rPr>
                <w:rFonts w:ascii="Arial" w:hAnsi="Arial" w:cs="Arial"/>
                <w:color w:val="000000" w:themeColor="text1"/>
              </w:rPr>
              <w:t>,</w:t>
            </w:r>
            <w:r w:rsidR="00F50BF2" w:rsidRPr="00C21550">
              <w:rPr>
                <w:rFonts w:ascii="Arial" w:hAnsi="Arial" w:cs="Arial"/>
                <w:color w:val="000000" w:themeColor="text1"/>
              </w:rPr>
              <w:t xml:space="preserve"> e</w:t>
            </w:r>
            <w:r w:rsidRPr="00C21550">
              <w:rPr>
                <w:rFonts w:ascii="Arial" w:hAnsi="Arial" w:cs="Arial"/>
                <w:color w:val="000000" w:themeColor="text1"/>
              </w:rPr>
              <w:t>n el ámbito de su competencia.</w:t>
            </w:r>
          </w:p>
        </w:tc>
      </w:tr>
      <w:tr w:rsidR="00C21550" w:rsidRPr="00C21550" w:rsidTr="00F956E7">
        <w:trPr>
          <w:trHeight w:val="744"/>
          <w:jc w:val="center"/>
        </w:trPr>
        <w:tc>
          <w:tcPr>
            <w:tcW w:w="9698" w:type="dxa"/>
            <w:gridSpan w:val="8"/>
            <w:tcBorders>
              <w:top w:val="single" w:sz="4" w:space="0" w:color="auto"/>
              <w:left w:val="nil"/>
              <w:bottom w:val="nil"/>
              <w:right w:val="nil"/>
            </w:tcBorders>
            <w:vAlign w:val="center"/>
          </w:tcPr>
          <w:p w:rsidR="00476E7A" w:rsidRPr="00C21550" w:rsidRDefault="00476E7A" w:rsidP="00C37530">
            <w:pPr>
              <w:spacing w:line="276" w:lineRule="auto"/>
              <w:rPr>
                <w:rFonts w:ascii="Arial" w:hAnsi="Arial" w:cs="Arial"/>
                <w:color w:val="000000" w:themeColor="text1"/>
              </w:rPr>
            </w:pPr>
          </w:p>
          <w:p w:rsidR="00353FBE" w:rsidRPr="00C21550" w:rsidRDefault="00353FBE" w:rsidP="00C37530">
            <w:pPr>
              <w:spacing w:line="276" w:lineRule="auto"/>
              <w:rPr>
                <w:rFonts w:ascii="Arial" w:hAnsi="Arial" w:cs="Arial"/>
                <w:color w:val="000000" w:themeColor="text1"/>
              </w:rPr>
            </w:pPr>
          </w:p>
          <w:p w:rsidR="00353FBE" w:rsidRPr="00C21550" w:rsidRDefault="00353FBE" w:rsidP="00C37530">
            <w:pPr>
              <w:spacing w:line="276" w:lineRule="auto"/>
              <w:rPr>
                <w:rFonts w:ascii="Arial" w:hAnsi="Arial" w:cs="Arial"/>
                <w:color w:val="000000" w:themeColor="text1"/>
              </w:rPr>
            </w:pPr>
          </w:p>
          <w:p w:rsidR="00353FBE" w:rsidRPr="00C21550" w:rsidRDefault="00353FBE" w:rsidP="00C37530">
            <w:pPr>
              <w:spacing w:line="276" w:lineRule="auto"/>
              <w:rPr>
                <w:rFonts w:ascii="Arial" w:hAnsi="Arial" w:cs="Arial"/>
                <w:color w:val="000000" w:themeColor="text1"/>
              </w:rPr>
            </w:pPr>
          </w:p>
        </w:tc>
      </w:tr>
      <w:tr w:rsidR="00C21550" w:rsidRPr="00C21550" w:rsidTr="00F956E7">
        <w:trPr>
          <w:trHeight w:val="283"/>
          <w:jc w:val="center"/>
        </w:trPr>
        <w:tc>
          <w:tcPr>
            <w:tcW w:w="9698" w:type="dxa"/>
            <w:gridSpan w:val="8"/>
            <w:tcBorders>
              <w:top w:val="single" w:sz="4" w:space="0" w:color="auto"/>
              <w:left w:val="single" w:sz="4" w:space="0" w:color="auto"/>
              <w:bottom w:val="single" w:sz="4" w:space="0" w:color="auto"/>
              <w:right w:val="single" w:sz="4" w:space="0" w:color="auto"/>
            </w:tcBorders>
            <w:vAlign w:val="center"/>
          </w:tcPr>
          <w:p w:rsidR="00476E7A" w:rsidRPr="00C21550" w:rsidRDefault="00476E7A" w:rsidP="00F351BB">
            <w:pPr>
              <w:pStyle w:val="Prrafodelista"/>
              <w:numPr>
                <w:ilvl w:val="0"/>
                <w:numId w:val="25"/>
              </w:numPr>
              <w:spacing w:line="276" w:lineRule="auto"/>
              <w:rPr>
                <w:rFonts w:ascii="Arial" w:hAnsi="Arial" w:cs="Arial"/>
                <w:b/>
                <w:color w:val="000000" w:themeColor="text1"/>
              </w:rPr>
            </w:pPr>
            <w:r w:rsidRPr="00C21550">
              <w:rPr>
                <w:rFonts w:ascii="Arial" w:hAnsi="Arial" w:cs="Arial"/>
                <w:b/>
                <w:color w:val="000000" w:themeColor="text1"/>
              </w:rPr>
              <w:lastRenderedPageBreak/>
              <w:t>Campo decisional:</w:t>
            </w:r>
          </w:p>
        </w:tc>
      </w:tr>
      <w:tr w:rsidR="00C21550" w:rsidRPr="00C21550" w:rsidTr="00F956E7">
        <w:trPr>
          <w:trHeight w:val="283"/>
          <w:jc w:val="center"/>
        </w:trPr>
        <w:tc>
          <w:tcPr>
            <w:tcW w:w="9698" w:type="dxa"/>
            <w:gridSpan w:val="8"/>
            <w:tcBorders>
              <w:top w:val="single" w:sz="4" w:space="0" w:color="auto"/>
              <w:bottom w:val="single" w:sz="4" w:space="0" w:color="000000" w:themeColor="text1"/>
            </w:tcBorders>
            <w:vAlign w:val="center"/>
          </w:tcPr>
          <w:p w:rsidR="00476E7A" w:rsidRPr="00C21550" w:rsidRDefault="00476E7A" w:rsidP="00CE1558">
            <w:pPr>
              <w:pStyle w:val="Prrafodelista"/>
              <w:spacing w:line="276" w:lineRule="auto"/>
              <w:ind w:left="360"/>
              <w:rPr>
                <w:rFonts w:ascii="Arial" w:hAnsi="Arial" w:cs="Arial"/>
                <w:color w:val="000000" w:themeColor="text1"/>
              </w:rPr>
            </w:pPr>
            <w:r w:rsidRPr="00C21550">
              <w:rPr>
                <w:rFonts w:ascii="Arial" w:hAnsi="Arial" w:cs="Arial"/>
                <w:color w:val="000000" w:themeColor="text1"/>
              </w:rPr>
              <w:t>No aplica.</w:t>
            </w:r>
          </w:p>
        </w:tc>
      </w:tr>
      <w:tr w:rsidR="00C21550" w:rsidRPr="00C21550" w:rsidTr="00F956E7">
        <w:trPr>
          <w:trHeight w:val="283"/>
          <w:jc w:val="center"/>
        </w:trPr>
        <w:tc>
          <w:tcPr>
            <w:tcW w:w="9698" w:type="dxa"/>
            <w:gridSpan w:val="8"/>
            <w:tcBorders>
              <w:left w:val="nil"/>
              <w:right w:val="nil"/>
            </w:tcBorders>
            <w:vAlign w:val="center"/>
          </w:tcPr>
          <w:p w:rsidR="00476E7A" w:rsidRPr="00C21550" w:rsidRDefault="00476E7A" w:rsidP="00C37530">
            <w:pPr>
              <w:spacing w:line="276" w:lineRule="auto"/>
              <w:rPr>
                <w:rFonts w:ascii="Arial" w:hAnsi="Arial" w:cs="Arial"/>
                <w:color w:val="000000" w:themeColor="text1"/>
              </w:rPr>
            </w:pPr>
          </w:p>
        </w:tc>
      </w:tr>
      <w:tr w:rsidR="00C21550" w:rsidRPr="00C21550" w:rsidTr="00F956E7">
        <w:trPr>
          <w:trHeight w:val="283"/>
          <w:jc w:val="center"/>
        </w:trPr>
        <w:tc>
          <w:tcPr>
            <w:tcW w:w="9698" w:type="dxa"/>
            <w:gridSpan w:val="8"/>
            <w:vAlign w:val="center"/>
          </w:tcPr>
          <w:p w:rsidR="00476E7A" w:rsidRPr="00C21550" w:rsidRDefault="00476E7A" w:rsidP="00F351BB">
            <w:pPr>
              <w:pStyle w:val="Prrafodelista"/>
              <w:numPr>
                <w:ilvl w:val="0"/>
                <w:numId w:val="25"/>
              </w:numPr>
              <w:spacing w:line="276" w:lineRule="auto"/>
              <w:rPr>
                <w:rFonts w:ascii="Arial" w:hAnsi="Arial" w:cs="Arial"/>
                <w:color w:val="000000" w:themeColor="text1"/>
              </w:rPr>
            </w:pPr>
            <w:r w:rsidRPr="00C21550">
              <w:rPr>
                <w:rFonts w:ascii="Arial" w:hAnsi="Arial" w:cs="Arial"/>
                <w:b/>
                <w:color w:val="000000" w:themeColor="text1"/>
              </w:rPr>
              <w:t>Puestos subordinados:</w:t>
            </w:r>
          </w:p>
        </w:tc>
      </w:tr>
      <w:tr w:rsidR="00C21550" w:rsidRPr="00C21550" w:rsidTr="00F956E7">
        <w:trPr>
          <w:trHeight w:val="283"/>
          <w:jc w:val="center"/>
        </w:trPr>
        <w:tc>
          <w:tcPr>
            <w:tcW w:w="2755" w:type="dxa"/>
            <w:gridSpan w:val="2"/>
            <w:vAlign w:val="center"/>
          </w:tcPr>
          <w:p w:rsidR="00476E7A" w:rsidRPr="00C21550" w:rsidRDefault="00476E7A" w:rsidP="00C37530">
            <w:pPr>
              <w:spacing w:line="276" w:lineRule="auto"/>
              <w:jc w:val="center"/>
              <w:rPr>
                <w:rFonts w:ascii="Arial" w:hAnsi="Arial" w:cs="Arial"/>
                <w:color w:val="000000" w:themeColor="text1"/>
              </w:rPr>
            </w:pPr>
            <w:r w:rsidRPr="00C21550">
              <w:rPr>
                <w:rFonts w:ascii="Arial" w:hAnsi="Arial" w:cs="Arial"/>
                <w:color w:val="000000" w:themeColor="text1"/>
              </w:rPr>
              <w:t>Directos</w:t>
            </w:r>
          </w:p>
        </w:tc>
        <w:tc>
          <w:tcPr>
            <w:tcW w:w="4180" w:type="dxa"/>
            <w:gridSpan w:val="4"/>
            <w:vAlign w:val="center"/>
          </w:tcPr>
          <w:p w:rsidR="00476E7A" w:rsidRPr="00C21550" w:rsidRDefault="00476E7A" w:rsidP="00C37530">
            <w:pPr>
              <w:spacing w:line="276" w:lineRule="auto"/>
              <w:jc w:val="center"/>
              <w:rPr>
                <w:rFonts w:ascii="Arial" w:hAnsi="Arial" w:cs="Arial"/>
                <w:color w:val="000000" w:themeColor="text1"/>
              </w:rPr>
            </w:pPr>
            <w:r w:rsidRPr="00C21550">
              <w:rPr>
                <w:rFonts w:ascii="Arial" w:hAnsi="Arial" w:cs="Arial"/>
                <w:color w:val="000000" w:themeColor="text1"/>
              </w:rPr>
              <w:t>Indirectos</w:t>
            </w:r>
          </w:p>
        </w:tc>
        <w:tc>
          <w:tcPr>
            <w:tcW w:w="2763" w:type="dxa"/>
            <w:gridSpan w:val="2"/>
            <w:vAlign w:val="center"/>
          </w:tcPr>
          <w:p w:rsidR="00476E7A" w:rsidRPr="00C21550" w:rsidRDefault="00476E7A" w:rsidP="00C37530">
            <w:pPr>
              <w:spacing w:line="276" w:lineRule="auto"/>
              <w:jc w:val="center"/>
              <w:rPr>
                <w:rFonts w:ascii="Arial" w:hAnsi="Arial" w:cs="Arial"/>
                <w:color w:val="000000" w:themeColor="text1"/>
              </w:rPr>
            </w:pPr>
            <w:r w:rsidRPr="00C21550">
              <w:rPr>
                <w:rFonts w:ascii="Arial" w:hAnsi="Arial" w:cs="Arial"/>
                <w:color w:val="000000" w:themeColor="text1"/>
              </w:rPr>
              <w:t>Total</w:t>
            </w:r>
          </w:p>
        </w:tc>
      </w:tr>
      <w:tr w:rsidR="00C21550" w:rsidRPr="00C21550" w:rsidTr="00F956E7">
        <w:trPr>
          <w:trHeight w:val="283"/>
          <w:jc w:val="center"/>
        </w:trPr>
        <w:tc>
          <w:tcPr>
            <w:tcW w:w="2755" w:type="dxa"/>
            <w:gridSpan w:val="2"/>
            <w:tcBorders>
              <w:bottom w:val="single" w:sz="4" w:space="0" w:color="000000" w:themeColor="text1"/>
            </w:tcBorders>
            <w:vAlign w:val="center"/>
          </w:tcPr>
          <w:p w:rsidR="00476E7A" w:rsidRPr="00C21550" w:rsidRDefault="00D57D33" w:rsidP="00C37530">
            <w:pPr>
              <w:spacing w:line="276" w:lineRule="auto"/>
              <w:jc w:val="center"/>
              <w:rPr>
                <w:rFonts w:ascii="Arial" w:hAnsi="Arial" w:cs="Arial"/>
                <w:color w:val="000000" w:themeColor="text1"/>
              </w:rPr>
            </w:pPr>
            <w:r w:rsidRPr="00C21550">
              <w:rPr>
                <w:rFonts w:ascii="Arial" w:hAnsi="Arial" w:cs="Arial"/>
                <w:color w:val="000000" w:themeColor="text1"/>
              </w:rPr>
              <w:t>0</w:t>
            </w:r>
          </w:p>
        </w:tc>
        <w:tc>
          <w:tcPr>
            <w:tcW w:w="4180" w:type="dxa"/>
            <w:gridSpan w:val="4"/>
            <w:tcBorders>
              <w:bottom w:val="single" w:sz="4" w:space="0" w:color="000000" w:themeColor="text1"/>
            </w:tcBorders>
            <w:vAlign w:val="center"/>
          </w:tcPr>
          <w:p w:rsidR="00476E7A" w:rsidRPr="00C21550" w:rsidRDefault="00C80D91" w:rsidP="00C37530">
            <w:pPr>
              <w:spacing w:line="276" w:lineRule="auto"/>
              <w:jc w:val="center"/>
              <w:rPr>
                <w:rFonts w:ascii="Arial" w:hAnsi="Arial" w:cs="Arial"/>
                <w:color w:val="000000" w:themeColor="text1"/>
              </w:rPr>
            </w:pPr>
            <w:r w:rsidRPr="00C21550">
              <w:rPr>
                <w:rFonts w:ascii="Arial" w:hAnsi="Arial" w:cs="Arial"/>
                <w:color w:val="000000" w:themeColor="text1"/>
              </w:rPr>
              <w:t>1</w:t>
            </w:r>
          </w:p>
        </w:tc>
        <w:tc>
          <w:tcPr>
            <w:tcW w:w="2763" w:type="dxa"/>
            <w:gridSpan w:val="2"/>
            <w:tcBorders>
              <w:bottom w:val="single" w:sz="4" w:space="0" w:color="000000" w:themeColor="text1"/>
            </w:tcBorders>
            <w:vAlign w:val="center"/>
          </w:tcPr>
          <w:p w:rsidR="00476E7A" w:rsidRPr="00C21550" w:rsidRDefault="005D45B7" w:rsidP="005D45B7">
            <w:pPr>
              <w:spacing w:line="276" w:lineRule="auto"/>
              <w:jc w:val="center"/>
              <w:rPr>
                <w:rFonts w:ascii="Arial" w:hAnsi="Arial" w:cs="Arial"/>
                <w:color w:val="000000" w:themeColor="text1"/>
              </w:rPr>
            </w:pPr>
            <w:r w:rsidRPr="00C21550">
              <w:rPr>
                <w:rFonts w:ascii="Arial" w:hAnsi="Arial" w:cs="Arial"/>
                <w:color w:val="000000" w:themeColor="text1"/>
              </w:rPr>
              <w:t>1</w:t>
            </w:r>
          </w:p>
        </w:tc>
      </w:tr>
      <w:tr w:rsidR="00C21550" w:rsidRPr="00C21550" w:rsidTr="00F956E7">
        <w:trPr>
          <w:trHeight w:val="283"/>
          <w:jc w:val="center"/>
        </w:trPr>
        <w:tc>
          <w:tcPr>
            <w:tcW w:w="9698" w:type="dxa"/>
            <w:gridSpan w:val="8"/>
            <w:tcBorders>
              <w:left w:val="nil"/>
              <w:right w:val="nil"/>
            </w:tcBorders>
            <w:vAlign w:val="center"/>
          </w:tcPr>
          <w:p w:rsidR="00476E7A" w:rsidRPr="00C21550" w:rsidRDefault="00476E7A" w:rsidP="00C37530">
            <w:pPr>
              <w:spacing w:line="276" w:lineRule="auto"/>
              <w:rPr>
                <w:rFonts w:ascii="Arial" w:hAnsi="Arial" w:cs="Arial"/>
                <w:color w:val="000000" w:themeColor="text1"/>
              </w:rPr>
            </w:pPr>
          </w:p>
        </w:tc>
      </w:tr>
      <w:tr w:rsidR="00C21550" w:rsidRPr="00C21550" w:rsidTr="00F956E7">
        <w:trPr>
          <w:trHeight w:val="283"/>
          <w:jc w:val="center"/>
        </w:trPr>
        <w:tc>
          <w:tcPr>
            <w:tcW w:w="9698" w:type="dxa"/>
            <w:gridSpan w:val="8"/>
            <w:vAlign w:val="center"/>
          </w:tcPr>
          <w:p w:rsidR="004B5A15" w:rsidRPr="00C21550" w:rsidRDefault="00476E7A" w:rsidP="00F351BB">
            <w:pPr>
              <w:pStyle w:val="Prrafodelista"/>
              <w:numPr>
                <w:ilvl w:val="0"/>
                <w:numId w:val="25"/>
              </w:numPr>
              <w:spacing w:line="276" w:lineRule="auto"/>
              <w:rPr>
                <w:rFonts w:ascii="Arial" w:hAnsi="Arial" w:cs="Arial"/>
                <w:color w:val="000000" w:themeColor="text1"/>
              </w:rPr>
            </w:pPr>
            <w:r w:rsidRPr="00C21550">
              <w:rPr>
                <w:rFonts w:ascii="Arial" w:hAnsi="Arial" w:cs="Arial"/>
                <w:b/>
                <w:color w:val="000000" w:themeColor="text1"/>
              </w:rPr>
              <w:t>Relaciones Interinstitucionales:</w:t>
            </w:r>
          </w:p>
        </w:tc>
      </w:tr>
      <w:tr w:rsidR="00C21550" w:rsidRPr="00C21550" w:rsidTr="00F956E7">
        <w:trPr>
          <w:trHeight w:val="697"/>
          <w:jc w:val="center"/>
        </w:trPr>
        <w:tc>
          <w:tcPr>
            <w:tcW w:w="562" w:type="dxa"/>
            <w:tcBorders>
              <w:bottom w:val="single" w:sz="4" w:space="0" w:color="000000" w:themeColor="text1"/>
            </w:tcBorders>
            <w:vAlign w:val="center"/>
          </w:tcPr>
          <w:p w:rsidR="00476E7A" w:rsidRPr="00C21550" w:rsidRDefault="00476E7A" w:rsidP="00C37530">
            <w:pPr>
              <w:spacing w:line="276" w:lineRule="auto"/>
              <w:rPr>
                <w:rFonts w:ascii="Arial" w:hAnsi="Arial" w:cs="Arial"/>
                <w:b/>
                <w:color w:val="000000" w:themeColor="text1"/>
              </w:rPr>
            </w:pPr>
          </w:p>
        </w:tc>
        <w:tc>
          <w:tcPr>
            <w:tcW w:w="2193" w:type="dxa"/>
            <w:tcBorders>
              <w:bottom w:val="single" w:sz="4" w:space="0" w:color="000000" w:themeColor="text1"/>
            </w:tcBorders>
            <w:vAlign w:val="center"/>
          </w:tcPr>
          <w:p w:rsidR="00476E7A" w:rsidRPr="00C21550" w:rsidRDefault="00476E7A" w:rsidP="00C37530">
            <w:pPr>
              <w:spacing w:line="276" w:lineRule="auto"/>
              <w:rPr>
                <w:rFonts w:ascii="Arial" w:hAnsi="Arial" w:cs="Arial"/>
                <w:color w:val="000000" w:themeColor="text1"/>
              </w:rPr>
            </w:pPr>
            <w:r w:rsidRPr="00C21550">
              <w:rPr>
                <w:rFonts w:ascii="Arial" w:hAnsi="Arial" w:cs="Arial"/>
                <w:color w:val="000000" w:themeColor="text1"/>
              </w:rPr>
              <w:t>Puesto y/o área de</w:t>
            </w:r>
          </w:p>
          <w:p w:rsidR="00476E7A" w:rsidRPr="00C21550" w:rsidRDefault="00353FBE" w:rsidP="00C37530">
            <w:pPr>
              <w:spacing w:line="276" w:lineRule="auto"/>
              <w:rPr>
                <w:rFonts w:ascii="Arial" w:hAnsi="Arial" w:cs="Arial"/>
                <w:color w:val="000000" w:themeColor="text1"/>
              </w:rPr>
            </w:pPr>
            <w:r w:rsidRPr="00C21550">
              <w:rPr>
                <w:rFonts w:ascii="Arial" w:hAnsi="Arial" w:cs="Arial"/>
                <w:color w:val="000000" w:themeColor="text1"/>
              </w:rPr>
              <w:t>T</w:t>
            </w:r>
            <w:r w:rsidR="00476E7A" w:rsidRPr="00C21550">
              <w:rPr>
                <w:rFonts w:ascii="Arial" w:hAnsi="Arial" w:cs="Arial"/>
                <w:color w:val="000000" w:themeColor="text1"/>
              </w:rPr>
              <w:t>rabajo</w:t>
            </w:r>
            <w:r w:rsidRPr="00C21550">
              <w:rPr>
                <w:rFonts w:ascii="Arial" w:hAnsi="Arial" w:cs="Arial"/>
                <w:color w:val="000000" w:themeColor="text1"/>
              </w:rPr>
              <w:t>:</w:t>
            </w:r>
          </w:p>
        </w:tc>
        <w:tc>
          <w:tcPr>
            <w:tcW w:w="3087" w:type="dxa"/>
            <w:gridSpan w:val="3"/>
            <w:tcBorders>
              <w:bottom w:val="single" w:sz="4" w:space="0" w:color="000000" w:themeColor="text1"/>
            </w:tcBorders>
            <w:vAlign w:val="center"/>
          </w:tcPr>
          <w:p w:rsidR="00476E7A" w:rsidRPr="00C21550" w:rsidRDefault="00476E7A" w:rsidP="00C37530">
            <w:pPr>
              <w:spacing w:line="276" w:lineRule="auto"/>
              <w:rPr>
                <w:rFonts w:ascii="Arial" w:hAnsi="Arial" w:cs="Arial"/>
                <w:color w:val="000000" w:themeColor="text1"/>
              </w:rPr>
            </w:pPr>
            <w:r w:rsidRPr="00C21550">
              <w:rPr>
                <w:rFonts w:ascii="Arial" w:hAnsi="Arial" w:cs="Arial"/>
                <w:color w:val="000000" w:themeColor="text1"/>
              </w:rPr>
              <w:t>Con el objeto de</w:t>
            </w:r>
            <w:r w:rsidR="00353FBE" w:rsidRPr="00C21550">
              <w:rPr>
                <w:rFonts w:ascii="Arial" w:hAnsi="Arial" w:cs="Arial"/>
                <w:color w:val="000000" w:themeColor="text1"/>
              </w:rPr>
              <w:t>:</w:t>
            </w:r>
          </w:p>
        </w:tc>
        <w:tc>
          <w:tcPr>
            <w:tcW w:w="3856" w:type="dxa"/>
            <w:gridSpan w:val="3"/>
            <w:tcBorders>
              <w:bottom w:val="single" w:sz="4" w:space="0" w:color="000000" w:themeColor="text1"/>
            </w:tcBorders>
            <w:vAlign w:val="center"/>
          </w:tcPr>
          <w:p w:rsidR="00CD114E" w:rsidRPr="00C21550" w:rsidRDefault="00476E7A" w:rsidP="00353FBE">
            <w:pPr>
              <w:spacing w:line="276" w:lineRule="auto"/>
              <w:jc w:val="center"/>
              <w:rPr>
                <w:rFonts w:ascii="Arial" w:hAnsi="Arial" w:cs="Arial"/>
                <w:color w:val="000000" w:themeColor="text1"/>
              </w:rPr>
            </w:pPr>
            <w:r w:rsidRPr="00C21550">
              <w:rPr>
                <w:rFonts w:ascii="Arial" w:hAnsi="Arial" w:cs="Arial"/>
                <w:color w:val="000000" w:themeColor="text1"/>
              </w:rPr>
              <w:t>Frecuencia</w:t>
            </w:r>
            <w:r w:rsidR="00353FBE" w:rsidRPr="00C21550">
              <w:rPr>
                <w:rFonts w:ascii="Arial" w:hAnsi="Arial" w:cs="Arial"/>
                <w:color w:val="000000" w:themeColor="text1"/>
              </w:rPr>
              <w:t>:</w:t>
            </w:r>
          </w:p>
        </w:tc>
      </w:tr>
      <w:tr w:rsidR="00C21550" w:rsidRPr="00C21550" w:rsidTr="00706E3C">
        <w:trPr>
          <w:cantSplit/>
          <w:trHeight w:val="246"/>
          <w:jc w:val="center"/>
        </w:trPr>
        <w:tc>
          <w:tcPr>
            <w:tcW w:w="562" w:type="dxa"/>
            <w:vMerge w:val="restart"/>
            <w:tcBorders>
              <w:bottom w:val="nil"/>
            </w:tcBorders>
            <w:textDirection w:val="btLr"/>
            <w:vAlign w:val="center"/>
          </w:tcPr>
          <w:p w:rsidR="007B5FDF" w:rsidRPr="00C21550" w:rsidRDefault="007B5FDF" w:rsidP="00C37530">
            <w:pPr>
              <w:spacing w:line="276" w:lineRule="auto"/>
              <w:ind w:left="113" w:right="113"/>
              <w:jc w:val="center"/>
              <w:rPr>
                <w:rFonts w:ascii="Arial" w:hAnsi="Arial" w:cs="Arial"/>
                <w:color w:val="000000" w:themeColor="text1"/>
              </w:rPr>
            </w:pPr>
            <w:r w:rsidRPr="00C21550">
              <w:rPr>
                <w:rFonts w:ascii="Arial" w:hAnsi="Arial" w:cs="Arial"/>
                <w:color w:val="000000" w:themeColor="text1"/>
              </w:rPr>
              <w:t>Internas</w:t>
            </w:r>
          </w:p>
        </w:tc>
        <w:tc>
          <w:tcPr>
            <w:tcW w:w="2193" w:type="dxa"/>
            <w:vMerge w:val="restart"/>
            <w:tcBorders>
              <w:bottom w:val="nil"/>
            </w:tcBorders>
          </w:tcPr>
          <w:p w:rsidR="007B5FDF" w:rsidRPr="00C21550" w:rsidRDefault="007B5FDF" w:rsidP="00706E3C">
            <w:pPr>
              <w:spacing w:line="276" w:lineRule="auto"/>
              <w:rPr>
                <w:rFonts w:ascii="Arial" w:hAnsi="Arial" w:cs="Arial"/>
                <w:color w:val="000000" w:themeColor="text1"/>
              </w:rPr>
            </w:pPr>
            <w:r w:rsidRPr="00C21550">
              <w:rPr>
                <w:rFonts w:ascii="Arial" w:hAnsi="Arial" w:cs="Arial"/>
                <w:color w:val="000000" w:themeColor="text1"/>
              </w:rPr>
              <w:t>Dirección General</w:t>
            </w:r>
            <w:r w:rsidR="00A95F0A" w:rsidRPr="00C21550">
              <w:rPr>
                <w:rFonts w:ascii="Arial" w:hAnsi="Arial" w:cs="Arial"/>
                <w:color w:val="000000" w:themeColor="text1"/>
              </w:rPr>
              <w:t>.</w:t>
            </w:r>
          </w:p>
        </w:tc>
        <w:tc>
          <w:tcPr>
            <w:tcW w:w="3087" w:type="dxa"/>
            <w:gridSpan w:val="3"/>
            <w:vMerge w:val="restart"/>
            <w:tcBorders>
              <w:bottom w:val="nil"/>
            </w:tcBorders>
          </w:tcPr>
          <w:p w:rsidR="007B5FDF" w:rsidRPr="00C21550" w:rsidRDefault="007B5FDF" w:rsidP="006950FB">
            <w:pPr>
              <w:spacing w:line="276" w:lineRule="auto"/>
              <w:jc w:val="both"/>
              <w:rPr>
                <w:rFonts w:ascii="Arial" w:hAnsi="Arial" w:cs="Arial"/>
                <w:color w:val="000000" w:themeColor="text1"/>
              </w:rPr>
            </w:pPr>
            <w:r w:rsidRPr="00C21550">
              <w:rPr>
                <w:rFonts w:ascii="Arial" w:hAnsi="Arial" w:cs="Arial"/>
                <w:color w:val="000000" w:themeColor="text1"/>
              </w:rPr>
              <w:t>Atender, registrar y organizar los asuntos oficiales y privados, así como desempeñar las comisiones encomendadas.</w:t>
            </w:r>
          </w:p>
          <w:p w:rsidR="006950FB" w:rsidRPr="00C21550" w:rsidRDefault="006950FB" w:rsidP="006950FB">
            <w:pPr>
              <w:spacing w:line="276" w:lineRule="auto"/>
              <w:jc w:val="both"/>
              <w:rPr>
                <w:rFonts w:ascii="Arial" w:hAnsi="Arial" w:cs="Arial"/>
                <w:color w:val="000000" w:themeColor="text1"/>
              </w:rPr>
            </w:pPr>
          </w:p>
        </w:tc>
        <w:tc>
          <w:tcPr>
            <w:tcW w:w="1093" w:type="dxa"/>
            <w:tcBorders>
              <w:bottom w:val="single" w:sz="4" w:space="0" w:color="000000" w:themeColor="text1"/>
            </w:tcBorders>
            <w:vAlign w:val="center"/>
          </w:tcPr>
          <w:p w:rsidR="007B5FDF" w:rsidRPr="00C21550" w:rsidRDefault="007B5FDF" w:rsidP="00C37530">
            <w:pPr>
              <w:spacing w:line="276" w:lineRule="auto"/>
              <w:jc w:val="center"/>
              <w:rPr>
                <w:rFonts w:ascii="Arial" w:hAnsi="Arial" w:cs="Arial"/>
                <w:color w:val="000000" w:themeColor="text1"/>
              </w:rPr>
            </w:pPr>
            <w:r w:rsidRPr="00C21550">
              <w:rPr>
                <w:rFonts w:ascii="Arial" w:hAnsi="Arial" w:cs="Arial"/>
                <w:color w:val="000000" w:themeColor="text1"/>
              </w:rPr>
              <w:t>Eventual</w:t>
            </w:r>
          </w:p>
        </w:tc>
        <w:tc>
          <w:tcPr>
            <w:tcW w:w="1320" w:type="dxa"/>
            <w:tcBorders>
              <w:bottom w:val="single" w:sz="4" w:space="0" w:color="000000" w:themeColor="text1"/>
            </w:tcBorders>
            <w:vAlign w:val="center"/>
          </w:tcPr>
          <w:p w:rsidR="007B5FDF" w:rsidRPr="00C21550" w:rsidRDefault="007B5FDF" w:rsidP="00C37530">
            <w:pPr>
              <w:spacing w:line="276" w:lineRule="auto"/>
              <w:jc w:val="center"/>
              <w:rPr>
                <w:rFonts w:ascii="Arial" w:hAnsi="Arial" w:cs="Arial"/>
                <w:color w:val="000000" w:themeColor="text1"/>
              </w:rPr>
            </w:pPr>
            <w:r w:rsidRPr="00C21550">
              <w:rPr>
                <w:rFonts w:ascii="Arial" w:hAnsi="Arial" w:cs="Arial"/>
                <w:color w:val="000000" w:themeColor="text1"/>
              </w:rPr>
              <w:t>Periódica</w:t>
            </w:r>
          </w:p>
        </w:tc>
        <w:tc>
          <w:tcPr>
            <w:tcW w:w="1443" w:type="dxa"/>
            <w:tcBorders>
              <w:bottom w:val="single" w:sz="4" w:space="0" w:color="000000" w:themeColor="text1"/>
            </w:tcBorders>
            <w:vAlign w:val="center"/>
          </w:tcPr>
          <w:p w:rsidR="007B5FDF" w:rsidRPr="00C21550" w:rsidRDefault="007B5FDF" w:rsidP="00C37530">
            <w:pPr>
              <w:spacing w:line="276" w:lineRule="auto"/>
              <w:jc w:val="center"/>
              <w:rPr>
                <w:rFonts w:ascii="Arial" w:hAnsi="Arial" w:cs="Arial"/>
                <w:color w:val="000000" w:themeColor="text1"/>
              </w:rPr>
            </w:pPr>
            <w:r w:rsidRPr="00C21550">
              <w:rPr>
                <w:rFonts w:ascii="Arial" w:hAnsi="Arial" w:cs="Arial"/>
                <w:color w:val="000000" w:themeColor="text1"/>
              </w:rPr>
              <w:t>Permanente</w:t>
            </w:r>
          </w:p>
        </w:tc>
      </w:tr>
      <w:tr w:rsidR="00C21550" w:rsidRPr="00C21550" w:rsidTr="00F50BF2">
        <w:trPr>
          <w:cantSplit/>
          <w:trHeight w:val="837"/>
          <w:jc w:val="center"/>
        </w:trPr>
        <w:tc>
          <w:tcPr>
            <w:tcW w:w="562" w:type="dxa"/>
            <w:vMerge/>
            <w:tcBorders>
              <w:top w:val="nil"/>
              <w:bottom w:val="nil"/>
            </w:tcBorders>
            <w:textDirection w:val="btLr"/>
            <w:vAlign w:val="center"/>
          </w:tcPr>
          <w:p w:rsidR="007B5FDF" w:rsidRPr="00C21550" w:rsidRDefault="007B5FDF" w:rsidP="00C37530">
            <w:pPr>
              <w:spacing w:line="276" w:lineRule="auto"/>
              <w:ind w:left="113" w:right="113"/>
              <w:jc w:val="center"/>
              <w:rPr>
                <w:rFonts w:ascii="Arial" w:hAnsi="Arial" w:cs="Arial"/>
                <w:color w:val="000000" w:themeColor="text1"/>
              </w:rPr>
            </w:pPr>
          </w:p>
        </w:tc>
        <w:tc>
          <w:tcPr>
            <w:tcW w:w="2193" w:type="dxa"/>
            <w:vMerge/>
            <w:tcBorders>
              <w:top w:val="nil"/>
              <w:bottom w:val="nil"/>
            </w:tcBorders>
            <w:vAlign w:val="center"/>
          </w:tcPr>
          <w:p w:rsidR="007B5FDF" w:rsidRPr="00C21550" w:rsidRDefault="007B5FDF" w:rsidP="00A41EB5">
            <w:pPr>
              <w:spacing w:line="276" w:lineRule="auto"/>
              <w:jc w:val="both"/>
              <w:rPr>
                <w:rFonts w:ascii="Arial" w:hAnsi="Arial" w:cs="Arial"/>
                <w:b/>
                <w:color w:val="000000" w:themeColor="text1"/>
              </w:rPr>
            </w:pPr>
          </w:p>
        </w:tc>
        <w:tc>
          <w:tcPr>
            <w:tcW w:w="3087" w:type="dxa"/>
            <w:gridSpan w:val="3"/>
            <w:vMerge/>
            <w:tcBorders>
              <w:top w:val="nil"/>
              <w:bottom w:val="nil"/>
            </w:tcBorders>
            <w:vAlign w:val="center"/>
          </w:tcPr>
          <w:p w:rsidR="007B5FDF" w:rsidRPr="00C21550" w:rsidRDefault="007B5FDF" w:rsidP="00C37530">
            <w:pPr>
              <w:spacing w:line="276" w:lineRule="auto"/>
              <w:rPr>
                <w:rFonts w:ascii="Arial" w:hAnsi="Arial" w:cs="Arial"/>
                <w:b/>
                <w:color w:val="000000" w:themeColor="text1"/>
              </w:rPr>
            </w:pPr>
          </w:p>
        </w:tc>
        <w:tc>
          <w:tcPr>
            <w:tcW w:w="1093" w:type="dxa"/>
            <w:tcBorders>
              <w:top w:val="single" w:sz="4" w:space="0" w:color="000000" w:themeColor="text1"/>
              <w:bottom w:val="nil"/>
            </w:tcBorders>
            <w:vAlign w:val="center"/>
          </w:tcPr>
          <w:p w:rsidR="007B5FDF" w:rsidRPr="00C21550" w:rsidRDefault="007B5FDF" w:rsidP="00C37530">
            <w:pPr>
              <w:spacing w:line="276" w:lineRule="auto"/>
              <w:jc w:val="center"/>
              <w:rPr>
                <w:rFonts w:ascii="Arial" w:hAnsi="Arial" w:cs="Arial"/>
                <w:color w:val="000000" w:themeColor="text1"/>
              </w:rPr>
            </w:pPr>
          </w:p>
        </w:tc>
        <w:tc>
          <w:tcPr>
            <w:tcW w:w="1320" w:type="dxa"/>
            <w:tcBorders>
              <w:top w:val="single" w:sz="4" w:space="0" w:color="000000" w:themeColor="text1"/>
              <w:bottom w:val="nil"/>
              <w:right w:val="single" w:sz="4" w:space="0" w:color="auto"/>
            </w:tcBorders>
            <w:vAlign w:val="center"/>
          </w:tcPr>
          <w:p w:rsidR="007B5FDF" w:rsidRPr="00C21550" w:rsidRDefault="007B5FDF" w:rsidP="00C37530">
            <w:pPr>
              <w:spacing w:line="276" w:lineRule="auto"/>
              <w:jc w:val="center"/>
              <w:rPr>
                <w:rFonts w:ascii="Arial" w:hAnsi="Arial" w:cs="Arial"/>
                <w:color w:val="000000" w:themeColor="text1"/>
              </w:rPr>
            </w:pPr>
          </w:p>
        </w:tc>
        <w:tc>
          <w:tcPr>
            <w:tcW w:w="1443" w:type="dxa"/>
            <w:tcBorders>
              <w:top w:val="single" w:sz="4" w:space="0" w:color="000000" w:themeColor="text1"/>
              <w:left w:val="single" w:sz="4" w:space="0" w:color="auto"/>
              <w:bottom w:val="nil"/>
            </w:tcBorders>
            <w:vAlign w:val="center"/>
          </w:tcPr>
          <w:p w:rsidR="007B5FDF" w:rsidRPr="00C21550" w:rsidRDefault="007B5FDF" w:rsidP="00C37530">
            <w:pPr>
              <w:spacing w:line="276" w:lineRule="auto"/>
              <w:jc w:val="center"/>
              <w:rPr>
                <w:rFonts w:ascii="Arial" w:hAnsi="Arial" w:cs="Arial"/>
                <w:color w:val="000000" w:themeColor="text1"/>
              </w:rPr>
            </w:pPr>
            <w:r w:rsidRPr="00C21550">
              <w:rPr>
                <w:rFonts w:ascii="Arial" w:hAnsi="Arial" w:cs="Arial"/>
                <w:color w:val="000000" w:themeColor="text1"/>
              </w:rPr>
              <w:t>X</w:t>
            </w:r>
          </w:p>
        </w:tc>
      </w:tr>
      <w:tr w:rsidR="00C21550" w:rsidRPr="00C21550" w:rsidTr="00F50BF2">
        <w:trPr>
          <w:cantSplit/>
          <w:trHeight w:val="837"/>
          <w:jc w:val="center"/>
        </w:trPr>
        <w:tc>
          <w:tcPr>
            <w:tcW w:w="562" w:type="dxa"/>
            <w:vMerge/>
            <w:tcBorders>
              <w:top w:val="nil"/>
              <w:bottom w:val="single" w:sz="4" w:space="0" w:color="000000" w:themeColor="text1"/>
            </w:tcBorders>
            <w:textDirection w:val="btLr"/>
            <w:vAlign w:val="center"/>
          </w:tcPr>
          <w:p w:rsidR="007B5FDF" w:rsidRPr="00C21550" w:rsidRDefault="007B5FDF" w:rsidP="00C37530">
            <w:pPr>
              <w:spacing w:line="276" w:lineRule="auto"/>
              <w:ind w:left="113" w:right="113"/>
              <w:jc w:val="center"/>
              <w:rPr>
                <w:rFonts w:ascii="Arial" w:hAnsi="Arial" w:cs="Arial"/>
                <w:color w:val="000000" w:themeColor="text1"/>
              </w:rPr>
            </w:pPr>
          </w:p>
        </w:tc>
        <w:tc>
          <w:tcPr>
            <w:tcW w:w="2193" w:type="dxa"/>
            <w:tcBorders>
              <w:top w:val="nil"/>
              <w:bottom w:val="single" w:sz="4" w:space="0" w:color="000000" w:themeColor="text1"/>
              <w:right w:val="single" w:sz="4" w:space="0" w:color="000000" w:themeColor="text1"/>
            </w:tcBorders>
          </w:tcPr>
          <w:p w:rsidR="007B5FDF" w:rsidRPr="00C21550" w:rsidRDefault="00F50BF2" w:rsidP="00706E3C">
            <w:pPr>
              <w:spacing w:line="276" w:lineRule="auto"/>
              <w:rPr>
                <w:rFonts w:ascii="Arial" w:hAnsi="Arial" w:cs="Arial"/>
                <w:color w:val="000000" w:themeColor="text1"/>
              </w:rPr>
            </w:pPr>
            <w:r w:rsidRPr="00C21550">
              <w:rPr>
                <w:rFonts w:ascii="Arial" w:hAnsi="Arial" w:cs="Arial"/>
                <w:color w:val="000000" w:themeColor="text1"/>
              </w:rPr>
              <w:t>Áreas administrativas del Monte de Piedad.</w:t>
            </w:r>
          </w:p>
          <w:p w:rsidR="00B52053" w:rsidRPr="00C21550" w:rsidRDefault="00B52053" w:rsidP="00706E3C">
            <w:pPr>
              <w:spacing w:line="276" w:lineRule="auto"/>
              <w:rPr>
                <w:rFonts w:ascii="Arial" w:hAnsi="Arial" w:cs="Arial"/>
                <w:color w:val="000000" w:themeColor="text1"/>
              </w:rPr>
            </w:pPr>
          </w:p>
          <w:p w:rsidR="00E90BDA" w:rsidRPr="00C21550" w:rsidRDefault="00E90BDA" w:rsidP="00706E3C">
            <w:pPr>
              <w:spacing w:line="276" w:lineRule="auto"/>
              <w:rPr>
                <w:rFonts w:ascii="Arial" w:hAnsi="Arial" w:cs="Arial"/>
                <w:color w:val="000000" w:themeColor="text1"/>
              </w:rPr>
            </w:pPr>
          </w:p>
          <w:p w:rsidR="00F50BF2" w:rsidRPr="00C21550" w:rsidRDefault="00F50BF2" w:rsidP="00706E3C">
            <w:pPr>
              <w:spacing w:line="276" w:lineRule="auto"/>
              <w:rPr>
                <w:rFonts w:ascii="Arial" w:hAnsi="Arial" w:cs="Arial"/>
                <w:color w:val="000000" w:themeColor="text1"/>
              </w:rPr>
            </w:pPr>
          </w:p>
          <w:p w:rsidR="00B52053" w:rsidRPr="00C21550" w:rsidRDefault="00B52053" w:rsidP="00706E3C">
            <w:pPr>
              <w:spacing w:line="276" w:lineRule="auto"/>
              <w:rPr>
                <w:rFonts w:ascii="Arial" w:hAnsi="Arial" w:cs="Arial"/>
                <w:color w:val="000000" w:themeColor="text1"/>
              </w:rPr>
            </w:pPr>
            <w:r w:rsidRPr="00C21550">
              <w:rPr>
                <w:rFonts w:ascii="Arial" w:hAnsi="Arial" w:cs="Arial"/>
                <w:color w:val="000000" w:themeColor="text1"/>
              </w:rPr>
              <w:t>Consejo de Administración</w:t>
            </w:r>
          </w:p>
        </w:tc>
        <w:tc>
          <w:tcPr>
            <w:tcW w:w="3087" w:type="dxa"/>
            <w:gridSpan w:val="3"/>
            <w:tcBorders>
              <w:top w:val="nil"/>
              <w:left w:val="single" w:sz="4" w:space="0" w:color="000000" w:themeColor="text1"/>
              <w:bottom w:val="single" w:sz="4" w:space="0" w:color="000000" w:themeColor="text1"/>
              <w:right w:val="single" w:sz="4" w:space="0" w:color="000000" w:themeColor="text1"/>
            </w:tcBorders>
          </w:tcPr>
          <w:p w:rsidR="007B5FDF" w:rsidRPr="00C21550" w:rsidRDefault="00446930" w:rsidP="006950FB">
            <w:pPr>
              <w:spacing w:line="276" w:lineRule="auto"/>
              <w:jc w:val="both"/>
              <w:rPr>
                <w:rFonts w:ascii="Arial" w:hAnsi="Arial" w:cs="Arial"/>
                <w:color w:val="000000" w:themeColor="text1"/>
              </w:rPr>
            </w:pPr>
            <w:r w:rsidRPr="00C21550">
              <w:rPr>
                <w:rFonts w:ascii="Arial" w:hAnsi="Arial" w:cs="Arial"/>
                <w:color w:val="000000" w:themeColor="text1"/>
              </w:rPr>
              <w:t xml:space="preserve">Supervisar </w:t>
            </w:r>
            <w:r w:rsidR="007B5FDF" w:rsidRPr="00C21550">
              <w:rPr>
                <w:rFonts w:ascii="Arial" w:hAnsi="Arial" w:cs="Arial"/>
                <w:color w:val="000000" w:themeColor="text1"/>
              </w:rPr>
              <w:t>el cumplimiento</w:t>
            </w:r>
            <w:r w:rsidR="0041072B" w:rsidRPr="00C21550">
              <w:rPr>
                <w:rFonts w:ascii="Arial" w:hAnsi="Arial" w:cs="Arial"/>
                <w:color w:val="000000" w:themeColor="text1"/>
              </w:rPr>
              <w:t xml:space="preserve"> y dar seguimiento a </w:t>
            </w:r>
            <w:r w:rsidR="007B5FDF" w:rsidRPr="00C21550">
              <w:rPr>
                <w:rFonts w:ascii="Arial" w:hAnsi="Arial" w:cs="Arial"/>
                <w:color w:val="000000" w:themeColor="text1"/>
              </w:rPr>
              <w:t>las instrucciones giradas por la Dirección General</w:t>
            </w:r>
            <w:r w:rsidR="004D4955" w:rsidRPr="00C21550">
              <w:rPr>
                <w:rFonts w:ascii="Arial" w:hAnsi="Arial" w:cs="Arial"/>
                <w:color w:val="000000" w:themeColor="text1"/>
              </w:rPr>
              <w:t>.</w:t>
            </w:r>
          </w:p>
          <w:p w:rsidR="00E90BDA" w:rsidRPr="00C21550" w:rsidRDefault="00E90BDA" w:rsidP="006950FB">
            <w:pPr>
              <w:spacing w:line="276" w:lineRule="auto"/>
              <w:jc w:val="both"/>
              <w:rPr>
                <w:rFonts w:ascii="Arial" w:hAnsi="Arial" w:cs="Arial"/>
                <w:color w:val="000000" w:themeColor="text1"/>
              </w:rPr>
            </w:pPr>
          </w:p>
          <w:p w:rsidR="006950FB" w:rsidRPr="00C21550" w:rsidRDefault="006950FB" w:rsidP="006950FB">
            <w:pPr>
              <w:spacing w:line="276" w:lineRule="auto"/>
              <w:jc w:val="both"/>
              <w:rPr>
                <w:rFonts w:ascii="Arial" w:hAnsi="Arial" w:cs="Arial"/>
                <w:color w:val="000000" w:themeColor="text1"/>
              </w:rPr>
            </w:pPr>
          </w:p>
          <w:p w:rsidR="00B52053" w:rsidRPr="00C21550" w:rsidRDefault="00B52053" w:rsidP="00362679">
            <w:pPr>
              <w:spacing w:line="276" w:lineRule="auto"/>
              <w:jc w:val="both"/>
              <w:rPr>
                <w:rFonts w:ascii="Arial" w:hAnsi="Arial" w:cs="Arial"/>
                <w:color w:val="000000" w:themeColor="text1"/>
              </w:rPr>
            </w:pPr>
            <w:r w:rsidRPr="00C21550">
              <w:rPr>
                <w:rFonts w:ascii="Arial" w:hAnsi="Arial" w:cs="Arial"/>
                <w:color w:val="000000" w:themeColor="text1"/>
              </w:rPr>
              <w:t>Coordinar reuniones de trabajo y efectuar seguimientos a acuerdos pactados.</w:t>
            </w:r>
          </w:p>
        </w:tc>
        <w:tc>
          <w:tcPr>
            <w:tcW w:w="1093" w:type="dxa"/>
            <w:tcBorders>
              <w:top w:val="nil"/>
              <w:left w:val="single" w:sz="4" w:space="0" w:color="000000" w:themeColor="text1"/>
              <w:bottom w:val="single" w:sz="4" w:space="0" w:color="000000" w:themeColor="text1"/>
              <w:right w:val="single" w:sz="4" w:space="0" w:color="000000" w:themeColor="text1"/>
            </w:tcBorders>
            <w:vAlign w:val="center"/>
          </w:tcPr>
          <w:p w:rsidR="007B5FDF" w:rsidRPr="00C21550" w:rsidRDefault="007B5FDF" w:rsidP="00C37530">
            <w:pPr>
              <w:spacing w:line="276" w:lineRule="auto"/>
              <w:jc w:val="center"/>
              <w:rPr>
                <w:rFonts w:ascii="Arial" w:hAnsi="Arial" w:cs="Arial"/>
                <w:color w:val="000000" w:themeColor="text1"/>
              </w:rPr>
            </w:pPr>
          </w:p>
          <w:p w:rsidR="00B52053" w:rsidRPr="00C21550" w:rsidRDefault="00B52053" w:rsidP="00C37530">
            <w:pPr>
              <w:spacing w:line="276" w:lineRule="auto"/>
              <w:jc w:val="center"/>
              <w:rPr>
                <w:rFonts w:ascii="Arial" w:hAnsi="Arial" w:cs="Arial"/>
                <w:color w:val="000000" w:themeColor="text1"/>
              </w:rPr>
            </w:pPr>
            <w:r w:rsidRPr="00C21550">
              <w:rPr>
                <w:rFonts w:ascii="Arial" w:hAnsi="Arial" w:cs="Arial"/>
                <w:color w:val="000000" w:themeColor="text1"/>
              </w:rPr>
              <w:t>X</w:t>
            </w:r>
          </w:p>
        </w:tc>
        <w:tc>
          <w:tcPr>
            <w:tcW w:w="1320" w:type="dxa"/>
            <w:tcBorders>
              <w:top w:val="nil"/>
              <w:left w:val="single" w:sz="4" w:space="0" w:color="000000" w:themeColor="text1"/>
              <w:bottom w:val="single" w:sz="4" w:space="0" w:color="000000" w:themeColor="text1"/>
              <w:right w:val="single" w:sz="4" w:space="0" w:color="000000" w:themeColor="text1"/>
            </w:tcBorders>
            <w:vAlign w:val="center"/>
          </w:tcPr>
          <w:p w:rsidR="007B5FDF" w:rsidRPr="00C21550" w:rsidRDefault="007B5FDF" w:rsidP="00C37530">
            <w:pPr>
              <w:spacing w:line="276" w:lineRule="auto"/>
              <w:jc w:val="center"/>
              <w:rPr>
                <w:rFonts w:ascii="Arial" w:hAnsi="Arial" w:cs="Arial"/>
                <w:color w:val="000000" w:themeColor="text1"/>
              </w:rPr>
            </w:pPr>
          </w:p>
        </w:tc>
        <w:tc>
          <w:tcPr>
            <w:tcW w:w="1443" w:type="dxa"/>
            <w:tcBorders>
              <w:top w:val="nil"/>
              <w:left w:val="single" w:sz="4" w:space="0" w:color="000000" w:themeColor="text1"/>
              <w:bottom w:val="single" w:sz="4" w:space="0" w:color="000000" w:themeColor="text1"/>
            </w:tcBorders>
            <w:vAlign w:val="center"/>
          </w:tcPr>
          <w:p w:rsidR="007B5FDF" w:rsidRPr="00C21550" w:rsidRDefault="007B5FDF" w:rsidP="00C37530">
            <w:pPr>
              <w:spacing w:line="276" w:lineRule="auto"/>
              <w:jc w:val="center"/>
              <w:rPr>
                <w:rFonts w:ascii="Arial" w:hAnsi="Arial" w:cs="Arial"/>
                <w:color w:val="000000" w:themeColor="text1"/>
              </w:rPr>
            </w:pPr>
            <w:r w:rsidRPr="00C21550">
              <w:rPr>
                <w:rFonts w:ascii="Arial" w:hAnsi="Arial" w:cs="Arial"/>
                <w:color w:val="000000" w:themeColor="text1"/>
              </w:rPr>
              <w:t>X</w:t>
            </w:r>
          </w:p>
          <w:p w:rsidR="00B52053" w:rsidRPr="00C21550" w:rsidRDefault="00B52053" w:rsidP="00C37530">
            <w:pPr>
              <w:spacing w:line="276" w:lineRule="auto"/>
              <w:jc w:val="center"/>
              <w:rPr>
                <w:rFonts w:ascii="Arial" w:hAnsi="Arial" w:cs="Arial"/>
                <w:color w:val="000000" w:themeColor="text1"/>
              </w:rPr>
            </w:pPr>
          </w:p>
          <w:p w:rsidR="00B52053" w:rsidRPr="00C21550" w:rsidRDefault="00B52053" w:rsidP="00C37530">
            <w:pPr>
              <w:spacing w:line="276" w:lineRule="auto"/>
              <w:jc w:val="center"/>
              <w:rPr>
                <w:rFonts w:ascii="Arial" w:hAnsi="Arial" w:cs="Arial"/>
                <w:color w:val="000000" w:themeColor="text1"/>
              </w:rPr>
            </w:pPr>
          </w:p>
          <w:p w:rsidR="00B52053" w:rsidRPr="00C21550" w:rsidRDefault="00B52053" w:rsidP="00C37530">
            <w:pPr>
              <w:spacing w:line="276" w:lineRule="auto"/>
              <w:jc w:val="center"/>
              <w:rPr>
                <w:rFonts w:ascii="Arial" w:hAnsi="Arial" w:cs="Arial"/>
                <w:color w:val="000000" w:themeColor="text1"/>
              </w:rPr>
            </w:pPr>
          </w:p>
          <w:p w:rsidR="00B52053" w:rsidRPr="00C21550" w:rsidRDefault="00B52053" w:rsidP="00C37530">
            <w:pPr>
              <w:spacing w:line="276" w:lineRule="auto"/>
              <w:jc w:val="center"/>
              <w:rPr>
                <w:rFonts w:ascii="Arial" w:hAnsi="Arial" w:cs="Arial"/>
                <w:color w:val="000000" w:themeColor="text1"/>
              </w:rPr>
            </w:pPr>
          </w:p>
          <w:p w:rsidR="00B52053" w:rsidRPr="00C21550" w:rsidRDefault="00B52053" w:rsidP="00C37530">
            <w:pPr>
              <w:spacing w:line="276" w:lineRule="auto"/>
              <w:jc w:val="center"/>
              <w:rPr>
                <w:rFonts w:ascii="Arial" w:hAnsi="Arial" w:cs="Arial"/>
                <w:color w:val="000000" w:themeColor="text1"/>
              </w:rPr>
            </w:pPr>
          </w:p>
          <w:p w:rsidR="00B52053" w:rsidRPr="00C21550" w:rsidRDefault="00B52053" w:rsidP="00C37530">
            <w:pPr>
              <w:spacing w:line="276" w:lineRule="auto"/>
              <w:jc w:val="center"/>
              <w:rPr>
                <w:rFonts w:ascii="Arial" w:hAnsi="Arial" w:cs="Arial"/>
                <w:color w:val="000000" w:themeColor="text1"/>
              </w:rPr>
            </w:pPr>
          </w:p>
          <w:p w:rsidR="00B52053" w:rsidRPr="00C21550" w:rsidRDefault="00B52053" w:rsidP="00C37530">
            <w:pPr>
              <w:spacing w:line="276" w:lineRule="auto"/>
              <w:jc w:val="center"/>
              <w:rPr>
                <w:rFonts w:ascii="Arial" w:hAnsi="Arial" w:cs="Arial"/>
                <w:color w:val="000000" w:themeColor="text1"/>
              </w:rPr>
            </w:pPr>
          </w:p>
        </w:tc>
      </w:tr>
      <w:tr w:rsidR="00C21550" w:rsidRPr="00C21550" w:rsidTr="00706E3C">
        <w:trPr>
          <w:cantSplit/>
          <w:trHeight w:val="246"/>
          <w:jc w:val="center"/>
        </w:trPr>
        <w:tc>
          <w:tcPr>
            <w:tcW w:w="562" w:type="dxa"/>
            <w:vMerge w:val="restart"/>
            <w:tcBorders>
              <w:top w:val="single" w:sz="4" w:space="0" w:color="000000" w:themeColor="text1"/>
              <w:bottom w:val="nil"/>
            </w:tcBorders>
            <w:textDirection w:val="btLr"/>
            <w:vAlign w:val="center"/>
          </w:tcPr>
          <w:p w:rsidR="00476E7A" w:rsidRPr="00C21550" w:rsidRDefault="00476E7A" w:rsidP="00C37530">
            <w:pPr>
              <w:spacing w:line="276" w:lineRule="auto"/>
              <w:ind w:left="113" w:right="113"/>
              <w:jc w:val="center"/>
              <w:rPr>
                <w:rFonts w:ascii="Arial" w:hAnsi="Arial" w:cs="Arial"/>
                <w:color w:val="000000" w:themeColor="text1"/>
              </w:rPr>
            </w:pPr>
            <w:r w:rsidRPr="00C21550">
              <w:rPr>
                <w:rFonts w:ascii="Arial" w:hAnsi="Arial" w:cs="Arial"/>
                <w:color w:val="000000" w:themeColor="text1"/>
              </w:rPr>
              <w:t>Externas</w:t>
            </w:r>
          </w:p>
        </w:tc>
        <w:tc>
          <w:tcPr>
            <w:tcW w:w="2193" w:type="dxa"/>
            <w:vMerge w:val="restart"/>
            <w:tcBorders>
              <w:top w:val="single" w:sz="4" w:space="0" w:color="000000" w:themeColor="text1"/>
              <w:bottom w:val="nil"/>
            </w:tcBorders>
          </w:tcPr>
          <w:p w:rsidR="00476E7A" w:rsidRPr="00C21550" w:rsidRDefault="00476E7A" w:rsidP="00B52053">
            <w:pPr>
              <w:spacing w:line="276" w:lineRule="auto"/>
              <w:rPr>
                <w:rFonts w:ascii="Arial" w:hAnsi="Arial" w:cs="Arial"/>
                <w:color w:val="000000" w:themeColor="text1"/>
              </w:rPr>
            </w:pPr>
          </w:p>
        </w:tc>
        <w:tc>
          <w:tcPr>
            <w:tcW w:w="3087" w:type="dxa"/>
            <w:gridSpan w:val="3"/>
            <w:vMerge w:val="restart"/>
            <w:tcBorders>
              <w:top w:val="single" w:sz="4" w:space="0" w:color="000000" w:themeColor="text1"/>
              <w:bottom w:val="nil"/>
            </w:tcBorders>
          </w:tcPr>
          <w:p w:rsidR="006950FB" w:rsidRPr="00C21550" w:rsidRDefault="006950FB" w:rsidP="00B52053">
            <w:pPr>
              <w:spacing w:line="276" w:lineRule="auto"/>
              <w:jc w:val="both"/>
              <w:rPr>
                <w:rFonts w:ascii="Arial" w:hAnsi="Arial" w:cs="Arial"/>
                <w:color w:val="000000" w:themeColor="text1"/>
              </w:rPr>
            </w:pPr>
          </w:p>
        </w:tc>
        <w:tc>
          <w:tcPr>
            <w:tcW w:w="1093" w:type="dxa"/>
            <w:tcBorders>
              <w:top w:val="single" w:sz="4" w:space="0" w:color="000000" w:themeColor="text1"/>
              <w:bottom w:val="single" w:sz="4" w:space="0" w:color="000000" w:themeColor="text1"/>
            </w:tcBorders>
            <w:vAlign w:val="center"/>
          </w:tcPr>
          <w:p w:rsidR="00476E7A" w:rsidRPr="00C21550" w:rsidRDefault="00476E7A" w:rsidP="00C37530">
            <w:pPr>
              <w:spacing w:line="276" w:lineRule="auto"/>
              <w:jc w:val="center"/>
              <w:rPr>
                <w:rFonts w:ascii="Arial" w:hAnsi="Arial" w:cs="Arial"/>
                <w:color w:val="000000" w:themeColor="text1"/>
              </w:rPr>
            </w:pPr>
            <w:r w:rsidRPr="00C21550">
              <w:rPr>
                <w:rFonts w:ascii="Arial" w:hAnsi="Arial" w:cs="Arial"/>
                <w:color w:val="000000" w:themeColor="text1"/>
              </w:rPr>
              <w:t>Eventual</w:t>
            </w:r>
          </w:p>
        </w:tc>
        <w:tc>
          <w:tcPr>
            <w:tcW w:w="1320" w:type="dxa"/>
            <w:tcBorders>
              <w:top w:val="single" w:sz="4" w:space="0" w:color="000000" w:themeColor="text1"/>
              <w:bottom w:val="single" w:sz="4" w:space="0" w:color="000000" w:themeColor="text1"/>
              <w:right w:val="single" w:sz="4" w:space="0" w:color="auto"/>
            </w:tcBorders>
            <w:vAlign w:val="center"/>
          </w:tcPr>
          <w:p w:rsidR="00476E7A" w:rsidRPr="00C21550" w:rsidRDefault="00476E7A" w:rsidP="00C37530">
            <w:pPr>
              <w:spacing w:line="276" w:lineRule="auto"/>
              <w:jc w:val="center"/>
              <w:rPr>
                <w:rFonts w:ascii="Arial" w:hAnsi="Arial" w:cs="Arial"/>
                <w:color w:val="000000" w:themeColor="text1"/>
              </w:rPr>
            </w:pPr>
            <w:r w:rsidRPr="00C21550">
              <w:rPr>
                <w:rFonts w:ascii="Arial" w:hAnsi="Arial" w:cs="Arial"/>
                <w:color w:val="000000" w:themeColor="text1"/>
              </w:rPr>
              <w:t>Periódica</w:t>
            </w:r>
          </w:p>
        </w:tc>
        <w:tc>
          <w:tcPr>
            <w:tcW w:w="1443" w:type="dxa"/>
            <w:tcBorders>
              <w:top w:val="single" w:sz="4" w:space="0" w:color="000000" w:themeColor="text1"/>
              <w:left w:val="single" w:sz="4" w:space="0" w:color="auto"/>
              <w:bottom w:val="single" w:sz="4" w:space="0" w:color="000000" w:themeColor="text1"/>
            </w:tcBorders>
            <w:vAlign w:val="center"/>
          </w:tcPr>
          <w:p w:rsidR="00476E7A" w:rsidRPr="00C21550" w:rsidRDefault="00476E7A" w:rsidP="00C37530">
            <w:pPr>
              <w:spacing w:line="276" w:lineRule="auto"/>
              <w:jc w:val="center"/>
              <w:rPr>
                <w:rFonts w:ascii="Arial" w:hAnsi="Arial" w:cs="Arial"/>
                <w:color w:val="000000" w:themeColor="text1"/>
              </w:rPr>
            </w:pPr>
            <w:r w:rsidRPr="00C21550">
              <w:rPr>
                <w:rFonts w:ascii="Arial" w:hAnsi="Arial" w:cs="Arial"/>
                <w:color w:val="000000" w:themeColor="text1"/>
              </w:rPr>
              <w:t>Permanente</w:t>
            </w:r>
          </w:p>
        </w:tc>
      </w:tr>
      <w:tr w:rsidR="00C21550" w:rsidRPr="00C21550" w:rsidTr="00F956E7">
        <w:trPr>
          <w:cantSplit/>
          <w:trHeight w:val="246"/>
          <w:jc w:val="center"/>
        </w:trPr>
        <w:tc>
          <w:tcPr>
            <w:tcW w:w="562" w:type="dxa"/>
            <w:vMerge/>
            <w:tcBorders>
              <w:top w:val="nil"/>
              <w:bottom w:val="nil"/>
            </w:tcBorders>
            <w:textDirection w:val="btLr"/>
            <w:vAlign w:val="center"/>
          </w:tcPr>
          <w:p w:rsidR="00476E7A" w:rsidRPr="00C21550" w:rsidRDefault="00476E7A" w:rsidP="00C37530">
            <w:pPr>
              <w:spacing w:line="276" w:lineRule="auto"/>
              <w:ind w:left="113" w:right="113"/>
              <w:jc w:val="center"/>
              <w:rPr>
                <w:rFonts w:ascii="Arial" w:hAnsi="Arial" w:cs="Arial"/>
                <w:color w:val="000000" w:themeColor="text1"/>
              </w:rPr>
            </w:pPr>
          </w:p>
        </w:tc>
        <w:tc>
          <w:tcPr>
            <w:tcW w:w="2193" w:type="dxa"/>
            <w:vMerge/>
            <w:tcBorders>
              <w:top w:val="nil"/>
              <w:bottom w:val="nil"/>
            </w:tcBorders>
            <w:vAlign w:val="center"/>
          </w:tcPr>
          <w:p w:rsidR="00476E7A" w:rsidRPr="00C21550" w:rsidRDefault="00476E7A" w:rsidP="00C37530">
            <w:pPr>
              <w:spacing w:line="276" w:lineRule="auto"/>
              <w:rPr>
                <w:rFonts w:ascii="Arial" w:hAnsi="Arial" w:cs="Arial"/>
                <w:color w:val="000000" w:themeColor="text1"/>
              </w:rPr>
            </w:pPr>
          </w:p>
        </w:tc>
        <w:tc>
          <w:tcPr>
            <w:tcW w:w="3087" w:type="dxa"/>
            <w:gridSpan w:val="3"/>
            <w:vMerge/>
            <w:tcBorders>
              <w:top w:val="nil"/>
              <w:bottom w:val="nil"/>
            </w:tcBorders>
            <w:vAlign w:val="center"/>
          </w:tcPr>
          <w:p w:rsidR="00476E7A" w:rsidRPr="00C21550" w:rsidRDefault="00476E7A" w:rsidP="00C37530">
            <w:pPr>
              <w:spacing w:line="276" w:lineRule="auto"/>
              <w:rPr>
                <w:rFonts w:ascii="Arial" w:hAnsi="Arial" w:cs="Arial"/>
                <w:color w:val="000000" w:themeColor="text1"/>
              </w:rPr>
            </w:pPr>
          </w:p>
        </w:tc>
        <w:tc>
          <w:tcPr>
            <w:tcW w:w="1093" w:type="dxa"/>
            <w:tcBorders>
              <w:top w:val="single" w:sz="4" w:space="0" w:color="000000" w:themeColor="text1"/>
              <w:bottom w:val="nil"/>
            </w:tcBorders>
            <w:vAlign w:val="center"/>
          </w:tcPr>
          <w:p w:rsidR="00476E7A" w:rsidRPr="00C21550" w:rsidRDefault="00476E7A" w:rsidP="00C37530">
            <w:pPr>
              <w:spacing w:line="276" w:lineRule="auto"/>
              <w:jc w:val="center"/>
              <w:rPr>
                <w:rFonts w:ascii="Arial" w:hAnsi="Arial" w:cs="Arial"/>
                <w:color w:val="000000" w:themeColor="text1"/>
              </w:rPr>
            </w:pPr>
          </w:p>
        </w:tc>
        <w:tc>
          <w:tcPr>
            <w:tcW w:w="1320" w:type="dxa"/>
            <w:tcBorders>
              <w:top w:val="single" w:sz="4" w:space="0" w:color="000000" w:themeColor="text1"/>
              <w:bottom w:val="nil"/>
              <w:right w:val="single" w:sz="4" w:space="0" w:color="auto"/>
            </w:tcBorders>
            <w:vAlign w:val="center"/>
          </w:tcPr>
          <w:p w:rsidR="00476E7A" w:rsidRPr="00C21550" w:rsidRDefault="00476E7A" w:rsidP="00C37530">
            <w:pPr>
              <w:spacing w:line="276" w:lineRule="auto"/>
              <w:jc w:val="center"/>
              <w:rPr>
                <w:rFonts w:ascii="Arial" w:hAnsi="Arial" w:cs="Arial"/>
                <w:color w:val="000000" w:themeColor="text1"/>
              </w:rPr>
            </w:pPr>
          </w:p>
        </w:tc>
        <w:tc>
          <w:tcPr>
            <w:tcW w:w="1443" w:type="dxa"/>
            <w:tcBorders>
              <w:top w:val="single" w:sz="4" w:space="0" w:color="000000" w:themeColor="text1"/>
              <w:left w:val="single" w:sz="4" w:space="0" w:color="auto"/>
              <w:bottom w:val="nil"/>
            </w:tcBorders>
            <w:vAlign w:val="center"/>
          </w:tcPr>
          <w:p w:rsidR="00476E7A" w:rsidRPr="00C21550" w:rsidRDefault="00476E7A" w:rsidP="00C37530">
            <w:pPr>
              <w:spacing w:line="276" w:lineRule="auto"/>
              <w:jc w:val="center"/>
              <w:rPr>
                <w:rFonts w:ascii="Arial" w:hAnsi="Arial" w:cs="Arial"/>
                <w:color w:val="000000" w:themeColor="text1"/>
              </w:rPr>
            </w:pPr>
          </w:p>
        </w:tc>
      </w:tr>
      <w:tr w:rsidR="00C21550" w:rsidRPr="00C21550" w:rsidTr="00B52053">
        <w:trPr>
          <w:cantSplit/>
          <w:trHeight w:val="1090"/>
          <w:jc w:val="center"/>
        </w:trPr>
        <w:tc>
          <w:tcPr>
            <w:tcW w:w="562" w:type="dxa"/>
            <w:vMerge/>
            <w:tcBorders>
              <w:top w:val="nil"/>
            </w:tcBorders>
            <w:textDirection w:val="btLr"/>
            <w:vAlign w:val="center"/>
          </w:tcPr>
          <w:p w:rsidR="00476E7A" w:rsidRPr="00C21550" w:rsidRDefault="00476E7A" w:rsidP="00C37530">
            <w:pPr>
              <w:spacing w:line="276" w:lineRule="auto"/>
              <w:ind w:left="113" w:right="113"/>
              <w:jc w:val="center"/>
              <w:rPr>
                <w:rFonts w:ascii="Arial" w:hAnsi="Arial" w:cs="Arial"/>
                <w:color w:val="000000" w:themeColor="text1"/>
              </w:rPr>
            </w:pPr>
          </w:p>
        </w:tc>
        <w:tc>
          <w:tcPr>
            <w:tcW w:w="2193" w:type="dxa"/>
            <w:tcBorders>
              <w:top w:val="nil"/>
            </w:tcBorders>
            <w:vAlign w:val="center"/>
          </w:tcPr>
          <w:p w:rsidR="00476E7A" w:rsidRPr="00C21550" w:rsidRDefault="00E861E1" w:rsidP="006950FB">
            <w:pPr>
              <w:spacing w:line="276" w:lineRule="auto"/>
              <w:jc w:val="both"/>
              <w:rPr>
                <w:rFonts w:ascii="Arial" w:hAnsi="Arial" w:cs="Arial"/>
                <w:color w:val="000000" w:themeColor="text1"/>
              </w:rPr>
            </w:pPr>
            <w:r w:rsidRPr="00C21550">
              <w:rPr>
                <w:rFonts w:ascii="Arial" w:hAnsi="Arial" w:cs="Arial"/>
                <w:color w:val="000000" w:themeColor="text1"/>
              </w:rPr>
              <w:t>A</w:t>
            </w:r>
            <w:r w:rsidR="00476E7A" w:rsidRPr="00C21550">
              <w:rPr>
                <w:rFonts w:ascii="Arial" w:hAnsi="Arial" w:cs="Arial"/>
                <w:color w:val="000000" w:themeColor="text1"/>
              </w:rPr>
              <w:t>sociaciones, fundaciones, fideicomisos y público en general.</w:t>
            </w:r>
          </w:p>
        </w:tc>
        <w:tc>
          <w:tcPr>
            <w:tcW w:w="3087" w:type="dxa"/>
            <w:gridSpan w:val="3"/>
            <w:tcBorders>
              <w:top w:val="nil"/>
            </w:tcBorders>
          </w:tcPr>
          <w:p w:rsidR="00476E7A" w:rsidRPr="00C21550" w:rsidRDefault="00476E7A" w:rsidP="006950FB">
            <w:pPr>
              <w:spacing w:line="276" w:lineRule="auto"/>
              <w:jc w:val="both"/>
              <w:rPr>
                <w:rFonts w:ascii="Arial" w:hAnsi="Arial" w:cs="Arial"/>
                <w:color w:val="000000" w:themeColor="text1"/>
              </w:rPr>
            </w:pPr>
            <w:r w:rsidRPr="00C21550">
              <w:rPr>
                <w:rFonts w:ascii="Arial" w:hAnsi="Arial" w:cs="Arial"/>
                <w:color w:val="000000" w:themeColor="text1"/>
              </w:rPr>
              <w:t>Coordinar reuniones de trabajo y efectuar s</w:t>
            </w:r>
            <w:r w:rsidR="00555C52" w:rsidRPr="00C21550">
              <w:rPr>
                <w:rFonts w:ascii="Arial" w:hAnsi="Arial" w:cs="Arial"/>
                <w:color w:val="000000" w:themeColor="text1"/>
              </w:rPr>
              <w:t>eguimientos a acuerdos pactados en materia de donaciones.</w:t>
            </w:r>
          </w:p>
          <w:p w:rsidR="00E90BDA" w:rsidRPr="00C21550" w:rsidRDefault="00E90BDA" w:rsidP="006950FB">
            <w:pPr>
              <w:spacing w:line="276" w:lineRule="auto"/>
              <w:jc w:val="both"/>
              <w:rPr>
                <w:rFonts w:ascii="Arial" w:hAnsi="Arial" w:cs="Arial"/>
                <w:color w:val="000000" w:themeColor="text1"/>
              </w:rPr>
            </w:pPr>
          </w:p>
        </w:tc>
        <w:tc>
          <w:tcPr>
            <w:tcW w:w="1093" w:type="dxa"/>
            <w:tcBorders>
              <w:top w:val="nil"/>
            </w:tcBorders>
            <w:vAlign w:val="center"/>
          </w:tcPr>
          <w:p w:rsidR="00476E7A" w:rsidRPr="00C21550" w:rsidRDefault="00476E7A" w:rsidP="00C37530">
            <w:pPr>
              <w:spacing w:line="276" w:lineRule="auto"/>
              <w:jc w:val="center"/>
              <w:rPr>
                <w:rFonts w:ascii="Arial" w:hAnsi="Arial" w:cs="Arial"/>
                <w:color w:val="000000" w:themeColor="text1"/>
              </w:rPr>
            </w:pPr>
            <w:r w:rsidRPr="00C21550">
              <w:rPr>
                <w:rFonts w:ascii="Arial" w:hAnsi="Arial" w:cs="Arial"/>
                <w:color w:val="000000" w:themeColor="text1"/>
              </w:rPr>
              <w:t>X</w:t>
            </w:r>
          </w:p>
        </w:tc>
        <w:tc>
          <w:tcPr>
            <w:tcW w:w="1320" w:type="dxa"/>
            <w:tcBorders>
              <w:top w:val="nil"/>
              <w:right w:val="single" w:sz="4" w:space="0" w:color="auto"/>
            </w:tcBorders>
            <w:vAlign w:val="center"/>
          </w:tcPr>
          <w:p w:rsidR="00476E7A" w:rsidRPr="00C21550" w:rsidRDefault="00476E7A" w:rsidP="00C37530">
            <w:pPr>
              <w:spacing w:line="276" w:lineRule="auto"/>
              <w:jc w:val="center"/>
              <w:rPr>
                <w:rFonts w:ascii="Arial" w:hAnsi="Arial" w:cs="Arial"/>
                <w:color w:val="000000" w:themeColor="text1"/>
              </w:rPr>
            </w:pPr>
          </w:p>
        </w:tc>
        <w:tc>
          <w:tcPr>
            <w:tcW w:w="1443" w:type="dxa"/>
            <w:tcBorders>
              <w:top w:val="nil"/>
              <w:left w:val="single" w:sz="4" w:space="0" w:color="auto"/>
            </w:tcBorders>
            <w:vAlign w:val="center"/>
          </w:tcPr>
          <w:p w:rsidR="00476E7A" w:rsidRPr="00C21550" w:rsidRDefault="00476E7A" w:rsidP="00C37530">
            <w:pPr>
              <w:spacing w:line="276" w:lineRule="auto"/>
              <w:jc w:val="center"/>
              <w:rPr>
                <w:rFonts w:ascii="Arial" w:hAnsi="Arial" w:cs="Arial"/>
                <w:color w:val="000000" w:themeColor="text1"/>
              </w:rPr>
            </w:pPr>
          </w:p>
        </w:tc>
      </w:tr>
      <w:tr w:rsidR="00C21550" w:rsidRPr="00C21550" w:rsidTr="00F956E7">
        <w:trPr>
          <w:cantSplit/>
          <w:trHeight w:val="246"/>
          <w:jc w:val="center"/>
        </w:trPr>
        <w:tc>
          <w:tcPr>
            <w:tcW w:w="9698" w:type="dxa"/>
            <w:gridSpan w:val="8"/>
            <w:tcBorders>
              <w:left w:val="nil"/>
              <w:right w:val="nil"/>
            </w:tcBorders>
            <w:vAlign w:val="center"/>
          </w:tcPr>
          <w:p w:rsidR="00B52053" w:rsidRPr="00C21550" w:rsidRDefault="00B52053" w:rsidP="00C37530">
            <w:pPr>
              <w:spacing w:line="276" w:lineRule="auto"/>
              <w:jc w:val="center"/>
              <w:rPr>
                <w:rFonts w:ascii="Arial" w:hAnsi="Arial" w:cs="Arial"/>
                <w:color w:val="000000" w:themeColor="text1"/>
              </w:rPr>
            </w:pPr>
          </w:p>
        </w:tc>
      </w:tr>
      <w:tr w:rsidR="00C21550" w:rsidRPr="00C21550" w:rsidTr="00F956E7">
        <w:trPr>
          <w:cantSplit/>
          <w:trHeight w:val="246"/>
          <w:jc w:val="center"/>
        </w:trPr>
        <w:tc>
          <w:tcPr>
            <w:tcW w:w="9698" w:type="dxa"/>
            <w:gridSpan w:val="8"/>
            <w:vAlign w:val="center"/>
          </w:tcPr>
          <w:p w:rsidR="00476E7A" w:rsidRPr="00C21550" w:rsidRDefault="00476E7A" w:rsidP="00F351BB">
            <w:pPr>
              <w:pStyle w:val="Prrafodelista"/>
              <w:numPr>
                <w:ilvl w:val="0"/>
                <w:numId w:val="25"/>
              </w:numPr>
              <w:spacing w:line="276" w:lineRule="auto"/>
              <w:rPr>
                <w:rFonts w:ascii="Arial" w:hAnsi="Arial" w:cs="Arial"/>
                <w:color w:val="000000" w:themeColor="text1"/>
              </w:rPr>
            </w:pPr>
            <w:r w:rsidRPr="00C21550">
              <w:rPr>
                <w:rFonts w:ascii="Arial" w:hAnsi="Arial" w:cs="Arial"/>
                <w:b/>
                <w:color w:val="000000" w:themeColor="text1"/>
              </w:rPr>
              <w:t>Perfil deseado del puesto</w:t>
            </w:r>
          </w:p>
        </w:tc>
      </w:tr>
      <w:tr w:rsidR="00C21550" w:rsidRPr="00C21550" w:rsidTr="00F956E7">
        <w:trPr>
          <w:cantSplit/>
          <w:trHeight w:val="246"/>
          <w:jc w:val="center"/>
        </w:trPr>
        <w:tc>
          <w:tcPr>
            <w:tcW w:w="9698" w:type="dxa"/>
            <w:gridSpan w:val="8"/>
            <w:vAlign w:val="center"/>
          </w:tcPr>
          <w:p w:rsidR="00476E7A" w:rsidRPr="00C21550" w:rsidRDefault="00476E7A" w:rsidP="00C37530">
            <w:pPr>
              <w:spacing w:line="276" w:lineRule="auto"/>
              <w:rPr>
                <w:rFonts w:ascii="Arial" w:hAnsi="Arial" w:cs="Arial"/>
                <w:b/>
                <w:color w:val="000000" w:themeColor="text1"/>
              </w:rPr>
            </w:pPr>
            <w:r w:rsidRPr="00C21550">
              <w:rPr>
                <w:rFonts w:ascii="Arial" w:hAnsi="Arial" w:cs="Arial"/>
                <w:b/>
                <w:color w:val="000000" w:themeColor="text1"/>
              </w:rPr>
              <w:t>Preparación académica</w:t>
            </w:r>
          </w:p>
        </w:tc>
      </w:tr>
      <w:tr w:rsidR="00C21550" w:rsidRPr="00C21550" w:rsidTr="00F956E7">
        <w:trPr>
          <w:cantSplit/>
          <w:trHeight w:val="246"/>
          <w:jc w:val="center"/>
        </w:trPr>
        <w:tc>
          <w:tcPr>
            <w:tcW w:w="9698" w:type="dxa"/>
            <w:gridSpan w:val="8"/>
          </w:tcPr>
          <w:p w:rsidR="00F50BF2" w:rsidRPr="00C21550" w:rsidRDefault="00F50BF2" w:rsidP="00F50BF2">
            <w:pPr>
              <w:spacing w:line="276" w:lineRule="auto"/>
              <w:rPr>
                <w:rFonts w:ascii="Arial" w:hAnsi="Arial" w:cs="Arial"/>
                <w:color w:val="000000" w:themeColor="text1"/>
              </w:rPr>
            </w:pPr>
            <w:r w:rsidRPr="00C21550">
              <w:rPr>
                <w:rFonts w:ascii="Arial" w:hAnsi="Arial" w:cs="Arial"/>
                <w:color w:val="000000" w:themeColor="text1"/>
              </w:rPr>
              <w:lastRenderedPageBreak/>
              <w:t>Licenciatura en Administración.</w:t>
            </w:r>
          </w:p>
          <w:p w:rsidR="00F50BF2" w:rsidRPr="00C21550" w:rsidRDefault="00F50BF2" w:rsidP="00F50BF2">
            <w:pPr>
              <w:spacing w:line="276" w:lineRule="auto"/>
              <w:rPr>
                <w:rFonts w:ascii="Arial" w:hAnsi="Arial" w:cs="Arial"/>
                <w:color w:val="000000" w:themeColor="text1"/>
              </w:rPr>
            </w:pPr>
            <w:r w:rsidRPr="00C21550">
              <w:rPr>
                <w:rFonts w:ascii="Arial" w:hAnsi="Arial" w:cs="Arial"/>
                <w:color w:val="000000" w:themeColor="text1"/>
              </w:rPr>
              <w:t xml:space="preserve">Licenciatura en Administración Pública. </w:t>
            </w:r>
          </w:p>
          <w:p w:rsidR="00F50BF2" w:rsidRPr="00C21550" w:rsidRDefault="00F50BF2" w:rsidP="00F50BF2">
            <w:pPr>
              <w:spacing w:line="276" w:lineRule="auto"/>
              <w:rPr>
                <w:rFonts w:ascii="Arial" w:hAnsi="Arial" w:cs="Arial"/>
                <w:color w:val="000000" w:themeColor="text1"/>
              </w:rPr>
            </w:pPr>
            <w:r w:rsidRPr="00C21550">
              <w:rPr>
                <w:rFonts w:ascii="Arial" w:hAnsi="Arial" w:cs="Arial"/>
                <w:color w:val="000000" w:themeColor="text1"/>
              </w:rPr>
              <w:t xml:space="preserve">Licenciatura en Contaduría Pública. </w:t>
            </w:r>
          </w:p>
          <w:p w:rsidR="00F50BF2" w:rsidRPr="00C21550" w:rsidRDefault="00F50BF2" w:rsidP="00F50BF2">
            <w:pPr>
              <w:spacing w:line="276" w:lineRule="auto"/>
              <w:rPr>
                <w:rFonts w:ascii="Arial" w:hAnsi="Arial" w:cs="Arial"/>
                <w:color w:val="000000" w:themeColor="text1"/>
              </w:rPr>
            </w:pPr>
            <w:r w:rsidRPr="00C21550">
              <w:rPr>
                <w:rFonts w:ascii="Arial" w:hAnsi="Arial" w:cs="Arial"/>
                <w:color w:val="000000" w:themeColor="text1"/>
              </w:rPr>
              <w:t xml:space="preserve">Licenciatura en Derecho. </w:t>
            </w:r>
          </w:p>
          <w:p w:rsidR="00B52053" w:rsidRPr="00C21550" w:rsidRDefault="00F50BF2" w:rsidP="00F50BF2">
            <w:pPr>
              <w:spacing w:line="276" w:lineRule="auto"/>
              <w:rPr>
                <w:rFonts w:ascii="Arial" w:hAnsi="Arial" w:cs="Arial"/>
                <w:color w:val="000000" w:themeColor="text1"/>
              </w:rPr>
            </w:pPr>
            <w:r w:rsidRPr="00C21550">
              <w:rPr>
                <w:rFonts w:ascii="Arial" w:hAnsi="Arial" w:cs="Arial"/>
                <w:color w:val="000000" w:themeColor="text1"/>
              </w:rPr>
              <w:t>Licenciatura en Economía.</w:t>
            </w:r>
          </w:p>
        </w:tc>
      </w:tr>
      <w:tr w:rsidR="00C21550" w:rsidRPr="00C21550" w:rsidTr="00F956E7">
        <w:trPr>
          <w:cantSplit/>
          <w:trHeight w:val="246"/>
          <w:jc w:val="center"/>
        </w:trPr>
        <w:tc>
          <w:tcPr>
            <w:tcW w:w="9698" w:type="dxa"/>
            <w:gridSpan w:val="8"/>
            <w:vAlign w:val="center"/>
          </w:tcPr>
          <w:p w:rsidR="00476E7A" w:rsidRPr="00C21550" w:rsidRDefault="00476E7A" w:rsidP="00C37530">
            <w:pPr>
              <w:spacing w:line="276" w:lineRule="auto"/>
              <w:rPr>
                <w:rFonts w:ascii="Arial" w:hAnsi="Arial" w:cs="Arial"/>
                <w:b/>
                <w:color w:val="000000" w:themeColor="text1"/>
              </w:rPr>
            </w:pPr>
            <w:r w:rsidRPr="00C21550">
              <w:rPr>
                <w:rFonts w:ascii="Arial" w:hAnsi="Arial" w:cs="Arial"/>
                <w:b/>
                <w:color w:val="000000" w:themeColor="text1"/>
              </w:rPr>
              <w:t>Conocimientos Generales</w:t>
            </w:r>
          </w:p>
        </w:tc>
      </w:tr>
      <w:tr w:rsidR="00C21550" w:rsidRPr="00C21550" w:rsidTr="00F956E7">
        <w:trPr>
          <w:cantSplit/>
          <w:trHeight w:val="246"/>
          <w:jc w:val="center"/>
        </w:trPr>
        <w:tc>
          <w:tcPr>
            <w:tcW w:w="9698" w:type="dxa"/>
            <w:gridSpan w:val="8"/>
          </w:tcPr>
          <w:p w:rsidR="00476E7A" w:rsidRPr="00C21550" w:rsidRDefault="00476E7A" w:rsidP="0007078B">
            <w:pPr>
              <w:spacing w:line="276" w:lineRule="auto"/>
              <w:rPr>
                <w:rFonts w:ascii="Arial" w:hAnsi="Arial" w:cs="Arial"/>
                <w:color w:val="000000" w:themeColor="text1"/>
              </w:rPr>
            </w:pPr>
            <w:r w:rsidRPr="00C21550">
              <w:rPr>
                <w:rFonts w:ascii="Arial" w:hAnsi="Arial" w:cs="Arial"/>
                <w:color w:val="000000" w:themeColor="text1"/>
              </w:rPr>
              <w:t>Administración.</w:t>
            </w:r>
          </w:p>
          <w:p w:rsidR="00476E7A" w:rsidRPr="00C21550" w:rsidRDefault="00F50BF2" w:rsidP="0007078B">
            <w:pPr>
              <w:spacing w:line="276" w:lineRule="auto"/>
              <w:rPr>
                <w:rFonts w:ascii="Arial" w:hAnsi="Arial" w:cs="Arial"/>
                <w:color w:val="000000" w:themeColor="text1"/>
              </w:rPr>
            </w:pPr>
            <w:r w:rsidRPr="00C21550">
              <w:rPr>
                <w:rFonts w:ascii="Arial" w:hAnsi="Arial" w:cs="Arial"/>
                <w:color w:val="000000" w:themeColor="text1"/>
              </w:rPr>
              <w:t>Planeación y l</w:t>
            </w:r>
            <w:r w:rsidR="00476E7A" w:rsidRPr="00C21550">
              <w:rPr>
                <w:rFonts w:ascii="Arial" w:hAnsi="Arial" w:cs="Arial"/>
                <w:color w:val="000000" w:themeColor="text1"/>
              </w:rPr>
              <w:t>ogística.</w:t>
            </w:r>
          </w:p>
          <w:p w:rsidR="00114705" w:rsidRPr="00C21550" w:rsidRDefault="00114705" w:rsidP="0007078B">
            <w:pPr>
              <w:spacing w:line="276" w:lineRule="auto"/>
              <w:rPr>
                <w:rFonts w:ascii="Arial" w:hAnsi="Arial" w:cs="Arial"/>
                <w:color w:val="000000" w:themeColor="text1"/>
              </w:rPr>
            </w:pPr>
            <w:r w:rsidRPr="00C21550">
              <w:rPr>
                <w:rFonts w:ascii="Arial" w:hAnsi="Arial" w:cs="Arial"/>
                <w:color w:val="000000" w:themeColor="text1"/>
              </w:rPr>
              <w:t>Relaciones interpersonales</w:t>
            </w:r>
            <w:r w:rsidR="009D70CC" w:rsidRPr="00C21550">
              <w:rPr>
                <w:rFonts w:ascii="Arial" w:hAnsi="Arial" w:cs="Arial"/>
                <w:color w:val="000000" w:themeColor="text1"/>
              </w:rPr>
              <w:t>.</w:t>
            </w:r>
          </w:p>
          <w:p w:rsidR="00476E7A" w:rsidRPr="00C21550" w:rsidRDefault="00476E7A" w:rsidP="0007078B">
            <w:pPr>
              <w:spacing w:line="276" w:lineRule="auto"/>
              <w:rPr>
                <w:rFonts w:ascii="Arial" w:hAnsi="Arial" w:cs="Arial"/>
                <w:color w:val="000000" w:themeColor="text1"/>
              </w:rPr>
            </w:pPr>
            <w:r w:rsidRPr="00C21550">
              <w:rPr>
                <w:rFonts w:ascii="Arial" w:hAnsi="Arial" w:cs="Arial"/>
                <w:color w:val="000000" w:themeColor="text1"/>
              </w:rPr>
              <w:t>Mercadotecnia.</w:t>
            </w:r>
          </w:p>
          <w:p w:rsidR="0036406F" w:rsidRPr="00C21550" w:rsidRDefault="00077546" w:rsidP="0036406F">
            <w:pPr>
              <w:spacing w:line="276" w:lineRule="auto"/>
              <w:rPr>
                <w:rFonts w:ascii="Arial" w:hAnsi="Arial" w:cs="Arial"/>
                <w:color w:val="000000" w:themeColor="text1"/>
              </w:rPr>
            </w:pPr>
            <w:r w:rsidRPr="00C21550">
              <w:rPr>
                <w:rFonts w:ascii="Arial" w:hAnsi="Arial" w:cs="Arial"/>
                <w:color w:val="000000" w:themeColor="text1"/>
              </w:rPr>
              <w:t>Computación</w:t>
            </w:r>
            <w:r w:rsidR="0036406F" w:rsidRPr="00C21550">
              <w:rPr>
                <w:rFonts w:ascii="Arial" w:hAnsi="Arial" w:cs="Arial"/>
                <w:color w:val="000000" w:themeColor="text1"/>
              </w:rPr>
              <w:t>.</w:t>
            </w:r>
          </w:p>
        </w:tc>
      </w:tr>
      <w:tr w:rsidR="00C21550" w:rsidRPr="00C21550" w:rsidTr="00F956E7">
        <w:trPr>
          <w:cantSplit/>
          <w:trHeight w:val="246"/>
          <w:jc w:val="center"/>
        </w:trPr>
        <w:tc>
          <w:tcPr>
            <w:tcW w:w="9698" w:type="dxa"/>
            <w:gridSpan w:val="8"/>
            <w:vAlign w:val="center"/>
          </w:tcPr>
          <w:p w:rsidR="00476E7A" w:rsidRPr="00C21550" w:rsidRDefault="00476E7A" w:rsidP="00C37530">
            <w:pPr>
              <w:spacing w:line="276" w:lineRule="auto"/>
              <w:rPr>
                <w:rFonts w:ascii="Arial" w:hAnsi="Arial" w:cs="Arial"/>
                <w:b/>
                <w:color w:val="000000" w:themeColor="text1"/>
              </w:rPr>
            </w:pPr>
            <w:r w:rsidRPr="00C21550">
              <w:rPr>
                <w:rFonts w:ascii="Arial" w:hAnsi="Arial" w:cs="Arial"/>
                <w:b/>
                <w:color w:val="000000" w:themeColor="text1"/>
              </w:rPr>
              <w:t>Conocimientos específicos</w:t>
            </w:r>
          </w:p>
        </w:tc>
      </w:tr>
      <w:tr w:rsidR="00C21550" w:rsidRPr="00C21550" w:rsidTr="00F956E7">
        <w:trPr>
          <w:cantSplit/>
          <w:trHeight w:val="246"/>
          <w:jc w:val="center"/>
        </w:trPr>
        <w:tc>
          <w:tcPr>
            <w:tcW w:w="9698" w:type="dxa"/>
            <w:gridSpan w:val="8"/>
            <w:tcBorders>
              <w:bottom w:val="single" w:sz="4" w:space="0" w:color="000000" w:themeColor="text1"/>
            </w:tcBorders>
          </w:tcPr>
          <w:p w:rsidR="00476E7A" w:rsidRPr="00C21550" w:rsidRDefault="00476E7A" w:rsidP="0007078B">
            <w:pPr>
              <w:spacing w:line="276" w:lineRule="auto"/>
              <w:rPr>
                <w:rFonts w:ascii="Arial" w:hAnsi="Arial" w:cs="Arial"/>
                <w:color w:val="000000" w:themeColor="text1"/>
              </w:rPr>
            </w:pPr>
            <w:r w:rsidRPr="00C21550">
              <w:rPr>
                <w:rFonts w:ascii="Arial" w:hAnsi="Arial" w:cs="Arial"/>
                <w:color w:val="000000" w:themeColor="text1"/>
              </w:rPr>
              <w:t xml:space="preserve">Relaciones </w:t>
            </w:r>
            <w:r w:rsidR="00555C52" w:rsidRPr="00C21550">
              <w:rPr>
                <w:rFonts w:ascii="Arial" w:hAnsi="Arial" w:cs="Arial"/>
                <w:color w:val="000000" w:themeColor="text1"/>
              </w:rPr>
              <w:t>p</w:t>
            </w:r>
            <w:r w:rsidRPr="00C21550">
              <w:rPr>
                <w:rFonts w:ascii="Arial" w:hAnsi="Arial" w:cs="Arial"/>
                <w:color w:val="000000" w:themeColor="text1"/>
              </w:rPr>
              <w:t>úblicas.</w:t>
            </w:r>
          </w:p>
          <w:p w:rsidR="00476E7A" w:rsidRPr="00C21550" w:rsidRDefault="00E861E1" w:rsidP="00E861E1">
            <w:pPr>
              <w:spacing w:line="276" w:lineRule="auto"/>
              <w:rPr>
                <w:rFonts w:ascii="Arial" w:hAnsi="Arial" w:cs="Arial"/>
                <w:color w:val="000000" w:themeColor="text1"/>
              </w:rPr>
            </w:pPr>
            <w:r w:rsidRPr="00C21550">
              <w:rPr>
                <w:rFonts w:ascii="Arial" w:hAnsi="Arial" w:cs="Arial"/>
                <w:color w:val="000000" w:themeColor="text1"/>
              </w:rPr>
              <w:t xml:space="preserve">En </w:t>
            </w:r>
            <w:r w:rsidR="00476E7A" w:rsidRPr="00C21550">
              <w:rPr>
                <w:rFonts w:ascii="Arial" w:hAnsi="Arial" w:cs="Arial"/>
                <w:color w:val="000000" w:themeColor="text1"/>
              </w:rPr>
              <w:t>informátic</w:t>
            </w:r>
            <w:r w:rsidRPr="00C21550">
              <w:rPr>
                <w:rFonts w:ascii="Arial" w:hAnsi="Arial" w:cs="Arial"/>
                <w:color w:val="000000" w:themeColor="text1"/>
              </w:rPr>
              <w:t>a</w:t>
            </w:r>
            <w:r w:rsidR="00476E7A" w:rsidRPr="00C21550">
              <w:rPr>
                <w:rFonts w:ascii="Arial" w:hAnsi="Arial" w:cs="Arial"/>
                <w:color w:val="000000" w:themeColor="text1"/>
              </w:rPr>
              <w:t xml:space="preserve">. </w:t>
            </w:r>
          </w:p>
        </w:tc>
      </w:tr>
      <w:tr w:rsidR="00C21550" w:rsidRPr="00C21550" w:rsidTr="00F956E7">
        <w:trPr>
          <w:cantSplit/>
          <w:trHeight w:val="246"/>
          <w:jc w:val="center"/>
        </w:trPr>
        <w:tc>
          <w:tcPr>
            <w:tcW w:w="9698" w:type="dxa"/>
            <w:gridSpan w:val="8"/>
            <w:tcBorders>
              <w:left w:val="nil"/>
              <w:right w:val="nil"/>
            </w:tcBorders>
          </w:tcPr>
          <w:p w:rsidR="00476E7A" w:rsidRPr="00C21550" w:rsidRDefault="00476E7A" w:rsidP="00C37530">
            <w:pPr>
              <w:spacing w:line="276" w:lineRule="auto"/>
              <w:rPr>
                <w:rFonts w:ascii="Arial" w:hAnsi="Arial" w:cs="Arial"/>
                <w:color w:val="000000" w:themeColor="text1"/>
              </w:rPr>
            </w:pPr>
          </w:p>
        </w:tc>
      </w:tr>
      <w:tr w:rsidR="00C21550" w:rsidRPr="00C21550" w:rsidTr="00F956E7">
        <w:trPr>
          <w:cantSplit/>
          <w:trHeight w:val="246"/>
          <w:jc w:val="center"/>
        </w:trPr>
        <w:tc>
          <w:tcPr>
            <w:tcW w:w="9698" w:type="dxa"/>
            <w:gridSpan w:val="8"/>
          </w:tcPr>
          <w:p w:rsidR="00476E7A" w:rsidRPr="00C21550" w:rsidRDefault="00476E7A" w:rsidP="00F351BB">
            <w:pPr>
              <w:pStyle w:val="Prrafodelista"/>
              <w:numPr>
                <w:ilvl w:val="0"/>
                <w:numId w:val="25"/>
              </w:numPr>
              <w:spacing w:line="276" w:lineRule="auto"/>
              <w:rPr>
                <w:rFonts w:ascii="Arial" w:hAnsi="Arial" w:cs="Arial"/>
                <w:color w:val="000000" w:themeColor="text1"/>
              </w:rPr>
            </w:pPr>
            <w:r w:rsidRPr="00C21550">
              <w:rPr>
                <w:rFonts w:ascii="Arial" w:hAnsi="Arial" w:cs="Arial"/>
                <w:b/>
                <w:color w:val="000000" w:themeColor="text1"/>
              </w:rPr>
              <w:t>Experiencia laboral</w:t>
            </w:r>
          </w:p>
        </w:tc>
      </w:tr>
      <w:tr w:rsidR="00C21550" w:rsidRPr="00C21550" w:rsidTr="00F956E7">
        <w:trPr>
          <w:cantSplit/>
          <w:trHeight w:val="246"/>
          <w:jc w:val="center"/>
        </w:trPr>
        <w:tc>
          <w:tcPr>
            <w:tcW w:w="4849" w:type="dxa"/>
            <w:gridSpan w:val="4"/>
            <w:tcBorders>
              <w:bottom w:val="single" w:sz="4" w:space="0" w:color="000000" w:themeColor="text1"/>
            </w:tcBorders>
          </w:tcPr>
          <w:p w:rsidR="00476E7A" w:rsidRPr="00C21550" w:rsidRDefault="00476E7A" w:rsidP="00C37530">
            <w:pPr>
              <w:spacing w:line="276" w:lineRule="auto"/>
              <w:rPr>
                <w:rFonts w:ascii="Arial" w:hAnsi="Arial" w:cs="Arial"/>
                <w:b/>
                <w:color w:val="000000" w:themeColor="text1"/>
              </w:rPr>
            </w:pPr>
            <w:r w:rsidRPr="00C21550">
              <w:rPr>
                <w:rFonts w:ascii="Arial" w:hAnsi="Arial" w:cs="Arial"/>
                <w:b/>
                <w:color w:val="000000" w:themeColor="text1"/>
              </w:rPr>
              <w:t>Puesto o área</w:t>
            </w:r>
          </w:p>
        </w:tc>
        <w:tc>
          <w:tcPr>
            <w:tcW w:w="4849" w:type="dxa"/>
            <w:gridSpan w:val="4"/>
          </w:tcPr>
          <w:p w:rsidR="00476E7A" w:rsidRPr="00C21550" w:rsidRDefault="00476E7A" w:rsidP="00C37530">
            <w:pPr>
              <w:spacing w:line="276" w:lineRule="auto"/>
              <w:rPr>
                <w:rFonts w:ascii="Arial" w:hAnsi="Arial" w:cs="Arial"/>
                <w:b/>
                <w:color w:val="000000" w:themeColor="text1"/>
              </w:rPr>
            </w:pPr>
            <w:r w:rsidRPr="00C21550">
              <w:rPr>
                <w:rFonts w:ascii="Arial" w:hAnsi="Arial" w:cs="Arial"/>
                <w:b/>
                <w:color w:val="000000" w:themeColor="text1"/>
              </w:rPr>
              <w:t>Tiempo mínimo de experiencia</w:t>
            </w:r>
          </w:p>
        </w:tc>
      </w:tr>
      <w:tr w:rsidR="00334389" w:rsidRPr="00C21550" w:rsidTr="00334389">
        <w:trPr>
          <w:cantSplit/>
          <w:trHeight w:val="1109"/>
          <w:jc w:val="center"/>
        </w:trPr>
        <w:tc>
          <w:tcPr>
            <w:tcW w:w="4849" w:type="dxa"/>
            <w:gridSpan w:val="4"/>
          </w:tcPr>
          <w:p w:rsidR="00334389" w:rsidRPr="00C21550" w:rsidRDefault="00F50BF2" w:rsidP="0007078B">
            <w:pPr>
              <w:spacing w:line="276" w:lineRule="auto"/>
              <w:rPr>
                <w:rFonts w:ascii="Arial" w:hAnsi="Arial" w:cs="Arial"/>
                <w:color w:val="000000" w:themeColor="text1"/>
              </w:rPr>
            </w:pPr>
            <w:r w:rsidRPr="00C21550">
              <w:rPr>
                <w:rFonts w:ascii="Arial" w:hAnsi="Arial" w:cs="Arial"/>
                <w:color w:val="000000" w:themeColor="text1"/>
              </w:rPr>
              <w:t>Mando medio o s</w:t>
            </w:r>
            <w:r w:rsidR="00334389" w:rsidRPr="00C21550">
              <w:rPr>
                <w:rFonts w:ascii="Arial" w:hAnsi="Arial" w:cs="Arial"/>
                <w:color w:val="000000" w:themeColor="text1"/>
              </w:rPr>
              <w:t xml:space="preserve">uperior </w:t>
            </w:r>
            <w:r w:rsidR="002A61A6" w:rsidRPr="00C21550">
              <w:rPr>
                <w:rFonts w:ascii="Arial" w:hAnsi="Arial" w:cs="Arial"/>
                <w:color w:val="000000" w:themeColor="text1"/>
              </w:rPr>
              <w:t xml:space="preserve">en </w:t>
            </w:r>
            <w:r w:rsidR="00334389" w:rsidRPr="00C21550">
              <w:rPr>
                <w:rFonts w:ascii="Arial" w:hAnsi="Arial" w:cs="Arial"/>
                <w:color w:val="000000" w:themeColor="text1"/>
              </w:rPr>
              <w:t>la Administración Pública.</w:t>
            </w:r>
          </w:p>
          <w:p w:rsidR="00334389" w:rsidRPr="00C21550" w:rsidRDefault="00306117" w:rsidP="00306117">
            <w:pPr>
              <w:spacing w:line="276" w:lineRule="auto"/>
              <w:rPr>
                <w:rFonts w:ascii="Arial" w:hAnsi="Arial" w:cs="Arial"/>
                <w:color w:val="000000" w:themeColor="text1"/>
              </w:rPr>
            </w:pPr>
            <w:r w:rsidRPr="00C21550">
              <w:rPr>
                <w:rFonts w:ascii="Arial" w:hAnsi="Arial" w:cs="Arial"/>
                <w:color w:val="000000" w:themeColor="text1"/>
              </w:rPr>
              <w:t>Iniciativa privada</w:t>
            </w:r>
            <w:r w:rsidR="00334389" w:rsidRPr="00C21550">
              <w:rPr>
                <w:rFonts w:ascii="Arial" w:hAnsi="Arial" w:cs="Arial"/>
                <w:color w:val="000000" w:themeColor="text1"/>
              </w:rPr>
              <w:t>.</w:t>
            </w:r>
          </w:p>
        </w:tc>
        <w:tc>
          <w:tcPr>
            <w:tcW w:w="4849" w:type="dxa"/>
            <w:gridSpan w:val="4"/>
          </w:tcPr>
          <w:p w:rsidR="00334389" w:rsidRPr="00C21550" w:rsidRDefault="00334389" w:rsidP="00334389">
            <w:pPr>
              <w:spacing w:line="276" w:lineRule="auto"/>
              <w:rPr>
                <w:rFonts w:ascii="Arial" w:hAnsi="Arial" w:cs="Arial"/>
                <w:color w:val="000000" w:themeColor="text1"/>
              </w:rPr>
            </w:pPr>
          </w:p>
          <w:p w:rsidR="00334389" w:rsidRPr="00C21550" w:rsidRDefault="00B52053" w:rsidP="00334389">
            <w:pPr>
              <w:spacing w:line="276" w:lineRule="auto"/>
              <w:jc w:val="center"/>
              <w:rPr>
                <w:rFonts w:ascii="Arial" w:hAnsi="Arial" w:cs="Arial"/>
                <w:color w:val="000000" w:themeColor="text1"/>
              </w:rPr>
            </w:pPr>
            <w:r w:rsidRPr="00C21550">
              <w:rPr>
                <w:rFonts w:ascii="Arial" w:hAnsi="Arial" w:cs="Arial"/>
                <w:color w:val="000000" w:themeColor="text1"/>
              </w:rPr>
              <w:t xml:space="preserve">3 años </w:t>
            </w:r>
          </w:p>
          <w:p w:rsidR="00334389" w:rsidRPr="00C21550" w:rsidRDefault="00334389" w:rsidP="00334389">
            <w:pPr>
              <w:spacing w:line="276" w:lineRule="auto"/>
              <w:rPr>
                <w:rFonts w:ascii="Arial" w:hAnsi="Arial" w:cs="Arial"/>
                <w:color w:val="000000" w:themeColor="text1"/>
              </w:rPr>
            </w:pPr>
          </w:p>
        </w:tc>
      </w:tr>
    </w:tbl>
    <w:p w:rsidR="00714010" w:rsidRPr="00C21550" w:rsidRDefault="00714010" w:rsidP="00CC6659">
      <w:pPr>
        <w:rPr>
          <w:rFonts w:ascii="Arial" w:hAnsi="Arial" w:cs="Arial"/>
          <w:color w:val="000000" w:themeColor="text1"/>
        </w:rPr>
      </w:pPr>
    </w:p>
    <w:p w:rsidR="00302D13" w:rsidRPr="00C21550" w:rsidRDefault="00302D13" w:rsidP="00CC6659">
      <w:pPr>
        <w:rPr>
          <w:rFonts w:ascii="Arial" w:hAnsi="Arial" w:cs="Arial"/>
          <w:color w:val="000000" w:themeColor="text1"/>
        </w:rPr>
      </w:pPr>
    </w:p>
    <w:p w:rsidR="003B1997" w:rsidRPr="00C21550" w:rsidRDefault="003B1997" w:rsidP="00CC6659">
      <w:pPr>
        <w:rPr>
          <w:rFonts w:ascii="Arial" w:hAnsi="Arial" w:cs="Arial"/>
          <w:color w:val="000000" w:themeColor="text1"/>
        </w:rPr>
      </w:pPr>
    </w:p>
    <w:p w:rsidR="006950FB" w:rsidRPr="00C21550" w:rsidRDefault="006950FB" w:rsidP="00CC6659">
      <w:pPr>
        <w:rPr>
          <w:rFonts w:ascii="Arial" w:hAnsi="Arial" w:cs="Arial"/>
          <w:color w:val="000000" w:themeColor="text1"/>
        </w:rPr>
      </w:pPr>
    </w:p>
    <w:p w:rsidR="006950FB" w:rsidRPr="00C21550" w:rsidRDefault="006950FB" w:rsidP="00CC6659">
      <w:pPr>
        <w:rPr>
          <w:rFonts w:ascii="Arial" w:hAnsi="Arial" w:cs="Arial"/>
          <w:color w:val="000000" w:themeColor="text1"/>
        </w:rPr>
      </w:pPr>
    </w:p>
    <w:p w:rsidR="006950FB" w:rsidRPr="00C21550" w:rsidRDefault="006950FB" w:rsidP="00CC6659">
      <w:pPr>
        <w:rPr>
          <w:rFonts w:ascii="Arial" w:hAnsi="Arial" w:cs="Arial"/>
          <w:color w:val="000000" w:themeColor="text1"/>
        </w:rPr>
      </w:pPr>
    </w:p>
    <w:p w:rsidR="006950FB" w:rsidRPr="00C21550" w:rsidRDefault="006950FB" w:rsidP="00CC6659">
      <w:pPr>
        <w:rPr>
          <w:rFonts w:ascii="Arial" w:hAnsi="Arial" w:cs="Arial"/>
          <w:color w:val="000000" w:themeColor="text1"/>
        </w:rPr>
      </w:pPr>
    </w:p>
    <w:p w:rsidR="006950FB" w:rsidRPr="00C21550" w:rsidRDefault="006950FB" w:rsidP="00CC6659">
      <w:pPr>
        <w:rPr>
          <w:rFonts w:ascii="Arial" w:hAnsi="Arial" w:cs="Arial"/>
          <w:color w:val="000000" w:themeColor="text1"/>
        </w:rPr>
      </w:pPr>
    </w:p>
    <w:p w:rsidR="006950FB" w:rsidRPr="00C21550" w:rsidRDefault="006950FB" w:rsidP="00CC6659">
      <w:pPr>
        <w:rPr>
          <w:rFonts w:ascii="Arial" w:hAnsi="Arial" w:cs="Arial"/>
          <w:color w:val="000000" w:themeColor="text1"/>
        </w:rPr>
      </w:pPr>
    </w:p>
    <w:p w:rsidR="006950FB" w:rsidRPr="00C21550" w:rsidRDefault="006950FB" w:rsidP="00CC6659">
      <w:pPr>
        <w:rPr>
          <w:rFonts w:ascii="Arial" w:hAnsi="Arial" w:cs="Arial"/>
          <w:color w:val="000000" w:themeColor="text1"/>
        </w:rPr>
      </w:pPr>
    </w:p>
    <w:p w:rsidR="006950FB" w:rsidRPr="00C21550" w:rsidRDefault="006950FB" w:rsidP="00CC6659">
      <w:pPr>
        <w:rPr>
          <w:rFonts w:ascii="Arial" w:hAnsi="Arial" w:cs="Arial"/>
          <w:color w:val="000000" w:themeColor="text1"/>
        </w:rPr>
      </w:pPr>
    </w:p>
    <w:p w:rsidR="006950FB" w:rsidRPr="00C21550" w:rsidRDefault="006950FB" w:rsidP="00CC6659">
      <w:pPr>
        <w:rPr>
          <w:rFonts w:ascii="Arial" w:hAnsi="Arial" w:cs="Arial"/>
          <w:color w:val="000000" w:themeColor="text1"/>
        </w:rPr>
      </w:pPr>
    </w:p>
    <w:p w:rsidR="006950FB" w:rsidRPr="00C21550" w:rsidRDefault="006950FB" w:rsidP="00CC6659">
      <w:pPr>
        <w:rPr>
          <w:rFonts w:ascii="Arial" w:hAnsi="Arial" w:cs="Arial"/>
          <w:color w:val="000000" w:themeColor="text1"/>
        </w:rPr>
      </w:pPr>
    </w:p>
    <w:p w:rsidR="006950FB" w:rsidRPr="00C21550" w:rsidRDefault="006950FB" w:rsidP="00CC6659">
      <w:pPr>
        <w:rPr>
          <w:rFonts w:ascii="Arial" w:hAnsi="Arial" w:cs="Arial"/>
          <w:color w:val="000000" w:themeColor="text1"/>
        </w:rPr>
      </w:pPr>
    </w:p>
    <w:p w:rsidR="006950FB" w:rsidRPr="00C21550" w:rsidRDefault="006950FB" w:rsidP="00CC6659">
      <w:pPr>
        <w:rPr>
          <w:rFonts w:ascii="Arial" w:hAnsi="Arial" w:cs="Arial"/>
          <w:color w:val="000000" w:themeColor="text1"/>
        </w:rPr>
      </w:pPr>
    </w:p>
    <w:p w:rsidR="006950FB" w:rsidRPr="00C21550" w:rsidRDefault="006950FB" w:rsidP="00CC6659">
      <w:pPr>
        <w:rPr>
          <w:rFonts w:ascii="Arial" w:hAnsi="Arial" w:cs="Arial"/>
          <w:color w:val="000000" w:themeColor="text1"/>
        </w:rPr>
      </w:pPr>
    </w:p>
    <w:p w:rsidR="00F50BF2" w:rsidRPr="00C21550" w:rsidRDefault="00F50BF2" w:rsidP="00CC6659">
      <w:pPr>
        <w:rPr>
          <w:rFonts w:ascii="Arial" w:hAnsi="Arial" w:cs="Arial"/>
          <w:color w:val="000000" w:themeColor="text1"/>
        </w:rPr>
      </w:pPr>
    </w:p>
    <w:p w:rsidR="006950FB" w:rsidRPr="00C21550" w:rsidRDefault="006950FB" w:rsidP="00CC6659">
      <w:pPr>
        <w:rPr>
          <w:rFonts w:ascii="Arial" w:hAnsi="Arial" w:cs="Arial"/>
          <w:color w:val="000000" w:themeColor="text1"/>
        </w:rPr>
      </w:pPr>
    </w:p>
    <w:p w:rsidR="006950FB" w:rsidRPr="00C21550" w:rsidRDefault="006950FB" w:rsidP="00CC6659">
      <w:pPr>
        <w:rPr>
          <w:rFonts w:ascii="Arial" w:hAnsi="Arial" w:cs="Arial"/>
          <w:color w:val="000000" w:themeColor="text1"/>
        </w:rPr>
      </w:pPr>
    </w:p>
    <w:p w:rsidR="006950FB" w:rsidRPr="00C21550" w:rsidRDefault="006950FB" w:rsidP="00CC6659">
      <w:pPr>
        <w:rPr>
          <w:rFonts w:ascii="Arial" w:hAnsi="Arial" w:cs="Arial"/>
          <w:color w:val="000000" w:themeColor="text1"/>
        </w:rPr>
      </w:pPr>
    </w:p>
    <w:p w:rsidR="006950FB" w:rsidRPr="00C21550" w:rsidRDefault="006950FB" w:rsidP="00CC6659">
      <w:pPr>
        <w:rPr>
          <w:rFonts w:ascii="Arial" w:hAnsi="Arial" w:cs="Arial"/>
          <w:color w:val="000000" w:themeColor="text1"/>
        </w:rPr>
      </w:pPr>
    </w:p>
    <w:p w:rsidR="00555C52" w:rsidRPr="00C21550" w:rsidRDefault="00555C52" w:rsidP="00CC6659">
      <w:pPr>
        <w:rPr>
          <w:rFonts w:ascii="Arial" w:hAnsi="Arial" w:cs="Arial"/>
          <w:color w:val="000000" w:themeColor="text1"/>
        </w:rPr>
      </w:pPr>
    </w:p>
    <w:p w:rsidR="00555C52" w:rsidRPr="00C21550" w:rsidRDefault="00555C52" w:rsidP="00CC6659">
      <w:pPr>
        <w:rPr>
          <w:rFonts w:ascii="Arial" w:hAnsi="Arial" w:cs="Arial"/>
          <w:color w:val="000000" w:themeColor="text1"/>
        </w:rPr>
      </w:pPr>
    </w:p>
    <w:p w:rsidR="00BE012F" w:rsidRPr="00C21550" w:rsidRDefault="00BE012F" w:rsidP="00BE012F">
      <w:pPr>
        <w:widowControl w:val="0"/>
        <w:autoSpaceDE w:val="0"/>
        <w:autoSpaceDN w:val="0"/>
        <w:adjustRightInd w:val="0"/>
        <w:spacing w:line="276" w:lineRule="auto"/>
        <w:ind w:right="-20"/>
        <w:jc w:val="center"/>
        <w:rPr>
          <w:rFonts w:ascii="Arial" w:hAnsi="Arial" w:cs="Arial"/>
          <w:color w:val="000000" w:themeColor="text1"/>
        </w:rPr>
      </w:pPr>
      <w:r w:rsidRPr="00C21550">
        <w:rPr>
          <w:rFonts w:ascii="Arial" w:hAnsi="Arial" w:cs="Arial"/>
          <w:color w:val="000000" w:themeColor="text1"/>
        </w:rPr>
        <w:lastRenderedPageBreak/>
        <w:t>Cédula de funciones y responsabilidades</w:t>
      </w:r>
    </w:p>
    <w:p w:rsidR="006950FB" w:rsidRPr="00C21550" w:rsidRDefault="006950FB" w:rsidP="00CC6659">
      <w:pPr>
        <w:rPr>
          <w:rFonts w:ascii="Arial" w:hAnsi="Arial" w:cs="Arial"/>
          <w:color w:val="000000" w:themeColor="text1"/>
        </w:rPr>
      </w:pPr>
    </w:p>
    <w:tbl>
      <w:tblPr>
        <w:tblStyle w:val="Tablaconcuadrcula"/>
        <w:tblW w:w="0" w:type="auto"/>
        <w:jc w:val="center"/>
        <w:tblLook w:val="04A0" w:firstRow="1" w:lastRow="0" w:firstColumn="1" w:lastColumn="0" w:noHBand="0" w:noVBand="1"/>
      </w:tblPr>
      <w:tblGrid>
        <w:gridCol w:w="562"/>
        <w:gridCol w:w="2193"/>
        <w:gridCol w:w="1870"/>
        <w:gridCol w:w="224"/>
        <w:gridCol w:w="993"/>
        <w:gridCol w:w="1093"/>
        <w:gridCol w:w="1320"/>
        <w:gridCol w:w="1443"/>
      </w:tblGrid>
      <w:tr w:rsidR="00C21550" w:rsidRPr="00C21550" w:rsidTr="00C37530">
        <w:trPr>
          <w:jc w:val="center"/>
        </w:trPr>
        <w:tc>
          <w:tcPr>
            <w:tcW w:w="9698" w:type="dxa"/>
            <w:gridSpan w:val="8"/>
            <w:vAlign w:val="center"/>
          </w:tcPr>
          <w:p w:rsidR="00707A6E" w:rsidRPr="00C21550" w:rsidRDefault="00707A6E" w:rsidP="00C37530">
            <w:pPr>
              <w:spacing w:line="276" w:lineRule="auto"/>
              <w:rPr>
                <w:rFonts w:ascii="Arial" w:hAnsi="Arial" w:cs="Arial"/>
                <w:color w:val="000000" w:themeColor="text1"/>
              </w:rPr>
            </w:pPr>
            <w:r w:rsidRPr="00C21550">
              <w:rPr>
                <w:rFonts w:ascii="Arial" w:hAnsi="Arial" w:cs="Arial"/>
                <w:b/>
                <w:color w:val="000000" w:themeColor="text1"/>
              </w:rPr>
              <w:t xml:space="preserve">Identificación: </w:t>
            </w:r>
            <w:r w:rsidRPr="00C21550">
              <w:rPr>
                <w:rFonts w:ascii="Arial" w:hAnsi="Arial" w:cs="Arial"/>
                <w:color w:val="000000" w:themeColor="text1"/>
              </w:rPr>
              <w:t>Monte de Piedad del Estado de Oaxaca</w:t>
            </w:r>
          </w:p>
        </w:tc>
      </w:tr>
      <w:tr w:rsidR="00C21550" w:rsidRPr="00C21550" w:rsidTr="00C37530">
        <w:trPr>
          <w:jc w:val="center"/>
        </w:trPr>
        <w:tc>
          <w:tcPr>
            <w:tcW w:w="4625" w:type="dxa"/>
            <w:gridSpan w:val="3"/>
            <w:vAlign w:val="center"/>
          </w:tcPr>
          <w:p w:rsidR="00707A6E" w:rsidRPr="00C21550" w:rsidRDefault="00707A6E" w:rsidP="00C37530">
            <w:pPr>
              <w:spacing w:line="276" w:lineRule="auto"/>
              <w:rPr>
                <w:rFonts w:ascii="Arial" w:hAnsi="Arial" w:cs="Arial"/>
                <w:b/>
                <w:color w:val="000000" w:themeColor="text1"/>
              </w:rPr>
            </w:pPr>
            <w:r w:rsidRPr="00C21550">
              <w:rPr>
                <w:rFonts w:ascii="Arial" w:hAnsi="Arial" w:cs="Arial"/>
                <w:b/>
                <w:color w:val="000000" w:themeColor="text1"/>
              </w:rPr>
              <w:t>Fecha de elaboración:</w:t>
            </w:r>
          </w:p>
        </w:tc>
        <w:tc>
          <w:tcPr>
            <w:tcW w:w="5073" w:type="dxa"/>
            <w:gridSpan w:val="5"/>
            <w:vAlign w:val="center"/>
          </w:tcPr>
          <w:p w:rsidR="00707A6E" w:rsidRPr="00C21550" w:rsidRDefault="008A5A58" w:rsidP="00C37530">
            <w:pPr>
              <w:spacing w:line="276" w:lineRule="auto"/>
              <w:rPr>
                <w:rFonts w:ascii="Arial" w:hAnsi="Arial" w:cs="Arial"/>
                <w:color w:val="000000" w:themeColor="text1"/>
              </w:rPr>
            </w:pPr>
            <w:r w:rsidRPr="00C21550">
              <w:rPr>
                <w:rFonts w:ascii="Arial" w:hAnsi="Arial" w:cs="Arial"/>
                <w:color w:val="000000" w:themeColor="text1"/>
              </w:rPr>
              <w:t>Mayo 2015</w:t>
            </w:r>
          </w:p>
        </w:tc>
      </w:tr>
      <w:tr w:rsidR="00C21550" w:rsidRPr="00C21550" w:rsidTr="00C37530">
        <w:trPr>
          <w:jc w:val="center"/>
        </w:trPr>
        <w:tc>
          <w:tcPr>
            <w:tcW w:w="4625" w:type="dxa"/>
            <w:gridSpan w:val="3"/>
            <w:vAlign w:val="center"/>
          </w:tcPr>
          <w:p w:rsidR="00707A6E" w:rsidRPr="00C21550" w:rsidRDefault="00707A6E" w:rsidP="00C37530">
            <w:pPr>
              <w:spacing w:line="276" w:lineRule="auto"/>
              <w:rPr>
                <w:rFonts w:ascii="Arial" w:hAnsi="Arial" w:cs="Arial"/>
                <w:b/>
                <w:color w:val="000000" w:themeColor="text1"/>
              </w:rPr>
            </w:pPr>
            <w:r w:rsidRPr="00C21550">
              <w:rPr>
                <w:rFonts w:ascii="Arial" w:hAnsi="Arial" w:cs="Arial"/>
                <w:b/>
                <w:color w:val="000000" w:themeColor="text1"/>
              </w:rPr>
              <w:t>Fecha de actualización:</w:t>
            </w:r>
          </w:p>
        </w:tc>
        <w:tc>
          <w:tcPr>
            <w:tcW w:w="5073" w:type="dxa"/>
            <w:gridSpan w:val="5"/>
            <w:vAlign w:val="center"/>
          </w:tcPr>
          <w:p w:rsidR="00707A6E" w:rsidRPr="00C21550" w:rsidRDefault="00707A6E" w:rsidP="00C37530">
            <w:pPr>
              <w:spacing w:line="276" w:lineRule="auto"/>
              <w:rPr>
                <w:rFonts w:ascii="Arial" w:hAnsi="Arial" w:cs="Arial"/>
                <w:color w:val="000000" w:themeColor="text1"/>
              </w:rPr>
            </w:pPr>
            <w:r w:rsidRPr="00C21550">
              <w:rPr>
                <w:rFonts w:ascii="Arial" w:hAnsi="Arial" w:cs="Arial"/>
                <w:color w:val="000000" w:themeColor="text1"/>
              </w:rPr>
              <w:t>No aplica</w:t>
            </w:r>
          </w:p>
        </w:tc>
      </w:tr>
      <w:tr w:rsidR="00C21550" w:rsidRPr="00C21550" w:rsidTr="00C37530">
        <w:trPr>
          <w:jc w:val="center"/>
        </w:trPr>
        <w:tc>
          <w:tcPr>
            <w:tcW w:w="4625" w:type="dxa"/>
            <w:gridSpan w:val="3"/>
            <w:vAlign w:val="center"/>
          </w:tcPr>
          <w:p w:rsidR="00707A6E" w:rsidRPr="00C21550" w:rsidRDefault="00707A6E" w:rsidP="00C37530">
            <w:pPr>
              <w:spacing w:line="276" w:lineRule="auto"/>
              <w:rPr>
                <w:rFonts w:ascii="Arial" w:hAnsi="Arial" w:cs="Arial"/>
                <w:b/>
                <w:color w:val="000000" w:themeColor="text1"/>
              </w:rPr>
            </w:pPr>
            <w:r w:rsidRPr="00C21550">
              <w:rPr>
                <w:rFonts w:ascii="Arial" w:hAnsi="Arial" w:cs="Arial"/>
                <w:b/>
                <w:color w:val="000000" w:themeColor="text1"/>
              </w:rPr>
              <w:t>Puesto:</w:t>
            </w:r>
          </w:p>
        </w:tc>
        <w:tc>
          <w:tcPr>
            <w:tcW w:w="5073" w:type="dxa"/>
            <w:gridSpan w:val="5"/>
            <w:vAlign w:val="center"/>
          </w:tcPr>
          <w:p w:rsidR="00707A6E" w:rsidRPr="00C21550" w:rsidRDefault="00707A6E" w:rsidP="00F310B6">
            <w:pPr>
              <w:spacing w:line="276" w:lineRule="auto"/>
              <w:rPr>
                <w:rFonts w:ascii="Arial" w:hAnsi="Arial" w:cs="Arial"/>
                <w:color w:val="000000" w:themeColor="text1"/>
              </w:rPr>
            </w:pPr>
            <w:r w:rsidRPr="00C21550">
              <w:rPr>
                <w:rFonts w:ascii="Arial" w:hAnsi="Arial" w:cs="Arial"/>
                <w:color w:val="000000" w:themeColor="text1"/>
              </w:rPr>
              <w:t>Jef</w:t>
            </w:r>
            <w:r w:rsidR="00F310B6" w:rsidRPr="00C21550">
              <w:rPr>
                <w:rFonts w:ascii="Arial" w:hAnsi="Arial" w:cs="Arial"/>
                <w:color w:val="000000" w:themeColor="text1"/>
              </w:rPr>
              <w:t>e</w:t>
            </w:r>
            <w:r w:rsidRPr="00C21550">
              <w:rPr>
                <w:rFonts w:ascii="Arial" w:hAnsi="Arial" w:cs="Arial"/>
                <w:color w:val="000000" w:themeColor="text1"/>
              </w:rPr>
              <w:t xml:space="preserve"> de la Unidad de Fiscalización</w:t>
            </w:r>
          </w:p>
        </w:tc>
      </w:tr>
      <w:tr w:rsidR="00C21550" w:rsidRPr="00C21550" w:rsidTr="00C37530">
        <w:trPr>
          <w:jc w:val="center"/>
        </w:trPr>
        <w:tc>
          <w:tcPr>
            <w:tcW w:w="4625" w:type="dxa"/>
            <w:gridSpan w:val="3"/>
            <w:vAlign w:val="center"/>
          </w:tcPr>
          <w:p w:rsidR="00707A6E" w:rsidRPr="00C21550" w:rsidRDefault="00707A6E" w:rsidP="00C37530">
            <w:pPr>
              <w:spacing w:line="276" w:lineRule="auto"/>
              <w:rPr>
                <w:rFonts w:ascii="Arial" w:hAnsi="Arial" w:cs="Arial"/>
                <w:b/>
                <w:color w:val="000000" w:themeColor="text1"/>
              </w:rPr>
            </w:pPr>
            <w:r w:rsidRPr="00C21550">
              <w:rPr>
                <w:rFonts w:ascii="Arial" w:hAnsi="Arial" w:cs="Arial"/>
                <w:b/>
                <w:color w:val="000000" w:themeColor="text1"/>
              </w:rPr>
              <w:t>Superior inmediato:</w:t>
            </w:r>
          </w:p>
        </w:tc>
        <w:tc>
          <w:tcPr>
            <w:tcW w:w="5073" w:type="dxa"/>
            <w:gridSpan w:val="5"/>
            <w:vAlign w:val="center"/>
          </w:tcPr>
          <w:p w:rsidR="00707A6E" w:rsidRPr="00C21550" w:rsidRDefault="00707A6E" w:rsidP="00C37530">
            <w:pPr>
              <w:spacing w:line="276" w:lineRule="auto"/>
              <w:rPr>
                <w:rFonts w:ascii="Arial" w:hAnsi="Arial" w:cs="Arial"/>
                <w:color w:val="000000" w:themeColor="text1"/>
              </w:rPr>
            </w:pPr>
            <w:r w:rsidRPr="00C21550">
              <w:rPr>
                <w:rFonts w:ascii="Arial" w:hAnsi="Arial" w:cs="Arial"/>
                <w:color w:val="000000" w:themeColor="text1"/>
              </w:rPr>
              <w:t>Director General</w:t>
            </w:r>
          </w:p>
        </w:tc>
      </w:tr>
      <w:tr w:rsidR="00C21550" w:rsidRPr="00C21550" w:rsidTr="00C37530">
        <w:trPr>
          <w:jc w:val="center"/>
        </w:trPr>
        <w:tc>
          <w:tcPr>
            <w:tcW w:w="4625" w:type="dxa"/>
            <w:gridSpan w:val="3"/>
            <w:vAlign w:val="center"/>
          </w:tcPr>
          <w:p w:rsidR="00707A6E" w:rsidRPr="00C21550" w:rsidRDefault="00707A6E" w:rsidP="00C37530">
            <w:pPr>
              <w:spacing w:line="276" w:lineRule="auto"/>
              <w:rPr>
                <w:rFonts w:ascii="Arial" w:hAnsi="Arial" w:cs="Arial"/>
                <w:b/>
                <w:color w:val="000000" w:themeColor="text1"/>
              </w:rPr>
            </w:pPr>
            <w:r w:rsidRPr="00C21550">
              <w:rPr>
                <w:rFonts w:ascii="Arial" w:hAnsi="Arial" w:cs="Arial"/>
                <w:b/>
                <w:color w:val="000000" w:themeColor="text1"/>
              </w:rPr>
              <w:t>Área de Adscripción:</w:t>
            </w:r>
          </w:p>
        </w:tc>
        <w:tc>
          <w:tcPr>
            <w:tcW w:w="5073" w:type="dxa"/>
            <w:gridSpan w:val="5"/>
            <w:vAlign w:val="center"/>
          </w:tcPr>
          <w:p w:rsidR="00707A6E" w:rsidRPr="00C21550" w:rsidRDefault="00BE012F" w:rsidP="00C37530">
            <w:pPr>
              <w:spacing w:line="276" w:lineRule="auto"/>
              <w:rPr>
                <w:rFonts w:ascii="Arial" w:hAnsi="Arial" w:cs="Arial"/>
                <w:color w:val="000000" w:themeColor="text1"/>
              </w:rPr>
            </w:pPr>
            <w:r w:rsidRPr="00C21550">
              <w:rPr>
                <w:rFonts w:ascii="Arial" w:hAnsi="Arial" w:cs="Arial"/>
                <w:color w:val="000000" w:themeColor="text1"/>
              </w:rPr>
              <w:t>Dirección General</w:t>
            </w:r>
          </w:p>
        </w:tc>
      </w:tr>
      <w:tr w:rsidR="00C21550" w:rsidRPr="00C21550" w:rsidTr="00C37530">
        <w:trPr>
          <w:jc w:val="center"/>
        </w:trPr>
        <w:tc>
          <w:tcPr>
            <w:tcW w:w="4625" w:type="dxa"/>
            <w:gridSpan w:val="3"/>
            <w:tcBorders>
              <w:bottom w:val="single" w:sz="4" w:space="0" w:color="000000" w:themeColor="text1"/>
            </w:tcBorders>
            <w:vAlign w:val="center"/>
          </w:tcPr>
          <w:p w:rsidR="00707A6E" w:rsidRPr="00C21550" w:rsidRDefault="00707A6E" w:rsidP="00C37530">
            <w:pPr>
              <w:spacing w:line="276" w:lineRule="auto"/>
              <w:rPr>
                <w:rFonts w:ascii="Arial" w:hAnsi="Arial" w:cs="Arial"/>
                <w:b/>
                <w:color w:val="000000" w:themeColor="text1"/>
              </w:rPr>
            </w:pPr>
            <w:r w:rsidRPr="00C21550">
              <w:rPr>
                <w:rFonts w:ascii="Arial" w:hAnsi="Arial" w:cs="Arial"/>
                <w:b/>
                <w:color w:val="000000" w:themeColor="text1"/>
              </w:rPr>
              <w:t>Tipo de plaza - Relación laboral</w:t>
            </w:r>
          </w:p>
        </w:tc>
        <w:tc>
          <w:tcPr>
            <w:tcW w:w="5073" w:type="dxa"/>
            <w:gridSpan w:val="5"/>
            <w:tcBorders>
              <w:bottom w:val="single" w:sz="4" w:space="0" w:color="000000" w:themeColor="text1"/>
            </w:tcBorders>
            <w:vAlign w:val="center"/>
          </w:tcPr>
          <w:p w:rsidR="00707A6E" w:rsidRPr="00C21550" w:rsidRDefault="00707A6E" w:rsidP="003F1B39">
            <w:pPr>
              <w:spacing w:line="276" w:lineRule="auto"/>
              <w:rPr>
                <w:rFonts w:ascii="Arial" w:hAnsi="Arial" w:cs="Arial"/>
                <w:color w:val="000000" w:themeColor="text1"/>
              </w:rPr>
            </w:pPr>
            <w:r w:rsidRPr="00C21550">
              <w:rPr>
                <w:rFonts w:ascii="Arial" w:hAnsi="Arial" w:cs="Arial"/>
                <w:color w:val="000000" w:themeColor="text1"/>
              </w:rPr>
              <w:t>Mando Medio</w:t>
            </w:r>
            <w:r w:rsidR="003F1B39" w:rsidRPr="00C21550">
              <w:rPr>
                <w:rFonts w:ascii="Arial" w:hAnsi="Arial" w:cs="Arial"/>
                <w:color w:val="000000" w:themeColor="text1"/>
              </w:rPr>
              <w:t xml:space="preserve"> - </w:t>
            </w:r>
            <w:r w:rsidRPr="00C21550">
              <w:rPr>
                <w:rFonts w:ascii="Arial" w:hAnsi="Arial" w:cs="Arial"/>
                <w:color w:val="000000" w:themeColor="text1"/>
              </w:rPr>
              <w:t xml:space="preserve">Confianza </w:t>
            </w:r>
          </w:p>
        </w:tc>
      </w:tr>
      <w:tr w:rsidR="00C21550" w:rsidRPr="00C21550" w:rsidTr="00C37530">
        <w:trPr>
          <w:jc w:val="center"/>
        </w:trPr>
        <w:tc>
          <w:tcPr>
            <w:tcW w:w="9698" w:type="dxa"/>
            <w:gridSpan w:val="8"/>
            <w:tcBorders>
              <w:left w:val="nil"/>
              <w:right w:val="nil"/>
            </w:tcBorders>
            <w:vAlign w:val="center"/>
          </w:tcPr>
          <w:p w:rsidR="00707A6E" w:rsidRPr="00C21550" w:rsidRDefault="00707A6E" w:rsidP="00C37530">
            <w:pPr>
              <w:spacing w:line="276" w:lineRule="auto"/>
              <w:rPr>
                <w:rFonts w:ascii="Arial" w:hAnsi="Arial" w:cs="Arial"/>
                <w:color w:val="000000" w:themeColor="text1"/>
              </w:rPr>
            </w:pPr>
          </w:p>
        </w:tc>
      </w:tr>
      <w:tr w:rsidR="00C21550" w:rsidRPr="00C21550" w:rsidTr="00C37530">
        <w:trPr>
          <w:trHeight w:val="283"/>
          <w:jc w:val="center"/>
        </w:trPr>
        <w:tc>
          <w:tcPr>
            <w:tcW w:w="9698" w:type="dxa"/>
            <w:gridSpan w:val="8"/>
            <w:vAlign w:val="center"/>
          </w:tcPr>
          <w:p w:rsidR="00707A6E" w:rsidRPr="00C21550" w:rsidRDefault="00707A6E" w:rsidP="00F351BB">
            <w:pPr>
              <w:pStyle w:val="Prrafodelista"/>
              <w:numPr>
                <w:ilvl w:val="0"/>
                <w:numId w:val="26"/>
              </w:numPr>
              <w:spacing w:line="276" w:lineRule="auto"/>
              <w:rPr>
                <w:rFonts w:ascii="Arial" w:hAnsi="Arial" w:cs="Arial"/>
                <w:b/>
                <w:color w:val="000000" w:themeColor="text1"/>
              </w:rPr>
            </w:pPr>
            <w:r w:rsidRPr="00C21550">
              <w:rPr>
                <w:rFonts w:ascii="Arial" w:hAnsi="Arial" w:cs="Arial"/>
                <w:b/>
                <w:color w:val="000000" w:themeColor="text1"/>
              </w:rPr>
              <w:t>Objetivo General:</w:t>
            </w:r>
          </w:p>
        </w:tc>
      </w:tr>
      <w:tr w:rsidR="00C21550" w:rsidRPr="00C21550" w:rsidTr="00C37530">
        <w:trPr>
          <w:trHeight w:val="283"/>
          <w:jc w:val="center"/>
        </w:trPr>
        <w:tc>
          <w:tcPr>
            <w:tcW w:w="9698" w:type="dxa"/>
            <w:gridSpan w:val="8"/>
            <w:tcBorders>
              <w:bottom w:val="single" w:sz="4" w:space="0" w:color="000000" w:themeColor="text1"/>
            </w:tcBorders>
            <w:vAlign w:val="center"/>
          </w:tcPr>
          <w:p w:rsidR="00707A6E" w:rsidRPr="00C21550" w:rsidRDefault="00707A6E" w:rsidP="001B57F5">
            <w:pPr>
              <w:spacing w:line="276" w:lineRule="auto"/>
              <w:jc w:val="both"/>
              <w:rPr>
                <w:rFonts w:ascii="Arial" w:hAnsi="Arial" w:cs="Arial"/>
                <w:color w:val="000000" w:themeColor="text1"/>
              </w:rPr>
            </w:pPr>
            <w:r w:rsidRPr="00C21550">
              <w:rPr>
                <w:rFonts w:ascii="Arial" w:hAnsi="Arial" w:cs="Arial"/>
                <w:color w:val="000000" w:themeColor="text1"/>
              </w:rPr>
              <w:t xml:space="preserve">Planear, organizar y coordinar las acciones de control y fiscalización, </w:t>
            </w:r>
            <w:r w:rsidR="001B57F5" w:rsidRPr="00C21550">
              <w:rPr>
                <w:rFonts w:ascii="Arial" w:hAnsi="Arial" w:cs="Arial"/>
                <w:color w:val="000000" w:themeColor="text1"/>
              </w:rPr>
              <w:t>en relación a</w:t>
            </w:r>
            <w:r w:rsidRPr="00C21550">
              <w:rPr>
                <w:rFonts w:ascii="Arial" w:hAnsi="Arial" w:cs="Arial"/>
                <w:color w:val="000000" w:themeColor="text1"/>
              </w:rPr>
              <w:t>l uso correcto del patrimonio, el ejercicio del gasto público</w:t>
            </w:r>
            <w:r w:rsidR="001B57F5" w:rsidRPr="00C21550">
              <w:rPr>
                <w:rFonts w:ascii="Arial" w:hAnsi="Arial" w:cs="Arial"/>
                <w:color w:val="000000" w:themeColor="text1"/>
              </w:rPr>
              <w:t xml:space="preserve"> y </w:t>
            </w:r>
            <w:r w:rsidRPr="00C21550">
              <w:rPr>
                <w:rFonts w:ascii="Arial" w:hAnsi="Arial" w:cs="Arial"/>
                <w:color w:val="000000" w:themeColor="text1"/>
              </w:rPr>
              <w:t xml:space="preserve">el desempeño de los servidores públicos, </w:t>
            </w:r>
            <w:r w:rsidR="001B57F5" w:rsidRPr="00C21550">
              <w:rPr>
                <w:rFonts w:ascii="Arial" w:hAnsi="Arial" w:cs="Arial"/>
                <w:color w:val="000000" w:themeColor="text1"/>
              </w:rPr>
              <w:t xml:space="preserve">con el objeto de mejorar la gestión en la calidad del servicio que proporciona el Monte de Piedad. </w:t>
            </w:r>
          </w:p>
        </w:tc>
      </w:tr>
      <w:tr w:rsidR="00C21550" w:rsidRPr="00C21550" w:rsidTr="00C37530">
        <w:trPr>
          <w:trHeight w:val="283"/>
          <w:jc w:val="center"/>
        </w:trPr>
        <w:tc>
          <w:tcPr>
            <w:tcW w:w="9698" w:type="dxa"/>
            <w:gridSpan w:val="8"/>
            <w:tcBorders>
              <w:left w:val="nil"/>
              <w:right w:val="nil"/>
            </w:tcBorders>
            <w:vAlign w:val="center"/>
          </w:tcPr>
          <w:p w:rsidR="00707A6E" w:rsidRPr="00C21550" w:rsidRDefault="00707A6E" w:rsidP="00C37530">
            <w:pPr>
              <w:spacing w:line="276" w:lineRule="auto"/>
              <w:rPr>
                <w:rFonts w:ascii="Arial" w:hAnsi="Arial" w:cs="Arial"/>
                <w:b/>
                <w:color w:val="000000" w:themeColor="text1"/>
              </w:rPr>
            </w:pPr>
          </w:p>
        </w:tc>
      </w:tr>
      <w:tr w:rsidR="00C21550" w:rsidRPr="00C21550" w:rsidTr="00C37530">
        <w:trPr>
          <w:trHeight w:val="283"/>
          <w:jc w:val="center"/>
        </w:trPr>
        <w:tc>
          <w:tcPr>
            <w:tcW w:w="9698" w:type="dxa"/>
            <w:gridSpan w:val="8"/>
            <w:vAlign w:val="center"/>
          </w:tcPr>
          <w:p w:rsidR="00707A6E" w:rsidRPr="00C21550" w:rsidRDefault="00707A6E" w:rsidP="00F351BB">
            <w:pPr>
              <w:pStyle w:val="Prrafodelista"/>
              <w:numPr>
                <w:ilvl w:val="0"/>
                <w:numId w:val="26"/>
              </w:numPr>
              <w:spacing w:line="276" w:lineRule="auto"/>
              <w:rPr>
                <w:rFonts w:ascii="Arial" w:hAnsi="Arial" w:cs="Arial"/>
                <w:b/>
                <w:color w:val="000000" w:themeColor="text1"/>
              </w:rPr>
            </w:pPr>
            <w:r w:rsidRPr="00C21550">
              <w:rPr>
                <w:rFonts w:ascii="Arial" w:hAnsi="Arial" w:cs="Arial"/>
                <w:b/>
                <w:color w:val="000000" w:themeColor="text1"/>
              </w:rPr>
              <w:t>Funciones Específicas:</w:t>
            </w:r>
          </w:p>
        </w:tc>
      </w:tr>
      <w:tr w:rsidR="00C21550" w:rsidRPr="00C21550" w:rsidTr="00CB5972">
        <w:trPr>
          <w:trHeight w:val="283"/>
          <w:jc w:val="center"/>
        </w:trPr>
        <w:tc>
          <w:tcPr>
            <w:tcW w:w="9698" w:type="dxa"/>
            <w:gridSpan w:val="8"/>
            <w:tcBorders>
              <w:bottom w:val="single" w:sz="4" w:space="0" w:color="000000" w:themeColor="text1"/>
            </w:tcBorders>
            <w:shd w:val="clear" w:color="auto" w:fill="auto"/>
            <w:vAlign w:val="center"/>
          </w:tcPr>
          <w:p w:rsidR="00CB5972" w:rsidRPr="00C21550" w:rsidRDefault="00C26818" w:rsidP="00F351BB">
            <w:pPr>
              <w:pStyle w:val="Prrafodelista"/>
              <w:numPr>
                <w:ilvl w:val="0"/>
                <w:numId w:val="3"/>
              </w:numPr>
              <w:spacing w:line="276" w:lineRule="auto"/>
              <w:jc w:val="both"/>
              <w:rPr>
                <w:rFonts w:ascii="Arial" w:hAnsi="Arial" w:cs="Arial"/>
                <w:color w:val="000000" w:themeColor="text1"/>
              </w:rPr>
            </w:pPr>
            <w:r w:rsidRPr="00C21550">
              <w:rPr>
                <w:rFonts w:ascii="Arial" w:hAnsi="Arial" w:cs="Arial"/>
                <w:color w:val="000000" w:themeColor="text1"/>
              </w:rPr>
              <w:t>Supervisar</w:t>
            </w:r>
            <w:r w:rsidR="00CB5972" w:rsidRPr="00C21550">
              <w:rPr>
                <w:rFonts w:ascii="Arial" w:hAnsi="Arial" w:cs="Arial"/>
                <w:color w:val="000000" w:themeColor="text1"/>
              </w:rPr>
              <w:t xml:space="preserve"> y evaluar </w:t>
            </w:r>
            <w:r w:rsidR="00AB0574" w:rsidRPr="00C21550">
              <w:rPr>
                <w:rFonts w:ascii="Arial" w:hAnsi="Arial" w:cs="Arial"/>
                <w:color w:val="000000" w:themeColor="text1"/>
              </w:rPr>
              <w:t xml:space="preserve">el desarrollo y cumplimiento de </w:t>
            </w:r>
            <w:r w:rsidR="00993546" w:rsidRPr="00C21550">
              <w:rPr>
                <w:rFonts w:ascii="Arial" w:hAnsi="Arial" w:cs="Arial"/>
                <w:color w:val="000000" w:themeColor="text1"/>
              </w:rPr>
              <w:t xml:space="preserve">las </w:t>
            </w:r>
            <w:r w:rsidRPr="00C21550">
              <w:rPr>
                <w:rFonts w:ascii="Arial" w:hAnsi="Arial" w:cs="Arial"/>
                <w:color w:val="000000" w:themeColor="text1"/>
              </w:rPr>
              <w:t>metas, objetivos y transparencia en el ejercicio de los recursos públicos</w:t>
            </w:r>
            <w:r w:rsidR="00AB0574" w:rsidRPr="00C21550">
              <w:rPr>
                <w:rFonts w:ascii="Arial" w:hAnsi="Arial" w:cs="Arial"/>
                <w:color w:val="000000" w:themeColor="text1"/>
              </w:rPr>
              <w:t xml:space="preserve"> del Monte de Piedad;</w:t>
            </w:r>
          </w:p>
          <w:p w:rsidR="00CB5972" w:rsidRPr="00C21550" w:rsidRDefault="00CB5972" w:rsidP="0085182D">
            <w:pPr>
              <w:pStyle w:val="Prrafodelista"/>
              <w:numPr>
                <w:ilvl w:val="0"/>
                <w:numId w:val="3"/>
              </w:numPr>
              <w:spacing w:line="276" w:lineRule="auto"/>
              <w:jc w:val="both"/>
              <w:rPr>
                <w:rFonts w:ascii="Arial" w:hAnsi="Arial" w:cs="Arial"/>
                <w:color w:val="000000" w:themeColor="text1"/>
              </w:rPr>
            </w:pPr>
            <w:r w:rsidRPr="00C21550">
              <w:rPr>
                <w:rFonts w:ascii="Arial" w:hAnsi="Arial" w:cs="Arial"/>
                <w:color w:val="000000" w:themeColor="text1"/>
              </w:rPr>
              <w:t xml:space="preserve">Proponer y </w:t>
            </w:r>
            <w:r w:rsidR="00C45B89" w:rsidRPr="00C21550">
              <w:rPr>
                <w:rFonts w:ascii="Arial" w:hAnsi="Arial" w:cs="Arial"/>
                <w:color w:val="000000" w:themeColor="text1"/>
              </w:rPr>
              <w:t xml:space="preserve">coordinar la </w:t>
            </w:r>
            <w:r w:rsidRPr="00C21550">
              <w:rPr>
                <w:rFonts w:ascii="Arial" w:hAnsi="Arial" w:cs="Arial"/>
                <w:color w:val="000000" w:themeColor="text1"/>
              </w:rPr>
              <w:t>aplica</w:t>
            </w:r>
            <w:r w:rsidR="00C45B89" w:rsidRPr="00C21550">
              <w:rPr>
                <w:rFonts w:ascii="Arial" w:hAnsi="Arial" w:cs="Arial"/>
                <w:color w:val="000000" w:themeColor="text1"/>
              </w:rPr>
              <w:t>ción de</w:t>
            </w:r>
            <w:r w:rsidRPr="00C21550">
              <w:rPr>
                <w:rFonts w:ascii="Arial" w:hAnsi="Arial" w:cs="Arial"/>
                <w:color w:val="000000" w:themeColor="text1"/>
              </w:rPr>
              <w:t xml:space="preserve">l Programa Anual de </w:t>
            </w:r>
            <w:r w:rsidR="00A7315E" w:rsidRPr="00C21550">
              <w:rPr>
                <w:rFonts w:ascii="Arial" w:hAnsi="Arial" w:cs="Arial"/>
                <w:color w:val="000000" w:themeColor="text1"/>
              </w:rPr>
              <w:t>Revisiones y Subastas P</w:t>
            </w:r>
            <w:r w:rsidRPr="00C21550">
              <w:rPr>
                <w:rFonts w:ascii="Arial" w:hAnsi="Arial" w:cs="Arial"/>
                <w:color w:val="000000" w:themeColor="text1"/>
              </w:rPr>
              <w:t>úblicas de Matriz y Sucursales</w:t>
            </w:r>
            <w:r w:rsidR="00C45B89" w:rsidRPr="00C21550">
              <w:rPr>
                <w:rFonts w:ascii="Arial" w:hAnsi="Arial" w:cs="Arial"/>
                <w:color w:val="000000" w:themeColor="text1"/>
              </w:rPr>
              <w:t xml:space="preserve">, informando </w:t>
            </w:r>
            <w:r w:rsidR="00A7315E" w:rsidRPr="00C21550">
              <w:rPr>
                <w:rFonts w:ascii="Arial" w:hAnsi="Arial" w:cs="Arial"/>
                <w:color w:val="000000" w:themeColor="text1"/>
              </w:rPr>
              <w:t xml:space="preserve">los resultados </w:t>
            </w:r>
            <w:r w:rsidRPr="00C21550">
              <w:rPr>
                <w:rFonts w:ascii="Arial" w:hAnsi="Arial" w:cs="Arial"/>
                <w:color w:val="000000" w:themeColor="text1"/>
              </w:rPr>
              <w:t>a la Dirección General para la toma de decisiones;</w:t>
            </w:r>
          </w:p>
          <w:p w:rsidR="00B13DAF" w:rsidRPr="00C21550" w:rsidRDefault="00EF26CB" w:rsidP="00B13DAF">
            <w:pPr>
              <w:pStyle w:val="Prrafodelista"/>
              <w:numPr>
                <w:ilvl w:val="0"/>
                <w:numId w:val="3"/>
              </w:numPr>
              <w:spacing w:line="276" w:lineRule="auto"/>
              <w:jc w:val="both"/>
              <w:rPr>
                <w:rFonts w:ascii="Arial" w:hAnsi="Arial" w:cs="Arial"/>
                <w:color w:val="000000" w:themeColor="text1"/>
              </w:rPr>
            </w:pPr>
            <w:r w:rsidRPr="00C21550">
              <w:rPr>
                <w:rFonts w:ascii="Arial" w:hAnsi="Arial" w:cs="Arial"/>
                <w:color w:val="000000" w:themeColor="text1"/>
              </w:rPr>
              <w:t>Verificar l</w:t>
            </w:r>
            <w:r w:rsidR="00CB5972" w:rsidRPr="00C21550">
              <w:rPr>
                <w:rFonts w:ascii="Arial" w:hAnsi="Arial" w:cs="Arial"/>
                <w:color w:val="000000" w:themeColor="text1"/>
              </w:rPr>
              <w:t>a aplicación correcta de la normatividad interna del Monte de Piedad;</w:t>
            </w:r>
          </w:p>
          <w:p w:rsidR="00CB5972" w:rsidRPr="00C21550" w:rsidRDefault="00CB5972" w:rsidP="00F351BB">
            <w:pPr>
              <w:pStyle w:val="Prrafodelista"/>
              <w:numPr>
                <w:ilvl w:val="0"/>
                <w:numId w:val="3"/>
              </w:numPr>
              <w:spacing w:line="276" w:lineRule="auto"/>
              <w:jc w:val="both"/>
              <w:rPr>
                <w:rFonts w:ascii="Arial" w:hAnsi="Arial" w:cs="Arial"/>
                <w:color w:val="000000" w:themeColor="text1"/>
              </w:rPr>
            </w:pPr>
            <w:r w:rsidRPr="00C21550">
              <w:rPr>
                <w:rFonts w:ascii="Arial" w:hAnsi="Arial" w:cs="Arial"/>
                <w:color w:val="000000" w:themeColor="text1"/>
              </w:rPr>
              <w:t>Aplicar y coordinar la ejecución de arqueos de caja de fin de mes de las sucursales;</w:t>
            </w:r>
          </w:p>
          <w:p w:rsidR="00CB5972" w:rsidRPr="00C21550" w:rsidRDefault="00CB5972" w:rsidP="00F351BB">
            <w:pPr>
              <w:pStyle w:val="Prrafodelista"/>
              <w:numPr>
                <w:ilvl w:val="0"/>
                <w:numId w:val="3"/>
              </w:numPr>
              <w:spacing w:line="276" w:lineRule="auto"/>
              <w:jc w:val="both"/>
              <w:rPr>
                <w:rFonts w:ascii="Arial" w:hAnsi="Arial" w:cs="Arial"/>
                <w:color w:val="000000" w:themeColor="text1"/>
              </w:rPr>
            </w:pPr>
            <w:r w:rsidRPr="00C21550">
              <w:rPr>
                <w:rFonts w:ascii="Arial" w:hAnsi="Arial" w:cs="Arial"/>
                <w:color w:val="000000" w:themeColor="text1"/>
              </w:rPr>
              <w:t xml:space="preserve">Proponer </w:t>
            </w:r>
            <w:r w:rsidR="00EF26CB" w:rsidRPr="00C21550">
              <w:rPr>
                <w:rFonts w:ascii="Arial" w:hAnsi="Arial" w:cs="Arial"/>
                <w:color w:val="000000" w:themeColor="text1"/>
              </w:rPr>
              <w:t>al Director General</w:t>
            </w:r>
            <w:r w:rsidRPr="00C21550">
              <w:rPr>
                <w:rFonts w:ascii="Arial" w:hAnsi="Arial" w:cs="Arial"/>
                <w:color w:val="000000" w:themeColor="text1"/>
              </w:rPr>
              <w:t>, controles internos que contribuyan al máximo aprovechamiento de los recursos del Monte de Piedad;</w:t>
            </w:r>
          </w:p>
          <w:p w:rsidR="00CB5972" w:rsidRPr="00C21550" w:rsidRDefault="001A5341" w:rsidP="00F351BB">
            <w:pPr>
              <w:pStyle w:val="Prrafodelista"/>
              <w:numPr>
                <w:ilvl w:val="0"/>
                <w:numId w:val="3"/>
              </w:numPr>
              <w:spacing w:line="276" w:lineRule="auto"/>
              <w:jc w:val="both"/>
              <w:rPr>
                <w:rFonts w:ascii="Arial" w:hAnsi="Arial" w:cs="Arial"/>
                <w:color w:val="000000" w:themeColor="text1"/>
              </w:rPr>
            </w:pPr>
            <w:r w:rsidRPr="00C21550">
              <w:rPr>
                <w:rFonts w:ascii="Arial" w:hAnsi="Arial" w:cs="Arial"/>
                <w:color w:val="000000" w:themeColor="text1"/>
              </w:rPr>
              <w:t>Atender y dar seguimiento a</w:t>
            </w:r>
            <w:r w:rsidR="00CB5972" w:rsidRPr="00C21550">
              <w:rPr>
                <w:rFonts w:ascii="Arial" w:hAnsi="Arial" w:cs="Arial"/>
                <w:color w:val="000000" w:themeColor="text1"/>
              </w:rPr>
              <w:t xml:space="preserve"> las </w:t>
            </w:r>
            <w:r w:rsidR="00F16759" w:rsidRPr="00C21550">
              <w:rPr>
                <w:rFonts w:ascii="Arial" w:hAnsi="Arial" w:cs="Arial"/>
                <w:color w:val="000000" w:themeColor="text1"/>
              </w:rPr>
              <w:t xml:space="preserve">observaciones </w:t>
            </w:r>
            <w:r w:rsidR="00CB5972" w:rsidRPr="00C21550">
              <w:rPr>
                <w:rFonts w:ascii="Arial" w:hAnsi="Arial" w:cs="Arial"/>
                <w:color w:val="000000" w:themeColor="text1"/>
              </w:rPr>
              <w:t>efectuadas por la Secretaría de la Contraloría y Transparencia Gubernamental</w:t>
            </w:r>
            <w:r w:rsidR="00F16759" w:rsidRPr="00C21550">
              <w:rPr>
                <w:rFonts w:ascii="Arial" w:hAnsi="Arial" w:cs="Arial"/>
                <w:color w:val="000000" w:themeColor="text1"/>
              </w:rPr>
              <w:t xml:space="preserve">, con motivo de las auditorías practicadas al Monte de Piedad; </w:t>
            </w:r>
          </w:p>
          <w:p w:rsidR="00CB5972" w:rsidRPr="00C21550" w:rsidRDefault="002627AA" w:rsidP="005A1DFB">
            <w:pPr>
              <w:pStyle w:val="Prrafodelista"/>
              <w:numPr>
                <w:ilvl w:val="0"/>
                <w:numId w:val="3"/>
              </w:numPr>
              <w:spacing w:line="276" w:lineRule="auto"/>
              <w:ind w:left="357" w:hanging="357"/>
              <w:jc w:val="both"/>
              <w:rPr>
                <w:rFonts w:ascii="Arial" w:hAnsi="Arial" w:cs="Arial"/>
                <w:color w:val="000000" w:themeColor="text1"/>
              </w:rPr>
            </w:pPr>
            <w:r w:rsidRPr="00C21550">
              <w:rPr>
                <w:rFonts w:ascii="Arial" w:hAnsi="Arial" w:cs="Arial"/>
                <w:color w:val="000000" w:themeColor="text1"/>
              </w:rPr>
              <w:t xml:space="preserve">Proponer al Director General programas o medidas </w:t>
            </w:r>
            <w:r w:rsidR="006E3D33" w:rsidRPr="00C21550">
              <w:rPr>
                <w:rFonts w:ascii="Arial" w:hAnsi="Arial" w:cs="Arial"/>
                <w:color w:val="000000" w:themeColor="text1"/>
              </w:rPr>
              <w:t xml:space="preserve">de </w:t>
            </w:r>
            <w:r w:rsidRPr="00C21550">
              <w:rPr>
                <w:rFonts w:ascii="Arial" w:hAnsi="Arial" w:cs="Arial"/>
                <w:color w:val="000000" w:themeColor="text1"/>
              </w:rPr>
              <w:t xml:space="preserve">mejoramiento </w:t>
            </w:r>
            <w:r w:rsidR="006E3D33" w:rsidRPr="00C21550">
              <w:rPr>
                <w:rFonts w:ascii="Arial" w:hAnsi="Arial" w:cs="Arial"/>
                <w:color w:val="000000" w:themeColor="text1"/>
              </w:rPr>
              <w:t xml:space="preserve">al desempeño </w:t>
            </w:r>
            <w:r w:rsidR="00CB5972" w:rsidRPr="00C21550">
              <w:rPr>
                <w:rFonts w:ascii="Arial" w:hAnsi="Arial" w:cs="Arial"/>
                <w:color w:val="000000" w:themeColor="text1"/>
              </w:rPr>
              <w:t>operativo, administrativo y financiero del Monte de Piedad</w:t>
            </w:r>
            <w:r w:rsidR="00582E1B" w:rsidRPr="00C21550">
              <w:rPr>
                <w:rFonts w:ascii="Arial" w:hAnsi="Arial" w:cs="Arial"/>
                <w:color w:val="000000" w:themeColor="text1"/>
              </w:rPr>
              <w:t>, Ma</w:t>
            </w:r>
            <w:r w:rsidR="006E3D33" w:rsidRPr="00C21550">
              <w:rPr>
                <w:rFonts w:ascii="Arial" w:hAnsi="Arial" w:cs="Arial"/>
                <w:color w:val="000000" w:themeColor="text1"/>
              </w:rPr>
              <w:t>tri</w:t>
            </w:r>
            <w:r w:rsidR="00582E1B" w:rsidRPr="00C21550">
              <w:rPr>
                <w:rFonts w:ascii="Arial" w:hAnsi="Arial" w:cs="Arial"/>
                <w:color w:val="000000" w:themeColor="text1"/>
              </w:rPr>
              <w:t>z y S</w:t>
            </w:r>
            <w:r w:rsidR="006E3D33" w:rsidRPr="00C21550">
              <w:rPr>
                <w:rFonts w:ascii="Arial" w:hAnsi="Arial" w:cs="Arial"/>
                <w:color w:val="000000" w:themeColor="text1"/>
              </w:rPr>
              <w:t>ucursales</w:t>
            </w:r>
            <w:r w:rsidR="00E350B3" w:rsidRPr="00C21550">
              <w:rPr>
                <w:rFonts w:ascii="Arial" w:hAnsi="Arial" w:cs="Arial"/>
                <w:color w:val="000000" w:themeColor="text1"/>
              </w:rPr>
              <w:t>;</w:t>
            </w:r>
          </w:p>
          <w:p w:rsidR="00B13DAF" w:rsidRPr="00C21550" w:rsidRDefault="00B13DAF" w:rsidP="00F351BB">
            <w:pPr>
              <w:pStyle w:val="Prrafodelista"/>
              <w:numPr>
                <w:ilvl w:val="0"/>
                <w:numId w:val="23"/>
              </w:numPr>
              <w:spacing w:line="276" w:lineRule="auto"/>
              <w:jc w:val="both"/>
              <w:rPr>
                <w:rFonts w:ascii="Arial" w:hAnsi="Arial" w:cs="Arial"/>
                <w:b/>
                <w:color w:val="000000" w:themeColor="text1"/>
              </w:rPr>
            </w:pPr>
            <w:r w:rsidRPr="00C21550">
              <w:rPr>
                <w:rFonts w:ascii="Arial" w:hAnsi="Arial" w:cs="Arial"/>
                <w:color w:val="000000" w:themeColor="text1"/>
              </w:rPr>
              <w:t xml:space="preserve">Realiza </w:t>
            </w:r>
            <w:r w:rsidR="00B925E2" w:rsidRPr="00C21550">
              <w:rPr>
                <w:rFonts w:ascii="Arial" w:hAnsi="Arial" w:cs="Arial"/>
                <w:color w:val="000000" w:themeColor="text1"/>
              </w:rPr>
              <w:t>revisiones</w:t>
            </w:r>
            <w:r w:rsidRPr="00C21550">
              <w:rPr>
                <w:rFonts w:ascii="Arial" w:hAnsi="Arial" w:cs="Arial"/>
                <w:color w:val="000000" w:themeColor="text1"/>
              </w:rPr>
              <w:t xml:space="preserve"> internas a las áreas administrativas, Matriz y Sucursales en relación al ejercicio, gasto y control de recursos público;</w:t>
            </w:r>
          </w:p>
          <w:p w:rsidR="00B13DAF" w:rsidRPr="00C21550" w:rsidRDefault="00B13DAF" w:rsidP="00F351BB">
            <w:pPr>
              <w:pStyle w:val="Prrafodelista"/>
              <w:numPr>
                <w:ilvl w:val="0"/>
                <w:numId w:val="23"/>
              </w:numPr>
              <w:spacing w:line="276" w:lineRule="auto"/>
              <w:jc w:val="both"/>
              <w:rPr>
                <w:rFonts w:ascii="Arial" w:hAnsi="Arial" w:cs="Arial"/>
                <w:b/>
                <w:color w:val="000000" w:themeColor="text1"/>
              </w:rPr>
            </w:pPr>
            <w:r w:rsidRPr="00C21550">
              <w:rPr>
                <w:rFonts w:ascii="Arial" w:hAnsi="Arial" w:cs="Arial"/>
                <w:color w:val="000000" w:themeColor="text1"/>
              </w:rPr>
              <w:t>Determinar la existencia de irregularidades en el manejo de los recursos públicos;</w:t>
            </w:r>
          </w:p>
          <w:p w:rsidR="00B13DAF" w:rsidRPr="00C21550" w:rsidRDefault="00B13DAF" w:rsidP="00F351BB">
            <w:pPr>
              <w:pStyle w:val="Prrafodelista"/>
              <w:numPr>
                <w:ilvl w:val="0"/>
                <w:numId w:val="23"/>
              </w:numPr>
              <w:spacing w:line="276" w:lineRule="auto"/>
              <w:jc w:val="both"/>
              <w:rPr>
                <w:rFonts w:ascii="Arial" w:hAnsi="Arial" w:cs="Arial"/>
                <w:b/>
                <w:color w:val="000000" w:themeColor="text1"/>
              </w:rPr>
            </w:pPr>
            <w:r w:rsidRPr="00C21550">
              <w:rPr>
                <w:rFonts w:ascii="Arial" w:hAnsi="Arial" w:cs="Arial"/>
                <w:color w:val="000000" w:themeColor="text1"/>
              </w:rPr>
              <w:t xml:space="preserve">Formular las opiniones e informes que en materia de fiscalización </w:t>
            </w:r>
            <w:r w:rsidR="00D4735D" w:rsidRPr="00C21550">
              <w:rPr>
                <w:rFonts w:ascii="Arial" w:hAnsi="Arial" w:cs="Arial"/>
                <w:color w:val="000000" w:themeColor="text1"/>
              </w:rPr>
              <w:t xml:space="preserve">realice </w:t>
            </w:r>
            <w:r w:rsidRPr="00C21550">
              <w:rPr>
                <w:rFonts w:ascii="Arial" w:hAnsi="Arial" w:cs="Arial"/>
                <w:color w:val="000000" w:themeColor="text1"/>
              </w:rPr>
              <w:t>el Director General a las áreas administrativa</w:t>
            </w:r>
            <w:r w:rsidR="00D4735D" w:rsidRPr="00C21550">
              <w:rPr>
                <w:rFonts w:ascii="Arial" w:hAnsi="Arial" w:cs="Arial"/>
                <w:color w:val="000000" w:themeColor="text1"/>
              </w:rPr>
              <w:t>s</w:t>
            </w:r>
            <w:r w:rsidRPr="00C21550">
              <w:rPr>
                <w:rFonts w:ascii="Arial" w:hAnsi="Arial" w:cs="Arial"/>
                <w:color w:val="000000" w:themeColor="text1"/>
              </w:rPr>
              <w:t>;</w:t>
            </w:r>
          </w:p>
          <w:p w:rsidR="00D4735D" w:rsidRPr="00C21550" w:rsidRDefault="00D4735D" w:rsidP="00F351BB">
            <w:pPr>
              <w:pStyle w:val="Prrafodelista"/>
              <w:numPr>
                <w:ilvl w:val="0"/>
                <w:numId w:val="23"/>
              </w:numPr>
              <w:spacing w:line="276" w:lineRule="auto"/>
              <w:jc w:val="both"/>
              <w:rPr>
                <w:rFonts w:ascii="Arial" w:hAnsi="Arial" w:cs="Arial"/>
                <w:b/>
                <w:color w:val="000000" w:themeColor="text1"/>
              </w:rPr>
            </w:pPr>
            <w:r w:rsidRPr="00C21550">
              <w:rPr>
                <w:rFonts w:ascii="Arial" w:hAnsi="Arial" w:cs="Arial"/>
                <w:color w:val="000000" w:themeColor="text1"/>
              </w:rPr>
              <w:t>Revisar o verificar el ejercicio de los recursos públicos y hacer observaciones;</w:t>
            </w:r>
          </w:p>
          <w:p w:rsidR="00D4735D" w:rsidRPr="00C21550" w:rsidRDefault="00D4735D" w:rsidP="00F351BB">
            <w:pPr>
              <w:pStyle w:val="Prrafodelista"/>
              <w:numPr>
                <w:ilvl w:val="0"/>
                <w:numId w:val="23"/>
              </w:numPr>
              <w:spacing w:line="276" w:lineRule="auto"/>
              <w:jc w:val="both"/>
              <w:rPr>
                <w:rFonts w:ascii="Arial" w:hAnsi="Arial" w:cs="Arial"/>
                <w:b/>
                <w:color w:val="000000" w:themeColor="text1"/>
              </w:rPr>
            </w:pPr>
            <w:r w:rsidRPr="00C21550">
              <w:rPr>
                <w:rFonts w:ascii="Arial" w:hAnsi="Arial" w:cs="Arial"/>
                <w:color w:val="000000" w:themeColor="text1"/>
              </w:rPr>
              <w:t xml:space="preserve">Realizar </w:t>
            </w:r>
            <w:r w:rsidR="00677D47" w:rsidRPr="00C21550">
              <w:rPr>
                <w:rFonts w:ascii="Arial" w:hAnsi="Arial" w:cs="Arial"/>
                <w:color w:val="000000" w:themeColor="text1"/>
              </w:rPr>
              <w:t xml:space="preserve">auditorías internas a las áreas administrativas en relación al ejercicio, gasto y control de los recursos públicos;  </w:t>
            </w:r>
          </w:p>
          <w:p w:rsidR="00707A6E" w:rsidRPr="00C21550" w:rsidRDefault="004D48B7" w:rsidP="00F351BB">
            <w:pPr>
              <w:pStyle w:val="Prrafodelista"/>
              <w:numPr>
                <w:ilvl w:val="0"/>
                <w:numId w:val="23"/>
              </w:numPr>
              <w:spacing w:line="276" w:lineRule="auto"/>
              <w:jc w:val="both"/>
              <w:rPr>
                <w:rFonts w:ascii="Arial" w:hAnsi="Arial" w:cs="Arial"/>
                <w:b/>
                <w:color w:val="000000" w:themeColor="text1"/>
              </w:rPr>
            </w:pPr>
            <w:r w:rsidRPr="00C21550">
              <w:rPr>
                <w:rFonts w:ascii="Arial" w:hAnsi="Arial" w:cs="Arial"/>
                <w:color w:val="000000" w:themeColor="text1"/>
              </w:rPr>
              <w:t xml:space="preserve">Remitir al </w:t>
            </w:r>
            <w:r w:rsidR="00CB5972" w:rsidRPr="00C21550">
              <w:rPr>
                <w:rFonts w:ascii="Arial" w:hAnsi="Arial" w:cs="Arial"/>
                <w:color w:val="000000" w:themeColor="text1"/>
              </w:rPr>
              <w:t xml:space="preserve">Departamento Jurídico </w:t>
            </w:r>
            <w:r w:rsidR="00D33711" w:rsidRPr="00C21550">
              <w:rPr>
                <w:rFonts w:ascii="Arial" w:hAnsi="Arial" w:cs="Arial"/>
                <w:color w:val="000000" w:themeColor="text1"/>
              </w:rPr>
              <w:t xml:space="preserve">el expediente formado con motivo de las revisiones o inspecciones, </w:t>
            </w:r>
            <w:r w:rsidR="00CB5972" w:rsidRPr="00C21550">
              <w:rPr>
                <w:rFonts w:ascii="Arial" w:hAnsi="Arial" w:cs="Arial"/>
                <w:color w:val="000000" w:themeColor="text1"/>
              </w:rPr>
              <w:t>para el inicio del procedimiento correspondiente, y</w:t>
            </w:r>
          </w:p>
          <w:p w:rsidR="00CB5972" w:rsidRPr="00C21550" w:rsidRDefault="00CB5972" w:rsidP="00F351BB">
            <w:pPr>
              <w:pStyle w:val="Prrafodelista"/>
              <w:numPr>
                <w:ilvl w:val="0"/>
                <w:numId w:val="23"/>
              </w:numPr>
              <w:spacing w:line="276" w:lineRule="auto"/>
              <w:jc w:val="both"/>
              <w:rPr>
                <w:rFonts w:ascii="Arial" w:hAnsi="Arial" w:cs="Arial"/>
                <w:b/>
                <w:color w:val="000000" w:themeColor="text1"/>
              </w:rPr>
            </w:pPr>
            <w:r w:rsidRPr="00C21550">
              <w:rPr>
                <w:rFonts w:ascii="Arial" w:hAnsi="Arial" w:cs="Arial"/>
                <w:color w:val="000000" w:themeColor="text1"/>
              </w:rPr>
              <w:lastRenderedPageBreak/>
              <w:t>Las demás que le señalan las disposiciones normativas aplicables y las que le confiera su superior jerárquico</w:t>
            </w:r>
            <w:r w:rsidR="00D33711" w:rsidRPr="00C21550">
              <w:rPr>
                <w:rFonts w:ascii="Arial" w:hAnsi="Arial" w:cs="Arial"/>
                <w:color w:val="000000" w:themeColor="text1"/>
              </w:rPr>
              <w:t>,</w:t>
            </w:r>
            <w:r w:rsidRPr="00C21550">
              <w:rPr>
                <w:rFonts w:ascii="Arial" w:hAnsi="Arial" w:cs="Arial"/>
                <w:color w:val="000000" w:themeColor="text1"/>
              </w:rPr>
              <w:t xml:space="preserve"> en el ámbito de su competencia.</w:t>
            </w:r>
          </w:p>
        </w:tc>
      </w:tr>
      <w:tr w:rsidR="00C21550" w:rsidRPr="00C21550" w:rsidTr="00C37530">
        <w:trPr>
          <w:trHeight w:val="283"/>
          <w:jc w:val="center"/>
        </w:trPr>
        <w:tc>
          <w:tcPr>
            <w:tcW w:w="9698" w:type="dxa"/>
            <w:gridSpan w:val="8"/>
            <w:tcBorders>
              <w:left w:val="nil"/>
              <w:right w:val="nil"/>
            </w:tcBorders>
            <w:vAlign w:val="center"/>
          </w:tcPr>
          <w:p w:rsidR="00707A6E" w:rsidRPr="00C21550" w:rsidRDefault="00707A6E" w:rsidP="00C37530">
            <w:pPr>
              <w:spacing w:line="276" w:lineRule="auto"/>
              <w:rPr>
                <w:rFonts w:ascii="Arial" w:hAnsi="Arial" w:cs="Arial"/>
                <w:color w:val="000000" w:themeColor="text1"/>
              </w:rPr>
            </w:pPr>
          </w:p>
        </w:tc>
      </w:tr>
      <w:tr w:rsidR="00C21550" w:rsidRPr="00C21550" w:rsidTr="00C37530">
        <w:trPr>
          <w:trHeight w:val="283"/>
          <w:jc w:val="center"/>
        </w:trPr>
        <w:tc>
          <w:tcPr>
            <w:tcW w:w="9698" w:type="dxa"/>
            <w:gridSpan w:val="8"/>
            <w:vAlign w:val="center"/>
          </w:tcPr>
          <w:p w:rsidR="00707A6E" w:rsidRPr="00C21550" w:rsidRDefault="00707A6E" w:rsidP="00F351BB">
            <w:pPr>
              <w:pStyle w:val="Prrafodelista"/>
              <w:numPr>
                <w:ilvl w:val="0"/>
                <w:numId w:val="26"/>
              </w:numPr>
              <w:spacing w:line="276" w:lineRule="auto"/>
              <w:rPr>
                <w:rFonts w:ascii="Arial" w:hAnsi="Arial" w:cs="Arial"/>
                <w:b/>
                <w:color w:val="000000" w:themeColor="text1"/>
              </w:rPr>
            </w:pPr>
            <w:r w:rsidRPr="00C21550">
              <w:rPr>
                <w:rFonts w:ascii="Arial" w:hAnsi="Arial" w:cs="Arial"/>
                <w:b/>
                <w:color w:val="000000" w:themeColor="text1"/>
              </w:rPr>
              <w:t>Campo decisional:</w:t>
            </w:r>
          </w:p>
        </w:tc>
      </w:tr>
      <w:tr w:rsidR="00C21550" w:rsidRPr="00C21550" w:rsidTr="00290A75">
        <w:trPr>
          <w:trHeight w:val="283"/>
          <w:jc w:val="center"/>
        </w:trPr>
        <w:tc>
          <w:tcPr>
            <w:tcW w:w="9698" w:type="dxa"/>
            <w:gridSpan w:val="8"/>
            <w:tcBorders>
              <w:bottom w:val="single" w:sz="4" w:space="0" w:color="auto"/>
            </w:tcBorders>
            <w:vAlign w:val="center"/>
          </w:tcPr>
          <w:p w:rsidR="00707A6E" w:rsidRPr="00C21550" w:rsidRDefault="00707A6E" w:rsidP="00D33711">
            <w:pPr>
              <w:pStyle w:val="Prrafodelista"/>
              <w:spacing w:line="276" w:lineRule="auto"/>
              <w:ind w:left="360"/>
              <w:rPr>
                <w:rFonts w:ascii="Arial" w:hAnsi="Arial" w:cs="Arial"/>
                <w:color w:val="000000" w:themeColor="text1"/>
              </w:rPr>
            </w:pPr>
            <w:r w:rsidRPr="00C21550">
              <w:rPr>
                <w:rFonts w:ascii="Arial" w:hAnsi="Arial" w:cs="Arial"/>
                <w:color w:val="000000" w:themeColor="text1"/>
              </w:rPr>
              <w:t>No aplica.</w:t>
            </w:r>
          </w:p>
        </w:tc>
      </w:tr>
      <w:tr w:rsidR="00C21550" w:rsidRPr="00C21550" w:rsidTr="00290A75">
        <w:trPr>
          <w:trHeight w:val="283"/>
          <w:jc w:val="center"/>
        </w:trPr>
        <w:tc>
          <w:tcPr>
            <w:tcW w:w="9698" w:type="dxa"/>
            <w:gridSpan w:val="8"/>
            <w:tcBorders>
              <w:top w:val="single" w:sz="4" w:space="0" w:color="auto"/>
              <w:left w:val="single" w:sz="4" w:space="0" w:color="auto"/>
              <w:bottom w:val="single" w:sz="4" w:space="0" w:color="auto"/>
              <w:right w:val="single" w:sz="4" w:space="0" w:color="auto"/>
            </w:tcBorders>
            <w:vAlign w:val="center"/>
          </w:tcPr>
          <w:p w:rsidR="00707A6E" w:rsidRPr="00C21550" w:rsidRDefault="00707A6E" w:rsidP="00F351BB">
            <w:pPr>
              <w:pStyle w:val="Prrafodelista"/>
              <w:numPr>
                <w:ilvl w:val="0"/>
                <w:numId w:val="26"/>
              </w:numPr>
              <w:spacing w:line="276" w:lineRule="auto"/>
              <w:rPr>
                <w:rFonts w:ascii="Arial" w:hAnsi="Arial" w:cs="Arial"/>
                <w:color w:val="000000" w:themeColor="text1"/>
              </w:rPr>
            </w:pPr>
            <w:r w:rsidRPr="00C21550">
              <w:rPr>
                <w:rFonts w:ascii="Arial" w:hAnsi="Arial" w:cs="Arial"/>
                <w:b/>
                <w:color w:val="000000" w:themeColor="text1"/>
              </w:rPr>
              <w:t>Puestos subordinados:</w:t>
            </w:r>
          </w:p>
        </w:tc>
      </w:tr>
      <w:tr w:rsidR="00C21550" w:rsidRPr="00C21550" w:rsidTr="00290A75">
        <w:trPr>
          <w:trHeight w:val="283"/>
          <w:jc w:val="center"/>
        </w:trPr>
        <w:tc>
          <w:tcPr>
            <w:tcW w:w="2755" w:type="dxa"/>
            <w:gridSpan w:val="2"/>
            <w:tcBorders>
              <w:top w:val="single" w:sz="4" w:space="0" w:color="auto"/>
            </w:tcBorders>
            <w:vAlign w:val="center"/>
          </w:tcPr>
          <w:p w:rsidR="00707A6E" w:rsidRPr="00C21550" w:rsidRDefault="00707A6E" w:rsidP="00C37530">
            <w:pPr>
              <w:spacing w:line="276" w:lineRule="auto"/>
              <w:jc w:val="center"/>
              <w:rPr>
                <w:rFonts w:ascii="Arial" w:hAnsi="Arial" w:cs="Arial"/>
                <w:color w:val="000000" w:themeColor="text1"/>
              </w:rPr>
            </w:pPr>
            <w:r w:rsidRPr="00C21550">
              <w:rPr>
                <w:rFonts w:ascii="Arial" w:hAnsi="Arial" w:cs="Arial"/>
                <w:color w:val="000000" w:themeColor="text1"/>
              </w:rPr>
              <w:t>Directos</w:t>
            </w:r>
          </w:p>
        </w:tc>
        <w:tc>
          <w:tcPr>
            <w:tcW w:w="4180" w:type="dxa"/>
            <w:gridSpan w:val="4"/>
            <w:tcBorders>
              <w:top w:val="single" w:sz="4" w:space="0" w:color="auto"/>
            </w:tcBorders>
            <w:vAlign w:val="center"/>
          </w:tcPr>
          <w:p w:rsidR="00707A6E" w:rsidRPr="00C21550" w:rsidRDefault="00707A6E" w:rsidP="00C37530">
            <w:pPr>
              <w:spacing w:line="276" w:lineRule="auto"/>
              <w:jc w:val="center"/>
              <w:rPr>
                <w:rFonts w:ascii="Arial" w:hAnsi="Arial" w:cs="Arial"/>
                <w:color w:val="000000" w:themeColor="text1"/>
              </w:rPr>
            </w:pPr>
            <w:r w:rsidRPr="00C21550">
              <w:rPr>
                <w:rFonts w:ascii="Arial" w:hAnsi="Arial" w:cs="Arial"/>
                <w:color w:val="000000" w:themeColor="text1"/>
              </w:rPr>
              <w:t>Indirectos</w:t>
            </w:r>
          </w:p>
        </w:tc>
        <w:tc>
          <w:tcPr>
            <w:tcW w:w="2763" w:type="dxa"/>
            <w:gridSpan w:val="2"/>
            <w:tcBorders>
              <w:top w:val="single" w:sz="4" w:space="0" w:color="auto"/>
            </w:tcBorders>
            <w:vAlign w:val="center"/>
          </w:tcPr>
          <w:p w:rsidR="00707A6E" w:rsidRPr="00C21550" w:rsidRDefault="00707A6E" w:rsidP="00C37530">
            <w:pPr>
              <w:spacing w:line="276" w:lineRule="auto"/>
              <w:jc w:val="center"/>
              <w:rPr>
                <w:rFonts w:ascii="Arial" w:hAnsi="Arial" w:cs="Arial"/>
                <w:color w:val="000000" w:themeColor="text1"/>
              </w:rPr>
            </w:pPr>
            <w:r w:rsidRPr="00C21550">
              <w:rPr>
                <w:rFonts w:ascii="Arial" w:hAnsi="Arial" w:cs="Arial"/>
                <w:color w:val="000000" w:themeColor="text1"/>
              </w:rPr>
              <w:t>Total</w:t>
            </w:r>
          </w:p>
        </w:tc>
      </w:tr>
      <w:tr w:rsidR="00C21550" w:rsidRPr="00C21550" w:rsidTr="00C37530">
        <w:trPr>
          <w:trHeight w:val="283"/>
          <w:jc w:val="center"/>
        </w:trPr>
        <w:tc>
          <w:tcPr>
            <w:tcW w:w="2755" w:type="dxa"/>
            <w:gridSpan w:val="2"/>
            <w:tcBorders>
              <w:bottom w:val="single" w:sz="4" w:space="0" w:color="000000" w:themeColor="text1"/>
            </w:tcBorders>
            <w:vAlign w:val="center"/>
          </w:tcPr>
          <w:p w:rsidR="00707A6E" w:rsidRPr="00C21550" w:rsidRDefault="00D57D33" w:rsidP="00C37530">
            <w:pPr>
              <w:spacing w:line="276" w:lineRule="auto"/>
              <w:jc w:val="center"/>
              <w:rPr>
                <w:rFonts w:ascii="Arial" w:hAnsi="Arial" w:cs="Arial"/>
                <w:color w:val="000000" w:themeColor="text1"/>
              </w:rPr>
            </w:pPr>
            <w:r w:rsidRPr="00C21550">
              <w:rPr>
                <w:rFonts w:ascii="Arial" w:hAnsi="Arial" w:cs="Arial"/>
                <w:color w:val="000000" w:themeColor="text1"/>
              </w:rPr>
              <w:t>1</w:t>
            </w:r>
          </w:p>
        </w:tc>
        <w:tc>
          <w:tcPr>
            <w:tcW w:w="4180" w:type="dxa"/>
            <w:gridSpan w:val="4"/>
            <w:tcBorders>
              <w:bottom w:val="single" w:sz="4" w:space="0" w:color="000000" w:themeColor="text1"/>
            </w:tcBorders>
            <w:vAlign w:val="center"/>
          </w:tcPr>
          <w:p w:rsidR="00707A6E" w:rsidRPr="00C21550" w:rsidRDefault="00D57D33" w:rsidP="00D57D33">
            <w:pPr>
              <w:spacing w:line="276" w:lineRule="auto"/>
              <w:jc w:val="center"/>
              <w:rPr>
                <w:rFonts w:ascii="Arial" w:hAnsi="Arial" w:cs="Arial"/>
                <w:color w:val="000000" w:themeColor="text1"/>
              </w:rPr>
            </w:pPr>
            <w:r w:rsidRPr="00C21550">
              <w:rPr>
                <w:rFonts w:ascii="Arial" w:hAnsi="Arial" w:cs="Arial"/>
                <w:color w:val="000000" w:themeColor="text1"/>
              </w:rPr>
              <w:t>0</w:t>
            </w:r>
          </w:p>
        </w:tc>
        <w:tc>
          <w:tcPr>
            <w:tcW w:w="2763" w:type="dxa"/>
            <w:gridSpan w:val="2"/>
            <w:tcBorders>
              <w:bottom w:val="single" w:sz="4" w:space="0" w:color="000000" w:themeColor="text1"/>
            </w:tcBorders>
            <w:vAlign w:val="center"/>
          </w:tcPr>
          <w:p w:rsidR="00707A6E" w:rsidRPr="00C21550" w:rsidRDefault="00D57D33" w:rsidP="00C37530">
            <w:pPr>
              <w:spacing w:line="276" w:lineRule="auto"/>
              <w:jc w:val="center"/>
              <w:rPr>
                <w:rFonts w:ascii="Arial" w:hAnsi="Arial" w:cs="Arial"/>
                <w:color w:val="000000" w:themeColor="text1"/>
              </w:rPr>
            </w:pPr>
            <w:r w:rsidRPr="00C21550">
              <w:rPr>
                <w:rFonts w:ascii="Arial" w:hAnsi="Arial" w:cs="Arial"/>
                <w:color w:val="000000" w:themeColor="text1"/>
              </w:rPr>
              <w:t>1</w:t>
            </w:r>
          </w:p>
        </w:tc>
      </w:tr>
      <w:tr w:rsidR="00C21550" w:rsidRPr="00C21550" w:rsidTr="00C37530">
        <w:trPr>
          <w:trHeight w:val="283"/>
          <w:jc w:val="center"/>
        </w:trPr>
        <w:tc>
          <w:tcPr>
            <w:tcW w:w="9698" w:type="dxa"/>
            <w:gridSpan w:val="8"/>
            <w:tcBorders>
              <w:left w:val="nil"/>
              <w:right w:val="nil"/>
            </w:tcBorders>
            <w:vAlign w:val="center"/>
          </w:tcPr>
          <w:p w:rsidR="00707A6E" w:rsidRPr="00C21550" w:rsidRDefault="00707A6E" w:rsidP="00C37530">
            <w:pPr>
              <w:spacing w:line="276" w:lineRule="auto"/>
              <w:rPr>
                <w:rFonts w:ascii="Arial" w:hAnsi="Arial" w:cs="Arial"/>
                <w:color w:val="000000" w:themeColor="text1"/>
              </w:rPr>
            </w:pPr>
          </w:p>
        </w:tc>
      </w:tr>
      <w:tr w:rsidR="00C21550" w:rsidRPr="00C21550" w:rsidTr="00C37530">
        <w:trPr>
          <w:trHeight w:val="283"/>
          <w:jc w:val="center"/>
        </w:trPr>
        <w:tc>
          <w:tcPr>
            <w:tcW w:w="9698" w:type="dxa"/>
            <w:gridSpan w:val="8"/>
            <w:vAlign w:val="center"/>
          </w:tcPr>
          <w:p w:rsidR="00707A6E" w:rsidRPr="00C21550" w:rsidRDefault="00707A6E" w:rsidP="00F351BB">
            <w:pPr>
              <w:pStyle w:val="Prrafodelista"/>
              <w:numPr>
                <w:ilvl w:val="0"/>
                <w:numId w:val="26"/>
              </w:numPr>
              <w:spacing w:line="276" w:lineRule="auto"/>
              <w:rPr>
                <w:rFonts w:ascii="Arial" w:hAnsi="Arial" w:cs="Arial"/>
                <w:color w:val="000000" w:themeColor="text1"/>
              </w:rPr>
            </w:pPr>
            <w:r w:rsidRPr="00C21550">
              <w:rPr>
                <w:rFonts w:ascii="Arial" w:hAnsi="Arial" w:cs="Arial"/>
                <w:b/>
                <w:color w:val="000000" w:themeColor="text1"/>
              </w:rPr>
              <w:t>Relaciones Interinstitucionales:</w:t>
            </w:r>
          </w:p>
        </w:tc>
      </w:tr>
      <w:tr w:rsidR="00C21550" w:rsidRPr="00C21550" w:rsidTr="00CB5972">
        <w:trPr>
          <w:trHeight w:val="283"/>
          <w:jc w:val="center"/>
        </w:trPr>
        <w:tc>
          <w:tcPr>
            <w:tcW w:w="562" w:type="dxa"/>
            <w:vAlign w:val="center"/>
          </w:tcPr>
          <w:p w:rsidR="00707A6E" w:rsidRPr="00C21550" w:rsidRDefault="00707A6E" w:rsidP="00C37530">
            <w:pPr>
              <w:spacing w:line="276" w:lineRule="auto"/>
              <w:rPr>
                <w:rFonts w:ascii="Arial" w:hAnsi="Arial" w:cs="Arial"/>
                <w:b/>
                <w:color w:val="000000" w:themeColor="text1"/>
              </w:rPr>
            </w:pPr>
          </w:p>
        </w:tc>
        <w:tc>
          <w:tcPr>
            <w:tcW w:w="2193" w:type="dxa"/>
            <w:tcBorders>
              <w:bottom w:val="single" w:sz="4" w:space="0" w:color="000000" w:themeColor="text1"/>
            </w:tcBorders>
            <w:vAlign w:val="center"/>
          </w:tcPr>
          <w:p w:rsidR="00707A6E" w:rsidRPr="00C21550" w:rsidRDefault="00707A6E" w:rsidP="00C37530">
            <w:pPr>
              <w:spacing w:line="276" w:lineRule="auto"/>
              <w:rPr>
                <w:rFonts w:ascii="Arial" w:hAnsi="Arial" w:cs="Arial"/>
                <w:color w:val="000000" w:themeColor="text1"/>
              </w:rPr>
            </w:pPr>
            <w:r w:rsidRPr="00C21550">
              <w:rPr>
                <w:rFonts w:ascii="Arial" w:hAnsi="Arial" w:cs="Arial"/>
                <w:color w:val="000000" w:themeColor="text1"/>
              </w:rPr>
              <w:t>Puesto y/o área de</w:t>
            </w:r>
          </w:p>
          <w:p w:rsidR="00707A6E" w:rsidRPr="00C21550" w:rsidRDefault="00290A75" w:rsidP="00C37530">
            <w:pPr>
              <w:spacing w:line="276" w:lineRule="auto"/>
              <w:rPr>
                <w:rFonts w:ascii="Arial" w:hAnsi="Arial" w:cs="Arial"/>
                <w:color w:val="000000" w:themeColor="text1"/>
              </w:rPr>
            </w:pPr>
            <w:r w:rsidRPr="00C21550">
              <w:rPr>
                <w:rFonts w:ascii="Arial" w:hAnsi="Arial" w:cs="Arial"/>
                <w:color w:val="000000" w:themeColor="text1"/>
              </w:rPr>
              <w:t>T</w:t>
            </w:r>
            <w:r w:rsidR="00707A6E" w:rsidRPr="00C21550">
              <w:rPr>
                <w:rFonts w:ascii="Arial" w:hAnsi="Arial" w:cs="Arial"/>
                <w:color w:val="000000" w:themeColor="text1"/>
              </w:rPr>
              <w:t>rabajo</w:t>
            </w:r>
            <w:r w:rsidRPr="00C21550">
              <w:rPr>
                <w:rFonts w:ascii="Arial" w:hAnsi="Arial" w:cs="Arial"/>
                <w:color w:val="000000" w:themeColor="text1"/>
              </w:rPr>
              <w:t>:</w:t>
            </w:r>
          </w:p>
        </w:tc>
        <w:tc>
          <w:tcPr>
            <w:tcW w:w="3087" w:type="dxa"/>
            <w:gridSpan w:val="3"/>
            <w:tcBorders>
              <w:bottom w:val="single" w:sz="4" w:space="0" w:color="000000" w:themeColor="text1"/>
            </w:tcBorders>
            <w:vAlign w:val="center"/>
          </w:tcPr>
          <w:p w:rsidR="00707A6E" w:rsidRPr="00C21550" w:rsidRDefault="00707A6E" w:rsidP="00C37530">
            <w:pPr>
              <w:spacing w:line="276" w:lineRule="auto"/>
              <w:rPr>
                <w:rFonts w:ascii="Arial" w:hAnsi="Arial" w:cs="Arial"/>
                <w:color w:val="000000" w:themeColor="text1"/>
              </w:rPr>
            </w:pPr>
            <w:r w:rsidRPr="00C21550">
              <w:rPr>
                <w:rFonts w:ascii="Arial" w:hAnsi="Arial" w:cs="Arial"/>
                <w:color w:val="000000" w:themeColor="text1"/>
              </w:rPr>
              <w:t>Con el objeto de</w:t>
            </w:r>
            <w:r w:rsidR="00290A75" w:rsidRPr="00C21550">
              <w:rPr>
                <w:rFonts w:ascii="Arial" w:hAnsi="Arial" w:cs="Arial"/>
                <w:color w:val="000000" w:themeColor="text1"/>
              </w:rPr>
              <w:t>:</w:t>
            </w:r>
          </w:p>
        </w:tc>
        <w:tc>
          <w:tcPr>
            <w:tcW w:w="3856" w:type="dxa"/>
            <w:gridSpan w:val="3"/>
            <w:tcBorders>
              <w:bottom w:val="single" w:sz="4" w:space="0" w:color="000000" w:themeColor="text1"/>
            </w:tcBorders>
            <w:vAlign w:val="center"/>
          </w:tcPr>
          <w:p w:rsidR="00707A6E" w:rsidRPr="00C21550" w:rsidRDefault="00707A6E" w:rsidP="00C37530">
            <w:pPr>
              <w:spacing w:line="276" w:lineRule="auto"/>
              <w:jc w:val="center"/>
              <w:rPr>
                <w:rFonts w:ascii="Arial" w:hAnsi="Arial" w:cs="Arial"/>
                <w:color w:val="000000" w:themeColor="text1"/>
              </w:rPr>
            </w:pPr>
            <w:r w:rsidRPr="00C21550">
              <w:rPr>
                <w:rFonts w:ascii="Arial" w:hAnsi="Arial" w:cs="Arial"/>
                <w:color w:val="000000" w:themeColor="text1"/>
              </w:rPr>
              <w:t>Frecuencia</w:t>
            </w:r>
            <w:r w:rsidR="00290A75" w:rsidRPr="00C21550">
              <w:rPr>
                <w:rFonts w:ascii="Arial" w:hAnsi="Arial" w:cs="Arial"/>
                <w:color w:val="000000" w:themeColor="text1"/>
              </w:rPr>
              <w:t>:</w:t>
            </w:r>
          </w:p>
        </w:tc>
      </w:tr>
      <w:tr w:rsidR="00C21550" w:rsidRPr="00C21550" w:rsidTr="00E15E5A">
        <w:trPr>
          <w:cantSplit/>
          <w:trHeight w:val="246"/>
          <w:jc w:val="center"/>
        </w:trPr>
        <w:tc>
          <w:tcPr>
            <w:tcW w:w="562" w:type="dxa"/>
            <w:vMerge w:val="restart"/>
            <w:textDirection w:val="btLr"/>
            <w:vAlign w:val="center"/>
          </w:tcPr>
          <w:p w:rsidR="00045F21" w:rsidRPr="00C21550" w:rsidRDefault="00045F21" w:rsidP="00C37530">
            <w:pPr>
              <w:spacing w:line="276" w:lineRule="auto"/>
              <w:ind w:left="113" w:right="113"/>
              <w:jc w:val="center"/>
              <w:rPr>
                <w:rFonts w:ascii="Arial" w:hAnsi="Arial" w:cs="Arial"/>
                <w:color w:val="000000" w:themeColor="text1"/>
              </w:rPr>
            </w:pPr>
            <w:r w:rsidRPr="00C21550">
              <w:rPr>
                <w:rFonts w:ascii="Arial" w:hAnsi="Arial" w:cs="Arial"/>
                <w:color w:val="000000" w:themeColor="text1"/>
              </w:rPr>
              <w:t>Internas</w:t>
            </w:r>
          </w:p>
        </w:tc>
        <w:tc>
          <w:tcPr>
            <w:tcW w:w="2193" w:type="dxa"/>
            <w:vMerge w:val="restart"/>
            <w:tcBorders>
              <w:bottom w:val="nil"/>
            </w:tcBorders>
          </w:tcPr>
          <w:p w:rsidR="00045F21" w:rsidRPr="00C21550" w:rsidRDefault="00045F21" w:rsidP="00E15E5A">
            <w:pPr>
              <w:spacing w:line="276" w:lineRule="auto"/>
              <w:rPr>
                <w:rFonts w:ascii="Arial" w:hAnsi="Arial" w:cs="Arial"/>
                <w:color w:val="000000" w:themeColor="text1"/>
              </w:rPr>
            </w:pPr>
            <w:r w:rsidRPr="00C21550">
              <w:rPr>
                <w:rFonts w:ascii="Arial" w:hAnsi="Arial" w:cs="Arial"/>
                <w:color w:val="000000" w:themeColor="text1"/>
              </w:rPr>
              <w:t>Dirección General</w:t>
            </w:r>
            <w:r w:rsidR="00DF40A9" w:rsidRPr="00C21550">
              <w:rPr>
                <w:rFonts w:ascii="Arial" w:hAnsi="Arial" w:cs="Arial"/>
                <w:color w:val="000000" w:themeColor="text1"/>
              </w:rPr>
              <w:t>.</w:t>
            </w:r>
          </w:p>
        </w:tc>
        <w:tc>
          <w:tcPr>
            <w:tcW w:w="3087" w:type="dxa"/>
            <w:gridSpan w:val="3"/>
            <w:vMerge w:val="restart"/>
            <w:tcBorders>
              <w:bottom w:val="nil"/>
            </w:tcBorders>
          </w:tcPr>
          <w:p w:rsidR="00CB5972" w:rsidRPr="00C21550" w:rsidRDefault="001A5341" w:rsidP="00CB5972">
            <w:pPr>
              <w:spacing w:line="276" w:lineRule="auto"/>
              <w:jc w:val="both"/>
              <w:rPr>
                <w:rFonts w:ascii="Arial" w:hAnsi="Arial" w:cs="Arial"/>
                <w:color w:val="000000" w:themeColor="text1"/>
              </w:rPr>
            </w:pPr>
            <w:r w:rsidRPr="00C21550">
              <w:rPr>
                <w:rFonts w:ascii="Arial" w:hAnsi="Arial" w:cs="Arial"/>
                <w:color w:val="000000" w:themeColor="text1"/>
              </w:rPr>
              <w:t>Comunicar</w:t>
            </w:r>
            <w:r w:rsidR="00045F21" w:rsidRPr="00C21550">
              <w:rPr>
                <w:rFonts w:ascii="Arial" w:hAnsi="Arial" w:cs="Arial"/>
                <w:color w:val="000000" w:themeColor="text1"/>
              </w:rPr>
              <w:t xml:space="preserve"> al Director General el resultado de las revisiones y remates sancionados.</w:t>
            </w:r>
          </w:p>
          <w:p w:rsidR="003B1997" w:rsidRPr="00C21550" w:rsidRDefault="003B1997" w:rsidP="00CB5972">
            <w:pPr>
              <w:spacing w:line="276" w:lineRule="auto"/>
              <w:jc w:val="both"/>
              <w:rPr>
                <w:rFonts w:ascii="Arial" w:hAnsi="Arial" w:cs="Arial"/>
                <w:color w:val="000000" w:themeColor="text1"/>
              </w:rPr>
            </w:pPr>
            <w:r w:rsidRPr="00C21550">
              <w:rPr>
                <w:rFonts w:ascii="Arial" w:eastAsia="Calibri" w:hAnsi="Arial" w:cs="Arial"/>
                <w:color w:val="000000" w:themeColor="text1"/>
              </w:rPr>
              <w:t>Coadyuvar en los controles internos que se implement</w:t>
            </w:r>
            <w:r w:rsidR="001A5341" w:rsidRPr="00C21550">
              <w:rPr>
                <w:rFonts w:ascii="Arial" w:eastAsia="Calibri" w:hAnsi="Arial" w:cs="Arial"/>
                <w:color w:val="000000" w:themeColor="text1"/>
              </w:rPr>
              <w:t>en</w:t>
            </w:r>
            <w:r w:rsidRPr="00C21550">
              <w:rPr>
                <w:rFonts w:ascii="Arial" w:eastAsia="Calibri" w:hAnsi="Arial" w:cs="Arial"/>
                <w:color w:val="000000" w:themeColor="text1"/>
              </w:rPr>
              <w:t xml:space="preserve"> en las áreas</w:t>
            </w:r>
            <w:r w:rsidR="001A5341" w:rsidRPr="00C21550">
              <w:rPr>
                <w:rFonts w:ascii="Arial" w:eastAsia="Calibri" w:hAnsi="Arial" w:cs="Arial"/>
                <w:color w:val="000000" w:themeColor="text1"/>
              </w:rPr>
              <w:t xml:space="preserve"> administrativas del </w:t>
            </w:r>
            <w:r w:rsidRPr="00C21550">
              <w:rPr>
                <w:rFonts w:ascii="Arial" w:eastAsia="Calibri" w:hAnsi="Arial" w:cs="Arial"/>
                <w:color w:val="000000" w:themeColor="text1"/>
              </w:rPr>
              <w:t>Monte de Piedad</w:t>
            </w:r>
            <w:r w:rsidRPr="00C21550">
              <w:rPr>
                <w:rFonts w:ascii="Arial" w:hAnsi="Arial" w:cs="Arial"/>
                <w:color w:val="000000" w:themeColor="text1"/>
              </w:rPr>
              <w:t>.</w:t>
            </w:r>
          </w:p>
          <w:p w:rsidR="00CB5972" w:rsidRPr="00C21550" w:rsidRDefault="00CB5972" w:rsidP="00CB5972">
            <w:pPr>
              <w:spacing w:line="276" w:lineRule="auto"/>
              <w:jc w:val="both"/>
              <w:rPr>
                <w:rFonts w:ascii="Arial" w:hAnsi="Arial" w:cs="Arial"/>
                <w:color w:val="000000" w:themeColor="text1"/>
              </w:rPr>
            </w:pPr>
          </w:p>
        </w:tc>
        <w:tc>
          <w:tcPr>
            <w:tcW w:w="1093" w:type="dxa"/>
            <w:tcBorders>
              <w:bottom w:val="single" w:sz="4" w:space="0" w:color="000000" w:themeColor="text1"/>
            </w:tcBorders>
            <w:vAlign w:val="center"/>
          </w:tcPr>
          <w:p w:rsidR="00045F21" w:rsidRPr="00C21550" w:rsidRDefault="00045F21" w:rsidP="00C37530">
            <w:pPr>
              <w:spacing w:line="276" w:lineRule="auto"/>
              <w:jc w:val="center"/>
              <w:rPr>
                <w:rFonts w:ascii="Arial" w:hAnsi="Arial" w:cs="Arial"/>
                <w:color w:val="000000" w:themeColor="text1"/>
              </w:rPr>
            </w:pPr>
            <w:r w:rsidRPr="00C21550">
              <w:rPr>
                <w:rFonts w:ascii="Arial" w:hAnsi="Arial" w:cs="Arial"/>
                <w:color w:val="000000" w:themeColor="text1"/>
              </w:rPr>
              <w:t>Eventual</w:t>
            </w:r>
          </w:p>
        </w:tc>
        <w:tc>
          <w:tcPr>
            <w:tcW w:w="1320" w:type="dxa"/>
            <w:tcBorders>
              <w:bottom w:val="single" w:sz="4" w:space="0" w:color="000000" w:themeColor="text1"/>
            </w:tcBorders>
            <w:vAlign w:val="center"/>
          </w:tcPr>
          <w:p w:rsidR="00045F21" w:rsidRPr="00C21550" w:rsidRDefault="00045F21" w:rsidP="00C37530">
            <w:pPr>
              <w:spacing w:line="276" w:lineRule="auto"/>
              <w:jc w:val="center"/>
              <w:rPr>
                <w:rFonts w:ascii="Arial" w:hAnsi="Arial" w:cs="Arial"/>
                <w:color w:val="000000" w:themeColor="text1"/>
              </w:rPr>
            </w:pPr>
            <w:r w:rsidRPr="00C21550">
              <w:rPr>
                <w:rFonts w:ascii="Arial" w:hAnsi="Arial" w:cs="Arial"/>
                <w:color w:val="000000" w:themeColor="text1"/>
              </w:rPr>
              <w:t>Periódica</w:t>
            </w:r>
          </w:p>
        </w:tc>
        <w:tc>
          <w:tcPr>
            <w:tcW w:w="1443" w:type="dxa"/>
            <w:tcBorders>
              <w:bottom w:val="single" w:sz="4" w:space="0" w:color="000000" w:themeColor="text1"/>
            </w:tcBorders>
            <w:vAlign w:val="center"/>
          </w:tcPr>
          <w:p w:rsidR="00045F21" w:rsidRPr="00C21550" w:rsidRDefault="00045F21" w:rsidP="00C37530">
            <w:pPr>
              <w:spacing w:line="276" w:lineRule="auto"/>
              <w:jc w:val="center"/>
              <w:rPr>
                <w:rFonts w:ascii="Arial" w:hAnsi="Arial" w:cs="Arial"/>
                <w:color w:val="000000" w:themeColor="text1"/>
              </w:rPr>
            </w:pPr>
            <w:r w:rsidRPr="00C21550">
              <w:rPr>
                <w:rFonts w:ascii="Arial" w:hAnsi="Arial" w:cs="Arial"/>
                <w:color w:val="000000" w:themeColor="text1"/>
              </w:rPr>
              <w:t>Permanente</w:t>
            </w:r>
          </w:p>
        </w:tc>
      </w:tr>
      <w:tr w:rsidR="00C21550" w:rsidRPr="00C21550" w:rsidTr="00CB5972">
        <w:trPr>
          <w:cantSplit/>
          <w:trHeight w:val="837"/>
          <w:jc w:val="center"/>
        </w:trPr>
        <w:tc>
          <w:tcPr>
            <w:tcW w:w="562" w:type="dxa"/>
            <w:vMerge/>
            <w:textDirection w:val="btLr"/>
            <w:vAlign w:val="center"/>
          </w:tcPr>
          <w:p w:rsidR="00045F21" w:rsidRPr="00C21550" w:rsidRDefault="00045F21" w:rsidP="00C37530">
            <w:pPr>
              <w:spacing w:line="276" w:lineRule="auto"/>
              <w:ind w:left="113" w:right="113"/>
              <w:jc w:val="center"/>
              <w:rPr>
                <w:rFonts w:ascii="Arial" w:hAnsi="Arial" w:cs="Arial"/>
                <w:color w:val="000000" w:themeColor="text1"/>
              </w:rPr>
            </w:pPr>
          </w:p>
        </w:tc>
        <w:tc>
          <w:tcPr>
            <w:tcW w:w="2193" w:type="dxa"/>
            <w:vMerge/>
            <w:tcBorders>
              <w:top w:val="nil"/>
              <w:bottom w:val="nil"/>
            </w:tcBorders>
            <w:vAlign w:val="center"/>
          </w:tcPr>
          <w:p w:rsidR="00045F21" w:rsidRPr="00C21550" w:rsidRDefault="00045F21" w:rsidP="00DF40A9">
            <w:pPr>
              <w:spacing w:line="276" w:lineRule="auto"/>
              <w:jc w:val="both"/>
              <w:rPr>
                <w:rFonts w:ascii="Arial" w:hAnsi="Arial" w:cs="Arial"/>
                <w:b/>
                <w:color w:val="000000" w:themeColor="text1"/>
              </w:rPr>
            </w:pPr>
          </w:p>
        </w:tc>
        <w:tc>
          <w:tcPr>
            <w:tcW w:w="3087" w:type="dxa"/>
            <w:gridSpan w:val="3"/>
            <w:vMerge/>
            <w:tcBorders>
              <w:top w:val="nil"/>
              <w:bottom w:val="nil"/>
            </w:tcBorders>
            <w:vAlign w:val="center"/>
          </w:tcPr>
          <w:p w:rsidR="00045F21" w:rsidRPr="00C21550" w:rsidRDefault="00045F21" w:rsidP="00C37530">
            <w:pPr>
              <w:spacing w:line="276" w:lineRule="auto"/>
              <w:rPr>
                <w:rFonts w:ascii="Arial" w:hAnsi="Arial" w:cs="Arial"/>
                <w:b/>
                <w:color w:val="000000" w:themeColor="text1"/>
              </w:rPr>
            </w:pPr>
          </w:p>
        </w:tc>
        <w:tc>
          <w:tcPr>
            <w:tcW w:w="1093" w:type="dxa"/>
            <w:tcBorders>
              <w:top w:val="single" w:sz="4" w:space="0" w:color="000000" w:themeColor="text1"/>
              <w:bottom w:val="nil"/>
            </w:tcBorders>
            <w:vAlign w:val="center"/>
          </w:tcPr>
          <w:p w:rsidR="00045F21" w:rsidRPr="00C21550" w:rsidRDefault="00045F21" w:rsidP="00C37530">
            <w:pPr>
              <w:spacing w:line="276" w:lineRule="auto"/>
              <w:jc w:val="center"/>
              <w:rPr>
                <w:rFonts w:ascii="Arial" w:hAnsi="Arial" w:cs="Arial"/>
                <w:color w:val="000000" w:themeColor="text1"/>
              </w:rPr>
            </w:pPr>
          </w:p>
        </w:tc>
        <w:tc>
          <w:tcPr>
            <w:tcW w:w="1320" w:type="dxa"/>
            <w:tcBorders>
              <w:top w:val="single" w:sz="4" w:space="0" w:color="000000" w:themeColor="text1"/>
              <w:bottom w:val="nil"/>
            </w:tcBorders>
            <w:vAlign w:val="center"/>
          </w:tcPr>
          <w:p w:rsidR="00045F21" w:rsidRPr="00C21550" w:rsidRDefault="00045F21" w:rsidP="00C37530">
            <w:pPr>
              <w:spacing w:line="276" w:lineRule="auto"/>
              <w:jc w:val="center"/>
              <w:rPr>
                <w:rFonts w:ascii="Arial" w:hAnsi="Arial" w:cs="Arial"/>
                <w:color w:val="000000" w:themeColor="text1"/>
              </w:rPr>
            </w:pPr>
          </w:p>
        </w:tc>
        <w:tc>
          <w:tcPr>
            <w:tcW w:w="1443" w:type="dxa"/>
            <w:tcBorders>
              <w:top w:val="single" w:sz="4" w:space="0" w:color="000000" w:themeColor="text1"/>
              <w:bottom w:val="nil"/>
            </w:tcBorders>
            <w:vAlign w:val="center"/>
          </w:tcPr>
          <w:p w:rsidR="00045F21" w:rsidRPr="00C21550" w:rsidRDefault="00045F21" w:rsidP="00C37530">
            <w:pPr>
              <w:spacing w:line="276" w:lineRule="auto"/>
              <w:jc w:val="center"/>
              <w:rPr>
                <w:rFonts w:ascii="Arial" w:hAnsi="Arial" w:cs="Arial"/>
                <w:color w:val="000000" w:themeColor="text1"/>
              </w:rPr>
            </w:pPr>
            <w:r w:rsidRPr="00C21550">
              <w:rPr>
                <w:rFonts w:ascii="Arial" w:hAnsi="Arial" w:cs="Arial"/>
                <w:color w:val="000000" w:themeColor="text1"/>
              </w:rPr>
              <w:t>X</w:t>
            </w:r>
          </w:p>
        </w:tc>
      </w:tr>
      <w:tr w:rsidR="00C21550" w:rsidRPr="00C21550" w:rsidTr="00706E3C">
        <w:trPr>
          <w:cantSplit/>
          <w:trHeight w:val="837"/>
          <w:jc w:val="center"/>
        </w:trPr>
        <w:tc>
          <w:tcPr>
            <w:tcW w:w="562" w:type="dxa"/>
            <w:vMerge/>
            <w:textDirection w:val="btLr"/>
            <w:vAlign w:val="center"/>
          </w:tcPr>
          <w:p w:rsidR="00045F21" w:rsidRPr="00C21550" w:rsidRDefault="00045F21" w:rsidP="00C37530">
            <w:pPr>
              <w:spacing w:line="276" w:lineRule="auto"/>
              <w:ind w:left="113" w:right="113"/>
              <w:jc w:val="center"/>
              <w:rPr>
                <w:rFonts w:ascii="Arial" w:hAnsi="Arial" w:cs="Arial"/>
                <w:color w:val="000000" w:themeColor="text1"/>
              </w:rPr>
            </w:pPr>
          </w:p>
        </w:tc>
        <w:tc>
          <w:tcPr>
            <w:tcW w:w="2193" w:type="dxa"/>
            <w:tcBorders>
              <w:top w:val="nil"/>
              <w:bottom w:val="nil"/>
            </w:tcBorders>
          </w:tcPr>
          <w:p w:rsidR="00045F21" w:rsidRPr="00C21550" w:rsidRDefault="00045F21" w:rsidP="00706E3C">
            <w:pPr>
              <w:spacing w:line="276" w:lineRule="auto"/>
              <w:rPr>
                <w:rFonts w:ascii="Arial" w:hAnsi="Arial" w:cs="Arial"/>
                <w:color w:val="000000" w:themeColor="text1"/>
              </w:rPr>
            </w:pPr>
            <w:r w:rsidRPr="00C21550">
              <w:rPr>
                <w:rFonts w:ascii="Arial" w:hAnsi="Arial" w:cs="Arial"/>
                <w:color w:val="000000" w:themeColor="text1"/>
              </w:rPr>
              <w:t>Departamento Jurídico</w:t>
            </w:r>
            <w:r w:rsidR="00DF40A9" w:rsidRPr="00C21550">
              <w:rPr>
                <w:rFonts w:ascii="Arial" w:hAnsi="Arial" w:cs="Arial"/>
                <w:color w:val="000000" w:themeColor="text1"/>
              </w:rPr>
              <w:t>.</w:t>
            </w:r>
          </w:p>
        </w:tc>
        <w:tc>
          <w:tcPr>
            <w:tcW w:w="3087" w:type="dxa"/>
            <w:gridSpan w:val="3"/>
            <w:tcBorders>
              <w:top w:val="nil"/>
              <w:bottom w:val="nil"/>
            </w:tcBorders>
          </w:tcPr>
          <w:p w:rsidR="00045F21" w:rsidRPr="00C21550" w:rsidRDefault="00045F21" w:rsidP="00CB5972">
            <w:pPr>
              <w:spacing w:line="276" w:lineRule="auto"/>
              <w:jc w:val="both"/>
              <w:rPr>
                <w:rFonts w:ascii="Arial" w:hAnsi="Arial" w:cs="Arial"/>
                <w:color w:val="000000" w:themeColor="text1"/>
              </w:rPr>
            </w:pPr>
            <w:r w:rsidRPr="00C21550">
              <w:rPr>
                <w:rFonts w:ascii="Arial" w:hAnsi="Arial" w:cs="Arial"/>
                <w:color w:val="000000" w:themeColor="text1"/>
              </w:rPr>
              <w:t xml:space="preserve">Coordinar </w:t>
            </w:r>
            <w:r w:rsidR="0085182D" w:rsidRPr="00C21550">
              <w:rPr>
                <w:rFonts w:ascii="Arial" w:hAnsi="Arial" w:cs="Arial"/>
                <w:color w:val="000000" w:themeColor="text1"/>
              </w:rPr>
              <w:t xml:space="preserve">el ejercicio de </w:t>
            </w:r>
            <w:r w:rsidRPr="00C21550">
              <w:rPr>
                <w:rFonts w:ascii="Arial" w:hAnsi="Arial" w:cs="Arial"/>
                <w:color w:val="000000" w:themeColor="text1"/>
              </w:rPr>
              <w:t>las ac</w:t>
            </w:r>
            <w:r w:rsidR="001A5341" w:rsidRPr="00C21550">
              <w:rPr>
                <w:rFonts w:ascii="Arial" w:hAnsi="Arial" w:cs="Arial"/>
                <w:color w:val="000000" w:themeColor="text1"/>
              </w:rPr>
              <w:t>ciones</w:t>
            </w:r>
            <w:r w:rsidRPr="00C21550">
              <w:rPr>
                <w:rFonts w:ascii="Arial" w:hAnsi="Arial" w:cs="Arial"/>
                <w:color w:val="000000" w:themeColor="text1"/>
              </w:rPr>
              <w:t xml:space="preserve"> legales derivadas de los resultados de revisiones y sanción de remates.</w:t>
            </w:r>
          </w:p>
          <w:p w:rsidR="00CB5972" w:rsidRPr="00C21550" w:rsidRDefault="00CB5972" w:rsidP="00CB5972">
            <w:pPr>
              <w:spacing w:line="276" w:lineRule="auto"/>
              <w:jc w:val="both"/>
              <w:rPr>
                <w:rFonts w:ascii="Arial" w:hAnsi="Arial" w:cs="Arial"/>
                <w:color w:val="000000" w:themeColor="text1"/>
              </w:rPr>
            </w:pPr>
          </w:p>
        </w:tc>
        <w:tc>
          <w:tcPr>
            <w:tcW w:w="1093" w:type="dxa"/>
            <w:tcBorders>
              <w:top w:val="nil"/>
              <w:bottom w:val="nil"/>
            </w:tcBorders>
            <w:vAlign w:val="center"/>
          </w:tcPr>
          <w:p w:rsidR="00045F21" w:rsidRPr="00C21550" w:rsidRDefault="00045F21" w:rsidP="00C37530">
            <w:pPr>
              <w:spacing w:line="276" w:lineRule="auto"/>
              <w:jc w:val="center"/>
              <w:rPr>
                <w:rFonts w:ascii="Arial" w:hAnsi="Arial" w:cs="Arial"/>
                <w:color w:val="000000" w:themeColor="text1"/>
              </w:rPr>
            </w:pPr>
            <w:r w:rsidRPr="00C21550">
              <w:rPr>
                <w:rFonts w:ascii="Arial" w:hAnsi="Arial" w:cs="Arial"/>
                <w:color w:val="000000" w:themeColor="text1"/>
              </w:rPr>
              <w:t>X</w:t>
            </w:r>
          </w:p>
        </w:tc>
        <w:tc>
          <w:tcPr>
            <w:tcW w:w="1320" w:type="dxa"/>
            <w:tcBorders>
              <w:top w:val="nil"/>
              <w:bottom w:val="nil"/>
            </w:tcBorders>
            <w:vAlign w:val="center"/>
          </w:tcPr>
          <w:p w:rsidR="00045F21" w:rsidRPr="00C21550" w:rsidRDefault="00045F21" w:rsidP="00C37530">
            <w:pPr>
              <w:spacing w:line="276" w:lineRule="auto"/>
              <w:jc w:val="center"/>
              <w:rPr>
                <w:rFonts w:ascii="Arial" w:hAnsi="Arial" w:cs="Arial"/>
                <w:color w:val="000000" w:themeColor="text1"/>
              </w:rPr>
            </w:pPr>
          </w:p>
        </w:tc>
        <w:tc>
          <w:tcPr>
            <w:tcW w:w="1443" w:type="dxa"/>
            <w:tcBorders>
              <w:top w:val="nil"/>
              <w:bottom w:val="nil"/>
            </w:tcBorders>
            <w:vAlign w:val="center"/>
          </w:tcPr>
          <w:p w:rsidR="00045F21" w:rsidRPr="00C21550" w:rsidRDefault="00045F21" w:rsidP="00C37530">
            <w:pPr>
              <w:spacing w:line="276" w:lineRule="auto"/>
              <w:jc w:val="center"/>
              <w:rPr>
                <w:rFonts w:ascii="Arial" w:hAnsi="Arial" w:cs="Arial"/>
                <w:color w:val="000000" w:themeColor="text1"/>
              </w:rPr>
            </w:pPr>
          </w:p>
        </w:tc>
      </w:tr>
      <w:tr w:rsidR="00C21550" w:rsidRPr="00C21550" w:rsidTr="00706E3C">
        <w:trPr>
          <w:cantSplit/>
          <w:trHeight w:val="837"/>
          <w:jc w:val="center"/>
        </w:trPr>
        <w:tc>
          <w:tcPr>
            <w:tcW w:w="562" w:type="dxa"/>
            <w:vMerge/>
            <w:textDirection w:val="btLr"/>
            <w:vAlign w:val="center"/>
          </w:tcPr>
          <w:p w:rsidR="00045F21" w:rsidRPr="00C21550" w:rsidRDefault="00045F21" w:rsidP="00C37530">
            <w:pPr>
              <w:spacing w:line="276" w:lineRule="auto"/>
              <w:ind w:left="113" w:right="113"/>
              <w:jc w:val="center"/>
              <w:rPr>
                <w:rFonts w:ascii="Arial" w:hAnsi="Arial" w:cs="Arial"/>
                <w:color w:val="000000" w:themeColor="text1"/>
              </w:rPr>
            </w:pPr>
          </w:p>
        </w:tc>
        <w:tc>
          <w:tcPr>
            <w:tcW w:w="2193" w:type="dxa"/>
            <w:tcBorders>
              <w:top w:val="nil"/>
            </w:tcBorders>
          </w:tcPr>
          <w:p w:rsidR="00045F21" w:rsidRPr="00C21550" w:rsidRDefault="00045F21" w:rsidP="00706E3C">
            <w:pPr>
              <w:spacing w:line="276" w:lineRule="auto"/>
              <w:rPr>
                <w:rFonts w:ascii="Arial" w:hAnsi="Arial" w:cs="Arial"/>
                <w:color w:val="000000" w:themeColor="text1"/>
              </w:rPr>
            </w:pPr>
            <w:r w:rsidRPr="00C21550">
              <w:rPr>
                <w:rFonts w:ascii="Arial" w:hAnsi="Arial" w:cs="Arial"/>
                <w:color w:val="000000" w:themeColor="text1"/>
              </w:rPr>
              <w:t>Unidad de Tesorería</w:t>
            </w:r>
            <w:r w:rsidR="00DF40A9" w:rsidRPr="00C21550">
              <w:rPr>
                <w:rFonts w:ascii="Arial" w:hAnsi="Arial" w:cs="Arial"/>
                <w:color w:val="000000" w:themeColor="text1"/>
              </w:rPr>
              <w:t>.</w:t>
            </w:r>
          </w:p>
        </w:tc>
        <w:tc>
          <w:tcPr>
            <w:tcW w:w="3087" w:type="dxa"/>
            <w:gridSpan w:val="3"/>
            <w:tcBorders>
              <w:top w:val="nil"/>
            </w:tcBorders>
          </w:tcPr>
          <w:p w:rsidR="00045F21" w:rsidRPr="00C21550" w:rsidRDefault="00045F21" w:rsidP="00CB5972">
            <w:pPr>
              <w:spacing w:line="276" w:lineRule="auto"/>
              <w:jc w:val="both"/>
              <w:rPr>
                <w:rFonts w:ascii="Arial" w:hAnsi="Arial" w:cs="Arial"/>
                <w:color w:val="000000" w:themeColor="text1"/>
              </w:rPr>
            </w:pPr>
            <w:r w:rsidRPr="00C21550">
              <w:rPr>
                <w:rFonts w:ascii="Arial" w:hAnsi="Arial" w:cs="Arial"/>
                <w:color w:val="000000" w:themeColor="text1"/>
              </w:rPr>
              <w:t>Recibir recursos financieros por concepto de viá</w:t>
            </w:r>
            <w:r w:rsidR="0085182D" w:rsidRPr="00C21550">
              <w:rPr>
                <w:rFonts w:ascii="Arial" w:hAnsi="Arial" w:cs="Arial"/>
                <w:color w:val="000000" w:themeColor="text1"/>
              </w:rPr>
              <w:t>ticos para el cumplimiento del Programa Anual de R</w:t>
            </w:r>
            <w:r w:rsidRPr="00C21550">
              <w:rPr>
                <w:rFonts w:ascii="Arial" w:hAnsi="Arial" w:cs="Arial"/>
                <w:color w:val="000000" w:themeColor="text1"/>
              </w:rPr>
              <w:t>evisiones.</w:t>
            </w:r>
          </w:p>
          <w:p w:rsidR="001A5341" w:rsidRPr="00C21550" w:rsidRDefault="001A5341" w:rsidP="00CB5972">
            <w:pPr>
              <w:spacing w:line="276" w:lineRule="auto"/>
              <w:jc w:val="both"/>
              <w:rPr>
                <w:rFonts w:ascii="Arial" w:hAnsi="Arial" w:cs="Arial"/>
                <w:color w:val="000000" w:themeColor="text1"/>
              </w:rPr>
            </w:pPr>
          </w:p>
        </w:tc>
        <w:tc>
          <w:tcPr>
            <w:tcW w:w="1093" w:type="dxa"/>
            <w:tcBorders>
              <w:top w:val="nil"/>
            </w:tcBorders>
            <w:vAlign w:val="center"/>
          </w:tcPr>
          <w:p w:rsidR="00045F21" w:rsidRPr="00C21550" w:rsidRDefault="00045F21" w:rsidP="00C37530">
            <w:pPr>
              <w:spacing w:line="276" w:lineRule="auto"/>
              <w:jc w:val="center"/>
              <w:rPr>
                <w:rFonts w:ascii="Arial" w:hAnsi="Arial" w:cs="Arial"/>
                <w:color w:val="000000" w:themeColor="text1"/>
              </w:rPr>
            </w:pPr>
          </w:p>
        </w:tc>
        <w:tc>
          <w:tcPr>
            <w:tcW w:w="1320" w:type="dxa"/>
            <w:tcBorders>
              <w:top w:val="nil"/>
            </w:tcBorders>
            <w:vAlign w:val="center"/>
          </w:tcPr>
          <w:p w:rsidR="00045F21" w:rsidRPr="00C21550" w:rsidRDefault="00045F21" w:rsidP="00C37530">
            <w:pPr>
              <w:spacing w:line="276" w:lineRule="auto"/>
              <w:jc w:val="center"/>
              <w:rPr>
                <w:rFonts w:ascii="Arial" w:hAnsi="Arial" w:cs="Arial"/>
                <w:color w:val="000000" w:themeColor="text1"/>
              </w:rPr>
            </w:pPr>
            <w:r w:rsidRPr="00C21550">
              <w:rPr>
                <w:rFonts w:ascii="Arial" w:hAnsi="Arial" w:cs="Arial"/>
                <w:color w:val="000000" w:themeColor="text1"/>
              </w:rPr>
              <w:t>X</w:t>
            </w:r>
          </w:p>
        </w:tc>
        <w:tc>
          <w:tcPr>
            <w:tcW w:w="1443" w:type="dxa"/>
            <w:tcBorders>
              <w:top w:val="nil"/>
            </w:tcBorders>
            <w:vAlign w:val="center"/>
          </w:tcPr>
          <w:p w:rsidR="00045F21" w:rsidRPr="00C21550" w:rsidRDefault="00045F21" w:rsidP="00C37530">
            <w:pPr>
              <w:spacing w:line="276" w:lineRule="auto"/>
              <w:jc w:val="center"/>
              <w:rPr>
                <w:rFonts w:ascii="Arial" w:hAnsi="Arial" w:cs="Arial"/>
                <w:color w:val="000000" w:themeColor="text1"/>
              </w:rPr>
            </w:pPr>
          </w:p>
        </w:tc>
      </w:tr>
      <w:tr w:rsidR="00C21550" w:rsidRPr="00C21550" w:rsidTr="0056044D">
        <w:trPr>
          <w:cantSplit/>
          <w:trHeight w:val="203"/>
          <w:jc w:val="center"/>
        </w:trPr>
        <w:tc>
          <w:tcPr>
            <w:tcW w:w="562" w:type="dxa"/>
            <w:vMerge w:val="restart"/>
            <w:textDirection w:val="btLr"/>
            <w:vAlign w:val="center"/>
          </w:tcPr>
          <w:p w:rsidR="00707A6E" w:rsidRPr="00C21550" w:rsidRDefault="00707A6E" w:rsidP="00C37530">
            <w:pPr>
              <w:spacing w:line="276" w:lineRule="auto"/>
              <w:ind w:left="113" w:right="113"/>
              <w:jc w:val="center"/>
              <w:rPr>
                <w:rFonts w:ascii="Arial" w:hAnsi="Arial" w:cs="Arial"/>
                <w:color w:val="000000" w:themeColor="text1"/>
              </w:rPr>
            </w:pPr>
            <w:r w:rsidRPr="00C21550">
              <w:rPr>
                <w:rFonts w:ascii="Arial" w:hAnsi="Arial" w:cs="Arial"/>
                <w:color w:val="000000" w:themeColor="text1"/>
              </w:rPr>
              <w:t>Externas</w:t>
            </w:r>
          </w:p>
        </w:tc>
        <w:tc>
          <w:tcPr>
            <w:tcW w:w="2193" w:type="dxa"/>
            <w:vMerge w:val="restart"/>
            <w:vAlign w:val="center"/>
          </w:tcPr>
          <w:p w:rsidR="00E90BDA" w:rsidRPr="00C21550" w:rsidRDefault="00E90BDA" w:rsidP="00CB5972">
            <w:pPr>
              <w:spacing w:line="276" w:lineRule="auto"/>
              <w:jc w:val="both"/>
              <w:rPr>
                <w:rFonts w:ascii="Arial" w:hAnsi="Arial" w:cs="Arial"/>
                <w:color w:val="000000" w:themeColor="text1"/>
              </w:rPr>
            </w:pPr>
          </w:p>
          <w:p w:rsidR="00E90BDA" w:rsidRPr="00C21550" w:rsidRDefault="00E90BDA" w:rsidP="00CB5972">
            <w:pPr>
              <w:spacing w:line="276" w:lineRule="auto"/>
              <w:jc w:val="both"/>
              <w:rPr>
                <w:rFonts w:ascii="Arial" w:hAnsi="Arial" w:cs="Arial"/>
                <w:color w:val="000000" w:themeColor="text1"/>
              </w:rPr>
            </w:pPr>
          </w:p>
          <w:p w:rsidR="00707A6E" w:rsidRPr="00C21550" w:rsidRDefault="00707A6E" w:rsidP="00CB5972">
            <w:pPr>
              <w:spacing w:line="276" w:lineRule="auto"/>
              <w:jc w:val="both"/>
              <w:rPr>
                <w:rFonts w:ascii="Arial" w:hAnsi="Arial" w:cs="Arial"/>
                <w:color w:val="000000" w:themeColor="text1"/>
              </w:rPr>
            </w:pPr>
            <w:r w:rsidRPr="00C21550">
              <w:rPr>
                <w:rFonts w:ascii="Arial" w:hAnsi="Arial" w:cs="Arial"/>
                <w:color w:val="000000" w:themeColor="text1"/>
              </w:rPr>
              <w:t>Secretaría de la Contraloría y Transparencia Gubernamental</w:t>
            </w:r>
            <w:r w:rsidR="00DF40A9" w:rsidRPr="00C21550">
              <w:rPr>
                <w:rFonts w:ascii="Arial" w:hAnsi="Arial" w:cs="Arial"/>
                <w:color w:val="000000" w:themeColor="text1"/>
              </w:rPr>
              <w:t>.</w:t>
            </w:r>
          </w:p>
          <w:p w:rsidR="00A7315E" w:rsidRPr="00C21550" w:rsidRDefault="00A7315E" w:rsidP="00CB5972">
            <w:pPr>
              <w:spacing w:line="276" w:lineRule="auto"/>
              <w:jc w:val="both"/>
              <w:rPr>
                <w:rFonts w:ascii="Arial" w:hAnsi="Arial" w:cs="Arial"/>
                <w:color w:val="000000" w:themeColor="text1"/>
              </w:rPr>
            </w:pPr>
          </w:p>
        </w:tc>
        <w:tc>
          <w:tcPr>
            <w:tcW w:w="3087" w:type="dxa"/>
            <w:gridSpan w:val="3"/>
            <w:vMerge w:val="restart"/>
          </w:tcPr>
          <w:p w:rsidR="00E90BDA" w:rsidRPr="00C21550" w:rsidRDefault="00E90BDA" w:rsidP="0085182D">
            <w:pPr>
              <w:spacing w:line="276" w:lineRule="auto"/>
              <w:jc w:val="both"/>
              <w:rPr>
                <w:rFonts w:ascii="Arial" w:hAnsi="Arial" w:cs="Arial"/>
                <w:color w:val="000000" w:themeColor="text1"/>
              </w:rPr>
            </w:pPr>
          </w:p>
          <w:p w:rsidR="00E90BDA" w:rsidRPr="00C21550" w:rsidRDefault="00E90BDA" w:rsidP="0085182D">
            <w:pPr>
              <w:spacing w:line="276" w:lineRule="auto"/>
              <w:jc w:val="both"/>
              <w:rPr>
                <w:rFonts w:ascii="Arial" w:hAnsi="Arial" w:cs="Arial"/>
                <w:color w:val="000000" w:themeColor="text1"/>
              </w:rPr>
            </w:pPr>
          </w:p>
          <w:p w:rsidR="00707A6E" w:rsidRPr="00C21550" w:rsidRDefault="0085182D" w:rsidP="0085182D">
            <w:pPr>
              <w:spacing w:line="276" w:lineRule="auto"/>
              <w:jc w:val="both"/>
              <w:rPr>
                <w:rFonts w:ascii="Arial" w:hAnsi="Arial" w:cs="Arial"/>
                <w:color w:val="000000" w:themeColor="text1"/>
              </w:rPr>
            </w:pPr>
            <w:r w:rsidRPr="00C21550">
              <w:rPr>
                <w:rFonts w:ascii="Arial" w:hAnsi="Arial" w:cs="Arial"/>
                <w:color w:val="000000" w:themeColor="text1"/>
              </w:rPr>
              <w:t xml:space="preserve">Solventar </w:t>
            </w:r>
            <w:r w:rsidR="00707A6E" w:rsidRPr="00C21550">
              <w:rPr>
                <w:rFonts w:ascii="Arial" w:hAnsi="Arial" w:cs="Arial"/>
                <w:color w:val="000000" w:themeColor="text1"/>
              </w:rPr>
              <w:t>las observaciones</w:t>
            </w:r>
            <w:r w:rsidRPr="00C21550">
              <w:rPr>
                <w:rFonts w:ascii="Arial" w:hAnsi="Arial" w:cs="Arial"/>
                <w:color w:val="000000" w:themeColor="text1"/>
              </w:rPr>
              <w:t xml:space="preserve"> y dar cumplimiento a los requerimientos efectuados.</w:t>
            </w:r>
          </w:p>
        </w:tc>
        <w:tc>
          <w:tcPr>
            <w:tcW w:w="1093" w:type="dxa"/>
            <w:vAlign w:val="center"/>
          </w:tcPr>
          <w:p w:rsidR="00707A6E" w:rsidRPr="00C21550" w:rsidRDefault="00707A6E" w:rsidP="00C37530">
            <w:pPr>
              <w:spacing w:line="276" w:lineRule="auto"/>
              <w:jc w:val="center"/>
              <w:rPr>
                <w:rFonts w:ascii="Arial" w:hAnsi="Arial" w:cs="Arial"/>
                <w:color w:val="000000" w:themeColor="text1"/>
              </w:rPr>
            </w:pPr>
            <w:r w:rsidRPr="00C21550">
              <w:rPr>
                <w:rFonts w:ascii="Arial" w:hAnsi="Arial" w:cs="Arial"/>
                <w:color w:val="000000" w:themeColor="text1"/>
              </w:rPr>
              <w:t>Eventual</w:t>
            </w:r>
          </w:p>
        </w:tc>
        <w:tc>
          <w:tcPr>
            <w:tcW w:w="1320" w:type="dxa"/>
            <w:vAlign w:val="center"/>
          </w:tcPr>
          <w:p w:rsidR="00707A6E" w:rsidRPr="00C21550" w:rsidRDefault="00707A6E" w:rsidP="00C37530">
            <w:pPr>
              <w:spacing w:line="276" w:lineRule="auto"/>
              <w:jc w:val="center"/>
              <w:rPr>
                <w:rFonts w:ascii="Arial" w:hAnsi="Arial" w:cs="Arial"/>
                <w:color w:val="000000" w:themeColor="text1"/>
              </w:rPr>
            </w:pPr>
            <w:r w:rsidRPr="00C21550">
              <w:rPr>
                <w:rFonts w:ascii="Arial" w:hAnsi="Arial" w:cs="Arial"/>
                <w:color w:val="000000" w:themeColor="text1"/>
              </w:rPr>
              <w:t>Periódica</w:t>
            </w:r>
          </w:p>
        </w:tc>
        <w:tc>
          <w:tcPr>
            <w:tcW w:w="1443" w:type="dxa"/>
            <w:vAlign w:val="center"/>
          </w:tcPr>
          <w:p w:rsidR="00707A6E" w:rsidRPr="00C21550" w:rsidRDefault="00707A6E" w:rsidP="00C37530">
            <w:pPr>
              <w:spacing w:line="276" w:lineRule="auto"/>
              <w:jc w:val="center"/>
              <w:rPr>
                <w:rFonts w:ascii="Arial" w:hAnsi="Arial" w:cs="Arial"/>
                <w:color w:val="000000" w:themeColor="text1"/>
              </w:rPr>
            </w:pPr>
            <w:r w:rsidRPr="00C21550">
              <w:rPr>
                <w:rFonts w:ascii="Arial" w:hAnsi="Arial" w:cs="Arial"/>
                <w:color w:val="000000" w:themeColor="text1"/>
              </w:rPr>
              <w:t>Permanente</w:t>
            </w:r>
          </w:p>
        </w:tc>
      </w:tr>
      <w:tr w:rsidR="00C21550" w:rsidRPr="00C21550" w:rsidTr="00A7315E">
        <w:trPr>
          <w:cantSplit/>
          <w:trHeight w:val="246"/>
          <w:jc w:val="center"/>
        </w:trPr>
        <w:tc>
          <w:tcPr>
            <w:tcW w:w="562" w:type="dxa"/>
            <w:vMerge/>
            <w:tcBorders>
              <w:bottom w:val="single" w:sz="4" w:space="0" w:color="000000" w:themeColor="text1"/>
            </w:tcBorders>
            <w:textDirection w:val="btLr"/>
            <w:vAlign w:val="center"/>
          </w:tcPr>
          <w:p w:rsidR="00707A6E" w:rsidRPr="00C21550" w:rsidRDefault="00707A6E" w:rsidP="00C37530">
            <w:pPr>
              <w:spacing w:line="276" w:lineRule="auto"/>
              <w:ind w:left="113" w:right="113"/>
              <w:jc w:val="center"/>
              <w:rPr>
                <w:rFonts w:ascii="Arial" w:hAnsi="Arial" w:cs="Arial"/>
                <w:color w:val="000000" w:themeColor="text1"/>
              </w:rPr>
            </w:pPr>
          </w:p>
        </w:tc>
        <w:tc>
          <w:tcPr>
            <w:tcW w:w="2193" w:type="dxa"/>
            <w:vMerge/>
            <w:tcBorders>
              <w:bottom w:val="single" w:sz="4" w:space="0" w:color="000000" w:themeColor="text1"/>
            </w:tcBorders>
            <w:vAlign w:val="center"/>
          </w:tcPr>
          <w:p w:rsidR="00707A6E" w:rsidRPr="00C21550" w:rsidRDefault="00707A6E" w:rsidP="00C37530">
            <w:pPr>
              <w:spacing w:line="276" w:lineRule="auto"/>
              <w:rPr>
                <w:rFonts w:ascii="Arial" w:hAnsi="Arial" w:cs="Arial"/>
                <w:color w:val="000000" w:themeColor="text1"/>
              </w:rPr>
            </w:pPr>
          </w:p>
        </w:tc>
        <w:tc>
          <w:tcPr>
            <w:tcW w:w="3087" w:type="dxa"/>
            <w:gridSpan w:val="3"/>
            <w:vMerge/>
            <w:tcBorders>
              <w:bottom w:val="single" w:sz="4" w:space="0" w:color="000000" w:themeColor="text1"/>
            </w:tcBorders>
            <w:vAlign w:val="center"/>
          </w:tcPr>
          <w:p w:rsidR="00707A6E" w:rsidRPr="00C21550" w:rsidRDefault="00707A6E" w:rsidP="00C37530">
            <w:pPr>
              <w:spacing w:line="276" w:lineRule="auto"/>
              <w:rPr>
                <w:rFonts w:ascii="Arial" w:hAnsi="Arial" w:cs="Arial"/>
                <w:color w:val="000000" w:themeColor="text1"/>
              </w:rPr>
            </w:pPr>
          </w:p>
        </w:tc>
        <w:tc>
          <w:tcPr>
            <w:tcW w:w="1093" w:type="dxa"/>
            <w:tcBorders>
              <w:bottom w:val="single" w:sz="4" w:space="0" w:color="000000" w:themeColor="text1"/>
            </w:tcBorders>
            <w:vAlign w:val="center"/>
          </w:tcPr>
          <w:p w:rsidR="00707A6E" w:rsidRPr="00C21550" w:rsidRDefault="00707A6E" w:rsidP="00C37530">
            <w:pPr>
              <w:spacing w:line="276" w:lineRule="auto"/>
              <w:jc w:val="center"/>
              <w:rPr>
                <w:rFonts w:ascii="Arial" w:hAnsi="Arial" w:cs="Arial"/>
                <w:color w:val="000000" w:themeColor="text1"/>
              </w:rPr>
            </w:pPr>
            <w:r w:rsidRPr="00C21550">
              <w:rPr>
                <w:rFonts w:ascii="Arial" w:hAnsi="Arial" w:cs="Arial"/>
                <w:color w:val="000000" w:themeColor="text1"/>
              </w:rPr>
              <w:t>X</w:t>
            </w:r>
          </w:p>
        </w:tc>
        <w:tc>
          <w:tcPr>
            <w:tcW w:w="1320" w:type="dxa"/>
            <w:tcBorders>
              <w:bottom w:val="single" w:sz="4" w:space="0" w:color="000000" w:themeColor="text1"/>
            </w:tcBorders>
            <w:vAlign w:val="center"/>
          </w:tcPr>
          <w:p w:rsidR="00707A6E" w:rsidRPr="00C21550" w:rsidRDefault="00707A6E" w:rsidP="00C37530">
            <w:pPr>
              <w:spacing w:line="276" w:lineRule="auto"/>
              <w:jc w:val="center"/>
              <w:rPr>
                <w:rFonts w:ascii="Arial" w:hAnsi="Arial" w:cs="Arial"/>
                <w:color w:val="000000" w:themeColor="text1"/>
              </w:rPr>
            </w:pPr>
          </w:p>
        </w:tc>
        <w:tc>
          <w:tcPr>
            <w:tcW w:w="1443" w:type="dxa"/>
            <w:tcBorders>
              <w:bottom w:val="single" w:sz="4" w:space="0" w:color="000000" w:themeColor="text1"/>
            </w:tcBorders>
            <w:vAlign w:val="center"/>
          </w:tcPr>
          <w:p w:rsidR="00707A6E" w:rsidRPr="00C21550" w:rsidRDefault="00707A6E" w:rsidP="00C37530">
            <w:pPr>
              <w:spacing w:line="276" w:lineRule="auto"/>
              <w:jc w:val="center"/>
              <w:rPr>
                <w:rFonts w:ascii="Arial" w:hAnsi="Arial" w:cs="Arial"/>
                <w:color w:val="000000" w:themeColor="text1"/>
              </w:rPr>
            </w:pPr>
          </w:p>
        </w:tc>
      </w:tr>
      <w:tr w:rsidR="00C21550" w:rsidRPr="00C21550" w:rsidTr="00A7315E">
        <w:trPr>
          <w:cantSplit/>
          <w:trHeight w:val="246"/>
          <w:jc w:val="center"/>
        </w:trPr>
        <w:tc>
          <w:tcPr>
            <w:tcW w:w="9698" w:type="dxa"/>
            <w:gridSpan w:val="8"/>
            <w:tcBorders>
              <w:top w:val="single" w:sz="4" w:space="0" w:color="000000" w:themeColor="text1"/>
              <w:left w:val="nil"/>
              <w:bottom w:val="nil"/>
              <w:right w:val="nil"/>
            </w:tcBorders>
            <w:vAlign w:val="center"/>
          </w:tcPr>
          <w:p w:rsidR="00A7315E" w:rsidRPr="00C21550" w:rsidRDefault="00A7315E" w:rsidP="00C37530">
            <w:pPr>
              <w:spacing w:line="276" w:lineRule="auto"/>
              <w:jc w:val="center"/>
              <w:rPr>
                <w:rFonts w:ascii="Arial" w:hAnsi="Arial" w:cs="Arial"/>
                <w:color w:val="000000" w:themeColor="text1"/>
              </w:rPr>
            </w:pPr>
          </w:p>
        </w:tc>
      </w:tr>
      <w:tr w:rsidR="00C21550" w:rsidRPr="00C21550" w:rsidTr="00C37530">
        <w:trPr>
          <w:cantSplit/>
          <w:trHeight w:val="246"/>
          <w:jc w:val="center"/>
        </w:trPr>
        <w:tc>
          <w:tcPr>
            <w:tcW w:w="9698" w:type="dxa"/>
            <w:gridSpan w:val="8"/>
            <w:vAlign w:val="center"/>
          </w:tcPr>
          <w:p w:rsidR="00707A6E" w:rsidRPr="00C21550" w:rsidRDefault="00707A6E" w:rsidP="00F351BB">
            <w:pPr>
              <w:pStyle w:val="Prrafodelista"/>
              <w:numPr>
                <w:ilvl w:val="0"/>
                <w:numId w:val="26"/>
              </w:numPr>
              <w:spacing w:line="276" w:lineRule="auto"/>
              <w:rPr>
                <w:rFonts w:ascii="Arial" w:hAnsi="Arial" w:cs="Arial"/>
                <w:color w:val="000000" w:themeColor="text1"/>
              </w:rPr>
            </w:pPr>
            <w:r w:rsidRPr="00C21550">
              <w:rPr>
                <w:rFonts w:ascii="Arial" w:hAnsi="Arial" w:cs="Arial"/>
                <w:b/>
                <w:color w:val="000000" w:themeColor="text1"/>
              </w:rPr>
              <w:lastRenderedPageBreak/>
              <w:t>Perfil deseado del puesto</w:t>
            </w:r>
          </w:p>
        </w:tc>
      </w:tr>
      <w:tr w:rsidR="00C21550" w:rsidRPr="00C21550" w:rsidTr="00C37530">
        <w:trPr>
          <w:cantSplit/>
          <w:trHeight w:val="246"/>
          <w:jc w:val="center"/>
        </w:trPr>
        <w:tc>
          <w:tcPr>
            <w:tcW w:w="9698" w:type="dxa"/>
            <w:gridSpan w:val="8"/>
            <w:vAlign w:val="center"/>
          </w:tcPr>
          <w:p w:rsidR="00707A6E" w:rsidRPr="00C21550" w:rsidRDefault="00707A6E" w:rsidP="00C37530">
            <w:pPr>
              <w:spacing w:line="276" w:lineRule="auto"/>
              <w:rPr>
                <w:rFonts w:ascii="Arial" w:hAnsi="Arial" w:cs="Arial"/>
                <w:b/>
                <w:color w:val="000000" w:themeColor="text1"/>
              </w:rPr>
            </w:pPr>
            <w:r w:rsidRPr="00C21550">
              <w:rPr>
                <w:rFonts w:ascii="Arial" w:hAnsi="Arial" w:cs="Arial"/>
                <w:b/>
                <w:color w:val="000000" w:themeColor="text1"/>
              </w:rPr>
              <w:t>Preparación académica</w:t>
            </w:r>
          </w:p>
        </w:tc>
      </w:tr>
      <w:tr w:rsidR="00C21550" w:rsidRPr="00C21550" w:rsidTr="00C37530">
        <w:trPr>
          <w:cantSplit/>
          <w:trHeight w:val="246"/>
          <w:jc w:val="center"/>
        </w:trPr>
        <w:tc>
          <w:tcPr>
            <w:tcW w:w="9698" w:type="dxa"/>
            <w:gridSpan w:val="8"/>
          </w:tcPr>
          <w:p w:rsidR="00CB5972" w:rsidRPr="00C21550" w:rsidRDefault="00707A6E" w:rsidP="00C37530">
            <w:pPr>
              <w:spacing w:line="276" w:lineRule="auto"/>
              <w:rPr>
                <w:rFonts w:ascii="Arial" w:hAnsi="Arial" w:cs="Arial"/>
                <w:color w:val="000000" w:themeColor="text1"/>
              </w:rPr>
            </w:pPr>
            <w:r w:rsidRPr="00C21550">
              <w:rPr>
                <w:rFonts w:ascii="Arial" w:hAnsi="Arial" w:cs="Arial"/>
                <w:color w:val="000000" w:themeColor="text1"/>
              </w:rPr>
              <w:t>Licenciat</w:t>
            </w:r>
            <w:r w:rsidR="00CB5972" w:rsidRPr="00C21550">
              <w:rPr>
                <w:rFonts w:ascii="Arial" w:hAnsi="Arial" w:cs="Arial"/>
                <w:color w:val="000000" w:themeColor="text1"/>
              </w:rPr>
              <w:t>ura en Administración</w:t>
            </w:r>
            <w:r w:rsidR="00E15E5A" w:rsidRPr="00C21550">
              <w:rPr>
                <w:rFonts w:ascii="Arial" w:hAnsi="Arial" w:cs="Arial"/>
                <w:color w:val="000000" w:themeColor="text1"/>
              </w:rPr>
              <w:t>.</w:t>
            </w:r>
          </w:p>
          <w:p w:rsidR="00CB5972" w:rsidRPr="00C21550" w:rsidRDefault="00CB5972" w:rsidP="00C37530">
            <w:pPr>
              <w:spacing w:line="276" w:lineRule="auto"/>
              <w:rPr>
                <w:rFonts w:ascii="Arial" w:hAnsi="Arial" w:cs="Arial"/>
                <w:color w:val="000000" w:themeColor="text1"/>
              </w:rPr>
            </w:pPr>
            <w:r w:rsidRPr="00C21550">
              <w:rPr>
                <w:rFonts w:ascii="Arial" w:hAnsi="Arial" w:cs="Arial"/>
                <w:color w:val="000000" w:themeColor="text1"/>
              </w:rPr>
              <w:t>Licenciatura en Contaduría Pública.</w:t>
            </w:r>
          </w:p>
          <w:p w:rsidR="00290A75" w:rsidRPr="00C21550" w:rsidRDefault="00CB5972" w:rsidP="00930840">
            <w:pPr>
              <w:spacing w:line="276" w:lineRule="auto"/>
              <w:rPr>
                <w:rFonts w:ascii="Arial" w:hAnsi="Arial" w:cs="Arial"/>
                <w:color w:val="000000" w:themeColor="text1"/>
              </w:rPr>
            </w:pPr>
            <w:r w:rsidRPr="00C21550">
              <w:rPr>
                <w:rFonts w:ascii="Arial" w:hAnsi="Arial" w:cs="Arial"/>
                <w:color w:val="000000" w:themeColor="text1"/>
              </w:rPr>
              <w:t xml:space="preserve">Licenciatura en </w:t>
            </w:r>
            <w:r w:rsidR="00707A6E" w:rsidRPr="00C21550">
              <w:rPr>
                <w:rFonts w:ascii="Arial" w:hAnsi="Arial" w:cs="Arial"/>
                <w:color w:val="000000" w:themeColor="text1"/>
              </w:rPr>
              <w:t>Derecho.</w:t>
            </w:r>
          </w:p>
        </w:tc>
      </w:tr>
      <w:tr w:rsidR="00C21550" w:rsidRPr="00C21550" w:rsidTr="00C37530">
        <w:trPr>
          <w:cantSplit/>
          <w:trHeight w:val="246"/>
          <w:jc w:val="center"/>
        </w:trPr>
        <w:tc>
          <w:tcPr>
            <w:tcW w:w="9698" w:type="dxa"/>
            <w:gridSpan w:val="8"/>
            <w:vAlign w:val="center"/>
          </w:tcPr>
          <w:p w:rsidR="00707A6E" w:rsidRPr="00C21550" w:rsidRDefault="00707A6E" w:rsidP="00C37530">
            <w:pPr>
              <w:spacing w:line="276" w:lineRule="auto"/>
              <w:rPr>
                <w:rFonts w:ascii="Arial" w:hAnsi="Arial" w:cs="Arial"/>
                <w:b/>
                <w:color w:val="000000" w:themeColor="text1"/>
              </w:rPr>
            </w:pPr>
            <w:r w:rsidRPr="00C21550">
              <w:rPr>
                <w:rFonts w:ascii="Arial" w:hAnsi="Arial" w:cs="Arial"/>
                <w:b/>
                <w:color w:val="000000" w:themeColor="text1"/>
              </w:rPr>
              <w:t>Conocimientos Generales</w:t>
            </w:r>
          </w:p>
        </w:tc>
      </w:tr>
      <w:tr w:rsidR="00C21550" w:rsidRPr="00C21550" w:rsidTr="00C37530">
        <w:trPr>
          <w:cantSplit/>
          <w:trHeight w:val="246"/>
          <w:jc w:val="center"/>
        </w:trPr>
        <w:tc>
          <w:tcPr>
            <w:tcW w:w="9698" w:type="dxa"/>
            <w:gridSpan w:val="8"/>
          </w:tcPr>
          <w:p w:rsidR="00707A6E" w:rsidRPr="00C21550" w:rsidRDefault="00707A6E" w:rsidP="00444170">
            <w:pPr>
              <w:spacing w:line="276" w:lineRule="auto"/>
              <w:rPr>
                <w:rFonts w:ascii="Arial" w:hAnsi="Arial" w:cs="Arial"/>
                <w:color w:val="000000" w:themeColor="text1"/>
              </w:rPr>
            </w:pPr>
            <w:r w:rsidRPr="00C21550">
              <w:rPr>
                <w:rFonts w:ascii="Arial" w:hAnsi="Arial" w:cs="Arial"/>
                <w:color w:val="000000" w:themeColor="text1"/>
              </w:rPr>
              <w:t>Planeación.</w:t>
            </w:r>
          </w:p>
          <w:p w:rsidR="00400468" w:rsidRPr="00C21550" w:rsidRDefault="00400468" w:rsidP="00444170">
            <w:pPr>
              <w:spacing w:line="276" w:lineRule="auto"/>
              <w:rPr>
                <w:rFonts w:ascii="Arial" w:hAnsi="Arial" w:cs="Arial"/>
                <w:color w:val="000000" w:themeColor="text1"/>
              </w:rPr>
            </w:pPr>
            <w:r w:rsidRPr="00C21550">
              <w:rPr>
                <w:rFonts w:ascii="Arial" w:hAnsi="Arial" w:cs="Arial"/>
                <w:color w:val="000000" w:themeColor="text1"/>
              </w:rPr>
              <w:t>Contabilidad</w:t>
            </w:r>
            <w:r w:rsidR="00296ED7" w:rsidRPr="00C21550">
              <w:rPr>
                <w:rFonts w:ascii="Arial" w:hAnsi="Arial" w:cs="Arial"/>
                <w:color w:val="000000" w:themeColor="text1"/>
              </w:rPr>
              <w:t>.</w:t>
            </w:r>
          </w:p>
          <w:p w:rsidR="00707A6E" w:rsidRPr="00C21550" w:rsidRDefault="00707A6E" w:rsidP="00444170">
            <w:pPr>
              <w:spacing w:line="276" w:lineRule="auto"/>
              <w:rPr>
                <w:rFonts w:ascii="Arial" w:hAnsi="Arial" w:cs="Arial"/>
                <w:color w:val="000000" w:themeColor="text1"/>
              </w:rPr>
            </w:pPr>
            <w:r w:rsidRPr="00C21550">
              <w:rPr>
                <w:rFonts w:ascii="Arial" w:hAnsi="Arial" w:cs="Arial"/>
                <w:color w:val="000000" w:themeColor="text1"/>
              </w:rPr>
              <w:t xml:space="preserve">Manejo de </w:t>
            </w:r>
            <w:r w:rsidR="001A5341" w:rsidRPr="00C21550">
              <w:rPr>
                <w:rFonts w:ascii="Arial" w:hAnsi="Arial" w:cs="Arial"/>
                <w:color w:val="000000" w:themeColor="text1"/>
              </w:rPr>
              <w:t>p</w:t>
            </w:r>
            <w:r w:rsidRPr="00C21550">
              <w:rPr>
                <w:rFonts w:ascii="Arial" w:hAnsi="Arial" w:cs="Arial"/>
                <w:color w:val="000000" w:themeColor="text1"/>
              </w:rPr>
              <w:t>ersonal.</w:t>
            </w:r>
          </w:p>
          <w:p w:rsidR="00400468" w:rsidRPr="00C21550" w:rsidRDefault="00400468" w:rsidP="00444170">
            <w:pPr>
              <w:spacing w:line="276" w:lineRule="auto"/>
              <w:rPr>
                <w:rFonts w:ascii="Arial" w:hAnsi="Arial" w:cs="Arial"/>
                <w:color w:val="000000" w:themeColor="text1"/>
              </w:rPr>
            </w:pPr>
            <w:r w:rsidRPr="00C21550">
              <w:rPr>
                <w:rFonts w:ascii="Arial" w:hAnsi="Arial" w:cs="Arial"/>
                <w:color w:val="000000" w:themeColor="text1"/>
              </w:rPr>
              <w:t>Informática</w:t>
            </w:r>
            <w:r w:rsidR="00CB5972" w:rsidRPr="00C21550">
              <w:rPr>
                <w:rFonts w:ascii="Arial" w:hAnsi="Arial" w:cs="Arial"/>
                <w:color w:val="000000" w:themeColor="text1"/>
              </w:rPr>
              <w:t>.</w:t>
            </w:r>
          </w:p>
          <w:p w:rsidR="00CB5972" w:rsidRPr="00C21550" w:rsidRDefault="00A443D1" w:rsidP="003F2F57">
            <w:pPr>
              <w:spacing w:line="276" w:lineRule="auto"/>
              <w:rPr>
                <w:rFonts w:ascii="Arial" w:hAnsi="Arial" w:cs="Arial"/>
                <w:color w:val="000000" w:themeColor="text1"/>
              </w:rPr>
            </w:pPr>
            <w:r w:rsidRPr="00C21550">
              <w:rPr>
                <w:rFonts w:ascii="Arial" w:hAnsi="Arial" w:cs="Arial"/>
                <w:color w:val="000000" w:themeColor="text1"/>
              </w:rPr>
              <w:t>Auditorí</w:t>
            </w:r>
            <w:r w:rsidR="00CB5972" w:rsidRPr="00C21550">
              <w:rPr>
                <w:rFonts w:ascii="Arial" w:hAnsi="Arial" w:cs="Arial"/>
                <w:color w:val="000000" w:themeColor="text1"/>
              </w:rPr>
              <w:t>a</w:t>
            </w:r>
            <w:r w:rsidR="003F2F57" w:rsidRPr="00C21550">
              <w:rPr>
                <w:rFonts w:ascii="Arial" w:hAnsi="Arial" w:cs="Arial"/>
                <w:color w:val="000000" w:themeColor="text1"/>
              </w:rPr>
              <w:t>.</w:t>
            </w:r>
          </w:p>
          <w:p w:rsidR="002F0875" w:rsidRPr="00C21550" w:rsidRDefault="002F0875" w:rsidP="003F2F57">
            <w:pPr>
              <w:spacing w:line="276" w:lineRule="auto"/>
              <w:rPr>
                <w:rFonts w:ascii="Arial" w:hAnsi="Arial" w:cs="Arial"/>
                <w:color w:val="000000" w:themeColor="text1"/>
              </w:rPr>
            </w:pPr>
            <w:r w:rsidRPr="00C21550">
              <w:rPr>
                <w:rFonts w:ascii="Arial" w:hAnsi="Arial" w:cs="Arial"/>
                <w:color w:val="000000" w:themeColor="text1"/>
              </w:rPr>
              <w:t>Responsabilidad administrativa.</w:t>
            </w:r>
          </w:p>
        </w:tc>
      </w:tr>
      <w:tr w:rsidR="00C21550" w:rsidRPr="00C21550" w:rsidTr="00C37530">
        <w:trPr>
          <w:cantSplit/>
          <w:trHeight w:val="246"/>
          <w:jc w:val="center"/>
        </w:trPr>
        <w:tc>
          <w:tcPr>
            <w:tcW w:w="9698" w:type="dxa"/>
            <w:gridSpan w:val="8"/>
            <w:vAlign w:val="center"/>
          </w:tcPr>
          <w:p w:rsidR="00707A6E" w:rsidRPr="00C21550" w:rsidRDefault="00707A6E" w:rsidP="00C37530">
            <w:pPr>
              <w:spacing w:line="276" w:lineRule="auto"/>
              <w:rPr>
                <w:rFonts w:ascii="Arial" w:hAnsi="Arial" w:cs="Arial"/>
                <w:b/>
                <w:color w:val="000000" w:themeColor="text1"/>
              </w:rPr>
            </w:pPr>
            <w:r w:rsidRPr="00C21550">
              <w:rPr>
                <w:rFonts w:ascii="Arial" w:hAnsi="Arial" w:cs="Arial"/>
                <w:b/>
                <w:color w:val="000000" w:themeColor="text1"/>
              </w:rPr>
              <w:t>Conocimientos específicos</w:t>
            </w:r>
          </w:p>
        </w:tc>
      </w:tr>
      <w:tr w:rsidR="00C21550" w:rsidRPr="00C21550" w:rsidTr="00C37530">
        <w:trPr>
          <w:cantSplit/>
          <w:trHeight w:val="246"/>
          <w:jc w:val="center"/>
        </w:trPr>
        <w:tc>
          <w:tcPr>
            <w:tcW w:w="9698" w:type="dxa"/>
            <w:gridSpan w:val="8"/>
            <w:tcBorders>
              <w:bottom w:val="single" w:sz="4" w:space="0" w:color="000000" w:themeColor="text1"/>
            </w:tcBorders>
          </w:tcPr>
          <w:p w:rsidR="00707A6E" w:rsidRPr="00C21550" w:rsidRDefault="00707A6E" w:rsidP="00444170">
            <w:pPr>
              <w:spacing w:line="276" w:lineRule="auto"/>
              <w:rPr>
                <w:rFonts w:ascii="Arial" w:hAnsi="Arial" w:cs="Arial"/>
                <w:color w:val="000000" w:themeColor="text1"/>
              </w:rPr>
            </w:pPr>
            <w:r w:rsidRPr="00C21550">
              <w:rPr>
                <w:rFonts w:ascii="Arial" w:hAnsi="Arial" w:cs="Arial"/>
                <w:color w:val="000000" w:themeColor="text1"/>
              </w:rPr>
              <w:t>Auditoría gubernamental.</w:t>
            </w:r>
          </w:p>
          <w:p w:rsidR="00707A6E" w:rsidRPr="00C21550" w:rsidRDefault="001A5341" w:rsidP="00444170">
            <w:pPr>
              <w:spacing w:line="276" w:lineRule="auto"/>
              <w:rPr>
                <w:rFonts w:ascii="Arial" w:hAnsi="Arial" w:cs="Arial"/>
                <w:color w:val="000000" w:themeColor="text1"/>
              </w:rPr>
            </w:pPr>
            <w:r w:rsidRPr="00C21550">
              <w:rPr>
                <w:rFonts w:ascii="Arial" w:hAnsi="Arial" w:cs="Arial"/>
                <w:color w:val="000000" w:themeColor="text1"/>
              </w:rPr>
              <w:t>Administración p</w:t>
            </w:r>
            <w:r w:rsidR="00707A6E" w:rsidRPr="00C21550">
              <w:rPr>
                <w:rFonts w:ascii="Arial" w:hAnsi="Arial" w:cs="Arial"/>
                <w:color w:val="000000" w:themeColor="text1"/>
              </w:rPr>
              <w:t>ública.</w:t>
            </w:r>
          </w:p>
          <w:p w:rsidR="00707A6E" w:rsidRPr="00C21550" w:rsidRDefault="00707A6E" w:rsidP="00444170">
            <w:pPr>
              <w:spacing w:line="276" w:lineRule="auto"/>
              <w:rPr>
                <w:rFonts w:ascii="Arial" w:hAnsi="Arial" w:cs="Arial"/>
                <w:color w:val="000000" w:themeColor="text1"/>
              </w:rPr>
            </w:pPr>
            <w:r w:rsidRPr="00C21550">
              <w:rPr>
                <w:rFonts w:ascii="Arial" w:hAnsi="Arial" w:cs="Arial"/>
                <w:color w:val="000000" w:themeColor="text1"/>
              </w:rPr>
              <w:t>Contabilidad gubernamental.</w:t>
            </w:r>
          </w:p>
          <w:p w:rsidR="002F0875" w:rsidRPr="00C21550" w:rsidRDefault="002F0875" w:rsidP="002F0875">
            <w:pPr>
              <w:spacing w:line="276" w:lineRule="auto"/>
              <w:rPr>
                <w:rFonts w:ascii="Arial" w:hAnsi="Arial" w:cs="Arial"/>
                <w:color w:val="000000" w:themeColor="text1"/>
              </w:rPr>
            </w:pPr>
            <w:r w:rsidRPr="00C21550">
              <w:rPr>
                <w:rFonts w:ascii="Arial" w:hAnsi="Arial" w:cs="Arial"/>
                <w:color w:val="000000" w:themeColor="text1"/>
              </w:rPr>
              <w:t>Procedimientos de responsabilidad administrativa.</w:t>
            </w:r>
          </w:p>
          <w:p w:rsidR="0088213B" w:rsidRPr="00C21550" w:rsidRDefault="0088213B" w:rsidP="002F0875">
            <w:pPr>
              <w:spacing w:line="276" w:lineRule="auto"/>
              <w:rPr>
                <w:rFonts w:ascii="Arial" w:hAnsi="Arial" w:cs="Arial"/>
                <w:color w:val="000000" w:themeColor="text1"/>
              </w:rPr>
            </w:pPr>
            <w:r w:rsidRPr="00C21550">
              <w:rPr>
                <w:rFonts w:ascii="Arial" w:hAnsi="Arial" w:cs="Arial"/>
                <w:color w:val="000000" w:themeColor="text1"/>
              </w:rPr>
              <w:t>Inventarios.</w:t>
            </w:r>
          </w:p>
        </w:tc>
      </w:tr>
      <w:tr w:rsidR="00C21550" w:rsidRPr="00C21550" w:rsidTr="00C37530">
        <w:trPr>
          <w:cantSplit/>
          <w:trHeight w:val="246"/>
          <w:jc w:val="center"/>
        </w:trPr>
        <w:tc>
          <w:tcPr>
            <w:tcW w:w="9698" w:type="dxa"/>
            <w:gridSpan w:val="8"/>
            <w:tcBorders>
              <w:left w:val="nil"/>
              <w:right w:val="nil"/>
            </w:tcBorders>
          </w:tcPr>
          <w:p w:rsidR="00707A6E" w:rsidRPr="00C21550" w:rsidRDefault="00707A6E" w:rsidP="00C37530">
            <w:pPr>
              <w:spacing w:line="276" w:lineRule="auto"/>
              <w:rPr>
                <w:rFonts w:ascii="Arial" w:hAnsi="Arial" w:cs="Arial"/>
                <w:color w:val="000000" w:themeColor="text1"/>
              </w:rPr>
            </w:pPr>
          </w:p>
        </w:tc>
      </w:tr>
      <w:tr w:rsidR="00C21550" w:rsidRPr="00C21550" w:rsidTr="00C37530">
        <w:trPr>
          <w:cantSplit/>
          <w:trHeight w:val="246"/>
          <w:jc w:val="center"/>
        </w:trPr>
        <w:tc>
          <w:tcPr>
            <w:tcW w:w="9698" w:type="dxa"/>
            <w:gridSpan w:val="8"/>
          </w:tcPr>
          <w:p w:rsidR="00707A6E" w:rsidRPr="00C21550" w:rsidRDefault="00707A6E" w:rsidP="00F351BB">
            <w:pPr>
              <w:pStyle w:val="Prrafodelista"/>
              <w:numPr>
                <w:ilvl w:val="0"/>
                <w:numId w:val="26"/>
              </w:numPr>
              <w:spacing w:line="276" w:lineRule="auto"/>
              <w:rPr>
                <w:rFonts w:ascii="Arial" w:hAnsi="Arial" w:cs="Arial"/>
                <w:color w:val="000000" w:themeColor="text1"/>
              </w:rPr>
            </w:pPr>
            <w:r w:rsidRPr="00C21550">
              <w:rPr>
                <w:rFonts w:ascii="Arial" w:hAnsi="Arial" w:cs="Arial"/>
                <w:b/>
                <w:color w:val="000000" w:themeColor="text1"/>
              </w:rPr>
              <w:t>Experiencia laboral</w:t>
            </w:r>
          </w:p>
        </w:tc>
      </w:tr>
      <w:tr w:rsidR="00C21550" w:rsidRPr="00C21550" w:rsidTr="00D15840">
        <w:trPr>
          <w:cantSplit/>
          <w:trHeight w:val="246"/>
          <w:jc w:val="center"/>
        </w:trPr>
        <w:tc>
          <w:tcPr>
            <w:tcW w:w="4849" w:type="dxa"/>
            <w:gridSpan w:val="4"/>
            <w:tcBorders>
              <w:bottom w:val="single" w:sz="4" w:space="0" w:color="000000" w:themeColor="text1"/>
            </w:tcBorders>
          </w:tcPr>
          <w:p w:rsidR="00707A6E" w:rsidRPr="00C21550" w:rsidRDefault="00707A6E" w:rsidP="00C37530">
            <w:pPr>
              <w:spacing w:line="276" w:lineRule="auto"/>
              <w:rPr>
                <w:rFonts w:ascii="Arial" w:hAnsi="Arial" w:cs="Arial"/>
                <w:b/>
                <w:color w:val="000000" w:themeColor="text1"/>
              </w:rPr>
            </w:pPr>
            <w:r w:rsidRPr="00C21550">
              <w:rPr>
                <w:rFonts w:ascii="Arial" w:hAnsi="Arial" w:cs="Arial"/>
                <w:b/>
                <w:color w:val="000000" w:themeColor="text1"/>
              </w:rPr>
              <w:t>Puesto o área</w:t>
            </w:r>
          </w:p>
        </w:tc>
        <w:tc>
          <w:tcPr>
            <w:tcW w:w="4849" w:type="dxa"/>
            <w:gridSpan w:val="4"/>
          </w:tcPr>
          <w:p w:rsidR="00707A6E" w:rsidRPr="00C21550" w:rsidRDefault="00707A6E" w:rsidP="00C37530">
            <w:pPr>
              <w:spacing w:line="276" w:lineRule="auto"/>
              <w:rPr>
                <w:rFonts w:ascii="Arial" w:hAnsi="Arial" w:cs="Arial"/>
                <w:b/>
                <w:color w:val="000000" w:themeColor="text1"/>
              </w:rPr>
            </w:pPr>
            <w:r w:rsidRPr="00C21550">
              <w:rPr>
                <w:rFonts w:ascii="Arial" w:hAnsi="Arial" w:cs="Arial"/>
                <w:b/>
                <w:color w:val="000000" w:themeColor="text1"/>
              </w:rPr>
              <w:t>Tiempo mínimo de experiencia</w:t>
            </w:r>
          </w:p>
        </w:tc>
      </w:tr>
      <w:tr w:rsidR="007D69D0" w:rsidRPr="00C21550" w:rsidTr="007D69D0">
        <w:trPr>
          <w:cantSplit/>
          <w:trHeight w:val="947"/>
          <w:jc w:val="center"/>
        </w:trPr>
        <w:tc>
          <w:tcPr>
            <w:tcW w:w="4849" w:type="dxa"/>
            <w:gridSpan w:val="4"/>
          </w:tcPr>
          <w:p w:rsidR="007D69D0" w:rsidRPr="00C21550" w:rsidRDefault="001A5341" w:rsidP="00290A75">
            <w:pPr>
              <w:spacing w:line="276" w:lineRule="auto"/>
              <w:rPr>
                <w:rFonts w:ascii="Arial" w:hAnsi="Arial" w:cs="Arial"/>
                <w:color w:val="000000" w:themeColor="text1"/>
              </w:rPr>
            </w:pPr>
            <w:r w:rsidRPr="00C21550">
              <w:rPr>
                <w:rFonts w:ascii="Arial" w:hAnsi="Arial" w:cs="Arial"/>
                <w:color w:val="000000" w:themeColor="text1"/>
              </w:rPr>
              <w:t>Mando medio o s</w:t>
            </w:r>
            <w:r w:rsidR="007D69D0" w:rsidRPr="00C21550">
              <w:rPr>
                <w:rFonts w:ascii="Arial" w:hAnsi="Arial" w:cs="Arial"/>
                <w:color w:val="000000" w:themeColor="text1"/>
              </w:rPr>
              <w:t xml:space="preserve">uperior </w:t>
            </w:r>
            <w:r w:rsidR="002F0875" w:rsidRPr="00C21550">
              <w:rPr>
                <w:rFonts w:ascii="Arial" w:hAnsi="Arial" w:cs="Arial"/>
                <w:color w:val="000000" w:themeColor="text1"/>
              </w:rPr>
              <w:t xml:space="preserve">en </w:t>
            </w:r>
            <w:r w:rsidR="007D69D0" w:rsidRPr="00C21550">
              <w:rPr>
                <w:rFonts w:ascii="Arial" w:hAnsi="Arial" w:cs="Arial"/>
                <w:color w:val="000000" w:themeColor="text1"/>
              </w:rPr>
              <w:t>la Administración Pública.</w:t>
            </w:r>
          </w:p>
          <w:p w:rsidR="007D69D0" w:rsidRPr="00C21550" w:rsidRDefault="00306117" w:rsidP="00306117">
            <w:pPr>
              <w:spacing w:line="276" w:lineRule="auto"/>
              <w:rPr>
                <w:rFonts w:ascii="Arial" w:hAnsi="Arial" w:cs="Arial"/>
                <w:color w:val="000000" w:themeColor="text1"/>
              </w:rPr>
            </w:pPr>
            <w:r w:rsidRPr="00C21550">
              <w:rPr>
                <w:rFonts w:ascii="Arial" w:hAnsi="Arial" w:cs="Arial"/>
                <w:color w:val="000000" w:themeColor="text1"/>
              </w:rPr>
              <w:t>Iniciativa privada</w:t>
            </w:r>
            <w:r w:rsidR="007D69D0" w:rsidRPr="00C21550">
              <w:rPr>
                <w:rFonts w:ascii="Arial" w:hAnsi="Arial" w:cs="Arial"/>
                <w:color w:val="000000" w:themeColor="text1"/>
              </w:rPr>
              <w:t>.</w:t>
            </w:r>
          </w:p>
        </w:tc>
        <w:tc>
          <w:tcPr>
            <w:tcW w:w="4849" w:type="dxa"/>
            <w:gridSpan w:val="4"/>
          </w:tcPr>
          <w:p w:rsidR="007D69D0" w:rsidRPr="00C21550" w:rsidRDefault="007D69D0" w:rsidP="00C37530">
            <w:pPr>
              <w:spacing w:line="276" w:lineRule="auto"/>
              <w:jc w:val="center"/>
              <w:rPr>
                <w:rFonts w:ascii="Arial" w:hAnsi="Arial" w:cs="Arial"/>
                <w:color w:val="000000" w:themeColor="text1"/>
              </w:rPr>
            </w:pPr>
          </w:p>
          <w:p w:rsidR="007D69D0" w:rsidRPr="00C21550" w:rsidRDefault="00D405D5" w:rsidP="007D69D0">
            <w:pPr>
              <w:spacing w:line="276" w:lineRule="auto"/>
              <w:jc w:val="center"/>
              <w:rPr>
                <w:rFonts w:ascii="Arial" w:hAnsi="Arial" w:cs="Arial"/>
                <w:color w:val="000000" w:themeColor="text1"/>
              </w:rPr>
            </w:pPr>
            <w:r w:rsidRPr="00C21550">
              <w:rPr>
                <w:rFonts w:ascii="Arial" w:hAnsi="Arial" w:cs="Arial"/>
                <w:color w:val="000000" w:themeColor="text1"/>
              </w:rPr>
              <w:t xml:space="preserve">3 años </w:t>
            </w:r>
          </w:p>
          <w:p w:rsidR="007D69D0" w:rsidRPr="00C21550" w:rsidRDefault="007D69D0" w:rsidP="00C37530">
            <w:pPr>
              <w:spacing w:line="276" w:lineRule="auto"/>
              <w:jc w:val="center"/>
              <w:rPr>
                <w:rFonts w:ascii="Arial" w:hAnsi="Arial" w:cs="Arial"/>
                <w:color w:val="000000" w:themeColor="text1"/>
              </w:rPr>
            </w:pPr>
          </w:p>
        </w:tc>
      </w:tr>
    </w:tbl>
    <w:p w:rsidR="00DB27C1" w:rsidRPr="00C21550" w:rsidRDefault="00DB27C1" w:rsidP="00CC6659">
      <w:pPr>
        <w:rPr>
          <w:rFonts w:ascii="Arial" w:hAnsi="Arial" w:cs="Arial"/>
          <w:color w:val="000000" w:themeColor="text1"/>
        </w:rPr>
      </w:pPr>
    </w:p>
    <w:p w:rsidR="00DA1860" w:rsidRPr="00C21550" w:rsidRDefault="00DA1860" w:rsidP="00CC6659">
      <w:pPr>
        <w:rPr>
          <w:rFonts w:ascii="Arial" w:hAnsi="Arial" w:cs="Arial"/>
          <w:color w:val="000000" w:themeColor="text1"/>
        </w:rPr>
      </w:pPr>
    </w:p>
    <w:p w:rsidR="001601CE" w:rsidRPr="00C21550" w:rsidRDefault="001601CE" w:rsidP="00CC6659">
      <w:pPr>
        <w:rPr>
          <w:rFonts w:ascii="Arial" w:hAnsi="Arial" w:cs="Arial"/>
          <w:color w:val="000000" w:themeColor="text1"/>
        </w:rPr>
      </w:pPr>
    </w:p>
    <w:p w:rsidR="001601CE" w:rsidRPr="00C21550" w:rsidRDefault="001601CE" w:rsidP="00CC6659">
      <w:pPr>
        <w:rPr>
          <w:rFonts w:ascii="Arial" w:hAnsi="Arial" w:cs="Arial"/>
          <w:color w:val="000000" w:themeColor="text1"/>
        </w:rPr>
      </w:pPr>
    </w:p>
    <w:p w:rsidR="001601CE" w:rsidRPr="00C21550" w:rsidRDefault="001601CE" w:rsidP="00CC6659">
      <w:pPr>
        <w:rPr>
          <w:rFonts w:ascii="Arial" w:hAnsi="Arial" w:cs="Arial"/>
          <w:color w:val="000000" w:themeColor="text1"/>
        </w:rPr>
      </w:pPr>
    </w:p>
    <w:p w:rsidR="001601CE" w:rsidRPr="00C21550" w:rsidRDefault="001601CE" w:rsidP="00CC6659">
      <w:pPr>
        <w:rPr>
          <w:rFonts w:ascii="Arial" w:hAnsi="Arial" w:cs="Arial"/>
          <w:color w:val="000000" w:themeColor="text1"/>
        </w:rPr>
      </w:pPr>
    </w:p>
    <w:p w:rsidR="001601CE" w:rsidRPr="00C21550" w:rsidRDefault="001601CE" w:rsidP="00CC6659">
      <w:pPr>
        <w:rPr>
          <w:rFonts w:ascii="Arial" w:hAnsi="Arial" w:cs="Arial"/>
          <w:color w:val="000000" w:themeColor="text1"/>
        </w:rPr>
      </w:pPr>
    </w:p>
    <w:p w:rsidR="001601CE" w:rsidRPr="00C21550" w:rsidRDefault="001601CE" w:rsidP="00CC6659">
      <w:pPr>
        <w:rPr>
          <w:rFonts w:ascii="Arial" w:hAnsi="Arial" w:cs="Arial"/>
          <w:color w:val="000000" w:themeColor="text1"/>
        </w:rPr>
      </w:pPr>
    </w:p>
    <w:p w:rsidR="001601CE" w:rsidRPr="00C21550" w:rsidRDefault="001601CE" w:rsidP="00CC6659">
      <w:pPr>
        <w:rPr>
          <w:rFonts w:ascii="Arial" w:hAnsi="Arial" w:cs="Arial"/>
          <w:color w:val="000000" w:themeColor="text1"/>
        </w:rPr>
      </w:pPr>
    </w:p>
    <w:p w:rsidR="001601CE" w:rsidRPr="00C21550" w:rsidRDefault="001601CE" w:rsidP="00CC6659">
      <w:pPr>
        <w:rPr>
          <w:rFonts w:ascii="Arial" w:hAnsi="Arial" w:cs="Arial"/>
          <w:color w:val="000000" w:themeColor="text1"/>
        </w:rPr>
      </w:pPr>
    </w:p>
    <w:p w:rsidR="001601CE" w:rsidRPr="00C21550" w:rsidRDefault="001601CE" w:rsidP="00CC6659">
      <w:pPr>
        <w:rPr>
          <w:rFonts w:ascii="Arial" w:hAnsi="Arial" w:cs="Arial"/>
          <w:color w:val="000000" w:themeColor="text1"/>
        </w:rPr>
      </w:pPr>
    </w:p>
    <w:p w:rsidR="001601CE" w:rsidRPr="00C21550" w:rsidRDefault="001601CE" w:rsidP="00CC6659">
      <w:pPr>
        <w:rPr>
          <w:rFonts w:ascii="Arial" w:hAnsi="Arial" w:cs="Arial"/>
          <w:color w:val="000000" w:themeColor="text1"/>
        </w:rPr>
      </w:pPr>
    </w:p>
    <w:p w:rsidR="001601CE" w:rsidRPr="00C21550" w:rsidRDefault="001601CE" w:rsidP="00CC6659">
      <w:pPr>
        <w:rPr>
          <w:rFonts w:ascii="Arial" w:hAnsi="Arial" w:cs="Arial"/>
          <w:color w:val="000000" w:themeColor="text1"/>
        </w:rPr>
      </w:pPr>
    </w:p>
    <w:p w:rsidR="001601CE" w:rsidRPr="00C21550" w:rsidRDefault="001601CE" w:rsidP="00CC6659">
      <w:pPr>
        <w:rPr>
          <w:rFonts w:ascii="Arial" w:hAnsi="Arial" w:cs="Arial"/>
          <w:color w:val="000000" w:themeColor="text1"/>
        </w:rPr>
      </w:pPr>
    </w:p>
    <w:p w:rsidR="001601CE" w:rsidRPr="00C21550" w:rsidRDefault="001601CE" w:rsidP="00CC6659">
      <w:pPr>
        <w:rPr>
          <w:rFonts w:ascii="Arial" w:hAnsi="Arial" w:cs="Arial"/>
          <w:color w:val="000000" w:themeColor="text1"/>
        </w:rPr>
      </w:pPr>
    </w:p>
    <w:p w:rsidR="001601CE" w:rsidRPr="00C21550" w:rsidRDefault="001601CE" w:rsidP="00CC6659">
      <w:pPr>
        <w:rPr>
          <w:rFonts w:ascii="Arial" w:hAnsi="Arial" w:cs="Arial"/>
          <w:color w:val="000000" w:themeColor="text1"/>
        </w:rPr>
      </w:pPr>
    </w:p>
    <w:p w:rsidR="001601CE" w:rsidRPr="00C21550" w:rsidRDefault="001601CE" w:rsidP="00CC6659">
      <w:pPr>
        <w:rPr>
          <w:rFonts w:ascii="Arial" w:hAnsi="Arial" w:cs="Arial"/>
          <w:color w:val="000000" w:themeColor="text1"/>
        </w:rPr>
      </w:pPr>
    </w:p>
    <w:p w:rsidR="00A7315E" w:rsidRPr="00C21550" w:rsidRDefault="00A7315E" w:rsidP="00CC6659">
      <w:pPr>
        <w:rPr>
          <w:rFonts w:ascii="Arial" w:hAnsi="Arial" w:cs="Arial"/>
          <w:color w:val="000000" w:themeColor="text1"/>
        </w:rPr>
      </w:pPr>
    </w:p>
    <w:p w:rsidR="00A7315E" w:rsidRPr="00C21550" w:rsidRDefault="00A7315E" w:rsidP="00CC6659">
      <w:pPr>
        <w:rPr>
          <w:rFonts w:ascii="Arial" w:hAnsi="Arial" w:cs="Arial"/>
          <w:color w:val="000000" w:themeColor="text1"/>
        </w:rPr>
      </w:pPr>
    </w:p>
    <w:p w:rsidR="00290A75" w:rsidRPr="00C21550" w:rsidRDefault="00290A75" w:rsidP="00290A75">
      <w:pPr>
        <w:widowControl w:val="0"/>
        <w:autoSpaceDE w:val="0"/>
        <w:autoSpaceDN w:val="0"/>
        <w:adjustRightInd w:val="0"/>
        <w:spacing w:line="276" w:lineRule="auto"/>
        <w:ind w:right="-20"/>
        <w:jc w:val="center"/>
        <w:rPr>
          <w:rFonts w:ascii="Arial" w:hAnsi="Arial" w:cs="Arial"/>
          <w:color w:val="000000" w:themeColor="text1"/>
        </w:rPr>
      </w:pPr>
      <w:r w:rsidRPr="00C21550">
        <w:rPr>
          <w:rFonts w:ascii="Arial" w:hAnsi="Arial" w:cs="Arial"/>
          <w:color w:val="000000" w:themeColor="text1"/>
        </w:rPr>
        <w:lastRenderedPageBreak/>
        <w:t>Cédula de funciones y responsabilidades</w:t>
      </w:r>
    </w:p>
    <w:p w:rsidR="001601CE" w:rsidRPr="00C21550" w:rsidRDefault="001601CE" w:rsidP="00CC6659">
      <w:pPr>
        <w:rPr>
          <w:rFonts w:ascii="Arial" w:hAnsi="Arial" w:cs="Arial"/>
          <w:color w:val="000000" w:themeColor="text1"/>
        </w:rPr>
      </w:pPr>
    </w:p>
    <w:tbl>
      <w:tblPr>
        <w:tblStyle w:val="Tablaconcuadrcula"/>
        <w:tblW w:w="0" w:type="auto"/>
        <w:jc w:val="center"/>
        <w:tblLook w:val="04A0" w:firstRow="1" w:lastRow="0" w:firstColumn="1" w:lastColumn="0" w:noHBand="0" w:noVBand="1"/>
      </w:tblPr>
      <w:tblGrid>
        <w:gridCol w:w="562"/>
        <w:gridCol w:w="2193"/>
        <w:gridCol w:w="1870"/>
        <w:gridCol w:w="224"/>
        <w:gridCol w:w="993"/>
        <w:gridCol w:w="1093"/>
        <w:gridCol w:w="1320"/>
        <w:gridCol w:w="1443"/>
      </w:tblGrid>
      <w:tr w:rsidR="00C21550" w:rsidRPr="00C21550" w:rsidTr="00C37530">
        <w:trPr>
          <w:jc w:val="center"/>
        </w:trPr>
        <w:tc>
          <w:tcPr>
            <w:tcW w:w="9698" w:type="dxa"/>
            <w:gridSpan w:val="8"/>
            <w:vAlign w:val="center"/>
          </w:tcPr>
          <w:p w:rsidR="00550C37" w:rsidRPr="00C21550" w:rsidRDefault="00550C37" w:rsidP="00F40370">
            <w:pPr>
              <w:spacing w:line="276" w:lineRule="auto"/>
              <w:rPr>
                <w:rFonts w:ascii="Arial" w:hAnsi="Arial" w:cs="Arial"/>
                <w:color w:val="000000" w:themeColor="text1"/>
              </w:rPr>
            </w:pPr>
            <w:r w:rsidRPr="00C21550">
              <w:rPr>
                <w:rFonts w:ascii="Arial" w:hAnsi="Arial" w:cs="Arial"/>
                <w:b/>
                <w:color w:val="000000" w:themeColor="text1"/>
              </w:rPr>
              <w:t xml:space="preserve">Identificación: </w:t>
            </w:r>
            <w:r w:rsidRPr="00C21550">
              <w:rPr>
                <w:rFonts w:ascii="Arial" w:hAnsi="Arial" w:cs="Arial"/>
                <w:color w:val="000000" w:themeColor="text1"/>
              </w:rPr>
              <w:t>Monte de Piedad del Estado de Oaxaca</w:t>
            </w:r>
          </w:p>
        </w:tc>
      </w:tr>
      <w:tr w:rsidR="00C21550" w:rsidRPr="00C21550" w:rsidTr="00C37530">
        <w:trPr>
          <w:jc w:val="center"/>
        </w:trPr>
        <w:tc>
          <w:tcPr>
            <w:tcW w:w="4625" w:type="dxa"/>
            <w:gridSpan w:val="3"/>
            <w:vAlign w:val="center"/>
          </w:tcPr>
          <w:p w:rsidR="00550C37" w:rsidRPr="00C21550" w:rsidRDefault="00550C37" w:rsidP="00F40370">
            <w:pPr>
              <w:spacing w:line="276" w:lineRule="auto"/>
              <w:rPr>
                <w:rFonts w:ascii="Arial" w:hAnsi="Arial" w:cs="Arial"/>
                <w:b/>
                <w:color w:val="000000" w:themeColor="text1"/>
              </w:rPr>
            </w:pPr>
            <w:r w:rsidRPr="00C21550">
              <w:rPr>
                <w:rFonts w:ascii="Arial" w:hAnsi="Arial" w:cs="Arial"/>
                <w:b/>
                <w:color w:val="000000" w:themeColor="text1"/>
              </w:rPr>
              <w:t>Fecha de elaboración:</w:t>
            </w:r>
          </w:p>
        </w:tc>
        <w:tc>
          <w:tcPr>
            <w:tcW w:w="5073" w:type="dxa"/>
            <w:gridSpan w:val="5"/>
            <w:vAlign w:val="center"/>
          </w:tcPr>
          <w:p w:rsidR="00550C37" w:rsidRPr="00C21550" w:rsidRDefault="008A5A58" w:rsidP="00F40370">
            <w:pPr>
              <w:spacing w:line="276" w:lineRule="auto"/>
              <w:rPr>
                <w:rFonts w:ascii="Arial" w:hAnsi="Arial" w:cs="Arial"/>
                <w:color w:val="000000" w:themeColor="text1"/>
              </w:rPr>
            </w:pPr>
            <w:r w:rsidRPr="00C21550">
              <w:rPr>
                <w:rFonts w:ascii="Arial" w:hAnsi="Arial" w:cs="Arial"/>
                <w:color w:val="000000" w:themeColor="text1"/>
              </w:rPr>
              <w:t>Mayo 2015</w:t>
            </w:r>
          </w:p>
        </w:tc>
      </w:tr>
      <w:tr w:rsidR="00C21550" w:rsidRPr="00C21550" w:rsidTr="00C37530">
        <w:trPr>
          <w:jc w:val="center"/>
        </w:trPr>
        <w:tc>
          <w:tcPr>
            <w:tcW w:w="4625" w:type="dxa"/>
            <w:gridSpan w:val="3"/>
            <w:vAlign w:val="center"/>
          </w:tcPr>
          <w:p w:rsidR="00550C37" w:rsidRPr="00C21550" w:rsidRDefault="00550C37" w:rsidP="00F40370">
            <w:pPr>
              <w:spacing w:line="276" w:lineRule="auto"/>
              <w:rPr>
                <w:rFonts w:ascii="Arial" w:hAnsi="Arial" w:cs="Arial"/>
                <w:b/>
                <w:color w:val="000000" w:themeColor="text1"/>
              </w:rPr>
            </w:pPr>
            <w:r w:rsidRPr="00C21550">
              <w:rPr>
                <w:rFonts w:ascii="Arial" w:hAnsi="Arial" w:cs="Arial"/>
                <w:b/>
                <w:color w:val="000000" w:themeColor="text1"/>
              </w:rPr>
              <w:t>Fecha de actualización:</w:t>
            </w:r>
          </w:p>
        </w:tc>
        <w:tc>
          <w:tcPr>
            <w:tcW w:w="5073" w:type="dxa"/>
            <w:gridSpan w:val="5"/>
            <w:vAlign w:val="center"/>
          </w:tcPr>
          <w:p w:rsidR="00550C37" w:rsidRPr="00C21550" w:rsidRDefault="00550C37" w:rsidP="00F40370">
            <w:pPr>
              <w:spacing w:line="276" w:lineRule="auto"/>
              <w:rPr>
                <w:rFonts w:ascii="Arial" w:hAnsi="Arial" w:cs="Arial"/>
                <w:color w:val="000000" w:themeColor="text1"/>
              </w:rPr>
            </w:pPr>
            <w:r w:rsidRPr="00C21550">
              <w:rPr>
                <w:rFonts w:ascii="Arial" w:hAnsi="Arial" w:cs="Arial"/>
                <w:color w:val="000000" w:themeColor="text1"/>
              </w:rPr>
              <w:t>No aplica</w:t>
            </w:r>
          </w:p>
        </w:tc>
      </w:tr>
      <w:tr w:rsidR="00C21550" w:rsidRPr="00C21550" w:rsidTr="00C37530">
        <w:trPr>
          <w:jc w:val="center"/>
        </w:trPr>
        <w:tc>
          <w:tcPr>
            <w:tcW w:w="4625" w:type="dxa"/>
            <w:gridSpan w:val="3"/>
            <w:vAlign w:val="center"/>
          </w:tcPr>
          <w:p w:rsidR="00550C37" w:rsidRPr="00C21550" w:rsidRDefault="00550C37" w:rsidP="00F40370">
            <w:pPr>
              <w:spacing w:line="276" w:lineRule="auto"/>
              <w:rPr>
                <w:rFonts w:ascii="Arial" w:hAnsi="Arial" w:cs="Arial"/>
                <w:b/>
                <w:color w:val="000000" w:themeColor="text1"/>
              </w:rPr>
            </w:pPr>
            <w:r w:rsidRPr="00C21550">
              <w:rPr>
                <w:rFonts w:ascii="Arial" w:hAnsi="Arial" w:cs="Arial"/>
                <w:b/>
                <w:color w:val="000000" w:themeColor="text1"/>
              </w:rPr>
              <w:t>Puesto:</w:t>
            </w:r>
          </w:p>
        </w:tc>
        <w:tc>
          <w:tcPr>
            <w:tcW w:w="5073" w:type="dxa"/>
            <w:gridSpan w:val="5"/>
            <w:vAlign w:val="center"/>
          </w:tcPr>
          <w:p w:rsidR="00550C37" w:rsidRPr="00C21550" w:rsidRDefault="00550C37" w:rsidP="00F310B6">
            <w:pPr>
              <w:spacing w:line="276" w:lineRule="auto"/>
              <w:rPr>
                <w:rFonts w:ascii="Arial" w:hAnsi="Arial" w:cs="Arial"/>
                <w:color w:val="000000" w:themeColor="text1"/>
              </w:rPr>
            </w:pPr>
            <w:r w:rsidRPr="00C21550">
              <w:rPr>
                <w:rFonts w:ascii="Arial" w:hAnsi="Arial" w:cs="Arial"/>
                <w:color w:val="000000" w:themeColor="text1"/>
              </w:rPr>
              <w:t>Jef</w:t>
            </w:r>
            <w:r w:rsidR="00F310B6" w:rsidRPr="00C21550">
              <w:rPr>
                <w:rFonts w:ascii="Arial" w:hAnsi="Arial" w:cs="Arial"/>
                <w:color w:val="000000" w:themeColor="text1"/>
              </w:rPr>
              <w:t>e</w:t>
            </w:r>
            <w:r w:rsidRPr="00C21550">
              <w:rPr>
                <w:rFonts w:ascii="Arial" w:hAnsi="Arial" w:cs="Arial"/>
                <w:color w:val="000000" w:themeColor="text1"/>
              </w:rPr>
              <w:t xml:space="preserve"> del Departamento de Auditoría Interna</w:t>
            </w:r>
          </w:p>
        </w:tc>
      </w:tr>
      <w:tr w:rsidR="00C21550" w:rsidRPr="00C21550" w:rsidTr="00C37530">
        <w:trPr>
          <w:jc w:val="center"/>
        </w:trPr>
        <w:tc>
          <w:tcPr>
            <w:tcW w:w="4625" w:type="dxa"/>
            <w:gridSpan w:val="3"/>
            <w:vAlign w:val="center"/>
          </w:tcPr>
          <w:p w:rsidR="00550C37" w:rsidRPr="00C21550" w:rsidRDefault="00550C37" w:rsidP="00F40370">
            <w:pPr>
              <w:spacing w:line="276" w:lineRule="auto"/>
              <w:rPr>
                <w:rFonts w:ascii="Arial" w:hAnsi="Arial" w:cs="Arial"/>
                <w:b/>
                <w:color w:val="000000" w:themeColor="text1"/>
              </w:rPr>
            </w:pPr>
            <w:r w:rsidRPr="00C21550">
              <w:rPr>
                <w:rFonts w:ascii="Arial" w:hAnsi="Arial" w:cs="Arial"/>
                <w:b/>
                <w:color w:val="000000" w:themeColor="text1"/>
              </w:rPr>
              <w:t>Superior inmediato:</w:t>
            </w:r>
          </w:p>
        </w:tc>
        <w:tc>
          <w:tcPr>
            <w:tcW w:w="5073" w:type="dxa"/>
            <w:gridSpan w:val="5"/>
            <w:vAlign w:val="center"/>
          </w:tcPr>
          <w:p w:rsidR="00550C37" w:rsidRPr="00C21550" w:rsidRDefault="00550C37" w:rsidP="00F310B6">
            <w:pPr>
              <w:spacing w:line="276" w:lineRule="auto"/>
              <w:rPr>
                <w:rFonts w:ascii="Arial" w:hAnsi="Arial" w:cs="Arial"/>
                <w:color w:val="000000" w:themeColor="text1"/>
              </w:rPr>
            </w:pPr>
            <w:r w:rsidRPr="00C21550">
              <w:rPr>
                <w:rFonts w:ascii="Arial" w:hAnsi="Arial" w:cs="Arial"/>
                <w:color w:val="000000" w:themeColor="text1"/>
              </w:rPr>
              <w:t>Jef</w:t>
            </w:r>
            <w:r w:rsidR="00F310B6" w:rsidRPr="00C21550">
              <w:rPr>
                <w:rFonts w:ascii="Arial" w:hAnsi="Arial" w:cs="Arial"/>
                <w:color w:val="000000" w:themeColor="text1"/>
              </w:rPr>
              <w:t>e</w:t>
            </w:r>
            <w:r w:rsidRPr="00C21550">
              <w:rPr>
                <w:rFonts w:ascii="Arial" w:hAnsi="Arial" w:cs="Arial"/>
                <w:color w:val="000000" w:themeColor="text1"/>
              </w:rPr>
              <w:t xml:space="preserve"> de la Unidad de Fiscalización</w:t>
            </w:r>
          </w:p>
        </w:tc>
      </w:tr>
      <w:tr w:rsidR="00C21550" w:rsidRPr="00C21550" w:rsidTr="00C37530">
        <w:trPr>
          <w:jc w:val="center"/>
        </w:trPr>
        <w:tc>
          <w:tcPr>
            <w:tcW w:w="4625" w:type="dxa"/>
            <w:gridSpan w:val="3"/>
            <w:vAlign w:val="center"/>
          </w:tcPr>
          <w:p w:rsidR="00550C37" w:rsidRPr="00C21550" w:rsidRDefault="00550C37" w:rsidP="00F40370">
            <w:pPr>
              <w:spacing w:line="276" w:lineRule="auto"/>
              <w:rPr>
                <w:rFonts w:ascii="Arial" w:hAnsi="Arial" w:cs="Arial"/>
                <w:b/>
                <w:color w:val="000000" w:themeColor="text1"/>
              </w:rPr>
            </w:pPr>
            <w:r w:rsidRPr="00C21550">
              <w:rPr>
                <w:rFonts w:ascii="Arial" w:hAnsi="Arial" w:cs="Arial"/>
                <w:b/>
                <w:color w:val="000000" w:themeColor="text1"/>
              </w:rPr>
              <w:t>Área de Adscripción:</w:t>
            </w:r>
          </w:p>
        </w:tc>
        <w:tc>
          <w:tcPr>
            <w:tcW w:w="5073" w:type="dxa"/>
            <w:gridSpan w:val="5"/>
            <w:vAlign w:val="center"/>
          </w:tcPr>
          <w:p w:rsidR="00550C37" w:rsidRPr="00C21550" w:rsidRDefault="00550C37" w:rsidP="00F40370">
            <w:pPr>
              <w:spacing w:line="276" w:lineRule="auto"/>
              <w:rPr>
                <w:rFonts w:ascii="Arial" w:hAnsi="Arial" w:cs="Arial"/>
                <w:color w:val="000000" w:themeColor="text1"/>
              </w:rPr>
            </w:pPr>
            <w:r w:rsidRPr="00C21550">
              <w:rPr>
                <w:rFonts w:ascii="Arial" w:hAnsi="Arial" w:cs="Arial"/>
                <w:color w:val="000000" w:themeColor="text1"/>
              </w:rPr>
              <w:t>Unidad de Fiscalización</w:t>
            </w:r>
          </w:p>
        </w:tc>
      </w:tr>
      <w:tr w:rsidR="00C21550" w:rsidRPr="00C21550" w:rsidTr="00C37530">
        <w:trPr>
          <w:jc w:val="center"/>
        </w:trPr>
        <w:tc>
          <w:tcPr>
            <w:tcW w:w="4625" w:type="dxa"/>
            <w:gridSpan w:val="3"/>
            <w:tcBorders>
              <w:bottom w:val="single" w:sz="4" w:space="0" w:color="000000" w:themeColor="text1"/>
            </w:tcBorders>
            <w:vAlign w:val="center"/>
          </w:tcPr>
          <w:p w:rsidR="00550C37" w:rsidRPr="00C21550" w:rsidRDefault="00550C37" w:rsidP="00F40370">
            <w:pPr>
              <w:spacing w:line="276" w:lineRule="auto"/>
              <w:rPr>
                <w:rFonts w:ascii="Arial" w:hAnsi="Arial" w:cs="Arial"/>
                <w:b/>
                <w:color w:val="000000" w:themeColor="text1"/>
              </w:rPr>
            </w:pPr>
            <w:r w:rsidRPr="00C21550">
              <w:rPr>
                <w:rFonts w:ascii="Arial" w:hAnsi="Arial" w:cs="Arial"/>
                <w:b/>
                <w:color w:val="000000" w:themeColor="text1"/>
              </w:rPr>
              <w:t>Tipo de plaza - Relación laboral</w:t>
            </w:r>
          </w:p>
        </w:tc>
        <w:tc>
          <w:tcPr>
            <w:tcW w:w="5073" w:type="dxa"/>
            <w:gridSpan w:val="5"/>
            <w:tcBorders>
              <w:bottom w:val="single" w:sz="4" w:space="0" w:color="000000" w:themeColor="text1"/>
            </w:tcBorders>
            <w:vAlign w:val="center"/>
          </w:tcPr>
          <w:p w:rsidR="00550C37" w:rsidRPr="00C21550" w:rsidRDefault="00550C37" w:rsidP="00F40370">
            <w:pPr>
              <w:spacing w:line="276" w:lineRule="auto"/>
              <w:rPr>
                <w:rFonts w:ascii="Arial" w:hAnsi="Arial" w:cs="Arial"/>
                <w:color w:val="000000" w:themeColor="text1"/>
              </w:rPr>
            </w:pPr>
            <w:r w:rsidRPr="00C21550">
              <w:rPr>
                <w:rFonts w:ascii="Arial" w:hAnsi="Arial" w:cs="Arial"/>
                <w:color w:val="000000" w:themeColor="text1"/>
              </w:rPr>
              <w:t>Mando Medio</w:t>
            </w:r>
            <w:r w:rsidR="00BB04DC" w:rsidRPr="00C21550">
              <w:rPr>
                <w:rFonts w:ascii="Arial" w:hAnsi="Arial" w:cs="Arial"/>
                <w:color w:val="000000" w:themeColor="text1"/>
              </w:rPr>
              <w:t xml:space="preserve"> - </w:t>
            </w:r>
            <w:r w:rsidRPr="00C21550">
              <w:rPr>
                <w:rFonts w:ascii="Arial" w:hAnsi="Arial" w:cs="Arial"/>
                <w:color w:val="000000" w:themeColor="text1"/>
              </w:rPr>
              <w:t xml:space="preserve">Confianza </w:t>
            </w:r>
          </w:p>
        </w:tc>
      </w:tr>
      <w:tr w:rsidR="00C21550" w:rsidRPr="00C21550" w:rsidTr="00C37530">
        <w:trPr>
          <w:jc w:val="center"/>
        </w:trPr>
        <w:tc>
          <w:tcPr>
            <w:tcW w:w="9698" w:type="dxa"/>
            <w:gridSpan w:val="8"/>
            <w:tcBorders>
              <w:left w:val="nil"/>
              <w:right w:val="nil"/>
            </w:tcBorders>
            <w:vAlign w:val="center"/>
          </w:tcPr>
          <w:p w:rsidR="00550C37" w:rsidRPr="00C21550" w:rsidRDefault="00550C37" w:rsidP="00F40370">
            <w:pPr>
              <w:spacing w:line="276" w:lineRule="auto"/>
              <w:rPr>
                <w:rFonts w:ascii="Arial" w:hAnsi="Arial" w:cs="Arial"/>
                <w:color w:val="000000" w:themeColor="text1"/>
              </w:rPr>
            </w:pPr>
          </w:p>
        </w:tc>
      </w:tr>
      <w:tr w:rsidR="00C21550" w:rsidRPr="00C21550" w:rsidTr="00C37530">
        <w:trPr>
          <w:trHeight w:val="283"/>
          <w:jc w:val="center"/>
        </w:trPr>
        <w:tc>
          <w:tcPr>
            <w:tcW w:w="9698" w:type="dxa"/>
            <w:gridSpan w:val="8"/>
            <w:vAlign w:val="center"/>
          </w:tcPr>
          <w:p w:rsidR="00550C37" w:rsidRPr="00C21550" w:rsidRDefault="00550C37" w:rsidP="00F351BB">
            <w:pPr>
              <w:pStyle w:val="Prrafodelista"/>
              <w:numPr>
                <w:ilvl w:val="0"/>
                <w:numId w:val="27"/>
              </w:numPr>
              <w:spacing w:line="276" w:lineRule="auto"/>
              <w:rPr>
                <w:rFonts w:ascii="Arial" w:hAnsi="Arial" w:cs="Arial"/>
                <w:b/>
                <w:color w:val="000000" w:themeColor="text1"/>
              </w:rPr>
            </w:pPr>
            <w:r w:rsidRPr="00C21550">
              <w:rPr>
                <w:rFonts w:ascii="Arial" w:hAnsi="Arial" w:cs="Arial"/>
                <w:b/>
                <w:color w:val="000000" w:themeColor="text1"/>
              </w:rPr>
              <w:t>Objetivo General:</w:t>
            </w:r>
          </w:p>
        </w:tc>
      </w:tr>
      <w:tr w:rsidR="00C21550" w:rsidRPr="00C21550" w:rsidTr="00C37530">
        <w:trPr>
          <w:trHeight w:val="283"/>
          <w:jc w:val="center"/>
        </w:trPr>
        <w:tc>
          <w:tcPr>
            <w:tcW w:w="9698" w:type="dxa"/>
            <w:gridSpan w:val="8"/>
            <w:tcBorders>
              <w:bottom w:val="single" w:sz="4" w:space="0" w:color="000000" w:themeColor="text1"/>
            </w:tcBorders>
            <w:vAlign w:val="center"/>
          </w:tcPr>
          <w:p w:rsidR="00550C37" w:rsidRPr="00C21550" w:rsidRDefault="00550C37" w:rsidP="008F5D30">
            <w:pPr>
              <w:spacing w:line="276" w:lineRule="auto"/>
              <w:jc w:val="both"/>
              <w:rPr>
                <w:rFonts w:ascii="Arial" w:hAnsi="Arial" w:cs="Arial"/>
                <w:color w:val="000000" w:themeColor="text1"/>
              </w:rPr>
            </w:pPr>
            <w:r w:rsidRPr="00C21550">
              <w:rPr>
                <w:rFonts w:ascii="Arial" w:hAnsi="Arial" w:cs="Arial"/>
                <w:color w:val="000000" w:themeColor="text1"/>
              </w:rPr>
              <w:t>Coor</w:t>
            </w:r>
            <w:r w:rsidR="00B925E2" w:rsidRPr="00C21550">
              <w:rPr>
                <w:rFonts w:ascii="Arial" w:hAnsi="Arial" w:cs="Arial"/>
                <w:color w:val="000000" w:themeColor="text1"/>
              </w:rPr>
              <w:t>dinar y ejecutar las revisiones y</w:t>
            </w:r>
            <w:r w:rsidRPr="00C21550">
              <w:rPr>
                <w:rFonts w:ascii="Arial" w:hAnsi="Arial" w:cs="Arial"/>
                <w:color w:val="000000" w:themeColor="text1"/>
              </w:rPr>
              <w:t xml:space="preserve"> </w:t>
            </w:r>
            <w:r w:rsidR="00B925E2" w:rsidRPr="00C21550">
              <w:rPr>
                <w:rFonts w:ascii="Arial" w:hAnsi="Arial" w:cs="Arial"/>
                <w:color w:val="000000" w:themeColor="text1"/>
              </w:rPr>
              <w:t>sanciones</w:t>
            </w:r>
            <w:r w:rsidRPr="00C21550">
              <w:rPr>
                <w:rFonts w:ascii="Arial" w:hAnsi="Arial" w:cs="Arial"/>
                <w:color w:val="000000" w:themeColor="text1"/>
              </w:rPr>
              <w:t xml:space="preserve"> de </w:t>
            </w:r>
            <w:r w:rsidR="0056044D" w:rsidRPr="00C21550">
              <w:rPr>
                <w:rFonts w:ascii="Arial" w:hAnsi="Arial" w:cs="Arial"/>
                <w:color w:val="000000" w:themeColor="text1"/>
              </w:rPr>
              <w:t xml:space="preserve">subastas </w:t>
            </w:r>
            <w:r w:rsidRPr="00C21550">
              <w:rPr>
                <w:rFonts w:ascii="Arial" w:hAnsi="Arial" w:cs="Arial"/>
                <w:color w:val="000000" w:themeColor="text1"/>
              </w:rPr>
              <w:t>a Matriz y Sucursales</w:t>
            </w:r>
            <w:r w:rsidR="00B13DAF" w:rsidRPr="00C21550">
              <w:rPr>
                <w:rFonts w:ascii="Arial" w:hAnsi="Arial" w:cs="Arial"/>
                <w:color w:val="000000" w:themeColor="text1"/>
              </w:rPr>
              <w:t>,</w:t>
            </w:r>
            <w:r w:rsidRPr="00C21550">
              <w:rPr>
                <w:rFonts w:ascii="Arial" w:hAnsi="Arial" w:cs="Arial"/>
                <w:color w:val="000000" w:themeColor="text1"/>
              </w:rPr>
              <w:t xml:space="preserve"> con la finalidad de corroborar la correcta operatividad y el cumplimiento al marco normativo institucional.</w:t>
            </w:r>
          </w:p>
        </w:tc>
      </w:tr>
      <w:tr w:rsidR="00C21550" w:rsidRPr="00C21550" w:rsidTr="00C37530">
        <w:trPr>
          <w:trHeight w:val="283"/>
          <w:jc w:val="center"/>
        </w:trPr>
        <w:tc>
          <w:tcPr>
            <w:tcW w:w="9698" w:type="dxa"/>
            <w:gridSpan w:val="8"/>
            <w:tcBorders>
              <w:left w:val="nil"/>
              <w:right w:val="nil"/>
            </w:tcBorders>
            <w:vAlign w:val="center"/>
          </w:tcPr>
          <w:p w:rsidR="00550C37" w:rsidRPr="00C21550" w:rsidRDefault="00550C37" w:rsidP="00F40370">
            <w:pPr>
              <w:spacing w:line="276" w:lineRule="auto"/>
              <w:rPr>
                <w:rFonts w:ascii="Arial" w:hAnsi="Arial" w:cs="Arial"/>
                <w:b/>
                <w:color w:val="000000" w:themeColor="text1"/>
              </w:rPr>
            </w:pPr>
          </w:p>
        </w:tc>
      </w:tr>
      <w:tr w:rsidR="00C21550" w:rsidRPr="00C21550" w:rsidTr="00C37530">
        <w:trPr>
          <w:trHeight w:val="283"/>
          <w:jc w:val="center"/>
        </w:trPr>
        <w:tc>
          <w:tcPr>
            <w:tcW w:w="9698" w:type="dxa"/>
            <w:gridSpan w:val="8"/>
            <w:vAlign w:val="center"/>
          </w:tcPr>
          <w:p w:rsidR="00550C37" w:rsidRPr="00C21550" w:rsidRDefault="00550C37" w:rsidP="00F351BB">
            <w:pPr>
              <w:pStyle w:val="Prrafodelista"/>
              <w:numPr>
                <w:ilvl w:val="0"/>
                <w:numId w:val="27"/>
              </w:numPr>
              <w:spacing w:line="276" w:lineRule="auto"/>
              <w:rPr>
                <w:rFonts w:ascii="Arial" w:hAnsi="Arial" w:cs="Arial"/>
                <w:b/>
                <w:color w:val="000000" w:themeColor="text1"/>
              </w:rPr>
            </w:pPr>
            <w:r w:rsidRPr="00C21550">
              <w:rPr>
                <w:rFonts w:ascii="Arial" w:hAnsi="Arial" w:cs="Arial"/>
                <w:b/>
                <w:color w:val="000000" w:themeColor="text1"/>
              </w:rPr>
              <w:t>Funciones Específicas:</w:t>
            </w:r>
          </w:p>
        </w:tc>
      </w:tr>
      <w:tr w:rsidR="00C21550" w:rsidRPr="00C21550" w:rsidTr="00C37530">
        <w:trPr>
          <w:trHeight w:val="283"/>
          <w:jc w:val="center"/>
        </w:trPr>
        <w:tc>
          <w:tcPr>
            <w:tcW w:w="9698" w:type="dxa"/>
            <w:gridSpan w:val="8"/>
            <w:tcBorders>
              <w:bottom w:val="single" w:sz="4" w:space="0" w:color="000000" w:themeColor="text1"/>
            </w:tcBorders>
            <w:vAlign w:val="center"/>
          </w:tcPr>
          <w:p w:rsidR="00CF36E4" w:rsidRPr="00C21550" w:rsidRDefault="008961BB" w:rsidP="00F351BB">
            <w:pPr>
              <w:pStyle w:val="Prrafodelista"/>
              <w:numPr>
                <w:ilvl w:val="0"/>
                <w:numId w:val="23"/>
              </w:numPr>
              <w:spacing w:line="276" w:lineRule="auto"/>
              <w:jc w:val="both"/>
              <w:rPr>
                <w:rFonts w:ascii="Arial" w:hAnsi="Arial" w:cs="Arial"/>
                <w:color w:val="000000" w:themeColor="text1"/>
              </w:rPr>
            </w:pPr>
            <w:r w:rsidRPr="00C21550">
              <w:rPr>
                <w:rFonts w:ascii="Arial" w:hAnsi="Arial" w:cs="Arial"/>
                <w:color w:val="000000" w:themeColor="text1"/>
              </w:rPr>
              <w:t>Realizar la calendarización del</w:t>
            </w:r>
            <w:r w:rsidR="00CF36E4" w:rsidRPr="00C21550">
              <w:rPr>
                <w:rFonts w:ascii="Arial" w:hAnsi="Arial" w:cs="Arial"/>
                <w:color w:val="000000" w:themeColor="text1"/>
              </w:rPr>
              <w:t xml:space="preserve"> programa anual de revisiones y </w:t>
            </w:r>
            <w:r w:rsidR="00B925E2" w:rsidRPr="00C21550">
              <w:rPr>
                <w:rFonts w:ascii="Arial" w:hAnsi="Arial" w:cs="Arial"/>
                <w:color w:val="000000" w:themeColor="text1"/>
              </w:rPr>
              <w:t>sanciones</w:t>
            </w:r>
            <w:r w:rsidR="00CF36E4" w:rsidRPr="00C21550">
              <w:rPr>
                <w:rFonts w:ascii="Arial" w:hAnsi="Arial" w:cs="Arial"/>
                <w:color w:val="000000" w:themeColor="text1"/>
              </w:rPr>
              <w:t xml:space="preserve"> de las subastas </w:t>
            </w:r>
            <w:r w:rsidR="001D2316" w:rsidRPr="00C21550">
              <w:rPr>
                <w:rFonts w:ascii="Arial" w:hAnsi="Arial" w:cs="Arial"/>
                <w:color w:val="000000" w:themeColor="text1"/>
              </w:rPr>
              <w:t>públicas de Matriz y Sucursales</w:t>
            </w:r>
            <w:r w:rsidRPr="00C21550">
              <w:rPr>
                <w:rFonts w:ascii="Arial" w:hAnsi="Arial" w:cs="Arial"/>
                <w:color w:val="000000" w:themeColor="text1"/>
              </w:rPr>
              <w:t xml:space="preserve"> y proponerla a su superior jerárquico para su autorización</w:t>
            </w:r>
            <w:r w:rsidR="001D2316" w:rsidRPr="00C21550">
              <w:rPr>
                <w:rFonts w:ascii="Arial" w:hAnsi="Arial" w:cs="Arial"/>
                <w:color w:val="000000" w:themeColor="text1"/>
              </w:rPr>
              <w:t>;</w:t>
            </w:r>
          </w:p>
          <w:p w:rsidR="00CF36E4" w:rsidRPr="00C21550" w:rsidRDefault="008961BB" w:rsidP="00F351BB">
            <w:pPr>
              <w:pStyle w:val="Prrafodelista"/>
              <w:numPr>
                <w:ilvl w:val="0"/>
                <w:numId w:val="23"/>
              </w:numPr>
              <w:spacing w:line="276" w:lineRule="auto"/>
              <w:jc w:val="both"/>
              <w:rPr>
                <w:rFonts w:ascii="Arial" w:hAnsi="Arial" w:cs="Arial"/>
                <w:color w:val="000000" w:themeColor="text1"/>
              </w:rPr>
            </w:pPr>
            <w:r w:rsidRPr="00C21550">
              <w:rPr>
                <w:rFonts w:ascii="Arial" w:hAnsi="Arial" w:cs="Arial"/>
                <w:color w:val="000000" w:themeColor="text1"/>
              </w:rPr>
              <w:t>Supervisar que las subastas se lleven a cabo de acuerdo a la normatividad establecida y realizar las revisiones programadas,</w:t>
            </w:r>
            <w:r w:rsidR="00CF36E4" w:rsidRPr="00C21550">
              <w:rPr>
                <w:rFonts w:ascii="Arial" w:hAnsi="Arial" w:cs="Arial"/>
                <w:color w:val="000000" w:themeColor="text1"/>
              </w:rPr>
              <w:t xml:space="preserve"> así como las soli</w:t>
            </w:r>
            <w:r w:rsidR="001D2316" w:rsidRPr="00C21550">
              <w:rPr>
                <w:rFonts w:ascii="Arial" w:hAnsi="Arial" w:cs="Arial"/>
                <w:color w:val="000000" w:themeColor="text1"/>
              </w:rPr>
              <w:t>citadas por el Director General;</w:t>
            </w:r>
          </w:p>
          <w:p w:rsidR="00CF36E4" w:rsidRPr="00C21550" w:rsidRDefault="00323E7F" w:rsidP="00F351BB">
            <w:pPr>
              <w:pStyle w:val="Prrafodelista"/>
              <w:numPr>
                <w:ilvl w:val="0"/>
                <w:numId w:val="23"/>
              </w:numPr>
              <w:spacing w:line="276" w:lineRule="auto"/>
              <w:jc w:val="both"/>
              <w:rPr>
                <w:rFonts w:ascii="Arial" w:hAnsi="Arial" w:cs="Arial"/>
                <w:color w:val="000000" w:themeColor="text1"/>
              </w:rPr>
            </w:pPr>
            <w:r w:rsidRPr="00C21550">
              <w:rPr>
                <w:rFonts w:ascii="Arial" w:hAnsi="Arial" w:cs="Arial"/>
                <w:color w:val="000000" w:themeColor="text1"/>
              </w:rPr>
              <w:t>Revisar</w:t>
            </w:r>
            <w:r w:rsidR="00CF36E4" w:rsidRPr="00C21550">
              <w:rPr>
                <w:rFonts w:ascii="Arial" w:hAnsi="Arial" w:cs="Arial"/>
                <w:color w:val="000000" w:themeColor="text1"/>
              </w:rPr>
              <w:t xml:space="preserve"> y vigilar que el desempeño operativo, administrativo y financiero de la Matriz y Sucursales sea en apego a la normativi</w:t>
            </w:r>
            <w:r w:rsidR="001D2316" w:rsidRPr="00C21550">
              <w:rPr>
                <w:rFonts w:ascii="Arial" w:hAnsi="Arial" w:cs="Arial"/>
                <w:color w:val="000000" w:themeColor="text1"/>
              </w:rPr>
              <w:t>dad interna del Monte de Piedad;</w:t>
            </w:r>
          </w:p>
          <w:p w:rsidR="00CF36E4" w:rsidRPr="00C21550" w:rsidRDefault="00CF36E4" w:rsidP="00F351BB">
            <w:pPr>
              <w:pStyle w:val="Prrafodelista"/>
              <w:numPr>
                <w:ilvl w:val="0"/>
                <w:numId w:val="23"/>
              </w:numPr>
              <w:spacing w:line="276" w:lineRule="auto"/>
              <w:jc w:val="both"/>
              <w:rPr>
                <w:rFonts w:ascii="Arial" w:hAnsi="Arial" w:cs="Arial"/>
                <w:color w:val="000000" w:themeColor="text1"/>
              </w:rPr>
            </w:pPr>
            <w:r w:rsidRPr="00C21550">
              <w:rPr>
                <w:rFonts w:ascii="Arial" w:hAnsi="Arial" w:cs="Arial"/>
                <w:color w:val="000000" w:themeColor="text1"/>
              </w:rPr>
              <w:t>Efectuar arqueos al fondo fijo y revolvente de la Matriz y Sucursales</w:t>
            </w:r>
            <w:r w:rsidR="00EE31D3" w:rsidRPr="00C21550">
              <w:rPr>
                <w:rFonts w:ascii="Arial" w:hAnsi="Arial" w:cs="Arial"/>
                <w:color w:val="000000" w:themeColor="text1"/>
              </w:rPr>
              <w:t>, para verificar que el recurso económico asignado sea aplicado correctamente</w:t>
            </w:r>
            <w:r w:rsidR="001D2316" w:rsidRPr="00C21550">
              <w:rPr>
                <w:rFonts w:ascii="Arial" w:hAnsi="Arial" w:cs="Arial"/>
                <w:color w:val="000000" w:themeColor="text1"/>
              </w:rPr>
              <w:t>;</w:t>
            </w:r>
          </w:p>
          <w:p w:rsidR="00CF36E4" w:rsidRPr="00C21550" w:rsidRDefault="00CF36E4" w:rsidP="00F351BB">
            <w:pPr>
              <w:pStyle w:val="Prrafodelista"/>
              <w:numPr>
                <w:ilvl w:val="0"/>
                <w:numId w:val="23"/>
              </w:numPr>
              <w:spacing w:line="276" w:lineRule="auto"/>
              <w:jc w:val="both"/>
              <w:rPr>
                <w:rFonts w:ascii="Arial" w:hAnsi="Arial" w:cs="Arial"/>
                <w:color w:val="000000" w:themeColor="text1"/>
              </w:rPr>
            </w:pPr>
            <w:r w:rsidRPr="00C21550">
              <w:rPr>
                <w:rFonts w:ascii="Arial" w:hAnsi="Arial" w:cs="Arial"/>
                <w:color w:val="000000" w:themeColor="text1"/>
              </w:rPr>
              <w:t xml:space="preserve">Dar </w:t>
            </w:r>
            <w:r w:rsidR="00E02B73" w:rsidRPr="00C21550">
              <w:rPr>
                <w:rFonts w:ascii="Arial" w:hAnsi="Arial" w:cs="Arial"/>
                <w:color w:val="000000" w:themeColor="text1"/>
              </w:rPr>
              <w:t xml:space="preserve">seguimiento </w:t>
            </w:r>
            <w:r w:rsidRPr="00C21550">
              <w:rPr>
                <w:rFonts w:ascii="Arial" w:hAnsi="Arial" w:cs="Arial"/>
                <w:color w:val="000000" w:themeColor="text1"/>
              </w:rPr>
              <w:t xml:space="preserve">a las observaciones </w:t>
            </w:r>
            <w:r w:rsidR="00E02B73" w:rsidRPr="00C21550">
              <w:rPr>
                <w:rFonts w:ascii="Arial" w:hAnsi="Arial" w:cs="Arial"/>
                <w:color w:val="000000" w:themeColor="text1"/>
              </w:rPr>
              <w:t>realizadas</w:t>
            </w:r>
            <w:r w:rsidRPr="00C21550">
              <w:rPr>
                <w:rFonts w:ascii="Arial" w:hAnsi="Arial" w:cs="Arial"/>
                <w:color w:val="000000" w:themeColor="text1"/>
              </w:rPr>
              <w:t xml:space="preserve"> en las revisiones y subastas públicas de</w:t>
            </w:r>
            <w:r w:rsidR="001D2316" w:rsidRPr="00C21550">
              <w:rPr>
                <w:rFonts w:ascii="Arial" w:hAnsi="Arial" w:cs="Arial"/>
                <w:color w:val="000000" w:themeColor="text1"/>
              </w:rPr>
              <w:t xml:space="preserve"> Matriz y Sucursales</w:t>
            </w:r>
            <w:r w:rsidR="003449F3" w:rsidRPr="00C21550">
              <w:rPr>
                <w:rFonts w:ascii="Arial" w:hAnsi="Arial" w:cs="Arial"/>
                <w:color w:val="000000" w:themeColor="text1"/>
              </w:rPr>
              <w:t>, para la solventación correspondiente</w:t>
            </w:r>
            <w:r w:rsidR="001D2316" w:rsidRPr="00C21550">
              <w:rPr>
                <w:rFonts w:ascii="Arial" w:hAnsi="Arial" w:cs="Arial"/>
                <w:color w:val="000000" w:themeColor="text1"/>
              </w:rPr>
              <w:t>;</w:t>
            </w:r>
          </w:p>
          <w:p w:rsidR="00CF36E4" w:rsidRPr="00C21550" w:rsidRDefault="003449F3" w:rsidP="00F351BB">
            <w:pPr>
              <w:pStyle w:val="Prrafodelista"/>
              <w:numPr>
                <w:ilvl w:val="0"/>
                <w:numId w:val="23"/>
              </w:numPr>
              <w:spacing w:line="276" w:lineRule="auto"/>
              <w:jc w:val="both"/>
              <w:rPr>
                <w:rFonts w:ascii="Arial" w:hAnsi="Arial" w:cs="Arial"/>
                <w:color w:val="000000" w:themeColor="text1"/>
              </w:rPr>
            </w:pPr>
            <w:r w:rsidRPr="00C21550">
              <w:rPr>
                <w:rFonts w:ascii="Arial" w:hAnsi="Arial" w:cs="Arial"/>
                <w:color w:val="000000" w:themeColor="text1"/>
              </w:rPr>
              <w:t>A</w:t>
            </w:r>
            <w:r w:rsidR="00865FB9" w:rsidRPr="00C21550">
              <w:rPr>
                <w:rFonts w:ascii="Arial" w:hAnsi="Arial" w:cs="Arial"/>
                <w:color w:val="000000" w:themeColor="text1"/>
              </w:rPr>
              <w:t>nalizar los e</w:t>
            </w:r>
            <w:r w:rsidR="00CF36E4" w:rsidRPr="00C21550">
              <w:rPr>
                <w:rFonts w:ascii="Arial" w:hAnsi="Arial" w:cs="Arial"/>
                <w:color w:val="000000" w:themeColor="text1"/>
              </w:rPr>
              <w:t xml:space="preserve">stados </w:t>
            </w:r>
            <w:r w:rsidR="00865FB9" w:rsidRPr="00C21550">
              <w:rPr>
                <w:rFonts w:ascii="Arial" w:hAnsi="Arial" w:cs="Arial"/>
                <w:color w:val="000000" w:themeColor="text1"/>
              </w:rPr>
              <w:t>f</w:t>
            </w:r>
            <w:r w:rsidR="008E62E5" w:rsidRPr="00C21550">
              <w:rPr>
                <w:rFonts w:ascii="Arial" w:hAnsi="Arial" w:cs="Arial"/>
                <w:color w:val="000000" w:themeColor="text1"/>
              </w:rPr>
              <w:t>inancieros del Monte de Piedad;</w:t>
            </w:r>
          </w:p>
          <w:p w:rsidR="00550C37" w:rsidRPr="00C21550" w:rsidRDefault="009433BF" w:rsidP="00F351BB">
            <w:pPr>
              <w:pStyle w:val="Prrafodelista"/>
              <w:numPr>
                <w:ilvl w:val="0"/>
                <w:numId w:val="23"/>
              </w:numPr>
              <w:spacing w:line="276" w:lineRule="auto"/>
              <w:jc w:val="both"/>
              <w:rPr>
                <w:rFonts w:ascii="Arial" w:hAnsi="Arial" w:cs="Arial"/>
                <w:b/>
                <w:color w:val="000000" w:themeColor="text1"/>
              </w:rPr>
            </w:pPr>
            <w:r w:rsidRPr="00C21550">
              <w:rPr>
                <w:rFonts w:ascii="Arial" w:hAnsi="Arial" w:cs="Arial"/>
                <w:color w:val="000000" w:themeColor="text1"/>
              </w:rPr>
              <w:t xml:space="preserve">Desarrollar </w:t>
            </w:r>
            <w:r w:rsidR="00CF36E4" w:rsidRPr="00C21550">
              <w:rPr>
                <w:rFonts w:ascii="Arial" w:hAnsi="Arial" w:cs="Arial"/>
                <w:color w:val="000000" w:themeColor="text1"/>
              </w:rPr>
              <w:t>propuestas para mejorar el desempeño operativo y administrativo de Matriz y Sucursales</w:t>
            </w:r>
            <w:r w:rsidR="001D2316" w:rsidRPr="00C21550">
              <w:rPr>
                <w:rFonts w:ascii="Arial" w:hAnsi="Arial" w:cs="Arial"/>
                <w:color w:val="000000" w:themeColor="text1"/>
              </w:rPr>
              <w:t>, y</w:t>
            </w:r>
          </w:p>
          <w:p w:rsidR="001D2316" w:rsidRPr="00C21550" w:rsidRDefault="001D2316" w:rsidP="00F351BB">
            <w:pPr>
              <w:pStyle w:val="Prrafodelista"/>
              <w:numPr>
                <w:ilvl w:val="0"/>
                <w:numId w:val="23"/>
              </w:numPr>
              <w:spacing w:line="276" w:lineRule="auto"/>
              <w:jc w:val="both"/>
              <w:rPr>
                <w:rFonts w:ascii="Arial" w:hAnsi="Arial" w:cs="Arial"/>
                <w:b/>
                <w:color w:val="000000" w:themeColor="text1"/>
              </w:rPr>
            </w:pPr>
            <w:r w:rsidRPr="00C21550">
              <w:rPr>
                <w:rFonts w:ascii="Arial" w:hAnsi="Arial" w:cs="Arial"/>
                <w:color w:val="000000" w:themeColor="text1"/>
              </w:rPr>
              <w:t>Las demás que le señalan las disposiciones normativas aplicables y las que le confiera su superior jerárquico</w:t>
            </w:r>
            <w:r w:rsidR="00865FB9" w:rsidRPr="00C21550">
              <w:rPr>
                <w:rFonts w:ascii="Arial" w:hAnsi="Arial" w:cs="Arial"/>
                <w:color w:val="000000" w:themeColor="text1"/>
              </w:rPr>
              <w:t>,</w:t>
            </w:r>
            <w:r w:rsidRPr="00C21550">
              <w:rPr>
                <w:rFonts w:ascii="Arial" w:hAnsi="Arial" w:cs="Arial"/>
                <w:color w:val="000000" w:themeColor="text1"/>
              </w:rPr>
              <w:t xml:space="preserve"> en el ámbito de su competencia.</w:t>
            </w:r>
          </w:p>
        </w:tc>
      </w:tr>
      <w:tr w:rsidR="00C21550" w:rsidRPr="00C21550" w:rsidTr="00C37530">
        <w:trPr>
          <w:trHeight w:val="283"/>
          <w:jc w:val="center"/>
        </w:trPr>
        <w:tc>
          <w:tcPr>
            <w:tcW w:w="9698" w:type="dxa"/>
            <w:gridSpan w:val="8"/>
            <w:tcBorders>
              <w:left w:val="nil"/>
              <w:right w:val="nil"/>
            </w:tcBorders>
            <w:vAlign w:val="center"/>
          </w:tcPr>
          <w:p w:rsidR="00550C37" w:rsidRPr="00C21550" w:rsidRDefault="00550C37" w:rsidP="00F40370">
            <w:pPr>
              <w:spacing w:line="276" w:lineRule="auto"/>
              <w:rPr>
                <w:rFonts w:ascii="Arial" w:hAnsi="Arial" w:cs="Arial"/>
                <w:color w:val="000000" w:themeColor="text1"/>
              </w:rPr>
            </w:pPr>
          </w:p>
        </w:tc>
      </w:tr>
      <w:tr w:rsidR="00C21550" w:rsidRPr="00C21550" w:rsidTr="00C37530">
        <w:trPr>
          <w:trHeight w:val="283"/>
          <w:jc w:val="center"/>
        </w:trPr>
        <w:tc>
          <w:tcPr>
            <w:tcW w:w="9698" w:type="dxa"/>
            <w:gridSpan w:val="8"/>
            <w:vAlign w:val="center"/>
          </w:tcPr>
          <w:p w:rsidR="00550C37" w:rsidRPr="00C21550" w:rsidRDefault="00550C37" w:rsidP="00F351BB">
            <w:pPr>
              <w:pStyle w:val="Prrafodelista"/>
              <w:numPr>
                <w:ilvl w:val="0"/>
                <w:numId w:val="27"/>
              </w:numPr>
              <w:spacing w:line="276" w:lineRule="auto"/>
              <w:rPr>
                <w:rFonts w:ascii="Arial" w:hAnsi="Arial" w:cs="Arial"/>
                <w:b/>
                <w:color w:val="000000" w:themeColor="text1"/>
              </w:rPr>
            </w:pPr>
            <w:r w:rsidRPr="00C21550">
              <w:rPr>
                <w:rFonts w:ascii="Arial" w:hAnsi="Arial" w:cs="Arial"/>
                <w:b/>
                <w:color w:val="000000" w:themeColor="text1"/>
              </w:rPr>
              <w:t>Campo decisional:</w:t>
            </w:r>
          </w:p>
        </w:tc>
      </w:tr>
      <w:tr w:rsidR="00C21550" w:rsidRPr="00C21550" w:rsidTr="00C37530">
        <w:trPr>
          <w:trHeight w:val="283"/>
          <w:jc w:val="center"/>
        </w:trPr>
        <w:tc>
          <w:tcPr>
            <w:tcW w:w="9698" w:type="dxa"/>
            <w:gridSpan w:val="8"/>
            <w:tcBorders>
              <w:bottom w:val="single" w:sz="4" w:space="0" w:color="000000" w:themeColor="text1"/>
            </w:tcBorders>
            <w:vAlign w:val="center"/>
          </w:tcPr>
          <w:p w:rsidR="00550C37" w:rsidRPr="00C21550" w:rsidRDefault="00550C37" w:rsidP="009A6A55">
            <w:pPr>
              <w:pStyle w:val="Prrafodelista"/>
              <w:spacing w:line="276" w:lineRule="auto"/>
              <w:ind w:left="360"/>
              <w:rPr>
                <w:rFonts w:ascii="Arial" w:hAnsi="Arial" w:cs="Arial"/>
                <w:color w:val="000000" w:themeColor="text1"/>
              </w:rPr>
            </w:pPr>
            <w:r w:rsidRPr="00C21550">
              <w:rPr>
                <w:rFonts w:ascii="Arial" w:hAnsi="Arial" w:cs="Arial"/>
                <w:color w:val="000000" w:themeColor="text1"/>
              </w:rPr>
              <w:t>No aplica.</w:t>
            </w:r>
          </w:p>
        </w:tc>
      </w:tr>
      <w:tr w:rsidR="00C21550" w:rsidRPr="00C21550" w:rsidTr="00C37530">
        <w:trPr>
          <w:trHeight w:val="283"/>
          <w:jc w:val="center"/>
        </w:trPr>
        <w:tc>
          <w:tcPr>
            <w:tcW w:w="9698" w:type="dxa"/>
            <w:gridSpan w:val="8"/>
            <w:tcBorders>
              <w:left w:val="nil"/>
              <w:right w:val="nil"/>
            </w:tcBorders>
            <w:vAlign w:val="center"/>
          </w:tcPr>
          <w:p w:rsidR="00550C37" w:rsidRPr="00C21550" w:rsidRDefault="00550C37" w:rsidP="00F40370">
            <w:pPr>
              <w:spacing w:line="276" w:lineRule="auto"/>
              <w:rPr>
                <w:rFonts w:ascii="Arial" w:hAnsi="Arial" w:cs="Arial"/>
                <w:color w:val="000000" w:themeColor="text1"/>
              </w:rPr>
            </w:pPr>
          </w:p>
        </w:tc>
      </w:tr>
      <w:tr w:rsidR="00C21550" w:rsidRPr="00C21550" w:rsidTr="00C37530">
        <w:trPr>
          <w:trHeight w:val="283"/>
          <w:jc w:val="center"/>
        </w:trPr>
        <w:tc>
          <w:tcPr>
            <w:tcW w:w="9698" w:type="dxa"/>
            <w:gridSpan w:val="8"/>
            <w:vAlign w:val="center"/>
          </w:tcPr>
          <w:p w:rsidR="00550C37" w:rsidRPr="00C21550" w:rsidRDefault="00550C37" w:rsidP="00F351BB">
            <w:pPr>
              <w:pStyle w:val="Prrafodelista"/>
              <w:numPr>
                <w:ilvl w:val="0"/>
                <w:numId w:val="27"/>
              </w:numPr>
              <w:spacing w:line="276" w:lineRule="auto"/>
              <w:rPr>
                <w:rFonts w:ascii="Arial" w:hAnsi="Arial" w:cs="Arial"/>
                <w:color w:val="000000" w:themeColor="text1"/>
              </w:rPr>
            </w:pPr>
            <w:r w:rsidRPr="00C21550">
              <w:rPr>
                <w:rFonts w:ascii="Arial" w:hAnsi="Arial" w:cs="Arial"/>
                <w:b/>
                <w:color w:val="000000" w:themeColor="text1"/>
              </w:rPr>
              <w:t>Puestos subordinados:</w:t>
            </w:r>
          </w:p>
        </w:tc>
      </w:tr>
      <w:tr w:rsidR="00C21550" w:rsidRPr="00C21550" w:rsidTr="00755D34">
        <w:trPr>
          <w:trHeight w:val="283"/>
          <w:jc w:val="center"/>
        </w:trPr>
        <w:tc>
          <w:tcPr>
            <w:tcW w:w="2755" w:type="dxa"/>
            <w:gridSpan w:val="2"/>
            <w:tcBorders>
              <w:bottom w:val="single" w:sz="4" w:space="0" w:color="000000" w:themeColor="text1"/>
            </w:tcBorders>
            <w:vAlign w:val="center"/>
          </w:tcPr>
          <w:p w:rsidR="00550C37" w:rsidRPr="00C21550" w:rsidRDefault="00550C37" w:rsidP="00F40370">
            <w:pPr>
              <w:spacing w:line="276" w:lineRule="auto"/>
              <w:jc w:val="center"/>
              <w:rPr>
                <w:rFonts w:ascii="Arial" w:hAnsi="Arial" w:cs="Arial"/>
                <w:color w:val="000000" w:themeColor="text1"/>
              </w:rPr>
            </w:pPr>
            <w:r w:rsidRPr="00C21550">
              <w:rPr>
                <w:rFonts w:ascii="Arial" w:hAnsi="Arial" w:cs="Arial"/>
                <w:color w:val="000000" w:themeColor="text1"/>
              </w:rPr>
              <w:t>Directos</w:t>
            </w:r>
          </w:p>
        </w:tc>
        <w:tc>
          <w:tcPr>
            <w:tcW w:w="4180" w:type="dxa"/>
            <w:gridSpan w:val="4"/>
            <w:tcBorders>
              <w:bottom w:val="single" w:sz="4" w:space="0" w:color="000000" w:themeColor="text1"/>
            </w:tcBorders>
            <w:vAlign w:val="center"/>
          </w:tcPr>
          <w:p w:rsidR="00550C37" w:rsidRPr="00C21550" w:rsidRDefault="00550C37" w:rsidP="00F40370">
            <w:pPr>
              <w:spacing w:line="276" w:lineRule="auto"/>
              <w:jc w:val="center"/>
              <w:rPr>
                <w:rFonts w:ascii="Arial" w:hAnsi="Arial" w:cs="Arial"/>
                <w:color w:val="000000" w:themeColor="text1"/>
              </w:rPr>
            </w:pPr>
            <w:r w:rsidRPr="00C21550">
              <w:rPr>
                <w:rFonts w:ascii="Arial" w:hAnsi="Arial" w:cs="Arial"/>
                <w:color w:val="000000" w:themeColor="text1"/>
              </w:rPr>
              <w:t>Indirectos</w:t>
            </w:r>
          </w:p>
        </w:tc>
        <w:tc>
          <w:tcPr>
            <w:tcW w:w="2763" w:type="dxa"/>
            <w:gridSpan w:val="2"/>
            <w:tcBorders>
              <w:bottom w:val="single" w:sz="4" w:space="0" w:color="000000" w:themeColor="text1"/>
            </w:tcBorders>
            <w:vAlign w:val="center"/>
          </w:tcPr>
          <w:p w:rsidR="00550C37" w:rsidRPr="00C21550" w:rsidRDefault="00550C37" w:rsidP="00F40370">
            <w:pPr>
              <w:spacing w:line="276" w:lineRule="auto"/>
              <w:jc w:val="center"/>
              <w:rPr>
                <w:rFonts w:ascii="Arial" w:hAnsi="Arial" w:cs="Arial"/>
                <w:color w:val="000000" w:themeColor="text1"/>
              </w:rPr>
            </w:pPr>
            <w:r w:rsidRPr="00C21550">
              <w:rPr>
                <w:rFonts w:ascii="Arial" w:hAnsi="Arial" w:cs="Arial"/>
                <w:color w:val="000000" w:themeColor="text1"/>
              </w:rPr>
              <w:t>Total</w:t>
            </w:r>
          </w:p>
        </w:tc>
      </w:tr>
      <w:tr w:rsidR="00C21550" w:rsidRPr="00C21550" w:rsidTr="00755D34">
        <w:trPr>
          <w:trHeight w:val="283"/>
          <w:jc w:val="center"/>
        </w:trPr>
        <w:tc>
          <w:tcPr>
            <w:tcW w:w="2755" w:type="dxa"/>
            <w:gridSpan w:val="2"/>
            <w:tcBorders>
              <w:bottom w:val="single" w:sz="4" w:space="0" w:color="auto"/>
            </w:tcBorders>
            <w:vAlign w:val="center"/>
          </w:tcPr>
          <w:p w:rsidR="00550C37" w:rsidRPr="00C21550" w:rsidRDefault="005705C8" w:rsidP="00F40370">
            <w:pPr>
              <w:spacing w:line="276" w:lineRule="auto"/>
              <w:jc w:val="center"/>
              <w:rPr>
                <w:rFonts w:ascii="Arial" w:hAnsi="Arial" w:cs="Arial"/>
                <w:color w:val="000000" w:themeColor="text1"/>
              </w:rPr>
            </w:pPr>
            <w:r w:rsidRPr="00C21550">
              <w:rPr>
                <w:rFonts w:ascii="Arial" w:hAnsi="Arial" w:cs="Arial"/>
                <w:color w:val="000000" w:themeColor="text1"/>
              </w:rPr>
              <w:t>0</w:t>
            </w:r>
          </w:p>
        </w:tc>
        <w:tc>
          <w:tcPr>
            <w:tcW w:w="4180" w:type="dxa"/>
            <w:gridSpan w:val="4"/>
            <w:tcBorders>
              <w:bottom w:val="single" w:sz="4" w:space="0" w:color="auto"/>
            </w:tcBorders>
            <w:vAlign w:val="center"/>
          </w:tcPr>
          <w:p w:rsidR="00550C37" w:rsidRPr="00C21550" w:rsidRDefault="001D2316" w:rsidP="00F40370">
            <w:pPr>
              <w:spacing w:line="276" w:lineRule="auto"/>
              <w:jc w:val="center"/>
              <w:rPr>
                <w:rFonts w:ascii="Arial" w:hAnsi="Arial" w:cs="Arial"/>
                <w:color w:val="000000" w:themeColor="text1"/>
              </w:rPr>
            </w:pPr>
            <w:r w:rsidRPr="00C21550">
              <w:rPr>
                <w:rFonts w:ascii="Arial" w:hAnsi="Arial" w:cs="Arial"/>
                <w:color w:val="000000" w:themeColor="text1"/>
              </w:rPr>
              <w:t>4</w:t>
            </w:r>
          </w:p>
        </w:tc>
        <w:tc>
          <w:tcPr>
            <w:tcW w:w="2763" w:type="dxa"/>
            <w:gridSpan w:val="2"/>
            <w:tcBorders>
              <w:bottom w:val="single" w:sz="4" w:space="0" w:color="auto"/>
            </w:tcBorders>
            <w:vAlign w:val="center"/>
          </w:tcPr>
          <w:p w:rsidR="00550C37" w:rsidRPr="00C21550" w:rsidRDefault="001D2316" w:rsidP="00F40370">
            <w:pPr>
              <w:spacing w:line="276" w:lineRule="auto"/>
              <w:jc w:val="center"/>
              <w:rPr>
                <w:rFonts w:ascii="Arial" w:hAnsi="Arial" w:cs="Arial"/>
                <w:color w:val="000000" w:themeColor="text1"/>
              </w:rPr>
            </w:pPr>
            <w:r w:rsidRPr="00C21550">
              <w:rPr>
                <w:rFonts w:ascii="Arial" w:hAnsi="Arial" w:cs="Arial"/>
                <w:color w:val="000000" w:themeColor="text1"/>
              </w:rPr>
              <w:t>4</w:t>
            </w:r>
          </w:p>
        </w:tc>
      </w:tr>
      <w:tr w:rsidR="00C21550" w:rsidRPr="00C21550" w:rsidTr="00A7315E">
        <w:trPr>
          <w:trHeight w:val="283"/>
          <w:jc w:val="center"/>
        </w:trPr>
        <w:tc>
          <w:tcPr>
            <w:tcW w:w="9698" w:type="dxa"/>
            <w:gridSpan w:val="8"/>
            <w:tcBorders>
              <w:top w:val="single" w:sz="4" w:space="0" w:color="auto"/>
              <w:left w:val="nil"/>
              <w:bottom w:val="nil"/>
              <w:right w:val="nil"/>
            </w:tcBorders>
            <w:vAlign w:val="center"/>
          </w:tcPr>
          <w:p w:rsidR="001E1930" w:rsidRPr="00C21550" w:rsidRDefault="001E1930" w:rsidP="00F40370">
            <w:pPr>
              <w:spacing w:line="276" w:lineRule="auto"/>
              <w:rPr>
                <w:rFonts w:ascii="Arial" w:hAnsi="Arial" w:cs="Arial"/>
                <w:color w:val="000000" w:themeColor="text1"/>
              </w:rPr>
            </w:pPr>
          </w:p>
          <w:p w:rsidR="00A7315E" w:rsidRPr="00C21550" w:rsidRDefault="00A7315E" w:rsidP="00F40370">
            <w:pPr>
              <w:spacing w:line="276" w:lineRule="auto"/>
              <w:rPr>
                <w:rFonts w:ascii="Arial" w:hAnsi="Arial" w:cs="Arial"/>
                <w:color w:val="000000" w:themeColor="text1"/>
              </w:rPr>
            </w:pPr>
          </w:p>
        </w:tc>
      </w:tr>
      <w:tr w:rsidR="00C21550" w:rsidRPr="00C21550" w:rsidTr="00755D34">
        <w:trPr>
          <w:trHeight w:val="283"/>
          <w:jc w:val="center"/>
        </w:trPr>
        <w:tc>
          <w:tcPr>
            <w:tcW w:w="9698" w:type="dxa"/>
            <w:gridSpan w:val="8"/>
            <w:tcBorders>
              <w:top w:val="single" w:sz="4" w:space="0" w:color="000000" w:themeColor="text1"/>
            </w:tcBorders>
            <w:vAlign w:val="center"/>
          </w:tcPr>
          <w:p w:rsidR="00550C37" w:rsidRPr="00C21550" w:rsidRDefault="00550C37" w:rsidP="00F351BB">
            <w:pPr>
              <w:pStyle w:val="Prrafodelista"/>
              <w:numPr>
                <w:ilvl w:val="0"/>
                <w:numId w:val="27"/>
              </w:numPr>
              <w:spacing w:line="276" w:lineRule="auto"/>
              <w:rPr>
                <w:rFonts w:ascii="Arial" w:hAnsi="Arial" w:cs="Arial"/>
                <w:color w:val="000000" w:themeColor="text1"/>
              </w:rPr>
            </w:pPr>
            <w:r w:rsidRPr="00C21550">
              <w:rPr>
                <w:rFonts w:ascii="Arial" w:hAnsi="Arial" w:cs="Arial"/>
                <w:b/>
                <w:color w:val="000000" w:themeColor="text1"/>
              </w:rPr>
              <w:lastRenderedPageBreak/>
              <w:t>Relaciones Interinstitucionales:</w:t>
            </w:r>
          </w:p>
        </w:tc>
      </w:tr>
      <w:tr w:rsidR="00C21550" w:rsidRPr="00C21550" w:rsidTr="001E1930">
        <w:trPr>
          <w:trHeight w:val="540"/>
          <w:jc w:val="center"/>
        </w:trPr>
        <w:tc>
          <w:tcPr>
            <w:tcW w:w="562" w:type="dxa"/>
            <w:tcBorders>
              <w:bottom w:val="single" w:sz="4" w:space="0" w:color="000000" w:themeColor="text1"/>
            </w:tcBorders>
            <w:vAlign w:val="center"/>
          </w:tcPr>
          <w:p w:rsidR="00550C37" w:rsidRPr="00C21550" w:rsidRDefault="00550C37" w:rsidP="00F40370">
            <w:pPr>
              <w:spacing w:line="276" w:lineRule="auto"/>
              <w:rPr>
                <w:rFonts w:ascii="Arial" w:hAnsi="Arial" w:cs="Arial"/>
                <w:b/>
                <w:color w:val="000000" w:themeColor="text1"/>
              </w:rPr>
            </w:pPr>
          </w:p>
        </w:tc>
        <w:tc>
          <w:tcPr>
            <w:tcW w:w="2193" w:type="dxa"/>
            <w:tcBorders>
              <w:bottom w:val="single" w:sz="4" w:space="0" w:color="000000" w:themeColor="text1"/>
            </w:tcBorders>
            <w:vAlign w:val="center"/>
          </w:tcPr>
          <w:p w:rsidR="00550C37" w:rsidRPr="00C21550" w:rsidRDefault="00550C37" w:rsidP="00F40370">
            <w:pPr>
              <w:spacing w:line="276" w:lineRule="auto"/>
              <w:rPr>
                <w:rFonts w:ascii="Arial" w:hAnsi="Arial" w:cs="Arial"/>
                <w:color w:val="000000" w:themeColor="text1"/>
              </w:rPr>
            </w:pPr>
            <w:r w:rsidRPr="00C21550">
              <w:rPr>
                <w:rFonts w:ascii="Arial" w:hAnsi="Arial" w:cs="Arial"/>
                <w:color w:val="000000" w:themeColor="text1"/>
              </w:rPr>
              <w:t>Puesto y/o área de</w:t>
            </w:r>
          </w:p>
          <w:p w:rsidR="00550C37" w:rsidRPr="00C21550" w:rsidRDefault="00213CEA" w:rsidP="00F40370">
            <w:pPr>
              <w:spacing w:line="276" w:lineRule="auto"/>
              <w:rPr>
                <w:rFonts w:ascii="Arial" w:hAnsi="Arial" w:cs="Arial"/>
                <w:color w:val="000000" w:themeColor="text1"/>
              </w:rPr>
            </w:pPr>
            <w:r w:rsidRPr="00C21550">
              <w:rPr>
                <w:rFonts w:ascii="Arial" w:hAnsi="Arial" w:cs="Arial"/>
                <w:color w:val="000000" w:themeColor="text1"/>
              </w:rPr>
              <w:t>T</w:t>
            </w:r>
            <w:r w:rsidR="00550C37" w:rsidRPr="00C21550">
              <w:rPr>
                <w:rFonts w:ascii="Arial" w:hAnsi="Arial" w:cs="Arial"/>
                <w:color w:val="000000" w:themeColor="text1"/>
              </w:rPr>
              <w:t>rabajo</w:t>
            </w:r>
            <w:r w:rsidRPr="00C21550">
              <w:rPr>
                <w:rFonts w:ascii="Arial" w:hAnsi="Arial" w:cs="Arial"/>
                <w:color w:val="000000" w:themeColor="text1"/>
              </w:rPr>
              <w:t>:</w:t>
            </w:r>
          </w:p>
        </w:tc>
        <w:tc>
          <w:tcPr>
            <w:tcW w:w="3087" w:type="dxa"/>
            <w:gridSpan w:val="3"/>
            <w:tcBorders>
              <w:bottom w:val="single" w:sz="4" w:space="0" w:color="000000" w:themeColor="text1"/>
            </w:tcBorders>
            <w:vAlign w:val="center"/>
          </w:tcPr>
          <w:p w:rsidR="00550C37" w:rsidRPr="00C21550" w:rsidRDefault="00550C37" w:rsidP="00F40370">
            <w:pPr>
              <w:spacing w:line="276" w:lineRule="auto"/>
              <w:rPr>
                <w:rFonts w:ascii="Arial" w:hAnsi="Arial" w:cs="Arial"/>
                <w:color w:val="000000" w:themeColor="text1"/>
              </w:rPr>
            </w:pPr>
            <w:r w:rsidRPr="00C21550">
              <w:rPr>
                <w:rFonts w:ascii="Arial" w:hAnsi="Arial" w:cs="Arial"/>
                <w:color w:val="000000" w:themeColor="text1"/>
              </w:rPr>
              <w:t>Con el objeto de</w:t>
            </w:r>
            <w:r w:rsidR="00213CEA" w:rsidRPr="00C21550">
              <w:rPr>
                <w:rFonts w:ascii="Arial" w:hAnsi="Arial" w:cs="Arial"/>
                <w:color w:val="000000" w:themeColor="text1"/>
              </w:rPr>
              <w:t>:</w:t>
            </w:r>
          </w:p>
        </w:tc>
        <w:tc>
          <w:tcPr>
            <w:tcW w:w="3856" w:type="dxa"/>
            <w:gridSpan w:val="3"/>
            <w:tcBorders>
              <w:bottom w:val="single" w:sz="4" w:space="0" w:color="000000" w:themeColor="text1"/>
            </w:tcBorders>
            <w:vAlign w:val="center"/>
          </w:tcPr>
          <w:p w:rsidR="00550C37" w:rsidRPr="00C21550" w:rsidRDefault="00550C37" w:rsidP="00F40370">
            <w:pPr>
              <w:spacing w:line="276" w:lineRule="auto"/>
              <w:jc w:val="center"/>
              <w:rPr>
                <w:rFonts w:ascii="Arial" w:hAnsi="Arial" w:cs="Arial"/>
                <w:color w:val="000000" w:themeColor="text1"/>
              </w:rPr>
            </w:pPr>
            <w:r w:rsidRPr="00C21550">
              <w:rPr>
                <w:rFonts w:ascii="Arial" w:hAnsi="Arial" w:cs="Arial"/>
                <w:color w:val="000000" w:themeColor="text1"/>
              </w:rPr>
              <w:t>Frecuencia</w:t>
            </w:r>
            <w:r w:rsidR="00213CEA" w:rsidRPr="00C21550">
              <w:rPr>
                <w:rFonts w:ascii="Arial" w:hAnsi="Arial" w:cs="Arial"/>
                <w:color w:val="000000" w:themeColor="text1"/>
              </w:rPr>
              <w:t>:</w:t>
            </w:r>
          </w:p>
        </w:tc>
      </w:tr>
      <w:tr w:rsidR="00C21550" w:rsidRPr="00C21550" w:rsidTr="00706E3C">
        <w:trPr>
          <w:cantSplit/>
          <w:trHeight w:val="246"/>
          <w:jc w:val="center"/>
        </w:trPr>
        <w:tc>
          <w:tcPr>
            <w:tcW w:w="562" w:type="dxa"/>
            <w:vMerge w:val="restart"/>
            <w:tcBorders>
              <w:top w:val="single" w:sz="4" w:space="0" w:color="000000" w:themeColor="text1"/>
            </w:tcBorders>
            <w:textDirection w:val="btLr"/>
            <w:vAlign w:val="center"/>
          </w:tcPr>
          <w:p w:rsidR="001E1930" w:rsidRPr="00C21550" w:rsidRDefault="001E1930" w:rsidP="001E1930">
            <w:pPr>
              <w:spacing w:line="276" w:lineRule="auto"/>
              <w:ind w:left="113" w:right="113"/>
              <w:jc w:val="center"/>
              <w:rPr>
                <w:rFonts w:ascii="Arial" w:hAnsi="Arial" w:cs="Arial"/>
                <w:color w:val="000000" w:themeColor="text1"/>
              </w:rPr>
            </w:pPr>
            <w:r w:rsidRPr="00C21550">
              <w:rPr>
                <w:rFonts w:ascii="Arial" w:hAnsi="Arial" w:cs="Arial"/>
                <w:color w:val="000000" w:themeColor="text1"/>
              </w:rPr>
              <w:t>Internas</w:t>
            </w:r>
          </w:p>
        </w:tc>
        <w:tc>
          <w:tcPr>
            <w:tcW w:w="2193" w:type="dxa"/>
            <w:vMerge w:val="restart"/>
            <w:tcBorders>
              <w:bottom w:val="nil"/>
            </w:tcBorders>
          </w:tcPr>
          <w:p w:rsidR="001E1930" w:rsidRPr="00C21550" w:rsidRDefault="001E1930" w:rsidP="00706E3C">
            <w:pPr>
              <w:spacing w:line="276" w:lineRule="auto"/>
              <w:rPr>
                <w:rFonts w:ascii="Arial" w:hAnsi="Arial" w:cs="Arial"/>
                <w:color w:val="000000" w:themeColor="text1"/>
              </w:rPr>
            </w:pPr>
            <w:r w:rsidRPr="00C21550">
              <w:rPr>
                <w:rFonts w:ascii="Arial" w:hAnsi="Arial" w:cs="Arial"/>
                <w:color w:val="000000" w:themeColor="text1"/>
              </w:rPr>
              <w:t>Unidad de Fiscalización</w:t>
            </w:r>
            <w:r w:rsidR="00213CEA" w:rsidRPr="00C21550">
              <w:rPr>
                <w:rFonts w:ascii="Arial" w:hAnsi="Arial" w:cs="Arial"/>
                <w:color w:val="000000" w:themeColor="text1"/>
              </w:rPr>
              <w:t>.</w:t>
            </w:r>
          </w:p>
        </w:tc>
        <w:tc>
          <w:tcPr>
            <w:tcW w:w="3087" w:type="dxa"/>
            <w:gridSpan w:val="3"/>
            <w:vMerge w:val="restart"/>
            <w:tcBorders>
              <w:bottom w:val="nil"/>
            </w:tcBorders>
          </w:tcPr>
          <w:p w:rsidR="001E1930" w:rsidRPr="00C21550" w:rsidRDefault="001E1930" w:rsidP="003F14D1">
            <w:pPr>
              <w:spacing w:line="276" w:lineRule="auto"/>
              <w:jc w:val="both"/>
              <w:rPr>
                <w:rFonts w:ascii="Arial" w:hAnsi="Arial" w:cs="Arial"/>
                <w:color w:val="000000" w:themeColor="text1"/>
              </w:rPr>
            </w:pPr>
            <w:r w:rsidRPr="00C21550">
              <w:rPr>
                <w:rFonts w:ascii="Arial" w:hAnsi="Arial" w:cs="Arial"/>
                <w:color w:val="000000" w:themeColor="text1"/>
              </w:rPr>
              <w:t xml:space="preserve">Informar </w:t>
            </w:r>
            <w:r w:rsidR="0088213B" w:rsidRPr="00C21550">
              <w:rPr>
                <w:rFonts w:ascii="Arial" w:hAnsi="Arial" w:cs="Arial"/>
                <w:color w:val="000000" w:themeColor="text1"/>
              </w:rPr>
              <w:t xml:space="preserve">los </w:t>
            </w:r>
            <w:r w:rsidRPr="00C21550">
              <w:rPr>
                <w:rFonts w:ascii="Arial" w:hAnsi="Arial" w:cs="Arial"/>
                <w:color w:val="000000" w:themeColor="text1"/>
              </w:rPr>
              <w:t xml:space="preserve">resultados de las revisiones y </w:t>
            </w:r>
            <w:r w:rsidR="00B925E2" w:rsidRPr="00C21550">
              <w:rPr>
                <w:rFonts w:ascii="Arial" w:hAnsi="Arial" w:cs="Arial"/>
                <w:color w:val="000000" w:themeColor="text1"/>
              </w:rPr>
              <w:t>sanciones</w:t>
            </w:r>
            <w:r w:rsidRPr="00C21550">
              <w:rPr>
                <w:rFonts w:ascii="Arial" w:hAnsi="Arial" w:cs="Arial"/>
                <w:color w:val="000000" w:themeColor="text1"/>
              </w:rPr>
              <w:t xml:space="preserve"> de subastas e inventarios practicados.</w:t>
            </w:r>
          </w:p>
          <w:p w:rsidR="001E1930" w:rsidRPr="00C21550" w:rsidRDefault="001E1930" w:rsidP="003F14D1">
            <w:pPr>
              <w:pStyle w:val="Prrafodelista"/>
              <w:spacing w:line="276" w:lineRule="auto"/>
              <w:ind w:left="170"/>
              <w:jc w:val="both"/>
              <w:rPr>
                <w:rFonts w:ascii="Arial" w:hAnsi="Arial" w:cs="Arial"/>
                <w:color w:val="000000" w:themeColor="text1"/>
              </w:rPr>
            </w:pPr>
          </w:p>
        </w:tc>
        <w:tc>
          <w:tcPr>
            <w:tcW w:w="1093" w:type="dxa"/>
            <w:tcBorders>
              <w:bottom w:val="single" w:sz="4" w:space="0" w:color="000000" w:themeColor="text1"/>
            </w:tcBorders>
            <w:vAlign w:val="center"/>
          </w:tcPr>
          <w:p w:rsidR="001E1930" w:rsidRPr="00C21550" w:rsidRDefault="001E1930" w:rsidP="00F40370">
            <w:pPr>
              <w:spacing w:line="276" w:lineRule="auto"/>
              <w:jc w:val="center"/>
              <w:rPr>
                <w:rFonts w:ascii="Arial" w:hAnsi="Arial" w:cs="Arial"/>
                <w:color w:val="000000" w:themeColor="text1"/>
              </w:rPr>
            </w:pPr>
            <w:r w:rsidRPr="00C21550">
              <w:rPr>
                <w:rFonts w:ascii="Arial" w:hAnsi="Arial" w:cs="Arial"/>
                <w:color w:val="000000" w:themeColor="text1"/>
              </w:rPr>
              <w:t>Eventual</w:t>
            </w:r>
          </w:p>
        </w:tc>
        <w:tc>
          <w:tcPr>
            <w:tcW w:w="1320" w:type="dxa"/>
            <w:tcBorders>
              <w:bottom w:val="single" w:sz="4" w:space="0" w:color="000000" w:themeColor="text1"/>
            </w:tcBorders>
            <w:vAlign w:val="center"/>
          </w:tcPr>
          <w:p w:rsidR="001E1930" w:rsidRPr="00C21550" w:rsidRDefault="001E1930" w:rsidP="00F40370">
            <w:pPr>
              <w:spacing w:line="276" w:lineRule="auto"/>
              <w:jc w:val="center"/>
              <w:rPr>
                <w:rFonts w:ascii="Arial" w:hAnsi="Arial" w:cs="Arial"/>
                <w:color w:val="000000" w:themeColor="text1"/>
              </w:rPr>
            </w:pPr>
            <w:r w:rsidRPr="00C21550">
              <w:rPr>
                <w:rFonts w:ascii="Arial" w:hAnsi="Arial" w:cs="Arial"/>
                <w:color w:val="000000" w:themeColor="text1"/>
              </w:rPr>
              <w:t>Periódica</w:t>
            </w:r>
          </w:p>
        </w:tc>
        <w:tc>
          <w:tcPr>
            <w:tcW w:w="1443" w:type="dxa"/>
            <w:tcBorders>
              <w:bottom w:val="single" w:sz="4" w:space="0" w:color="000000" w:themeColor="text1"/>
            </w:tcBorders>
            <w:vAlign w:val="center"/>
          </w:tcPr>
          <w:p w:rsidR="001E1930" w:rsidRPr="00C21550" w:rsidRDefault="001E1930" w:rsidP="00F40370">
            <w:pPr>
              <w:spacing w:line="276" w:lineRule="auto"/>
              <w:jc w:val="center"/>
              <w:rPr>
                <w:rFonts w:ascii="Arial" w:hAnsi="Arial" w:cs="Arial"/>
                <w:color w:val="000000" w:themeColor="text1"/>
              </w:rPr>
            </w:pPr>
            <w:r w:rsidRPr="00C21550">
              <w:rPr>
                <w:rFonts w:ascii="Arial" w:hAnsi="Arial" w:cs="Arial"/>
                <w:color w:val="000000" w:themeColor="text1"/>
              </w:rPr>
              <w:t>Permanente</w:t>
            </w:r>
          </w:p>
        </w:tc>
      </w:tr>
      <w:tr w:rsidR="00C21550" w:rsidRPr="00C21550" w:rsidTr="009E300C">
        <w:trPr>
          <w:cantSplit/>
          <w:trHeight w:val="837"/>
          <w:jc w:val="center"/>
        </w:trPr>
        <w:tc>
          <w:tcPr>
            <w:tcW w:w="562" w:type="dxa"/>
            <w:vMerge/>
            <w:textDirection w:val="btLr"/>
            <w:vAlign w:val="center"/>
          </w:tcPr>
          <w:p w:rsidR="001E1930" w:rsidRPr="00C21550" w:rsidRDefault="001E1930" w:rsidP="001E1930">
            <w:pPr>
              <w:spacing w:line="276" w:lineRule="auto"/>
              <w:ind w:left="113" w:right="113"/>
              <w:jc w:val="center"/>
              <w:rPr>
                <w:rFonts w:ascii="Arial" w:hAnsi="Arial" w:cs="Arial"/>
                <w:color w:val="000000" w:themeColor="text1"/>
              </w:rPr>
            </w:pPr>
          </w:p>
        </w:tc>
        <w:tc>
          <w:tcPr>
            <w:tcW w:w="2193" w:type="dxa"/>
            <w:vMerge/>
            <w:tcBorders>
              <w:top w:val="nil"/>
              <w:bottom w:val="nil"/>
            </w:tcBorders>
            <w:vAlign w:val="center"/>
          </w:tcPr>
          <w:p w:rsidR="001E1930" w:rsidRPr="00C21550" w:rsidRDefault="001E1930" w:rsidP="00213CEA">
            <w:pPr>
              <w:spacing w:line="276" w:lineRule="auto"/>
              <w:jc w:val="both"/>
              <w:rPr>
                <w:rFonts w:ascii="Arial" w:hAnsi="Arial" w:cs="Arial"/>
                <w:b/>
                <w:color w:val="000000" w:themeColor="text1"/>
              </w:rPr>
            </w:pPr>
          </w:p>
        </w:tc>
        <w:tc>
          <w:tcPr>
            <w:tcW w:w="3087" w:type="dxa"/>
            <w:gridSpan w:val="3"/>
            <w:vMerge/>
            <w:tcBorders>
              <w:top w:val="nil"/>
              <w:bottom w:val="nil"/>
            </w:tcBorders>
            <w:vAlign w:val="center"/>
          </w:tcPr>
          <w:p w:rsidR="001E1930" w:rsidRPr="00C21550" w:rsidRDefault="001E1930" w:rsidP="00F40370">
            <w:pPr>
              <w:spacing w:line="276" w:lineRule="auto"/>
              <w:rPr>
                <w:rFonts w:ascii="Arial" w:hAnsi="Arial" w:cs="Arial"/>
                <w:b/>
                <w:color w:val="000000" w:themeColor="text1"/>
              </w:rPr>
            </w:pPr>
          </w:p>
        </w:tc>
        <w:tc>
          <w:tcPr>
            <w:tcW w:w="1093" w:type="dxa"/>
            <w:tcBorders>
              <w:top w:val="single" w:sz="4" w:space="0" w:color="000000" w:themeColor="text1"/>
              <w:bottom w:val="nil"/>
            </w:tcBorders>
            <w:vAlign w:val="center"/>
          </w:tcPr>
          <w:p w:rsidR="001E1930" w:rsidRPr="00C21550" w:rsidRDefault="001E1930" w:rsidP="00F40370">
            <w:pPr>
              <w:spacing w:line="276" w:lineRule="auto"/>
              <w:jc w:val="center"/>
              <w:rPr>
                <w:rFonts w:ascii="Arial" w:hAnsi="Arial" w:cs="Arial"/>
                <w:color w:val="000000" w:themeColor="text1"/>
              </w:rPr>
            </w:pPr>
          </w:p>
        </w:tc>
        <w:tc>
          <w:tcPr>
            <w:tcW w:w="1320" w:type="dxa"/>
            <w:tcBorders>
              <w:top w:val="single" w:sz="4" w:space="0" w:color="000000" w:themeColor="text1"/>
              <w:bottom w:val="nil"/>
            </w:tcBorders>
            <w:vAlign w:val="center"/>
          </w:tcPr>
          <w:p w:rsidR="001E1930" w:rsidRPr="00C21550" w:rsidRDefault="001E1930" w:rsidP="00F40370">
            <w:pPr>
              <w:spacing w:line="276" w:lineRule="auto"/>
              <w:jc w:val="center"/>
              <w:rPr>
                <w:rFonts w:ascii="Arial" w:hAnsi="Arial" w:cs="Arial"/>
                <w:color w:val="000000" w:themeColor="text1"/>
              </w:rPr>
            </w:pPr>
          </w:p>
        </w:tc>
        <w:tc>
          <w:tcPr>
            <w:tcW w:w="1443" w:type="dxa"/>
            <w:tcBorders>
              <w:top w:val="single" w:sz="4" w:space="0" w:color="000000" w:themeColor="text1"/>
              <w:bottom w:val="nil"/>
            </w:tcBorders>
            <w:vAlign w:val="center"/>
          </w:tcPr>
          <w:p w:rsidR="001E1930" w:rsidRPr="00C21550" w:rsidRDefault="001E1930" w:rsidP="00F40370">
            <w:pPr>
              <w:spacing w:line="276" w:lineRule="auto"/>
              <w:jc w:val="center"/>
              <w:rPr>
                <w:rFonts w:ascii="Arial" w:hAnsi="Arial" w:cs="Arial"/>
                <w:color w:val="000000" w:themeColor="text1"/>
              </w:rPr>
            </w:pPr>
            <w:r w:rsidRPr="00C21550">
              <w:rPr>
                <w:rFonts w:ascii="Arial" w:hAnsi="Arial" w:cs="Arial"/>
                <w:color w:val="000000" w:themeColor="text1"/>
              </w:rPr>
              <w:t>X</w:t>
            </w:r>
          </w:p>
        </w:tc>
      </w:tr>
      <w:tr w:rsidR="00C21550" w:rsidRPr="00C21550" w:rsidTr="00706E3C">
        <w:trPr>
          <w:cantSplit/>
          <w:trHeight w:val="837"/>
          <w:jc w:val="center"/>
        </w:trPr>
        <w:tc>
          <w:tcPr>
            <w:tcW w:w="562" w:type="dxa"/>
            <w:vMerge/>
            <w:textDirection w:val="btLr"/>
            <w:vAlign w:val="center"/>
          </w:tcPr>
          <w:p w:rsidR="001E1930" w:rsidRPr="00C21550" w:rsidRDefault="001E1930" w:rsidP="001E1930">
            <w:pPr>
              <w:spacing w:line="276" w:lineRule="auto"/>
              <w:ind w:left="113" w:right="113"/>
              <w:jc w:val="center"/>
              <w:rPr>
                <w:rFonts w:ascii="Arial" w:hAnsi="Arial" w:cs="Arial"/>
                <w:color w:val="000000" w:themeColor="text1"/>
              </w:rPr>
            </w:pPr>
          </w:p>
        </w:tc>
        <w:tc>
          <w:tcPr>
            <w:tcW w:w="2193" w:type="dxa"/>
            <w:tcBorders>
              <w:top w:val="nil"/>
              <w:bottom w:val="nil"/>
            </w:tcBorders>
          </w:tcPr>
          <w:p w:rsidR="001E1930" w:rsidRPr="00C21550" w:rsidRDefault="001E1930" w:rsidP="00706E3C">
            <w:pPr>
              <w:spacing w:line="276" w:lineRule="auto"/>
              <w:rPr>
                <w:rFonts w:ascii="Arial" w:hAnsi="Arial" w:cs="Arial"/>
                <w:color w:val="000000" w:themeColor="text1"/>
              </w:rPr>
            </w:pPr>
            <w:r w:rsidRPr="00C21550">
              <w:rPr>
                <w:rFonts w:ascii="Arial" w:hAnsi="Arial" w:cs="Arial"/>
                <w:color w:val="000000" w:themeColor="text1"/>
              </w:rPr>
              <w:t>Departamento Jurídico</w:t>
            </w:r>
            <w:r w:rsidR="00213CEA" w:rsidRPr="00C21550">
              <w:rPr>
                <w:rFonts w:ascii="Arial" w:hAnsi="Arial" w:cs="Arial"/>
                <w:color w:val="000000" w:themeColor="text1"/>
              </w:rPr>
              <w:t>.</w:t>
            </w:r>
          </w:p>
        </w:tc>
        <w:tc>
          <w:tcPr>
            <w:tcW w:w="3087" w:type="dxa"/>
            <w:gridSpan w:val="3"/>
            <w:tcBorders>
              <w:top w:val="nil"/>
              <w:bottom w:val="nil"/>
            </w:tcBorders>
          </w:tcPr>
          <w:p w:rsidR="001E1930" w:rsidRPr="00C21550" w:rsidRDefault="001E1930" w:rsidP="003F14D1">
            <w:pPr>
              <w:spacing w:line="276" w:lineRule="auto"/>
              <w:jc w:val="both"/>
              <w:rPr>
                <w:rFonts w:ascii="Arial" w:hAnsi="Arial" w:cs="Arial"/>
                <w:color w:val="000000" w:themeColor="text1"/>
              </w:rPr>
            </w:pPr>
            <w:r w:rsidRPr="00C21550">
              <w:rPr>
                <w:rFonts w:ascii="Arial" w:hAnsi="Arial" w:cs="Arial"/>
                <w:color w:val="000000" w:themeColor="text1"/>
              </w:rPr>
              <w:t>Solicitar asesoría legal.</w:t>
            </w:r>
          </w:p>
          <w:p w:rsidR="001E1930" w:rsidRPr="00C21550" w:rsidRDefault="001E1930" w:rsidP="003F14D1">
            <w:pPr>
              <w:spacing w:line="276" w:lineRule="auto"/>
              <w:jc w:val="both"/>
              <w:rPr>
                <w:rFonts w:ascii="Arial" w:hAnsi="Arial" w:cs="Arial"/>
                <w:color w:val="000000" w:themeColor="text1"/>
              </w:rPr>
            </w:pPr>
            <w:r w:rsidRPr="00C21550">
              <w:rPr>
                <w:rFonts w:ascii="Arial" w:hAnsi="Arial" w:cs="Arial"/>
                <w:color w:val="000000" w:themeColor="text1"/>
              </w:rPr>
              <w:t xml:space="preserve">Remitir expedientes </w:t>
            </w:r>
            <w:r w:rsidR="00B925E2" w:rsidRPr="00C21550">
              <w:rPr>
                <w:rFonts w:ascii="Arial" w:hAnsi="Arial" w:cs="Arial"/>
                <w:color w:val="000000" w:themeColor="text1"/>
              </w:rPr>
              <w:t>para inicio de procedimiento administrativo sancionador.</w:t>
            </w:r>
          </w:p>
          <w:p w:rsidR="001E1930" w:rsidRPr="00C21550" w:rsidRDefault="001E1930" w:rsidP="003F14D1">
            <w:pPr>
              <w:spacing w:line="276" w:lineRule="auto"/>
              <w:jc w:val="both"/>
              <w:rPr>
                <w:rFonts w:ascii="Arial" w:hAnsi="Arial" w:cs="Arial"/>
                <w:color w:val="000000" w:themeColor="text1"/>
              </w:rPr>
            </w:pPr>
          </w:p>
        </w:tc>
        <w:tc>
          <w:tcPr>
            <w:tcW w:w="1093" w:type="dxa"/>
            <w:tcBorders>
              <w:top w:val="nil"/>
              <w:bottom w:val="nil"/>
            </w:tcBorders>
            <w:vAlign w:val="center"/>
          </w:tcPr>
          <w:p w:rsidR="001E1930" w:rsidRPr="00C21550" w:rsidRDefault="001E1930" w:rsidP="00F40370">
            <w:pPr>
              <w:spacing w:line="276" w:lineRule="auto"/>
              <w:jc w:val="center"/>
              <w:rPr>
                <w:rFonts w:ascii="Arial" w:hAnsi="Arial" w:cs="Arial"/>
                <w:color w:val="000000" w:themeColor="text1"/>
              </w:rPr>
            </w:pPr>
            <w:r w:rsidRPr="00C21550">
              <w:rPr>
                <w:rFonts w:ascii="Arial" w:hAnsi="Arial" w:cs="Arial"/>
                <w:color w:val="000000" w:themeColor="text1"/>
              </w:rPr>
              <w:t>X</w:t>
            </w:r>
          </w:p>
        </w:tc>
        <w:tc>
          <w:tcPr>
            <w:tcW w:w="1320" w:type="dxa"/>
            <w:tcBorders>
              <w:top w:val="nil"/>
              <w:bottom w:val="nil"/>
            </w:tcBorders>
            <w:vAlign w:val="center"/>
          </w:tcPr>
          <w:p w:rsidR="001E1930" w:rsidRPr="00C21550" w:rsidRDefault="001E1930" w:rsidP="00F40370">
            <w:pPr>
              <w:spacing w:line="276" w:lineRule="auto"/>
              <w:jc w:val="center"/>
              <w:rPr>
                <w:rFonts w:ascii="Arial" w:hAnsi="Arial" w:cs="Arial"/>
                <w:color w:val="000000" w:themeColor="text1"/>
              </w:rPr>
            </w:pPr>
          </w:p>
        </w:tc>
        <w:tc>
          <w:tcPr>
            <w:tcW w:w="1443" w:type="dxa"/>
            <w:tcBorders>
              <w:top w:val="nil"/>
              <w:bottom w:val="nil"/>
            </w:tcBorders>
            <w:vAlign w:val="center"/>
          </w:tcPr>
          <w:p w:rsidR="001E1930" w:rsidRPr="00C21550" w:rsidRDefault="001E1930" w:rsidP="00F40370">
            <w:pPr>
              <w:spacing w:line="276" w:lineRule="auto"/>
              <w:jc w:val="center"/>
              <w:rPr>
                <w:rFonts w:ascii="Arial" w:hAnsi="Arial" w:cs="Arial"/>
                <w:color w:val="000000" w:themeColor="text1"/>
              </w:rPr>
            </w:pPr>
          </w:p>
        </w:tc>
      </w:tr>
      <w:tr w:rsidR="00C21550" w:rsidRPr="00C21550" w:rsidTr="00706E3C">
        <w:trPr>
          <w:cantSplit/>
          <w:trHeight w:val="837"/>
          <w:jc w:val="center"/>
        </w:trPr>
        <w:tc>
          <w:tcPr>
            <w:tcW w:w="562" w:type="dxa"/>
            <w:vMerge/>
            <w:textDirection w:val="btLr"/>
            <w:vAlign w:val="center"/>
          </w:tcPr>
          <w:p w:rsidR="001E1930" w:rsidRPr="00C21550" w:rsidRDefault="001E1930" w:rsidP="00F40370">
            <w:pPr>
              <w:spacing w:line="276" w:lineRule="auto"/>
              <w:ind w:left="113" w:right="113"/>
              <w:jc w:val="center"/>
              <w:rPr>
                <w:rFonts w:ascii="Arial" w:hAnsi="Arial" w:cs="Arial"/>
                <w:color w:val="000000" w:themeColor="text1"/>
              </w:rPr>
            </w:pPr>
          </w:p>
        </w:tc>
        <w:tc>
          <w:tcPr>
            <w:tcW w:w="2193" w:type="dxa"/>
            <w:tcBorders>
              <w:top w:val="nil"/>
              <w:bottom w:val="nil"/>
            </w:tcBorders>
          </w:tcPr>
          <w:p w:rsidR="001E1930" w:rsidRPr="00C21550" w:rsidRDefault="001E1930" w:rsidP="00706E3C">
            <w:pPr>
              <w:spacing w:line="276" w:lineRule="auto"/>
              <w:rPr>
                <w:rFonts w:ascii="Arial" w:hAnsi="Arial" w:cs="Arial"/>
                <w:color w:val="000000" w:themeColor="text1"/>
              </w:rPr>
            </w:pPr>
            <w:r w:rsidRPr="00C21550">
              <w:rPr>
                <w:rFonts w:ascii="Arial" w:hAnsi="Arial" w:cs="Arial"/>
                <w:color w:val="000000" w:themeColor="text1"/>
              </w:rPr>
              <w:t>Departamento de Informática</w:t>
            </w:r>
            <w:r w:rsidR="00213CEA" w:rsidRPr="00C21550">
              <w:rPr>
                <w:rFonts w:ascii="Arial" w:hAnsi="Arial" w:cs="Arial"/>
                <w:color w:val="000000" w:themeColor="text1"/>
              </w:rPr>
              <w:t>.</w:t>
            </w:r>
          </w:p>
        </w:tc>
        <w:tc>
          <w:tcPr>
            <w:tcW w:w="3087" w:type="dxa"/>
            <w:gridSpan w:val="3"/>
            <w:tcBorders>
              <w:top w:val="nil"/>
              <w:bottom w:val="nil"/>
            </w:tcBorders>
          </w:tcPr>
          <w:p w:rsidR="001E1930" w:rsidRPr="00C21550" w:rsidRDefault="001E1930" w:rsidP="003F14D1">
            <w:pPr>
              <w:spacing w:line="276" w:lineRule="auto"/>
              <w:jc w:val="both"/>
              <w:rPr>
                <w:rFonts w:ascii="Arial" w:hAnsi="Arial" w:cs="Arial"/>
                <w:color w:val="000000" w:themeColor="text1"/>
              </w:rPr>
            </w:pPr>
            <w:r w:rsidRPr="00C21550">
              <w:rPr>
                <w:rFonts w:ascii="Arial" w:hAnsi="Arial" w:cs="Arial"/>
                <w:color w:val="000000" w:themeColor="text1"/>
              </w:rPr>
              <w:t xml:space="preserve">Solicitar el reporte de boletas </w:t>
            </w:r>
            <w:r w:rsidR="00B925E2" w:rsidRPr="00C21550">
              <w:rPr>
                <w:rFonts w:ascii="Arial" w:hAnsi="Arial" w:cs="Arial"/>
                <w:color w:val="000000" w:themeColor="text1"/>
              </w:rPr>
              <w:t xml:space="preserve">susceptibles de subasta e inventarios de alhajas y varios para </w:t>
            </w:r>
            <w:r w:rsidR="00F03390" w:rsidRPr="00C21550">
              <w:rPr>
                <w:rFonts w:ascii="Arial" w:hAnsi="Arial" w:cs="Arial"/>
                <w:color w:val="000000" w:themeColor="text1"/>
              </w:rPr>
              <w:t>revisión</w:t>
            </w:r>
            <w:r w:rsidR="00B925E2" w:rsidRPr="00C21550">
              <w:rPr>
                <w:rFonts w:ascii="Arial" w:hAnsi="Arial" w:cs="Arial"/>
                <w:color w:val="000000" w:themeColor="text1"/>
              </w:rPr>
              <w:t>.</w:t>
            </w:r>
          </w:p>
          <w:p w:rsidR="001E1930" w:rsidRPr="00C21550" w:rsidRDefault="001E1930" w:rsidP="003F14D1">
            <w:pPr>
              <w:spacing w:line="276" w:lineRule="auto"/>
              <w:jc w:val="both"/>
              <w:rPr>
                <w:rFonts w:ascii="Arial" w:hAnsi="Arial" w:cs="Arial"/>
                <w:color w:val="000000" w:themeColor="text1"/>
              </w:rPr>
            </w:pPr>
          </w:p>
        </w:tc>
        <w:tc>
          <w:tcPr>
            <w:tcW w:w="1093" w:type="dxa"/>
            <w:tcBorders>
              <w:top w:val="nil"/>
              <w:bottom w:val="nil"/>
            </w:tcBorders>
            <w:vAlign w:val="center"/>
          </w:tcPr>
          <w:p w:rsidR="001E1930" w:rsidRPr="00C21550" w:rsidRDefault="001E1930" w:rsidP="00F40370">
            <w:pPr>
              <w:spacing w:line="276" w:lineRule="auto"/>
              <w:jc w:val="center"/>
              <w:rPr>
                <w:rFonts w:ascii="Arial" w:hAnsi="Arial" w:cs="Arial"/>
                <w:color w:val="000000" w:themeColor="text1"/>
              </w:rPr>
            </w:pPr>
          </w:p>
        </w:tc>
        <w:tc>
          <w:tcPr>
            <w:tcW w:w="1320" w:type="dxa"/>
            <w:tcBorders>
              <w:top w:val="nil"/>
              <w:bottom w:val="nil"/>
            </w:tcBorders>
            <w:vAlign w:val="center"/>
          </w:tcPr>
          <w:p w:rsidR="001E1930" w:rsidRPr="00C21550" w:rsidRDefault="001E1930" w:rsidP="00F40370">
            <w:pPr>
              <w:spacing w:line="276" w:lineRule="auto"/>
              <w:jc w:val="center"/>
              <w:rPr>
                <w:rFonts w:ascii="Arial" w:hAnsi="Arial" w:cs="Arial"/>
                <w:color w:val="000000" w:themeColor="text1"/>
              </w:rPr>
            </w:pPr>
          </w:p>
        </w:tc>
        <w:tc>
          <w:tcPr>
            <w:tcW w:w="1443" w:type="dxa"/>
            <w:tcBorders>
              <w:top w:val="nil"/>
              <w:bottom w:val="nil"/>
            </w:tcBorders>
            <w:vAlign w:val="center"/>
          </w:tcPr>
          <w:p w:rsidR="001E1930" w:rsidRPr="00C21550" w:rsidRDefault="001E1930" w:rsidP="00F40370">
            <w:pPr>
              <w:spacing w:line="276" w:lineRule="auto"/>
              <w:jc w:val="center"/>
              <w:rPr>
                <w:rFonts w:ascii="Arial" w:hAnsi="Arial" w:cs="Arial"/>
                <w:color w:val="000000" w:themeColor="text1"/>
              </w:rPr>
            </w:pPr>
            <w:r w:rsidRPr="00C21550">
              <w:rPr>
                <w:rFonts w:ascii="Arial" w:hAnsi="Arial" w:cs="Arial"/>
                <w:color w:val="000000" w:themeColor="text1"/>
              </w:rPr>
              <w:t>X</w:t>
            </w:r>
          </w:p>
        </w:tc>
      </w:tr>
      <w:tr w:rsidR="00C21550" w:rsidRPr="00C21550" w:rsidTr="00706E3C">
        <w:trPr>
          <w:cantSplit/>
          <w:trHeight w:val="837"/>
          <w:jc w:val="center"/>
        </w:trPr>
        <w:tc>
          <w:tcPr>
            <w:tcW w:w="562" w:type="dxa"/>
            <w:vMerge/>
            <w:textDirection w:val="btLr"/>
            <w:vAlign w:val="center"/>
          </w:tcPr>
          <w:p w:rsidR="001E1930" w:rsidRPr="00C21550" w:rsidRDefault="001E1930" w:rsidP="00F40370">
            <w:pPr>
              <w:spacing w:line="276" w:lineRule="auto"/>
              <w:ind w:left="113" w:right="113"/>
              <w:jc w:val="center"/>
              <w:rPr>
                <w:rFonts w:ascii="Arial" w:hAnsi="Arial" w:cs="Arial"/>
                <w:color w:val="000000" w:themeColor="text1"/>
              </w:rPr>
            </w:pPr>
          </w:p>
        </w:tc>
        <w:tc>
          <w:tcPr>
            <w:tcW w:w="2193" w:type="dxa"/>
            <w:tcBorders>
              <w:top w:val="nil"/>
              <w:bottom w:val="nil"/>
            </w:tcBorders>
          </w:tcPr>
          <w:p w:rsidR="001E1930" w:rsidRPr="00C21550" w:rsidRDefault="001E1930" w:rsidP="00706E3C">
            <w:pPr>
              <w:spacing w:line="276" w:lineRule="auto"/>
              <w:rPr>
                <w:rFonts w:ascii="Arial" w:hAnsi="Arial" w:cs="Arial"/>
                <w:color w:val="000000" w:themeColor="text1"/>
              </w:rPr>
            </w:pPr>
            <w:r w:rsidRPr="00C21550">
              <w:rPr>
                <w:rFonts w:ascii="Arial" w:hAnsi="Arial" w:cs="Arial"/>
                <w:color w:val="000000" w:themeColor="text1"/>
              </w:rPr>
              <w:t>Departamento de Contabilidad</w:t>
            </w:r>
            <w:r w:rsidR="00213CEA" w:rsidRPr="00C21550">
              <w:rPr>
                <w:rFonts w:ascii="Arial" w:hAnsi="Arial" w:cs="Arial"/>
                <w:color w:val="000000" w:themeColor="text1"/>
              </w:rPr>
              <w:t>.</w:t>
            </w:r>
          </w:p>
        </w:tc>
        <w:tc>
          <w:tcPr>
            <w:tcW w:w="3087" w:type="dxa"/>
            <w:gridSpan w:val="3"/>
            <w:tcBorders>
              <w:top w:val="nil"/>
              <w:bottom w:val="nil"/>
            </w:tcBorders>
          </w:tcPr>
          <w:p w:rsidR="001E1930" w:rsidRPr="00C21550" w:rsidRDefault="001E1930" w:rsidP="003F14D1">
            <w:pPr>
              <w:spacing w:line="276" w:lineRule="auto"/>
              <w:jc w:val="both"/>
              <w:rPr>
                <w:rFonts w:ascii="Arial" w:hAnsi="Arial" w:cs="Arial"/>
                <w:color w:val="000000" w:themeColor="text1"/>
              </w:rPr>
            </w:pPr>
            <w:r w:rsidRPr="00C21550">
              <w:rPr>
                <w:rFonts w:ascii="Arial" w:hAnsi="Arial" w:cs="Arial"/>
                <w:color w:val="000000" w:themeColor="text1"/>
              </w:rPr>
              <w:t>Requerir la documentación necesaria para el desarrollo de las revisiones.</w:t>
            </w:r>
          </w:p>
          <w:p w:rsidR="001E1930" w:rsidRPr="00C21550" w:rsidRDefault="001E1930" w:rsidP="003F14D1">
            <w:pPr>
              <w:spacing w:line="276" w:lineRule="auto"/>
              <w:jc w:val="both"/>
              <w:rPr>
                <w:rFonts w:ascii="Arial" w:hAnsi="Arial" w:cs="Arial"/>
                <w:color w:val="000000" w:themeColor="text1"/>
              </w:rPr>
            </w:pPr>
          </w:p>
        </w:tc>
        <w:tc>
          <w:tcPr>
            <w:tcW w:w="1093" w:type="dxa"/>
            <w:tcBorders>
              <w:top w:val="nil"/>
              <w:bottom w:val="nil"/>
            </w:tcBorders>
            <w:vAlign w:val="center"/>
          </w:tcPr>
          <w:p w:rsidR="001E1930" w:rsidRPr="00C21550" w:rsidRDefault="001E1930" w:rsidP="00F40370">
            <w:pPr>
              <w:spacing w:line="276" w:lineRule="auto"/>
              <w:jc w:val="center"/>
              <w:rPr>
                <w:rFonts w:ascii="Arial" w:hAnsi="Arial" w:cs="Arial"/>
                <w:color w:val="000000" w:themeColor="text1"/>
              </w:rPr>
            </w:pPr>
            <w:r w:rsidRPr="00C21550">
              <w:rPr>
                <w:rFonts w:ascii="Arial" w:hAnsi="Arial" w:cs="Arial"/>
                <w:color w:val="000000" w:themeColor="text1"/>
              </w:rPr>
              <w:t>X</w:t>
            </w:r>
          </w:p>
        </w:tc>
        <w:tc>
          <w:tcPr>
            <w:tcW w:w="1320" w:type="dxa"/>
            <w:tcBorders>
              <w:top w:val="nil"/>
              <w:bottom w:val="nil"/>
            </w:tcBorders>
            <w:vAlign w:val="center"/>
          </w:tcPr>
          <w:p w:rsidR="001E1930" w:rsidRPr="00C21550" w:rsidRDefault="001E1930" w:rsidP="00F40370">
            <w:pPr>
              <w:spacing w:line="276" w:lineRule="auto"/>
              <w:jc w:val="center"/>
              <w:rPr>
                <w:rFonts w:ascii="Arial" w:hAnsi="Arial" w:cs="Arial"/>
                <w:color w:val="000000" w:themeColor="text1"/>
              </w:rPr>
            </w:pPr>
          </w:p>
        </w:tc>
        <w:tc>
          <w:tcPr>
            <w:tcW w:w="1443" w:type="dxa"/>
            <w:tcBorders>
              <w:top w:val="nil"/>
              <w:bottom w:val="nil"/>
            </w:tcBorders>
            <w:vAlign w:val="center"/>
          </w:tcPr>
          <w:p w:rsidR="001E1930" w:rsidRPr="00C21550" w:rsidRDefault="001E1930" w:rsidP="00F40370">
            <w:pPr>
              <w:spacing w:line="276" w:lineRule="auto"/>
              <w:jc w:val="center"/>
              <w:rPr>
                <w:rFonts w:ascii="Arial" w:hAnsi="Arial" w:cs="Arial"/>
                <w:color w:val="000000" w:themeColor="text1"/>
              </w:rPr>
            </w:pPr>
          </w:p>
        </w:tc>
      </w:tr>
      <w:tr w:rsidR="00C21550" w:rsidRPr="00C21550" w:rsidTr="00706E3C">
        <w:trPr>
          <w:cantSplit/>
          <w:trHeight w:val="837"/>
          <w:jc w:val="center"/>
        </w:trPr>
        <w:tc>
          <w:tcPr>
            <w:tcW w:w="562" w:type="dxa"/>
            <w:vMerge/>
            <w:textDirection w:val="btLr"/>
            <w:vAlign w:val="center"/>
          </w:tcPr>
          <w:p w:rsidR="001E1930" w:rsidRPr="00C21550" w:rsidRDefault="001E1930" w:rsidP="00F40370">
            <w:pPr>
              <w:spacing w:line="276" w:lineRule="auto"/>
              <w:ind w:left="113" w:right="113"/>
              <w:jc w:val="center"/>
              <w:rPr>
                <w:rFonts w:ascii="Arial" w:hAnsi="Arial" w:cs="Arial"/>
                <w:color w:val="000000" w:themeColor="text1"/>
              </w:rPr>
            </w:pPr>
          </w:p>
        </w:tc>
        <w:tc>
          <w:tcPr>
            <w:tcW w:w="2193" w:type="dxa"/>
            <w:tcBorders>
              <w:top w:val="nil"/>
              <w:bottom w:val="single" w:sz="4" w:space="0" w:color="000000" w:themeColor="text1"/>
            </w:tcBorders>
          </w:tcPr>
          <w:p w:rsidR="001E1930" w:rsidRPr="00C21550" w:rsidRDefault="001E1930" w:rsidP="00706E3C">
            <w:pPr>
              <w:spacing w:line="276" w:lineRule="auto"/>
              <w:rPr>
                <w:rFonts w:ascii="Arial" w:hAnsi="Arial" w:cs="Arial"/>
                <w:color w:val="000000" w:themeColor="text1"/>
              </w:rPr>
            </w:pPr>
            <w:r w:rsidRPr="00C21550">
              <w:rPr>
                <w:rFonts w:ascii="Arial" w:hAnsi="Arial" w:cs="Arial"/>
                <w:color w:val="000000" w:themeColor="text1"/>
              </w:rPr>
              <w:t>Matriz y Sucursales</w:t>
            </w:r>
            <w:r w:rsidR="00213CEA" w:rsidRPr="00C21550">
              <w:rPr>
                <w:rFonts w:ascii="Arial" w:hAnsi="Arial" w:cs="Arial"/>
                <w:color w:val="000000" w:themeColor="text1"/>
              </w:rPr>
              <w:t>.</w:t>
            </w:r>
          </w:p>
        </w:tc>
        <w:tc>
          <w:tcPr>
            <w:tcW w:w="3087" w:type="dxa"/>
            <w:gridSpan w:val="3"/>
            <w:tcBorders>
              <w:top w:val="nil"/>
              <w:bottom w:val="single" w:sz="4" w:space="0" w:color="000000" w:themeColor="text1"/>
            </w:tcBorders>
          </w:tcPr>
          <w:p w:rsidR="001E1930" w:rsidRPr="00C21550" w:rsidRDefault="001E1930" w:rsidP="00F01690">
            <w:pPr>
              <w:spacing w:line="276" w:lineRule="auto"/>
              <w:jc w:val="both"/>
              <w:rPr>
                <w:rFonts w:ascii="Arial" w:hAnsi="Arial" w:cs="Arial"/>
                <w:color w:val="000000" w:themeColor="text1"/>
              </w:rPr>
            </w:pPr>
            <w:r w:rsidRPr="00C21550">
              <w:rPr>
                <w:rFonts w:ascii="Arial" w:hAnsi="Arial" w:cs="Arial"/>
                <w:color w:val="000000" w:themeColor="text1"/>
              </w:rPr>
              <w:t xml:space="preserve">Dar seguimiento a las observaciones derivadas de las revisiones y </w:t>
            </w:r>
            <w:r w:rsidR="00B925E2" w:rsidRPr="00C21550">
              <w:rPr>
                <w:rFonts w:ascii="Arial" w:hAnsi="Arial" w:cs="Arial"/>
                <w:color w:val="000000" w:themeColor="text1"/>
              </w:rPr>
              <w:t>sanciones</w:t>
            </w:r>
            <w:r w:rsidRPr="00C21550">
              <w:rPr>
                <w:rFonts w:ascii="Arial" w:hAnsi="Arial" w:cs="Arial"/>
                <w:color w:val="000000" w:themeColor="text1"/>
              </w:rPr>
              <w:t xml:space="preserve"> </w:t>
            </w:r>
            <w:r w:rsidR="00F01690" w:rsidRPr="00C21550">
              <w:rPr>
                <w:rFonts w:ascii="Arial" w:hAnsi="Arial" w:cs="Arial"/>
                <w:color w:val="000000" w:themeColor="text1"/>
              </w:rPr>
              <w:t>de</w:t>
            </w:r>
            <w:r w:rsidRPr="00C21550">
              <w:rPr>
                <w:rFonts w:ascii="Arial" w:hAnsi="Arial" w:cs="Arial"/>
                <w:color w:val="000000" w:themeColor="text1"/>
              </w:rPr>
              <w:t xml:space="preserve"> subastas.</w:t>
            </w:r>
          </w:p>
        </w:tc>
        <w:tc>
          <w:tcPr>
            <w:tcW w:w="1093" w:type="dxa"/>
            <w:tcBorders>
              <w:top w:val="nil"/>
              <w:bottom w:val="single" w:sz="4" w:space="0" w:color="000000" w:themeColor="text1"/>
            </w:tcBorders>
            <w:vAlign w:val="center"/>
          </w:tcPr>
          <w:p w:rsidR="001E1930" w:rsidRPr="00C21550" w:rsidRDefault="001E1930" w:rsidP="00F40370">
            <w:pPr>
              <w:spacing w:line="276" w:lineRule="auto"/>
              <w:jc w:val="center"/>
              <w:rPr>
                <w:rFonts w:ascii="Arial" w:hAnsi="Arial" w:cs="Arial"/>
                <w:color w:val="000000" w:themeColor="text1"/>
              </w:rPr>
            </w:pPr>
          </w:p>
        </w:tc>
        <w:tc>
          <w:tcPr>
            <w:tcW w:w="1320" w:type="dxa"/>
            <w:tcBorders>
              <w:top w:val="nil"/>
              <w:bottom w:val="single" w:sz="4" w:space="0" w:color="000000" w:themeColor="text1"/>
            </w:tcBorders>
            <w:vAlign w:val="center"/>
          </w:tcPr>
          <w:p w:rsidR="001E1930" w:rsidRPr="00C21550" w:rsidRDefault="001E1930" w:rsidP="00F40370">
            <w:pPr>
              <w:spacing w:line="276" w:lineRule="auto"/>
              <w:jc w:val="center"/>
              <w:rPr>
                <w:rFonts w:ascii="Arial" w:hAnsi="Arial" w:cs="Arial"/>
                <w:color w:val="000000" w:themeColor="text1"/>
              </w:rPr>
            </w:pPr>
          </w:p>
        </w:tc>
        <w:tc>
          <w:tcPr>
            <w:tcW w:w="1443" w:type="dxa"/>
            <w:tcBorders>
              <w:top w:val="nil"/>
              <w:bottom w:val="single" w:sz="4" w:space="0" w:color="000000" w:themeColor="text1"/>
            </w:tcBorders>
            <w:vAlign w:val="center"/>
          </w:tcPr>
          <w:p w:rsidR="001E1930" w:rsidRPr="00C21550" w:rsidRDefault="001E1930" w:rsidP="00F40370">
            <w:pPr>
              <w:spacing w:line="276" w:lineRule="auto"/>
              <w:jc w:val="center"/>
              <w:rPr>
                <w:rFonts w:ascii="Arial" w:hAnsi="Arial" w:cs="Arial"/>
                <w:color w:val="000000" w:themeColor="text1"/>
              </w:rPr>
            </w:pPr>
            <w:r w:rsidRPr="00C21550">
              <w:rPr>
                <w:rFonts w:ascii="Arial" w:hAnsi="Arial" w:cs="Arial"/>
                <w:color w:val="000000" w:themeColor="text1"/>
              </w:rPr>
              <w:t>X</w:t>
            </w:r>
          </w:p>
        </w:tc>
      </w:tr>
      <w:tr w:rsidR="00C21550" w:rsidRPr="00C21550" w:rsidTr="003F14D1">
        <w:trPr>
          <w:cantSplit/>
          <w:trHeight w:val="246"/>
          <w:jc w:val="center"/>
        </w:trPr>
        <w:tc>
          <w:tcPr>
            <w:tcW w:w="562" w:type="dxa"/>
            <w:vMerge w:val="restart"/>
            <w:textDirection w:val="btLr"/>
            <w:vAlign w:val="center"/>
          </w:tcPr>
          <w:p w:rsidR="00550C37" w:rsidRPr="00C21550" w:rsidRDefault="00550C37" w:rsidP="00F40370">
            <w:pPr>
              <w:spacing w:line="276" w:lineRule="auto"/>
              <w:ind w:left="113" w:right="113"/>
              <w:jc w:val="center"/>
              <w:rPr>
                <w:rFonts w:ascii="Arial" w:hAnsi="Arial" w:cs="Arial"/>
                <w:color w:val="000000" w:themeColor="text1"/>
              </w:rPr>
            </w:pPr>
            <w:r w:rsidRPr="00C21550">
              <w:rPr>
                <w:rFonts w:ascii="Arial" w:hAnsi="Arial" w:cs="Arial"/>
                <w:color w:val="000000" w:themeColor="text1"/>
              </w:rPr>
              <w:t>Externas</w:t>
            </w:r>
          </w:p>
        </w:tc>
        <w:tc>
          <w:tcPr>
            <w:tcW w:w="2193" w:type="dxa"/>
            <w:vMerge w:val="restart"/>
            <w:tcBorders>
              <w:top w:val="single" w:sz="4" w:space="0" w:color="000000" w:themeColor="text1"/>
              <w:bottom w:val="nil"/>
            </w:tcBorders>
            <w:vAlign w:val="center"/>
          </w:tcPr>
          <w:p w:rsidR="00550C37" w:rsidRPr="00C21550" w:rsidRDefault="00550C37" w:rsidP="00EC1AC2">
            <w:pPr>
              <w:spacing w:line="276" w:lineRule="auto"/>
              <w:rPr>
                <w:rFonts w:ascii="Arial" w:hAnsi="Arial" w:cs="Arial"/>
                <w:color w:val="000000" w:themeColor="text1"/>
              </w:rPr>
            </w:pPr>
            <w:r w:rsidRPr="00C21550">
              <w:rPr>
                <w:rFonts w:ascii="Arial" w:hAnsi="Arial" w:cs="Arial"/>
                <w:color w:val="000000" w:themeColor="text1"/>
              </w:rPr>
              <w:t>No aplica</w:t>
            </w:r>
            <w:r w:rsidR="00E9618A" w:rsidRPr="00C21550">
              <w:rPr>
                <w:rFonts w:ascii="Arial" w:hAnsi="Arial" w:cs="Arial"/>
                <w:color w:val="000000" w:themeColor="text1"/>
              </w:rPr>
              <w:t>.</w:t>
            </w:r>
          </w:p>
        </w:tc>
        <w:tc>
          <w:tcPr>
            <w:tcW w:w="3087" w:type="dxa"/>
            <w:gridSpan w:val="3"/>
            <w:vMerge w:val="restart"/>
            <w:tcBorders>
              <w:top w:val="single" w:sz="4" w:space="0" w:color="000000" w:themeColor="text1"/>
              <w:bottom w:val="nil"/>
            </w:tcBorders>
            <w:vAlign w:val="center"/>
          </w:tcPr>
          <w:p w:rsidR="00550C37" w:rsidRPr="00C21550" w:rsidRDefault="00550C37" w:rsidP="00EC1AC2">
            <w:pPr>
              <w:spacing w:line="276" w:lineRule="auto"/>
              <w:rPr>
                <w:rFonts w:ascii="Arial" w:hAnsi="Arial" w:cs="Arial"/>
                <w:color w:val="000000" w:themeColor="text1"/>
              </w:rPr>
            </w:pPr>
            <w:r w:rsidRPr="00C21550">
              <w:rPr>
                <w:rFonts w:ascii="Arial" w:hAnsi="Arial" w:cs="Arial"/>
                <w:color w:val="000000" w:themeColor="text1"/>
              </w:rPr>
              <w:t>No aplica</w:t>
            </w:r>
          </w:p>
        </w:tc>
        <w:tc>
          <w:tcPr>
            <w:tcW w:w="1093" w:type="dxa"/>
            <w:tcBorders>
              <w:top w:val="single" w:sz="4" w:space="0" w:color="000000" w:themeColor="text1"/>
              <w:bottom w:val="single" w:sz="4" w:space="0" w:color="000000" w:themeColor="text1"/>
            </w:tcBorders>
            <w:vAlign w:val="center"/>
          </w:tcPr>
          <w:p w:rsidR="00550C37" w:rsidRPr="00C21550" w:rsidRDefault="00550C37" w:rsidP="00F40370">
            <w:pPr>
              <w:spacing w:line="276" w:lineRule="auto"/>
              <w:jc w:val="center"/>
              <w:rPr>
                <w:rFonts w:ascii="Arial" w:hAnsi="Arial" w:cs="Arial"/>
                <w:color w:val="000000" w:themeColor="text1"/>
              </w:rPr>
            </w:pPr>
            <w:r w:rsidRPr="00C21550">
              <w:rPr>
                <w:rFonts w:ascii="Arial" w:hAnsi="Arial" w:cs="Arial"/>
                <w:color w:val="000000" w:themeColor="text1"/>
              </w:rPr>
              <w:t>Eventual</w:t>
            </w:r>
          </w:p>
        </w:tc>
        <w:tc>
          <w:tcPr>
            <w:tcW w:w="1320" w:type="dxa"/>
            <w:tcBorders>
              <w:top w:val="single" w:sz="4" w:space="0" w:color="000000" w:themeColor="text1"/>
              <w:bottom w:val="single" w:sz="4" w:space="0" w:color="000000" w:themeColor="text1"/>
            </w:tcBorders>
            <w:vAlign w:val="center"/>
          </w:tcPr>
          <w:p w:rsidR="00550C37" w:rsidRPr="00C21550" w:rsidRDefault="00550C37" w:rsidP="00F40370">
            <w:pPr>
              <w:spacing w:line="276" w:lineRule="auto"/>
              <w:jc w:val="center"/>
              <w:rPr>
                <w:rFonts w:ascii="Arial" w:hAnsi="Arial" w:cs="Arial"/>
                <w:color w:val="000000" w:themeColor="text1"/>
              </w:rPr>
            </w:pPr>
            <w:r w:rsidRPr="00C21550">
              <w:rPr>
                <w:rFonts w:ascii="Arial" w:hAnsi="Arial" w:cs="Arial"/>
                <w:color w:val="000000" w:themeColor="text1"/>
              </w:rPr>
              <w:t>Periódica</w:t>
            </w:r>
          </w:p>
        </w:tc>
        <w:tc>
          <w:tcPr>
            <w:tcW w:w="1443" w:type="dxa"/>
            <w:tcBorders>
              <w:top w:val="single" w:sz="4" w:space="0" w:color="000000" w:themeColor="text1"/>
              <w:bottom w:val="single" w:sz="4" w:space="0" w:color="000000" w:themeColor="text1"/>
            </w:tcBorders>
            <w:vAlign w:val="center"/>
          </w:tcPr>
          <w:p w:rsidR="00550C37" w:rsidRPr="00C21550" w:rsidRDefault="00550C37" w:rsidP="00F40370">
            <w:pPr>
              <w:spacing w:line="276" w:lineRule="auto"/>
              <w:jc w:val="center"/>
              <w:rPr>
                <w:rFonts w:ascii="Arial" w:hAnsi="Arial" w:cs="Arial"/>
                <w:color w:val="000000" w:themeColor="text1"/>
              </w:rPr>
            </w:pPr>
            <w:r w:rsidRPr="00C21550">
              <w:rPr>
                <w:rFonts w:ascii="Arial" w:hAnsi="Arial" w:cs="Arial"/>
                <w:color w:val="000000" w:themeColor="text1"/>
              </w:rPr>
              <w:t>Permanente</w:t>
            </w:r>
          </w:p>
        </w:tc>
      </w:tr>
      <w:tr w:rsidR="00C21550" w:rsidRPr="00C21550" w:rsidTr="003F14D1">
        <w:trPr>
          <w:cantSplit/>
          <w:trHeight w:val="246"/>
          <w:jc w:val="center"/>
        </w:trPr>
        <w:tc>
          <w:tcPr>
            <w:tcW w:w="562" w:type="dxa"/>
            <w:vMerge/>
            <w:textDirection w:val="btLr"/>
            <w:vAlign w:val="center"/>
          </w:tcPr>
          <w:p w:rsidR="00550C37" w:rsidRPr="00C21550" w:rsidRDefault="00550C37" w:rsidP="00F40370">
            <w:pPr>
              <w:spacing w:line="276" w:lineRule="auto"/>
              <w:ind w:left="113" w:right="113"/>
              <w:jc w:val="center"/>
              <w:rPr>
                <w:rFonts w:ascii="Arial" w:hAnsi="Arial" w:cs="Arial"/>
                <w:color w:val="000000" w:themeColor="text1"/>
              </w:rPr>
            </w:pPr>
          </w:p>
        </w:tc>
        <w:tc>
          <w:tcPr>
            <w:tcW w:w="2193" w:type="dxa"/>
            <w:vMerge/>
            <w:tcBorders>
              <w:top w:val="nil"/>
            </w:tcBorders>
            <w:vAlign w:val="center"/>
          </w:tcPr>
          <w:p w:rsidR="00550C37" w:rsidRPr="00C21550" w:rsidRDefault="00550C37" w:rsidP="00F40370">
            <w:pPr>
              <w:spacing w:line="276" w:lineRule="auto"/>
              <w:rPr>
                <w:rFonts w:ascii="Arial" w:hAnsi="Arial" w:cs="Arial"/>
                <w:color w:val="000000" w:themeColor="text1"/>
              </w:rPr>
            </w:pPr>
          </w:p>
        </w:tc>
        <w:tc>
          <w:tcPr>
            <w:tcW w:w="3087" w:type="dxa"/>
            <w:gridSpan w:val="3"/>
            <w:vMerge/>
            <w:tcBorders>
              <w:top w:val="nil"/>
            </w:tcBorders>
            <w:vAlign w:val="center"/>
          </w:tcPr>
          <w:p w:rsidR="00550C37" w:rsidRPr="00C21550" w:rsidRDefault="00550C37" w:rsidP="00F40370">
            <w:pPr>
              <w:spacing w:line="276" w:lineRule="auto"/>
              <w:rPr>
                <w:rFonts w:ascii="Arial" w:hAnsi="Arial" w:cs="Arial"/>
                <w:color w:val="000000" w:themeColor="text1"/>
              </w:rPr>
            </w:pPr>
          </w:p>
        </w:tc>
        <w:tc>
          <w:tcPr>
            <w:tcW w:w="1093" w:type="dxa"/>
            <w:tcBorders>
              <w:top w:val="single" w:sz="4" w:space="0" w:color="000000" w:themeColor="text1"/>
            </w:tcBorders>
            <w:vAlign w:val="center"/>
          </w:tcPr>
          <w:p w:rsidR="00550C37" w:rsidRPr="00C21550" w:rsidRDefault="00550C37" w:rsidP="00F40370">
            <w:pPr>
              <w:spacing w:line="276" w:lineRule="auto"/>
              <w:jc w:val="center"/>
              <w:rPr>
                <w:rFonts w:ascii="Arial" w:hAnsi="Arial" w:cs="Arial"/>
                <w:color w:val="000000" w:themeColor="text1"/>
              </w:rPr>
            </w:pPr>
          </w:p>
        </w:tc>
        <w:tc>
          <w:tcPr>
            <w:tcW w:w="1320" w:type="dxa"/>
            <w:tcBorders>
              <w:top w:val="single" w:sz="4" w:space="0" w:color="000000" w:themeColor="text1"/>
            </w:tcBorders>
            <w:vAlign w:val="center"/>
          </w:tcPr>
          <w:p w:rsidR="00550C37" w:rsidRPr="00C21550" w:rsidRDefault="00550C37" w:rsidP="00F40370">
            <w:pPr>
              <w:spacing w:line="276" w:lineRule="auto"/>
              <w:jc w:val="center"/>
              <w:rPr>
                <w:rFonts w:ascii="Arial" w:hAnsi="Arial" w:cs="Arial"/>
                <w:color w:val="000000" w:themeColor="text1"/>
              </w:rPr>
            </w:pPr>
          </w:p>
        </w:tc>
        <w:tc>
          <w:tcPr>
            <w:tcW w:w="1443" w:type="dxa"/>
            <w:tcBorders>
              <w:top w:val="single" w:sz="4" w:space="0" w:color="000000" w:themeColor="text1"/>
            </w:tcBorders>
            <w:vAlign w:val="center"/>
          </w:tcPr>
          <w:p w:rsidR="00550C37" w:rsidRPr="00C21550" w:rsidRDefault="00550C37" w:rsidP="00F40370">
            <w:pPr>
              <w:spacing w:line="276" w:lineRule="auto"/>
              <w:jc w:val="center"/>
              <w:rPr>
                <w:rFonts w:ascii="Arial" w:hAnsi="Arial" w:cs="Arial"/>
                <w:color w:val="000000" w:themeColor="text1"/>
              </w:rPr>
            </w:pPr>
          </w:p>
          <w:p w:rsidR="00550C37" w:rsidRPr="00C21550" w:rsidRDefault="00550C37" w:rsidP="00F40370">
            <w:pPr>
              <w:spacing w:line="276" w:lineRule="auto"/>
              <w:jc w:val="center"/>
              <w:rPr>
                <w:rFonts w:ascii="Arial" w:hAnsi="Arial" w:cs="Arial"/>
                <w:color w:val="000000" w:themeColor="text1"/>
              </w:rPr>
            </w:pPr>
          </w:p>
          <w:p w:rsidR="00550C37" w:rsidRPr="00C21550" w:rsidRDefault="00550C37" w:rsidP="00F40370">
            <w:pPr>
              <w:spacing w:line="276" w:lineRule="auto"/>
              <w:jc w:val="center"/>
              <w:rPr>
                <w:rFonts w:ascii="Arial" w:hAnsi="Arial" w:cs="Arial"/>
                <w:color w:val="000000" w:themeColor="text1"/>
              </w:rPr>
            </w:pPr>
          </w:p>
        </w:tc>
      </w:tr>
      <w:tr w:rsidR="00C21550" w:rsidRPr="00C21550" w:rsidTr="00472E11">
        <w:trPr>
          <w:cantSplit/>
          <w:trHeight w:val="246"/>
          <w:jc w:val="center"/>
        </w:trPr>
        <w:tc>
          <w:tcPr>
            <w:tcW w:w="9698" w:type="dxa"/>
            <w:gridSpan w:val="8"/>
            <w:tcBorders>
              <w:left w:val="nil"/>
              <w:right w:val="nil"/>
            </w:tcBorders>
            <w:vAlign w:val="center"/>
          </w:tcPr>
          <w:p w:rsidR="00550C37" w:rsidRPr="00C21550" w:rsidRDefault="00550C37" w:rsidP="00F40370">
            <w:pPr>
              <w:spacing w:line="276" w:lineRule="auto"/>
              <w:jc w:val="center"/>
              <w:rPr>
                <w:rFonts w:ascii="Arial" w:hAnsi="Arial" w:cs="Arial"/>
                <w:color w:val="000000" w:themeColor="text1"/>
              </w:rPr>
            </w:pPr>
          </w:p>
        </w:tc>
      </w:tr>
      <w:tr w:rsidR="00C21550" w:rsidRPr="00C21550" w:rsidTr="00C37530">
        <w:trPr>
          <w:cantSplit/>
          <w:trHeight w:val="246"/>
          <w:jc w:val="center"/>
        </w:trPr>
        <w:tc>
          <w:tcPr>
            <w:tcW w:w="9698" w:type="dxa"/>
            <w:gridSpan w:val="8"/>
            <w:vAlign w:val="center"/>
          </w:tcPr>
          <w:p w:rsidR="00550C37" w:rsidRPr="00C21550" w:rsidRDefault="00550C37" w:rsidP="00F351BB">
            <w:pPr>
              <w:pStyle w:val="Prrafodelista"/>
              <w:numPr>
                <w:ilvl w:val="0"/>
                <w:numId w:val="27"/>
              </w:numPr>
              <w:spacing w:line="276" w:lineRule="auto"/>
              <w:rPr>
                <w:rFonts w:ascii="Arial" w:hAnsi="Arial" w:cs="Arial"/>
                <w:color w:val="000000" w:themeColor="text1"/>
              </w:rPr>
            </w:pPr>
            <w:r w:rsidRPr="00C21550">
              <w:rPr>
                <w:rFonts w:ascii="Arial" w:hAnsi="Arial" w:cs="Arial"/>
                <w:b/>
                <w:color w:val="000000" w:themeColor="text1"/>
              </w:rPr>
              <w:t>Perfil deseado del puesto</w:t>
            </w:r>
          </w:p>
        </w:tc>
      </w:tr>
      <w:tr w:rsidR="00C21550" w:rsidRPr="00C21550" w:rsidTr="00C37530">
        <w:trPr>
          <w:cantSplit/>
          <w:trHeight w:val="246"/>
          <w:jc w:val="center"/>
        </w:trPr>
        <w:tc>
          <w:tcPr>
            <w:tcW w:w="9698" w:type="dxa"/>
            <w:gridSpan w:val="8"/>
            <w:vAlign w:val="center"/>
          </w:tcPr>
          <w:p w:rsidR="00550C37" w:rsidRPr="00C21550" w:rsidRDefault="00550C37" w:rsidP="00F40370">
            <w:pPr>
              <w:spacing w:line="276" w:lineRule="auto"/>
              <w:rPr>
                <w:rFonts w:ascii="Arial" w:hAnsi="Arial" w:cs="Arial"/>
                <w:b/>
                <w:color w:val="000000" w:themeColor="text1"/>
              </w:rPr>
            </w:pPr>
            <w:r w:rsidRPr="00C21550">
              <w:rPr>
                <w:rFonts w:ascii="Arial" w:hAnsi="Arial" w:cs="Arial"/>
                <w:b/>
                <w:color w:val="000000" w:themeColor="text1"/>
              </w:rPr>
              <w:t>Preparación académica</w:t>
            </w:r>
          </w:p>
        </w:tc>
      </w:tr>
      <w:tr w:rsidR="00C21550" w:rsidRPr="00C21550" w:rsidTr="00C37530">
        <w:trPr>
          <w:cantSplit/>
          <w:trHeight w:val="246"/>
          <w:jc w:val="center"/>
        </w:trPr>
        <w:tc>
          <w:tcPr>
            <w:tcW w:w="9698" w:type="dxa"/>
            <w:gridSpan w:val="8"/>
          </w:tcPr>
          <w:p w:rsidR="003F14D1" w:rsidRPr="00C21550" w:rsidRDefault="00550C37" w:rsidP="00F40370">
            <w:pPr>
              <w:spacing w:line="276" w:lineRule="auto"/>
              <w:rPr>
                <w:rFonts w:ascii="Arial" w:hAnsi="Arial" w:cs="Arial"/>
                <w:color w:val="000000" w:themeColor="text1"/>
              </w:rPr>
            </w:pPr>
            <w:r w:rsidRPr="00C21550">
              <w:rPr>
                <w:rFonts w:ascii="Arial" w:hAnsi="Arial" w:cs="Arial"/>
                <w:color w:val="000000" w:themeColor="text1"/>
              </w:rPr>
              <w:t>Licenciatura en Contaduría Pública</w:t>
            </w:r>
            <w:r w:rsidR="00472E11" w:rsidRPr="00C21550">
              <w:rPr>
                <w:rFonts w:ascii="Arial" w:hAnsi="Arial" w:cs="Arial"/>
                <w:color w:val="000000" w:themeColor="text1"/>
              </w:rPr>
              <w:t>.</w:t>
            </w:r>
          </w:p>
          <w:p w:rsidR="00550C37" w:rsidRPr="00C21550" w:rsidRDefault="003F14D1" w:rsidP="003F14D1">
            <w:pPr>
              <w:spacing w:line="276" w:lineRule="auto"/>
              <w:rPr>
                <w:rFonts w:ascii="Arial" w:hAnsi="Arial" w:cs="Arial"/>
                <w:color w:val="000000" w:themeColor="text1"/>
              </w:rPr>
            </w:pPr>
            <w:r w:rsidRPr="00C21550">
              <w:rPr>
                <w:rFonts w:ascii="Arial" w:hAnsi="Arial" w:cs="Arial"/>
                <w:color w:val="000000" w:themeColor="text1"/>
              </w:rPr>
              <w:t>Licencia</w:t>
            </w:r>
            <w:r w:rsidR="004671E9" w:rsidRPr="00C21550">
              <w:rPr>
                <w:rFonts w:ascii="Arial" w:hAnsi="Arial" w:cs="Arial"/>
                <w:color w:val="000000" w:themeColor="text1"/>
              </w:rPr>
              <w:t>tura</w:t>
            </w:r>
            <w:r w:rsidRPr="00C21550">
              <w:rPr>
                <w:rFonts w:ascii="Arial" w:hAnsi="Arial" w:cs="Arial"/>
                <w:color w:val="000000" w:themeColor="text1"/>
              </w:rPr>
              <w:t xml:space="preserve"> en </w:t>
            </w:r>
            <w:r w:rsidR="00550C37" w:rsidRPr="00C21550">
              <w:rPr>
                <w:rFonts w:ascii="Arial" w:hAnsi="Arial" w:cs="Arial"/>
                <w:color w:val="000000" w:themeColor="text1"/>
              </w:rPr>
              <w:t>Administración.</w:t>
            </w:r>
          </w:p>
        </w:tc>
      </w:tr>
      <w:tr w:rsidR="00C21550" w:rsidRPr="00C21550" w:rsidTr="00C37530">
        <w:trPr>
          <w:cantSplit/>
          <w:trHeight w:val="246"/>
          <w:jc w:val="center"/>
        </w:trPr>
        <w:tc>
          <w:tcPr>
            <w:tcW w:w="9698" w:type="dxa"/>
            <w:gridSpan w:val="8"/>
            <w:vAlign w:val="center"/>
          </w:tcPr>
          <w:p w:rsidR="00550C37" w:rsidRPr="00C21550" w:rsidRDefault="00550C37" w:rsidP="00F40370">
            <w:pPr>
              <w:spacing w:line="276" w:lineRule="auto"/>
              <w:rPr>
                <w:rFonts w:ascii="Arial" w:hAnsi="Arial" w:cs="Arial"/>
                <w:b/>
                <w:color w:val="000000" w:themeColor="text1"/>
              </w:rPr>
            </w:pPr>
            <w:r w:rsidRPr="00C21550">
              <w:rPr>
                <w:rFonts w:ascii="Arial" w:hAnsi="Arial" w:cs="Arial"/>
                <w:b/>
                <w:color w:val="000000" w:themeColor="text1"/>
              </w:rPr>
              <w:t>Conocimientos Generales</w:t>
            </w:r>
          </w:p>
        </w:tc>
      </w:tr>
      <w:tr w:rsidR="00C21550" w:rsidRPr="00C21550" w:rsidTr="00C37530">
        <w:trPr>
          <w:cantSplit/>
          <w:trHeight w:val="246"/>
          <w:jc w:val="center"/>
        </w:trPr>
        <w:tc>
          <w:tcPr>
            <w:tcW w:w="9698" w:type="dxa"/>
            <w:gridSpan w:val="8"/>
          </w:tcPr>
          <w:p w:rsidR="00550C37" w:rsidRPr="00C21550" w:rsidRDefault="00550C37" w:rsidP="00F40370">
            <w:pPr>
              <w:spacing w:line="276" w:lineRule="auto"/>
              <w:rPr>
                <w:rFonts w:ascii="Arial" w:hAnsi="Arial" w:cs="Arial"/>
                <w:color w:val="000000" w:themeColor="text1"/>
              </w:rPr>
            </w:pPr>
            <w:r w:rsidRPr="00C21550">
              <w:rPr>
                <w:rFonts w:ascii="Arial" w:hAnsi="Arial" w:cs="Arial"/>
                <w:color w:val="000000" w:themeColor="text1"/>
              </w:rPr>
              <w:t>Administración.</w:t>
            </w:r>
          </w:p>
          <w:p w:rsidR="003F14D1" w:rsidRPr="00C21550" w:rsidRDefault="003F14D1" w:rsidP="00F40370">
            <w:pPr>
              <w:spacing w:line="276" w:lineRule="auto"/>
              <w:rPr>
                <w:rFonts w:ascii="Arial" w:hAnsi="Arial" w:cs="Arial"/>
                <w:color w:val="000000" w:themeColor="text1"/>
              </w:rPr>
            </w:pPr>
            <w:r w:rsidRPr="00C21550">
              <w:rPr>
                <w:rFonts w:ascii="Arial" w:hAnsi="Arial" w:cs="Arial"/>
                <w:color w:val="000000" w:themeColor="text1"/>
              </w:rPr>
              <w:t>Contab</w:t>
            </w:r>
            <w:r w:rsidR="001810BA" w:rsidRPr="00C21550">
              <w:rPr>
                <w:rFonts w:ascii="Arial" w:hAnsi="Arial" w:cs="Arial"/>
                <w:color w:val="000000" w:themeColor="text1"/>
              </w:rPr>
              <w:t>ilidad</w:t>
            </w:r>
            <w:r w:rsidR="00472E11" w:rsidRPr="00C21550">
              <w:rPr>
                <w:rFonts w:ascii="Arial" w:hAnsi="Arial" w:cs="Arial"/>
                <w:color w:val="000000" w:themeColor="text1"/>
              </w:rPr>
              <w:t>.</w:t>
            </w:r>
          </w:p>
          <w:p w:rsidR="00A77F70" w:rsidRPr="00C21550" w:rsidRDefault="003F14D1" w:rsidP="00D405D5">
            <w:pPr>
              <w:spacing w:line="276" w:lineRule="auto"/>
              <w:rPr>
                <w:rFonts w:ascii="Arial" w:hAnsi="Arial" w:cs="Arial"/>
                <w:color w:val="000000" w:themeColor="text1"/>
              </w:rPr>
            </w:pPr>
            <w:r w:rsidRPr="00C21550">
              <w:rPr>
                <w:rFonts w:ascii="Arial" w:hAnsi="Arial" w:cs="Arial"/>
                <w:color w:val="000000" w:themeColor="text1"/>
              </w:rPr>
              <w:t>Computación</w:t>
            </w:r>
            <w:r w:rsidR="00472E11" w:rsidRPr="00C21550">
              <w:rPr>
                <w:rFonts w:ascii="Arial" w:hAnsi="Arial" w:cs="Arial"/>
                <w:color w:val="000000" w:themeColor="text1"/>
              </w:rPr>
              <w:t>.</w:t>
            </w:r>
          </w:p>
          <w:p w:rsidR="00D405D5" w:rsidRPr="00C21550" w:rsidRDefault="00580A01" w:rsidP="001810BA">
            <w:pPr>
              <w:spacing w:line="276" w:lineRule="auto"/>
              <w:rPr>
                <w:rFonts w:ascii="Arial" w:hAnsi="Arial" w:cs="Arial"/>
                <w:color w:val="000000" w:themeColor="text1"/>
              </w:rPr>
            </w:pPr>
            <w:r w:rsidRPr="00C21550">
              <w:rPr>
                <w:rFonts w:ascii="Arial" w:hAnsi="Arial" w:cs="Arial"/>
                <w:color w:val="000000" w:themeColor="text1"/>
              </w:rPr>
              <w:t>Responsabilidad administrativa.</w:t>
            </w:r>
          </w:p>
          <w:p w:rsidR="00E90BDA" w:rsidRPr="00C21550" w:rsidRDefault="00E90BDA" w:rsidP="001810BA">
            <w:pPr>
              <w:spacing w:line="276" w:lineRule="auto"/>
              <w:rPr>
                <w:rFonts w:ascii="Arial" w:hAnsi="Arial" w:cs="Arial"/>
                <w:color w:val="000000" w:themeColor="text1"/>
              </w:rPr>
            </w:pPr>
          </w:p>
        </w:tc>
      </w:tr>
      <w:tr w:rsidR="00C21550" w:rsidRPr="00C21550" w:rsidTr="00C37530">
        <w:trPr>
          <w:cantSplit/>
          <w:trHeight w:val="246"/>
          <w:jc w:val="center"/>
        </w:trPr>
        <w:tc>
          <w:tcPr>
            <w:tcW w:w="9698" w:type="dxa"/>
            <w:gridSpan w:val="8"/>
            <w:vAlign w:val="center"/>
          </w:tcPr>
          <w:p w:rsidR="00550C37" w:rsidRPr="00C21550" w:rsidRDefault="00550C37" w:rsidP="00F40370">
            <w:pPr>
              <w:spacing w:line="276" w:lineRule="auto"/>
              <w:rPr>
                <w:rFonts w:ascii="Arial" w:hAnsi="Arial" w:cs="Arial"/>
                <w:b/>
                <w:color w:val="000000" w:themeColor="text1"/>
              </w:rPr>
            </w:pPr>
            <w:r w:rsidRPr="00C21550">
              <w:rPr>
                <w:rFonts w:ascii="Arial" w:hAnsi="Arial" w:cs="Arial"/>
                <w:b/>
                <w:color w:val="000000" w:themeColor="text1"/>
              </w:rPr>
              <w:lastRenderedPageBreak/>
              <w:t>Conocimientos específicos</w:t>
            </w:r>
          </w:p>
        </w:tc>
      </w:tr>
      <w:tr w:rsidR="00C21550" w:rsidRPr="00C21550" w:rsidTr="00C37530">
        <w:trPr>
          <w:cantSplit/>
          <w:trHeight w:val="246"/>
          <w:jc w:val="center"/>
        </w:trPr>
        <w:tc>
          <w:tcPr>
            <w:tcW w:w="9698" w:type="dxa"/>
            <w:gridSpan w:val="8"/>
            <w:tcBorders>
              <w:bottom w:val="single" w:sz="4" w:space="0" w:color="000000" w:themeColor="text1"/>
            </w:tcBorders>
          </w:tcPr>
          <w:p w:rsidR="00550C37" w:rsidRPr="00C21550" w:rsidRDefault="003F14D1" w:rsidP="00F40370">
            <w:pPr>
              <w:spacing w:line="276" w:lineRule="auto"/>
              <w:rPr>
                <w:rFonts w:ascii="Arial" w:hAnsi="Arial" w:cs="Arial"/>
                <w:color w:val="000000" w:themeColor="text1"/>
              </w:rPr>
            </w:pPr>
            <w:r w:rsidRPr="00C21550">
              <w:rPr>
                <w:rFonts w:ascii="Arial" w:hAnsi="Arial" w:cs="Arial"/>
                <w:color w:val="000000" w:themeColor="text1"/>
              </w:rPr>
              <w:t>Contabilidad</w:t>
            </w:r>
            <w:r w:rsidR="00580A01" w:rsidRPr="00C21550">
              <w:rPr>
                <w:rFonts w:ascii="Arial" w:hAnsi="Arial" w:cs="Arial"/>
                <w:color w:val="000000" w:themeColor="text1"/>
              </w:rPr>
              <w:t xml:space="preserve"> gubernamental.</w:t>
            </w:r>
          </w:p>
          <w:p w:rsidR="00550C37" w:rsidRPr="00C21550" w:rsidRDefault="001810BA" w:rsidP="00F40370">
            <w:pPr>
              <w:spacing w:line="276" w:lineRule="auto"/>
              <w:rPr>
                <w:rFonts w:ascii="Arial" w:hAnsi="Arial" w:cs="Arial"/>
                <w:color w:val="000000" w:themeColor="text1"/>
              </w:rPr>
            </w:pPr>
            <w:r w:rsidRPr="00C21550">
              <w:rPr>
                <w:rFonts w:ascii="Arial" w:hAnsi="Arial" w:cs="Arial"/>
                <w:color w:val="000000" w:themeColor="text1"/>
              </w:rPr>
              <w:t>Auditoría g</w:t>
            </w:r>
            <w:r w:rsidR="00550C37" w:rsidRPr="00C21550">
              <w:rPr>
                <w:rFonts w:ascii="Arial" w:hAnsi="Arial" w:cs="Arial"/>
                <w:color w:val="000000" w:themeColor="text1"/>
              </w:rPr>
              <w:t>ubernamental.</w:t>
            </w:r>
          </w:p>
          <w:p w:rsidR="00550C37" w:rsidRPr="00C21550" w:rsidRDefault="00550C37" w:rsidP="00F40370">
            <w:pPr>
              <w:spacing w:line="276" w:lineRule="auto"/>
              <w:rPr>
                <w:rFonts w:ascii="Arial" w:hAnsi="Arial" w:cs="Arial"/>
                <w:color w:val="000000" w:themeColor="text1"/>
              </w:rPr>
            </w:pPr>
            <w:r w:rsidRPr="00C21550">
              <w:rPr>
                <w:rFonts w:ascii="Arial" w:hAnsi="Arial" w:cs="Arial"/>
                <w:color w:val="000000" w:themeColor="text1"/>
              </w:rPr>
              <w:t>Sistemas de control.</w:t>
            </w:r>
          </w:p>
          <w:p w:rsidR="003F14D1" w:rsidRPr="00C21550" w:rsidRDefault="003F14D1" w:rsidP="001810BA">
            <w:pPr>
              <w:spacing w:line="276" w:lineRule="auto"/>
              <w:rPr>
                <w:rFonts w:ascii="Arial" w:hAnsi="Arial" w:cs="Arial"/>
                <w:color w:val="000000" w:themeColor="text1"/>
              </w:rPr>
            </w:pPr>
            <w:r w:rsidRPr="00C21550">
              <w:rPr>
                <w:rFonts w:ascii="Arial" w:hAnsi="Arial" w:cs="Arial"/>
                <w:color w:val="000000" w:themeColor="text1"/>
              </w:rPr>
              <w:t xml:space="preserve">Manejo de </w:t>
            </w:r>
            <w:r w:rsidR="001810BA" w:rsidRPr="00C21550">
              <w:rPr>
                <w:rFonts w:ascii="Arial" w:hAnsi="Arial" w:cs="Arial"/>
                <w:color w:val="000000" w:themeColor="text1"/>
              </w:rPr>
              <w:t>p</w:t>
            </w:r>
            <w:r w:rsidRPr="00C21550">
              <w:rPr>
                <w:rFonts w:ascii="Arial" w:hAnsi="Arial" w:cs="Arial"/>
                <w:color w:val="000000" w:themeColor="text1"/>
              </w:rPr>
              <w:t>ersonal.</w:t>
            </w:r>
          </w:p>
          <w:p w:rsidR="00580A01" w:rsidRPr="00C21550" w:rsidRDefault="00580A01" w:rsidP="00580A01">
            <w:pPr>
              <w:spacing w:line="276" w:lineRule="auto"/>
              <w:rPr>
                <w:rFonts w:ascii="Arial" w:hAnsi="Arial" w:cs="Arial"/>
                <w:color w:val="000000" w:themeColor="text1"/>
              </w:rPr>
            </w:pPr>
            <w:r w:rsidRPr="00C21550">
              <w:rPr>
                <w:rFonts w:ascii="Arial" w:hAnsi="Arial" w:cs="Arial"/>
                <w:color w:val="000000" w:themeColor="text1"/>
              </w:rPr>
              <w:t>Procedimientos de responsabilidad administrativa.</w:t>
            </w:r>
          </w:p>
          <w:p w:rsidR="00580A01" w:rsidRPr="00C21550" w:rsidRDefault="00580A01" w:rsidP="00580A01">
            <w:pPr>
              <w:spacing w:line="276" w:lineRule="auto"/>
              <w:rPr>
                <w:rFonts w:ascii="Arial" w:hAnsi="Arial" w:cs="Arial"/>
                <w:color w:val="000000" w:themeColor="text1"/>
              </w:rPr>
            </w:pPr>
            <w:r w:rsidRPr="00C21550">
              <w:rPr>
                <w:rFonts w:ascii="Arial" w:hAnsi="Arial" w:cs="Arial"/>
                <w:color w:val="000000" w:themeColor="text1"/>
              </w:rPr>
              <w:t>Inventarios.</w:t>
            </w:r>
          </w:p>
          <w:p w:rsidR="00580A01" w:rsidRPr="00C21550" w:rsidRDefault="00580A01" w:rsidP="00580A01">
            <w:pPr>
              <w:spacing w:line="276" w:lineRule="auto"/>
              <w:rPr>
                <w:rFonts w:ascii="Arial" w:hAnsi="Arial" w:cs="Arial"/>
                <w:color w:val="000000" w:themeColor="text1"/>
              </w:rPr>
            </w:pPr>
            <w:r w:rsidRPr="00C21550">
              <w:rPr>
                <w:rFonts w:ascii="Arial" w:hAnsi="Arial" w:cs="Arial"/>
                <w:color w:val="000000" w:themeColor="text1"/>
              </w:rPr>
              <w:t>Avalúos.</w:t>
            </w:r>
          </w:p>
          <w:p w:rsidR="00580A01" w:rsidRPr="00C21550" w:rsidRDefault="00580A01" w:rsidP="00580A01">
            <w:pPr>
              <w:spacing w:line="276" w:lineRule="auto"/>
              <w:rPr>
                <w:rFonts w:ascii="Arial" w:hAnsi="Arial" w:cs="Arial"/>
                <w:color w:val="000000" w:themeColor="text1"/>
              </w:rPr>
            </w:pPr>
            <w:r w:rsidRPr="00C21550">
              <w:rPr>
                <w:rFonts w:ascii="Arial" w:hAnsi="Arial" w:cs="Arial"/>
                <w:color w:val="000000" w:themeColor="text1"/>
              </w:rPr>
              <w:t>Gestión de calidad.</w:t>
            </w:r>
          </w:p>
        </w:tc>
      </w:tr>
      <w:tr w:rsidR="00C21550" w:rsidRPr="00C21550" w:rsidTr="00C37530">
        <w:trPr>
          <w:cantSplit/>
          <w:trHeight w:val="246"/>
          <w:jc w:val="center"/>
        </w:trPr>
        <w:tc>
          <w:tcPr>
            <w:tcW w:w="9698" w:type="dxa"/>
            <w:gridSpan w:val="8"/>
            <w:tcBorders>
              <w:left w:val="nil"/>
              <w:right w:val="nil"/>
            </w:tcBorders>
          </w:tcPr>
          <w:p w:rsidR="00550C37" w:rsidRPr="00C21550" w:rsidRDefault="00550C37" w:rsidP="00F40370">
            <w:pPr>
              <w:spacing w:line="276" w:lineRule="auto"/>
              <w:rPr>
                <w:rFonts w:ascii="Arial" w:hAnsi="Arial" w:cs="Arial"/>
                <w:color w:val="000000" w:themeColor="text1"/>
              </w:rPr>
            </w:pPr>
          </w:p>
        </w:tc>
      </w:tr>
      <w:tr w:rsidR="00C21550" w:rsidRPr="00C21550" w:rsidTr="00C37530">
        <w:trPr>
          <w:cantSplit/>
          <w:trHeight w:val="246"/>
          <w:jc w:val="center"/>
        </w:trPr>
        <w:tc>
          <w:tcPr>
            <w:tcW w:w="9698" w:type="dxa"/>
            <w:gridSpan w:val="8"/>
          </w:tcPr>
          <w:p w:rsidR="00550C37" w:rsidRPr="00C21550" w:rsidRDefault="00550C37" w:rsidP="00F351BB">
            <w:pPr>
              <w:pStyle w:val="Prrafodelista"/>
              <w:numPr>
                <w:ilvl w:val="0"/>
                <w:numId w:val="27"/>
              </w:numPr>
              <w:spacing w:line="276" w:lineRule="auto"/>
              <w:rPr>
                <w:rFonts w:ascii="Arial" w:hAnsi="Arial" w:cs="Arial"/>
                <w:color w:val="000000" w:themeColor="text1"/>
              </w:rPr>
            </w:pPr>
            <w:r w:rsidRPr="00C21550">
              <w:rPr>
                <w:rFonts w:ascii="Arial" w:hAnsi="Arial" w:cs="Arial"/>
                <w:b/>
                <w:color w:val="000000" w:themeColor="text1"/>
              </w:rPr>
              <w:t>Experiencia laboral</w:t>
            </w:r>
          </w:p>
        </w:tc>
      </w:tr>
      <w:tr w:rsidR="00C21550" w:rsidRPr="00C21550" w:rsidTr="003F14D1">
        <w:trPr>
          <w:cantSplit/>
          <w:trHeight w:val="246"/>
          <w:jc w:val="center"/>
        </w:trPr>
        <w:tc>
          <w:tcPr>
            <w:tcW w:w="4849" w:type="dxa"/>
            <w:gridSpan w:val="4"/>
            <w:tcBorders>
              <w:bottom w:val="single" w:sz="4" w:space="0" w:color="000000" w:themeColor="text1"/>
            </w:tcBorders>
          </w:tcPr>
          <w:p w:rsidR="00550C37" w:rsidRPr="00C21550" w:rsidRDefault="00550C37" w:rsidP="00F40370">
            <w:pPr>
              <w:spacing w:line="276" w:lineRule="auto"/>
              <w:rPr>
                <w:rFonts w:ascii="Arial" w:hAnsi="Arial" w:cs="Arial"/>
                <w:b/>
                <w:color w:val="000000" w:themeColor="text1"/>
              </w:rPr>
            </w:pPr>
            <w:r w:rsidRPr="00C21550">
              <w:rPr>
                <w:rFonts w:ascii="Arial" w:hAnsi="Arial" w:cs="Arial"/>
                <w:b/>
                <w:color w:val="000000" w:themeColor="text1"/>
              </w:rPr>
              <w:t>Puesto o área</w:t>
            </w:r>
          </w:p>
        </w:tc>
        <w:tc>
          <w:tcPr>
            <w:tcW w:w="4849" w:type="dxa"/>
            <w:gridSpan w:val="4"/>
          </w:tcPr>
          <w:p w:rsidR="00550C37" w:rsidRPr="00C21550" w:rsidRDefault="00550C37" w:rsidP="00F40370">
            <w:pPr>
              <w:spacing w:line="276" w:lineRule="auto"/>
              <w:rPr>
                <w:rFonts w:ascii="Arial" w:hAnsi="Arial" w:cs="Arial"/>
                <w:b/>
                <w:color w:val="000000" w:themeColor="text1"/>
              </w:rPr>
            </w:pPr>
            <w:r w:rsidRPr="00C21550">
              <w:rPr>
                <w:rFonts w:ascii="Arial" w:hAnsi="Arial" w:cs="Arial"/>
                <w:b/>
                <w:color w:val="000000" w:themeColor="text1"/>
              </w:rPr>
              <w:t>Tiempo mínimo de experiencia</w:t>
            </w:r>
          </w:p>
        </w:tc>
      </w:tr>
      <w:tr w:rsidR="00C21550" w:rsidRPr="00C21550" w:rsidTr="003F14D1">
        <w:trPr>
          <w:cantSplit/>
          <w:trHeight w:val="246"/>
          <w:jc w:val="center"/>
        </w:trPr>
        <w:tc>
          <w:tcPr>
            <w:tcW w:w="4849" w:type="dxa"/>
            <w:gridSpan w:val="4"/>
            <w:tcBorders>
              <w:bottom w:val="nil"/>
            </w:tcBorders>
          </w:tcPr>
          <w:p w:rsidR="003F14D1" w:rsidRPr="00C21550" w:rsidRDefault="001810BA" w:rsidP="00306117">
            <w:pPr>
              <w:spacing w:line="276" w:lineRule="auto"/>
              <w:rPr>
                <w:rFonts w:ascii="Arial" w:hAnsi="Arial" w:cs="Arial"/>
                <w:color w:val="000000" w:themeColor="text1"/>
              </w:rPr>
            </w:pPr>
            <w:r w:rsidRPr="00C21550">
              <w:rPr>
                <w:rFonts w:ascii="Arial" w:hAnsi="Arial" w:cs="Arial"/>
                <w:color w:val="000000" w:themeColor="text1"/>
              </w:rPr>
              <w:t>Mando m</w:t>
            </w:r>
            <w:r w:rsidR="00D61FEE" w:rsidRPr="00C21550">
              <w:rPr>
                <w:rFonts w:ascii="Arial" w:hAnsi="Arial" w:cs="Arial"/>
                <w:color w:val="000000" w:themeColor="text1"/>
              </w:rPr>
              <w:t xml:space="preserve">edio o </w:t>
            </w:r>
            <w:r w:rsidRPr="00C21550">
              <w:rPr>
                <w:rFonts w:ascii="Arial" w:hAnsi="Arial" w:cs="Arial"/>
                <w:color w:val="000000" w:themeColor="text1"/>
              </w:rPr>
              <w:t>s</w:t>
            </w:r>
            <w:r w:rsidR="00D61FEE" w:rsidRPr="00C21550">
              <w:rPr>
                <w:rFonts w:ascii="Arial" w:hAnsi="Arial" w:cs="Arial"/>
                <w:color w:val="000000" w:themeColor="text1"/>
              </w:rPr>
              <w:t xml:space="preserve">uperior </w:t>
            </w:r>
            <w:r w:rsidR="00580A01" w:rsidRPr="00C21550">
              <w:rPr>
                <w:rFonts w:ascii="Arial" w:hAnsi="Arial" w:cs="Arial"/>
                <w:color w:val="000000" w:themeColor="text1"/>
              </w:rPr>
              <w:t xml:space="preserve">en </w:t>
            </w:r>
            <w:r w:rsidR="00D61FEE" w:rsidRPr="00C21550">
              <w:rPr>
                <w:rFonts w:ascii="Arial" w:hAnsi="Arial" w:cs="Arial"/>
                <w:color w:val="000000" w:themeColor="text1"/>
              </w:rPr>
              <w:t>la Administración Pública.</w:t>
            </w:r>
          </w:p>
        </w:tc>
        <w:tc>
          <w:tcPr>
            <w:tcW w:w="4849" w:type="dxa"/>
            <w:gridSpan w:val="4"/>
            <w:vMerge w:val="restart"/>
          </w:tcPr>
          <w:p w:rsidR="003F14D1" w:rsidRPr="00C21550" w:rsidRDefault="003F14D1" w:rsidP="00F40370">
            <w:pPr>
              <w:spacing w:line="276" w:lineRule="auto"/>
              <w:jc w:val="center"/>
              <w:rPr>
                <w:rFonts w:ascii="Arial" w:hAnsi="Arial" w:cs="Arial"/>
                <w:color w:val="000000" w:themeColor="text1"/>
              </w:rPr>
            </w:pPr>
          </w:p>
          <w:p w:rsidR="003F14D1" w:rsidRPr="00C21550" w:rsidRDefault="003F14D1" w:rsidP="00F40370">
            <w:pPr>
              <w:spacing w:line="276" w:lineRule="auto"/>
              <w:jc w:val="center"/>
              <w:rPr>
                <w:rFonts w:ascii="Arial" w:hAnsi="Arial" w:cs="Arial"/>
                <w:color w:val="000000" w:themeColor="text1"/>
              </w:rPr>
            </w:pPr>
          </w:p>
          <w:p w:rsidR="003F14D1" w:rsidRPr="00C21550" w:rsidRDefault="00D405D5" w:rsidP="00F40370">
            <w:pPr>
              <w:spacing w:line="276" w:lineRule="auto"/>
              <w:jc w:val="center"/>
              <w:rPr>
                <w:rFonts w:ascii="Arial" w:hAnsi="Arial" w:cs="Arial"/>
                <w:color w:val="000000" w:themeColor="text1"/>
              </w:rPr>
            </w:pPr>
            <w:r w:rsidRPr="00C21550">
              <w:rPr>
                <w:rFonts w:ascii="Arial" w:hAnsi="Arial" w:cs="Arial"/>
                <w:color w:val="000000" w:themeColor="text1"/>
              </w:rPr>
              <w:t xml:space="preserve">3 años </w:t>
            </w:r>
          </w:p>
          <w:p w:rsidR="003F14D1" w:rsidRPr="00C21550" w:rsidRDefault="003F14D1" w:rsidP="00F40370">
            <w:pPr>
              <w:spacing w:line="276" w:lineRule="auto"/>
              <w:jc w:val="center"/>
              <w:rPr>
                <w:rFonts w:ascii="Arial" w:hAnsi="Arial" w:cs="Arial"/>
                <w:color w:val="000000" w:themeColor="text1"/>
              </w:rPr>
            </w:pPr>
          </w:p>
        </w:tc>
      </w:tr>
      <w:tr w:rsidR="00C21550" w:rsidRPr="00C21550" w:rsidTr="003F14D1">
        <w:trPr>
          <w:cantSplit/>
          <w:trHeight w:val="246"/>
          <w:jc w:val="center"/>
        </w:trPr>
        <w:tc>
          <w:tcPr>
            <w:tcW w:w="4849" w:type="dxa"/>
            <w:gridSpan w:val="4"/>
            <w:tcBorders>
              <w:top w:val="nil"/>
              <w:bottom w:val="nil"/>
            </w:tcBorders>
          </w:tcPr>
          <w:p w:rsidR="003F14D1" w:rsidRPr="00C21550" w:rsidRDefault="001810BA" w:rsidP="001810BA">
            <w:pPr>
              <w:spacing w:line="276" w:lineRule="auto"/>
              <w:rPr>
                <w:rFonts w:ascii="Arial" w:hAnsi="Arial" w:cs="Arial"/>
                <w:color w:val="000000" w:themeColor="text1"/>
              </w:rPr>
            </w:pPr>
            <w:r w:rsidRPr="00C21550">
              <w:rPr>
                <w:rFonts w:ascii="Arial" w:hAnsi="Arial" w:cs="Arial"/>
                <w:color w:val="000000" w:themeColor="text1"/>
              </w:rPr>
              <w:t>Auditor p</w:t>
            </w:r>
            <w:r w:rsidR="003F14D1" w:rsidRPr="00C21550">
              <w:rPr>
                <w:rFonts w:ascii="Arial" w:hAnsi="Arial" w:cs="Arial"/>
                <w:color w:val="000000" w:themeColor="text1"/>
              </w:rPr>
              <w:t xml:space="preserve">úblico o </w:t>
            </w:r>
            <w:r w:rsidRPr="00C21550">
              <w:rPr>
                <w:rFonts w:ascii="Arial" w:hAnsi="Arial" w:cs="Arial"/>
                <w:color w:val="000000" w:themeColor="text1"/>
              </w:rPr>
              <w:t>p</w:t>
            </w:r>
            <w:r w:rsidR="003F14D1" w:rsidRPr="00C21550">
              <w:rPr>
                <w:rFonts w:ascii="Arial" w:hAnsi="Arial" w:cs="Arial"/>
                <w:color w:val="000000" w:themeColor="text1"/>
              </w:rPr>
              <w:t>rivado</w:t>
            </w:r>
            <w:r w:rsidR="00211376" w:rsidRPr="00C21550">
              <w:rPr>
                <w:rFonts w:ascii="Arial" w:hAnsi="Arial" w:cs="Arial"/>
                <w:color w:val="000000" w:themeColor="text1"/>
              </w:rPr>
              <w:t>.</w:t>
            </w:r>
          </w:p>
          <w:p w:rsidR="001810BA" w:rsidRPr="00C21550" w:rsidRDefault="001810BA" w:rsidP="00580A01">
            <w:pPr>
              <w:spacing w:line="276" w:lineRule="auto"/>
              <w:rPr>
                <w:rFonts w:ascii="Arial" w:hAnsi="Arial" w:cs="Arial"/>
                <w:color w:val="000000" w:themeColor="text1"/>
              </w:rPr>
            </w:pPr>
          </w:p>
        </w:tc>
        <w:tc>
          <w:tcPr>
            <w:tcW w:w="4849" w:type="dxa"/>
            <w:gridSpan w:val="4"/>
            <w:vMerge/>
          </w:tcPr>
          <w:p w:rsidR="003F14D1" w:rsidRPr="00C21550" w:rsidRDefault="003F14D1" w:rsidP="00F40370">
            <w:pPr>
              <w:spacing w:line="276" w:lineRule="auto"/>
              <w:jc w:val="center"/>
              <w:rPr>
                <w:rFonts w:ascii="Arial" w:hAnsi="Arial" w:cs="Arial"/>
                <w:color w:val="000000" w:themeColor="text1"/>
              </w:rPr>
            </w:pPr>
          </w:p>
        </w:tc>
      </w:tr>
      <w:tr w:rsidR="00D61FEE" w:rsidRPr="00C21550" w:rsidTr="00D405D5">
        <w:trPr>
          <w:cantSplit/>
          <w:trHeight w:val="70"/>
          <w:jc w:val="center"/>
        </w:trPr>
        <w:tc>
          <w:tcPr>
            <w:tcW w:w="4849" w:type="dxa"/>
            <w:gridSpan w:val="4"/>
            <w:tcBorders>
              <w:top w:val="nil"/>
            </w:tcBorders>
          </w:tcPr>
          <w:p w:rsidR="00D61FEE" w:rsidRPr="00C21550" w:rsidRDefault="00D61FEE" w:rsidP="00F40370">
            <w:pPr>
              <w:spacing w:line="276" w:lineRule="auto"/>
              <w:rPr>
                <w:rFonts w:ascii="Arial" w:hAnsi="Arial" w:cs="Arial"/>
                <w:color w:val="000000" w:themeColor="text1"/>
              </w:rPr>
            </w:pPr>
          </w:p>
        </w:tc>
        <w:tc>
          <w:tcPr>
            <w:tcW w:w="4849" w:type="dxa"/>
            <w:gridSpan w:val="4"/>
            <w:vMerge/>
          </w:tcPr>
          <w:p w:rsidR="00D61FEE" w:rsidRPr="00C21550" w:rsidRDefault="00D61FEE" w:rsidP="00F40370">
            <w:pPr>
              <w:spacing w:line="276" w:lineRule="auto"/>
              <w:jc w:val="center"/>
              <w:rPr>
                <w:rFonts w:ascii="Arial" w:hAnsi="Arial" w:cs="Arial"/>
                <w:color w:val="000000" w:themeColor="text1"/>
              </w:rPr>
            </w:pPr>
          </w:p>
        </w:tc>
      </w:tr>
    </w:tbl>
    <w:p w:rsidR="00BD30DA" w:rsidRPr="00C21550" w:rsidRDefault="00BD30DA" w:rsidP="00284880">
      <w:pPr>
        <w:rPr>
          <w:rFonts w:ascii="Arial" w:hAnsi="Arial" w:cs="Arial"/>
          <w:color w:val="000000" w:themeColor="text1"/>
        </w:rPr>
      </w:pPr>
    </w:p>
    <w:p w:rsidR="001601CE" w:rsidRPr="00C21550" w:rsidRDefault="001601CE" w:rsidP="00284880">
      <w:pPr>
        <w:rPr>
          <w:rFonts w:ascii="Arial" w:hAnsi="Arial" w:cs="Arial"/>
          <w:color w:val="000000" w:themeColor="text1"/>
        </w:rPr>
      </w:pPr>
    </w:p>
    <w:p w:rsidR="001601CE" w:rsidRPr="00C21550" w:rsidRDefault="001601CE" w:rsidP="00284880">
      <w:pPr>
        <w:rPr>
          <w:rFonts w:ascii="Arial" w:hAnsi="Arial" w:cs="Arial"/>
          <w:color w:val="000000" w:themeColor="text1"/>
        </w:rPr>
      </w:pPr>
    </w:p>
    <w:p w:rsidR="001601CE" w:rsidRPr="00C21550" w:rsidRDefault="001601CE" w:rsidP="00284880">
      <w:pPr>
        <w:rPr>
          <w:rFonts w:ascii="Arial" w:hAnsi="Arial" w:cs="Arial"/>
          <w:color w:val="000000" w:themeColor="text1"/>
        </w:rPr>
      </w:pPr>
    </w:p>
    <w:p w:rsidR="001601CE" w:rsidRPr="00C21550" w:rsidRDefault="001601CE" w:rsidP="00284880">
      <w:pPr>
        <w:rPr>
          <w:rFonts w:ascii="Arial" w:hAnsi="Arial" w:cs="Arial"/>
          <w:color w:val="000000" w:themeColor="text1"/>
        </w:rPr>
      </w:pPr>
    </w:p>
    <w:p w:rsidR="003F14D1" w:rsidRPr="00C21550" w:rsidRDefault="003F14D1" w:rsidP="00284880">
      <w:pPr>
        <w:rPr>
          <w:rFonts w:ascii="Arial" w:hAnsi="Arial" w:cs="Arial"/>
          <w:color w:val="000000" w:themeColor="text1"/>
        </w:rPr>
      </w:pPr>
    </w:p>
    <w:p w:rsidR="003F14D1" w:rsidRPr="00C21550" w:rsidRDefault="003F14D1" w:rsidP="00284880">
      <w:pPr>
        <w:rPr>
          <w:rFonts w:ascii="Arial" w:hAnsi="Arial" w:cs="Arial"/>
          <w:color w:val="000000" w:themeColor="text1"/>
        </w:rPr>
      </w:pPr>
    </w:p>
    <w:p w:rsidR="003F14D1" w:rsidRPr="00C21550" w:rsidRDefault="003F14D1" w:rsidP="00284880">
      <w:pPr>
        <w:rPr>
          <w:rFonts w:ascii="Arial" w:hAnsi="Arial" w:cs="Arial"/>
          <w:color w:val="000000" w:themeColor="text1"/>
        </w:rPr>
      </w:pPr>
    </w:p>
    <w:p w:rsidR="003F14D1" w:rsidRPr="00C21550" w:rsidRDefault="003F14D1" w:rsidP="00284880">
      <w:pPr>
        <w:rPr>
          <w:rFonts w:ascii="Arial" w:hAnsi="Arial" w:cs="Arial"/>
          <w:color w:val="000000" w:themeColor="text1"/>
        </w:rPr>
      </w:pPr>
    </w:p>
    <w:p w:rsidR="003F14D1" w:rsidRPr="00C21550" w:rsidRDefault="003F14D1" w:rsidP="00284880">
      <w:pPr>
        <w:rPr>
          <w:rFonts w:ascii="Arial" w:hAnsi="Arial" w:cs="Arial"/>
          <w:color w:val="000000" w:themeColor="text1"/>
        </w:rPr>
      </w:pPr>
    </w:p>
    <w:p w:rsidR="003F14D1" w:rsidRPr="00C21550" w:rsidRDefault="003F14D1" w:rsidP="00284880">
      <w:pPr>
        <w:rPr>
          <w:rFonts w:ascii="Arial" w:hAnsi="Arial" w:cs="Arial"/>
          <w:color w:val="000000" w:themeColor="text1"/>
        </w:rPr>
      </w:pPr>
    </w:p>
    <w:p w:rsidR="003F14D1" w:rsidRPr="00C21550" w:rsidRDefault="003F14D1" w:rsidP="00284880">
      <w:pPr>
        <w:rPr>
          <w:rFonts w:ascii="Arial" w:hAnsi="Arial" w:cs="Arial"/>
          <w:color w:val="000000" w:themeColor="text1"/>
        </w:rPr>
      </w:pPr>
    </w:p>
    <w:p w:rsidR="003F14D1" w:rsidRPr="00C21550" w:rsidRDefault="003F14D1" w:rsidP="00284880">
      <w:pPr>
        <w:rPr>
          <w:rFonts w:ascii="Arial" w:hAnsi="Arial" w:cs="Arial"/>
          <w:color w:val="000000" w:themeColor="text1"/>
        </w:rPr>
      </w:pPr>
    </w:p>
    <w:p w:rsidR="003F14D1" w:rsidRPr="00C21550" w:rsidRDefault="003F14D1" w:rsidP="00284880">
      <w:pPr>
        <w:rPr>
          <w:rFonts w:ascii="Arial" w:hAnsi="Arial" w:cs="Arial"/>
          <w:color w:val="000000" w:themeColor="text1"/>
        </w:rPr>
      </w:pPr>
    </w:p>
    <w:p w:rsidR="003F14D1" w:rsidRPr="00C21550" w:rsidRDefault="003F14D1" w:rsidP="00284880">
      <w:pPr>
        <w:rPr>
          <w:rFonts w:ascii="Arial" w:hAnsi="Arial" w:cs="Arial"/>
          <w:color w:val="000000" w:themeColor="text1"/>
        </w:rPr>
      </w:pPr>
    </w:p>
    <w:p w:rsidR="002D4EBF" w:rsidRPr="00C21550" w:rsidRDefault="002D4EBF" w:rsidP="00284880">
      <w:pPr>
        <w:rPr>
          <w:rFonts w:ascii="Arial" w:hAnsi="Arial" w:cs="Arial"/>
          <w:color w:val="000000" w:themeColor="text1"/>
        </w:rPr>
      </w:pPr>
    </w:p>
    <w:p w:rsidR="002D4EBF" w:rsidRPr="00C21550" w:rsidRDefault="002D4EBF" w:rsidP="00284880">
      <w:pPr>
        <w:rPr>
          <w:rFonts w:ascii="Arial" w:hAnsi="Arial" w:cs="Arial"/>
          <w:color w:val="000000" w:themeColor="text1"/>
        </w:rPr>
      </w:pPr>
    </w:p>
    <w:p w:rsidR="003F14D1" w:rsidRPr="00C21550" w:rsidRDefault="003F14D1" w:rsidP="00284880">
      <w:pPr>
        <w:rPr>
          <w:rFonts w:ascii="Arial" w:hAnsi="Arial" w:cs="Arial"/>
          <w:color w:val="000000" w:themeColor="text1"/>
        </w:rPr>
      </w:pPr>
    </w:p>
    <w:p w:rsidR="003F14D1" w:rsidRPr="00C21550" w:rsidRDefault="003F14D1" w:rsidP="00284880">
      <w:pPr>
        <w:rPr>
          <w:rFonts w:ascii="Arial" w:hAnsi="Arial" w:cs="Arial"/>
          <w:color w:val="000000" w:themeColor="text1"/>
        </w:rPr>
      </w:pPr>
    </w:p>
    <w:p w:rsidR="003F14D1" w:rsidRPr="00C21550" w:rsidRDefault="003F14D1" w:rsidP="00284880">
      <w:pPr>
        <w:rPr>
          <w:rFonts w:ascii="Arial" w:hAnsi="Arial" w:cs="Arial"/>
          <w:color w:val="000000" w:themeColor="text1"/>
        </w:rPr>
      </w:pPr>
    </w:p>
    <w:p w:rsidR="00A7315E" w:rsidRPr="00C21550" w:rsidRDefault="00A7315E" w:rsidP="00284880">
      <w:pPr>
        <w:rPr>
          <w:rFonts w:ascii="Arial" w:hAnsi="Arial" w:cs="Arial"/>
          <w:color w:val="000000" w:themeColor="text1"/>
        </w:rPr>
      </w:pPr>
    </w:p>
    <w:p w:rsidR="00A7315E" w:rsidRPr="00C21550" w:rsidRDefault="00A7315E" w:rsidP="00284880">
      <w:pPr>
        <w:rPr>
          <w:rFonts w:ascii="Arial" w:hAnsi="Arial" w:cs="Arial"/>
          <w:color w:val="000000" w:themeColor="text1"/>
        </w:rPr>
      </w:pPr>
    </w:p>
    <w:p w:rsidR="00A7315E" w:rsidRPr="00C21550" w:rsidRDefault="00A7315E" w:rsidP="00284880">
      <w:pPr>
        <w:rPr>
          <w:rFonts w:ascii="Arial" w:hAnsi="Arial" w:cs="Arial"/>
          <w:color w:val="000000" w:themeColor="text1"/>
        </w:rPr>
      </w:pPr>
    </w:p>
    <w:p w:rsidR="00A7315E" w:rsidRPr="00C21550" w:rsidRDefault="00A7315E" w:rsidP="00284880">
      <w:pPr>
        <w:rPr>
          <w:rFonts w:ascii="Arial" w:hAnsi="Arial" w:cs="Arial"/>
          <w:color w:val="000000" w:themeColor="text1"/>
        </w:rPr>
      </w:pPr>
    </w:p>
    <w:p w:rsidR="003F14D1" w:rsidRPr="00C21550" w:rsidRDefault="003F14D1" w:rsidP="00284880">
      <w:pPr>
        <w:rPr>
          <w:rFonts w:ascii="Arial" w:hAnsi="Arial" w:cs="Arial"/>
          <w:color w:val="000000" w:themeColor="text1"/>
        </w:rPr>
      </w:pPr>
    </w:p>
    <w:p w:rsidR="00930840" w:rsidRPr="00C21550" w:rsidRDefault="00930840" w:rsidP="00284880">
      <w:pPr>
        <w:rPr>
          <w:rFonts w:ascii="Arial" w:hAnsi="Arial" w:cs="Arial"/>
          <w:color w:val="000000" w:themeColor="text1"/>
        </w:rPr>
      </w:pPr>
    </w:p>
    <w:p w:rsidR="00930840" w:rsidRPr="00C21550" w:rsidRDefault="00930840" w:rsidP="00284880">
      <w:pPr>
        <w:rPr>
          <w:rFonts w:ascii="Arial" w:hAnsi="Arial" w:cs="Arial"/>
          <w:color w:val="000000" w:themeColor="text1"/>
        </w:rPr>
      </w:pPr>
    </w:p>
    <w:p w:rsidR="00930840" w:rsidRPr="00C21550" w:rsidRDefault="00930840" w:rsidP="00284880">
      <w:pPr>
        <w:rPr>
          <w:rFonts w:ascii="Arial" w:hAnsi="Arial" w:cs="Arial"/>
          <w:color w:val="000000" w:themeColor="text1"/>
        </w:rPr>
      </w:pPr>
    </w:p>
    <w:p w:rsidR="00E35E5E" w:rsidRPr="00C21550" w:rsidRDefault="00E35E5E" w:rsidP="00E35E5E">
      <w:pPr>
        <w:widowControl w:val="0"/>
        <w:autoSpaceDE w:val="0"/>
        <w:autoSpaceDN w:val="0"/>
        <w:adjustRightInd w:val="0"/>
        <w:spacing w:line="276" w:lineRule="auto"/>
        <w:ind w:right="-20"/>
        <w:jc w:val="center"/>
        <w:rPr>
          <w:rFonts w:ascii="Arial" w:hAnsi="Arial" w:cs="Arial"/>
          <w:color w:val="000000" w:themeColor="text1"/>
        </w:rPr>
      </w:pPr>
      <w:r w:rsidRPr="00C21550">
        <w:rPr>
          <w:rFonts w:ascii="Arial" w:hAnsi="Arial" w:cs="Arial"/>
          <w:color w:val="000000" w:themeColor="text1"/>
        </w:rPr>
        <w:lastRenderedPageBreak/>
        <w:t>Cédula de funciones y responsabilidades</w:t>
      </w:r>
    </w:p>
    <w:p w:rsidR="001601CE" w:rsidRPr="00C21550" w:rsidRDefault="001601CE" w:rsidP="00284880">
      <w:pPr>
        <w:rPr>
          <w:rFonts w:ascii="Arial" w:hAnsi="Arial" w:cs="Arial"/>
          <w:color w:val="000000" w:themeColor="text1"/>
        </w:rPr>
      </w:pPr>
    </w:p>
    <w:tbl>
      <w:tblPr>
        <w:tblStyle w:val="Tablaconcuadrcula"/>
        <w:tblW w:w="0" w:type="auto"/>
        <w:jc w:val="center"/>
        <w:tblLook w:val="04A0" w:firstRow="1" w:lastRow="0" w:firstColumn="1" w:lastColumn="0" w:noHBand="0" w:noVBand="1"/>
      </w:tblPr>
      <w:tblGrid>
        <w:gridCol w:w="562"/>
        <w:gridCol w:w="2193"/>
        <w:gridCol w:w="1870"/>
        <w:gridCol w:w="224"/>
        <w:gridCol w:w="993"/>
        <w:gridCol w:w="1093"/>
        <w:gridCol w:w="1320"/>
        <w:gridCol w:w="1443"/>
      </w:tblGrid>
      <w:tr w:rsidR="00C21550" w:rsidRPr="00C21550" w:rsidTr="00C37530">
        <w:trPr>
          <w:jc w:val="center"/>
        </w:trPr>
        <w:tc>
          <w:tcPr>
            <w:tcW w:w="9698" w:type="dxa"/>
            <w:gridSpan w:val="8"/>
            <w:vAlign w:val="center"/>
          </w:tcPr>
          <w:p w:rsidR="00937B21" w:rsidRPr="00C21550" w:rsidRDefault="00937B21" w:rsidP="00C37530">
            <w:pPr>
              <w:spacing w:line="276" w:lineRule="auto"/>
              <w:rPr>
                <w:rFonts w:ascii="Arial" w:hAnsi="Arial" w:cs="Arial"/>
                <w:color w:val="000000" w:themeColor="text1"/>
              </w:rPr>
            </w:pPr>
            <w:r w:rsidRPr="00C21550">
              <w:rPr>
                <w:rFonts w:ascii="Arial" w:hAnsi="Arial" w:cs="Arial"/>
                <w:b/>
                <w:color w:val="000000" w:themeColor="text1"/>
              </w:rPr>
              <w:t xml:space="preserve">Identificación: </w:t>
            </w:r>
            <w:r w:rsidRPr="00C21550">
              <w:rPr>
                <w:rFonts w:ascii="Arial" w:hAnsi="Arial" w:cs="Arial"/>
                <w:color w:val="000000" w:themeColor="text1"/>
              </w:rPr>
              <w:t>Monte de Piedad del Estado de Oaxaca</w:t>
            </w:r>
          </w:p>
        </w:tc>
      </w:tr>
      <w:tr w:rsidR="00C21550" w:rsidRPr="00C21550" w:rsidTr="00C37530">
        <w:trPr>
          <w:jc w:val="center"/>
        </w:trPr>
        <w:tc>
          <w:tcPr>
            <w:tcW w:w="4625" w:type="dxa"/>
            <w:gridSpan w:val="3"/>
            <w:vAlign w:val="center"/>
          </w:tcPr>
          <w:p w:rsidR="00937B21" w:rsidRPr="00C21550" w:rsidRDefault="00937B21" w:rsidP="00C37530">
            <w:pPr>
              <w:spacing w:line="276" w:lineRule="auto"/>
              <w:rPr>
                <w:rFonts w:ascii="Arial" w:hAnsi="Arial" w:cs="Arial"/>
                <w:b/>
                <w:color w:val="000000" w:themeColor="text1"/>
              </w:rPr>
            </w:pPr>
            <w:r w:rsidRPr="00C21550">
              <w:rPr>
                <w:rFonts w:ascii="Arial" w:hAnsi="Arial" w:cs="Arial"/>
                <w:b/>
                <w:color w:val="000000" w:themeColor="text1"/>
              </w:rPr>
              <w:t>Fecha de elaboración:</w:t>
            </w:r>
          </w:p>
        </w:tc>
        <w:tc>
          <w:tcPr>
            <w:tcW w:w="5073" w:type="dxa"/>
            <w:gridSpan w:val="5"/>
            <w:vAlign w:val="center"/>
          </w:tcPr>
          <w:p w:rsidR="00937B21" w:rsidRPr="00C21550" w:rsidRDefault="008A5A58" w:rsidP="00C37530">
            <w:pPr>
              <w:spacing w:line="276" w:lineRule="auto"/>
              <w:rPr>
                <w:rFonts w:ascii="Arial" w:hAnsi="Arial" w:cs="Arial"/>
                <w:color w:val="000000" w:themeColor="text1"/>
              </w:rPr>
            </w:pPr>
            <w:r w:rsidRPr="00C21550">
              <w:rPr>
                <w:rFonts w:ascii="Arial" w:hAnsi="Arial" w:cs="Arial"/>
                <w:color w:val="000000" w:themeColor="text1"/>
              </w:rPr>
              <w:t>Mayo 2015</w:t>
            </w:r>
          </w:p>
        </w:tc>
      </w:tr>
      <w:tr w:rsidR="00C21550" w:rsidRPr="00C21550" w:rsidTr="00C37530">
        <w:trPr>
          <w:jc w:val="center"/>
        </w:trPr>
        <w:tc>
          <w:tcPr>
            <w:tcW w:w="4625" w:type="dxa"/>
            <w:gridSpan w:val="3"/>
            <w:vAlign w:val="center"/>
          </w:tcPr>
          <w:p w:rsidR="00937B21" w:rsidRPr="00C21550" w:rsidRDefault="00937B21" w:rsidP="00C37530">
            <w:pPr>
              <w:spacing w:line="276" w:lineRule="auto"/>
              <w:rPr>
                <w:rFonts w:ascii="Arial" w:hAnsi="Arial" w:cs="Arial"/>
                <w:b/>
                <w:color w:val="000000" w:themeColor="text1"/>
              </w:rPr>
            </w:pPr>
            <w:r w:rsidRPr="00C21550">
              <w:rPr>
                <w:rFonts w:ascii="Arial" w:hAnsi="Arial" w:cs="Arial"/>
                <w:b/>
                <w:color w:val="000000" w:themeColor="text1"/>
              </w:rPr>
              <w:t>Fecha de actualización:</w:t>
            </w:r>
          </w:p>
        </w:tc>
        <w:tc>
          <w:tcPr>
            <w:tcW w:w="5073" w:type="dxa"/>
            <w:gridSpan w:val="5"/>
            <w:vAlign w:val="center"/>
          </w:tcPr>
          <w:p w:rsidR="00937B21" w:rsidRPr="00C21550" w:rsidRDefault="00937B21" w:rsidP="00C37530">
            <w:pPr>
              <w:spacing w:line="276" w:lineRule="auto"/>
              <w:rPr>
                <w:rFonts w:ascii="Arial" w:hAnsi="Arial" w:cs="Arial"/>
                <w:color w:val="000000" w:themeColor="text1"/>
              </w:rPr>
            </w:pPr>
            <w:r w:rsidRPr="00C21550">
              <w:rPr>
                <w:rFonts w:ascii="Arial" w:hAnsi="Arial" w:cs="Arial"/>
                <w:color w:val="000000" w:themeColor="text1"/>
              </w:rPr>
              <w:t>No aplica</w:t>
            </w:r>
          </w:p>
        </w:tc>
      </w:tr>
      <w:tr w:rsidR="00C21550" w:rsidRPr="00C21550" w:rsidTr="00C37530">
        <w:trPr>
          <w:jc w:val="center"/>
        </w:trPr>
        <w:tc>
          <w:tcPr>
            <w:tcW w:w="4625" w:type="dxa"/>
            <w:gridSpan w:val="3"/>
            <w:vAlign w:val="center"/>
          </w:tcPr>
          <w:p w:rsidR="00937B21" w:rsidRPr="00C21550" w:rsidRDefault="00937B21" w:rsidP="00C37530">
            <w:pPr>
              <w:spacing w:line="276" w:lineRule="auto"/>
              <w:rPr>
                <w:rFonts w:ascii="Arial" w:hAnsi="Arial" w:cs="Arial"/>
                <w:b/>
                <w:color w:val="000000" w:themeColor="text1"/>
              </w:rPr>
            </w:pPr>
            <w:r w:rsidRPr="00C21550">
              <w:rPr>
                <w:rFonts w:ascii="Arial" w:hAnsi="Arial" w:cs="Arial"/>
                <w:b/>
                <w:color w:val="000000" w:themeColor="text1"/>
              </w:rPr>
              <w:t>Puesto:</w:t>
            </w:r>
          </w:p>
        </w:tc>
        <w:tc>
          <w:tcPr>
            <w:tcW w:w="5073" w:type="dxa"/>
            <w:gridSpan w:val="5"/>
            <w:vAlign w:val="center"/>
          </w:tcPr>
          <w:p w:rsidR="00937B21" w:rsidRPr="00C21550" w:rsidRDefault="0055191E" w:rsidP="00C37530">
            <w:pPr>
              <w:spacing w:line="276" w:lineRule="auto"/>
              <w:rPr>
                <w:rFonts w:ascii="Arial" w:hAnsi="Arial" w:cs="Arial"/>
                <w:color w:val="000000" w:themeColor="text1"/>
              </w:rPr>
            </w:pPr>
            <w:r w:rsidRPr="00C21550">
              <w:rPr>
                <w:rFonts w:ascii="Arial" w:hAnsi="Arial" w:cs="Arial"/>
                <w:color w:val="000000" w:themeColor="text1"/>
              </w:rPr>
              <w:t>Jefe</w:t>
            </w:r>
            <w:r w:rsidR="00937B21" w:rsidRPr="00C21550">
              <w:rPr>
                <w:rFonts w:ascii="Arial" w:hAnsi="Arial" w:cs="Arial"/>
                <w:color w:val="000000" w:themeColor="text1"/>
              </w:rPr>
              <w:t xml:space="preserve"> del Departamento Jurídico</w:t>
            </w:r>
          </w:p>
        </w:tc>
      </w:tr>
      <w:tr w:rsidR="00C21550" w:rsidRPr="00C21550" w:rsidTr="00C37530">
        <w:trPr>
          <w:jc w:val="center"/>
        </w:trPr>
        <w:tc>
          <w:tcPr>
            <w:tcW w:w="4625" w:type="dxa"/>
            <w:gridSpan w:val="3"/>
            <w:vAlign w:val="center"/>
          </w:tcPr>
          <w:p w:rsidR="00937B21" w:rsidRPr="00C21550" w:rsidRDefault="00937B21" w:rsidP="00C37530">
            <w:pPr>
              <w:spacing w:line="276" w:lineRule="auto"/>
              <w:rPr>
                <w:rFonts w:ascii="Arial" w:hAnsi="Arial" w:cs="Arial"/>
                <w:b/>
                <w:color w:val="000000" w:themeColor="text1"/>
              </w:rPr>
            </w:pPr>
            <w:r w:rsidRPr="00C21550">
              <w:rPr>
                <w:rFonts w:ascii="Arial" w:hAnsi="Arial" w:cs="Arial"/>
                <w:b/>
                <w:color w:val="000000" w:themeColor="text1"/>
              </w:rPr>
              <w:t>Superior inmediato:</w:t>
            </w:r>
          </w:p>
        </w:tc>
        <w:tc>
          <w:tcPr>
            <w:tcW w:w="5073" w:type="dxa"/>
            <w:gridSpan w:val="5"/>
            <w:vAlign w:val="center"/>
          </w:tcPr>
          <w:p w:rsidR="00937B21" w:rsidRPr="00C21550" w:rsidRDefault="00937B21" w:rsidP="00C37530">
            <w:pPr>
              <w:spacing w:line="276" w:lineRule="auto"/>
              <w:rPr>
                <w:rFonts w:ascii="Arial" w:hAnsi="Arial" w:cs="Arial"/>
                <w:color w:val="000000" w:themeColor="text1"/>
              </w:rPr>
            </w:pPr>
            <w:r w:rsidRPr="00C21550">
              <w:rPr>
                <w:rFonts w:ascii="Arial" w:hAnsi="Arial" w:cs="Arial"/>
                <w:color w:val="000000" w:themeColor="text1"/>
              </w:rPr>
              <w:t>Director General</w:t>
            </w:r>
          </w:p>
        </w:tc>
      </w:tr>
      <w:tr w:rsidR="00C21550" w:rsidRPr="00C21550" w:rsidTr="00C37530">
        <w:trPr>
          <w:jc w:val="center"/>
        </w:trPr>
        <w:tc>
          <w:tcPr>
            <w:tcW w:w="4625" w:type="dxa"/>
            <w:gridSpan w:val="3"/>
            <w:vAlign w:val="center"/>
          </w:tcPr>
          <w:p w:rsidR="00937B21" w:rsidRPr="00C21550" w:rsidRDefault="00937B21" w:rsidP="00C37530">
            <w:pPr>
              <w:spacing w:line="276" w:lineRule="auto"/>
              <w:rPr>
                <w:rFonts w:ascii="Arial" w:hAnsi="Arial" w:cs="Arial"/>
                <w:b/>
                <w:color w:val="000000" w:themeColor="text1"/>
              </w:rPr>
            </w:pPr>
            <w:r w:rsidRPr="00C21550">
              <w:rPr>
                <w:rFonts w:ascii="Arial" w:hAnsi="Arial" w:cs="Arial"/>
                <w:b/>
                <w:color w:val="000000" w:themeColor="text1"/>
              </w:rPr>
              <w:t>Área de Adscripción:</w:t>
            </w:r>
          </w:p>
        </w:tc>
        <w:tc>
          <w:tcPr>
            <w:tcW w:w="5073" w:type="dxa"/>
            <w:gridSpan w:val="5"/>
            <w:vAlign w:val="center"/>
          </w:tcPr>
          <w:p w:rsidR="00937B21" w:rsidRPr="00C21550" w:rsidRDefault="00937B21" w:rsidP="00C37530">
            <w:pPr>
              <w:spacing w:line="276" w:lineRule="auto"/>
              <w:rPr>
                <w:rFonts w:ascii="Arial" w:hAnsi="Arial" w:cs="Arial"/>
                <w:color w:val="000000" w:themeColor="text1"/>
              </w:rPr>
            </w:pPr>
            <w:r w:rsidRPr="00C21550">
              <w:rPr>
                <w:rFonts w:ascii="Arial" w:hAnsi="Arial" w:cs="Arial"/>
                <w:color w:val="000000" w:themeColor="text1"/>
              </w:rPr>
              <w:t>Dirección General</w:t>
            </w:r>
          </w:p>
        </w:tc>
      </w:tr>
      <w:tr w:rsidR="00C21550" w:rsidRPr="00C21550" w:rsidTr="00C37530">
        <w:trPr>
          <w:jc w:val="center"/>
        </w:trPr>
        <w:tc>
          <w:tcPr>
            <w:tcW w:w="4625" w:type="dxa"/>
            <w:gridSpan w:val="3"/>
            <w:tcBorders>
              <w:bottom w:val="single" w:sz="4" w:space="0" w:color="000000" w:themeColor="text1"/>
            </w:tcBorders>
            <w:vAlign w:val="center"/>
          </w:tcPr>
          <w:p w:rsidR="00937B21" w:rsidRPr="00C21550" w:rsidRDefault="00937B21" w:rsidP="00C37530">
            <w:pPr>
              <w:spacing w:line="276" w:lineRule="auto"/>
              <w:rPr>
                <w:rFonts w:ascii="Arial" w:hAnsi="Arial" w:cs="Arial"/>
                <w:b/>
                <w:color w:val="000000" w:themeColor="text1"/>
              </w:rPr>
            </w:pPr>
            <w:r w:rsidRPr="00C21550">
              <w:rPr>
                <w:rFonts w:ascii="Arial" w:hAnsi="Arial" w:cs="Arial"/>
                <w:b/>
                <w:color w:val="000000" w:themeColor="text1"/>
              </w:rPr>
              <w:t>Tipo de plaza - Relación laboral</w:t>
            </w:r>
          </w:p>
        </w:tc>
        <w:tc>
          <w:tcPr>
            <w:tcW w:w="5073" w:type="dxa"/>
            <w:gridSpan w:val="5"/>
            <w:tcBorders>
              <w:bottom w:val="single" w:sz="4" w:space="0" w:color="000000" w:themeColor="text1"/>
            </w:tcBorders>
            <w:vAlign w:val="center"/>
          </w:tcPr>
          <w:p w:rsidR="00937B21" w:rsidRPr="00C21550" w:rsidRDefault="00937B21" w:rsidP="00C37530">
            <w:pPr>
              <w:spacing w:line="276" w:lineRule="auto"/>
              <w:rPr>
                <w:rFonts w:ascii="Arial" w:hAnsi="Arial" w:cs="Arial"/>
                <w:color w:val="000000" w:themeColor="text1"/>
              </w:rPr>
            </w:pPr>
            <w:r w:rsidRPr="00C21550">
              <w:rPr>
                <w:rFonts w:ascii="Arial" w:hAnsi="Arial" w:cs="Arial"/>
                <w:color w:val="000000" w:themeColor="text1"/>
              </w:rPr>
              <w:t>Mando Medio</w:t>
            </w:r>
            <w:r w:rsidR="003F1B39" w:rsidRPr="00C21550">
              <w:rPr>
                <w:rFonts w:ascii="Arial" w:hAnsi="Arial" w:cs="Arial"/>
                <w:color w:val="000000" w:themeColor="text1"/>
              </w:rPr>
              <w:t xml:space="preserve"> -</w:t>
            </w:r>
            <w:r w:rsidRPr="00C21550">
              <w:rPr>
                <w:rFonts w:ascii="Arial" w:hAnsi="Arial" w:cs="Arial"/>
                <w:color w:val="000000" w:themeColor="text1"/>
              </w:rPr>
              <w:t xml:space="preserve"> Confianza </w:t>
            </w:r>
          </w:p>
        </w:tc>
      </w:tr>
      <w:tr w:rsidR="00C21550" w:rsidRPr="00C21550" w:rsidTr="00C37530">
        <w:trPr>
          <w:jc w:val="center"/>
        </w:trPr>
        <w:tc>
          <w:tcPr>
            <w:tcW w:w="9698" w:type="dxa"/>
            <w:gridSpan w:val="8"/>
            <w:tcBorders>
              <w:left w:val="nil"/>
              <w:right w:val="nil"/>
            </w:tcBorders>
            <w:vAlign w:val="center"/>
          </w:tcPr>
          <w:p w:rsidR="00937B21" w:rsidRPr="00C21550" w:rsidRDefault="00937B21" w:rsidP="00C37530">
            <w:pPr>
              <w:spacing w:line="276" w:lineRule="auto"/>
              <w:rPr>
                <w:rFonts w:ascii="Arial" w:hAnsi="Arial" w:cs="Arial"/>
                <w:color w:val="000000" w:themeColor="text1"/>
              </w:rPr>
            </w:pPr>
          </w:p>
        </w:tc>
      </w:tr>
      <w:tr w:rsidR="00C21550" w:rsidRPr="00C21550" w:rsidTr="006425E8">
        <w:trPr>
          <w:trHeight w:val="283"/>
          <w:jc w:val="center"/>
        </w:trPr>
        <w:tc>
          <w:tcPr>
            <w:tcW w:w="9698" w:type="dxa"/>
            <w:gridSpan w:val="8"/>
            <w:tcBorders>
              <w:bottom w:val="single" w:sz="4" w:space="0" w:color="000000" w:themeColor="text1"/>
            </w:tcBorders>
            <w:vAlign w:val="center"/>
          </w:tcPr>
          <w:p w:rsidR="00937B21" w:rsidRPr="00C21550" w:rsidRDefault="00937B21" w:rsidP="00F351BB">
            <w:pPr>
              <w:pStyle w:val="Prrafodelista"/>
              <w:numPr>
                <w:ilvl w:val="0"/>
                <w:numId w:val="28"/>
              </w:numPr>
              <w:spacing w:line="276" w:lineRule="auto"/>
              <w:rPr>
                <w:rFonts w:ascii="Arial" w:hAnsi="Arial" w:cs="Arial"/>
                <w:b/>
                <w:color w:val="000000" w:themeColor="text1"/>
              </w:rPr>
            </w:pPr>
            <w:r w:rsidRPr="00C21550">
              <w:rPr>
                <w:rFonts w:ascii="Arial" w:hAnsi="Arial" w:cs="Arial"/>
                <w:b/>
                <w:color w:val="000000" w:themeColor="text1"/>
              </w:rPr>
              <w:t>Objetivo General:</w:t>
            </w:r>
          </w:p>
        </w:tc>
      </w:tr>
      <w:tr w:rsidR="00C21550" w:rsidRPr="00C21550" w:rsidTr="00E35E5E">
        <w:trPr>
          <w:trHeight w:val="283"/>
          <w:jc w:val="center"/>
        </w:trPr>
        <w:tc>
          <w:tcPr>
            <w:tcW w:w="9698" w:type="dxa"/>
            <w:gridSpan w:val="8"/>
            <w:tcBorders>
              <w:bottom w:val="single" w:sz="4" w:space="0" w:color="auto"/>
            </w:tcBorders>
            <w:vAlign w:val="center"/>
          </w:tcPr>
          <w:p w:rsidR="00937B21" w:rsidRPr="00C21550" w:rsidRDefault="00CC6CC6" w:rsidP="00A7315E">
            <w:pPr>
              <w:spacing w:line="276" w:lineRule="auto"/>
              <w:jc w:val="both"/>
              <w:rPr>
                <w:rFonts w:ascii="Arial" w:hAnsi="Arial" w:cs="Arial"/>
                <w:color w:val="000000" w:themeColor="text1"/>
              </w:rPr>
            </w:pPr>
            <w:r w:rsidRPr="00C21550">
              <w:rPr>
                <w:rFonts w:ascii="Arial" w:hAnsi="Arial" w:cs="Arial"/>
                <w:color w:val="000000" w:themeColor="text1"/>
              </w:rPr>
              <w:t xml:space="preserve">Representar legalmente </w:t>
            </w:r>
            <w:r w:rsidR="001502B6" w:rsidRPr="00C21550">
              <w:rPr>
                <w:rFonts w:ascii="Arial" w:hAnsi="Arial" w:cs="Arial"/>
                <w:color w:val="000000" w:themeColor="text1"/>
              </w:rPr>
              <w:t xml:space="preserve">al Monte de Piedad </w:t>
            </w:r>
            <w:r w:rsidRPr="00C21550">
              <w:rPr>
                <w:rFonts w:ascii="Arial" w:hAnsi="Arial" w:cs="Arial"/>
                <w:color w:val="000000" w:themeColor="text1"/>
              </w:rPr>
              <w:t>y a</w:t>
            </w:r>
            <w:r w:rsidR="00937B21" w:rsidRPr="00C21550">
              <w:rPr>
                <w:rFonts w:ascii="Arial" w:hAnsi="Arial" w:cs="Arial"/>
                <w:color w:val="000000" w:themeColor="text1"/>
              </w:rPr>
              <w:t xml:space="preserve">tender </w:t>
            </w:r>
            <w:r w:rsidRPr="00C21550">
              <w:rPr>
                <w:rFonts w:ascii="Arial" w:hAnsi="Arial" w:cs="Arial"/>
                <w:color w:val="000000" w:themeColor="text1"/>
              </w:rPr>
              <w:t xml:space="preserve">los </w:t>
            </w:r>
            <w:r w:rsidR="00937B21" w:rsidRPr="00C21550">
              <w:rPr>
                <w:rFonts w:ascii="Arial" w:hAnsi="Arial" w:cs="Arial"/>
                <w:color w:val="000000" w:themeColor="text1"/>
              </w:rPr>
              <w:t xml:space="preserve">asuntos </w:t>
            </w:r>
            <w:r w:rsidRPr="00C21550">
              <w:rPr>
                <w:rFonts w:ascii="Arial" w:hAnsi="Arial" w:cs="Arial"/>
                <w:color w:val="000000" w:themeColor="text1"/>
              </w:rPr>
              <w:t>jurídicos</w:t>
            </w:r>
            <w:r w:rsidR="00937B21" w:rsidRPr="00C21550">
              <w:rPr>
                <w:rFonts w:ascii="Arial" w:hAnsi="Arial" w:cs="Arial"/>
                <w:color w:val="000000" w:themeColor="text1"/>
              </w:rPr>
              <w:t xml:space="preserve"> que surjan</w:t>
            </w:r>
            <w:r w:rsidRPr="00C21550">
              <w:rPr>
                <w:rFonts w:ascii="Arial" w:hAnsi="Arial" w:cs="Arial"/>
                <w:color w:val="000000" w:themeColor="text1"/>
              </w:rPr>
              <w:t xml:space="preserve"> derivados de</w:t>
            </w:r>
            <w:r w:rsidR="00974EBD" w:rsidRPr="00C21550">
              <w:rPr>
                <w:rFonts w:ascii="Arial" w:hAnsi="Arial" w:cs="Arial"/>
                <w:color w:val="000000" w:themeColor="text1"/>
              </w:rPr>
              <w:t xml:space="preserve"> </w:t>
            </w:r>
            <w:r w:rsidR="00937B21" w:rsidRPr="00C21550">
              <w:rPr>
                <w:rFonts w:ascii="Arial" w:hAnsi="Arial" w:cs="Arial"/>
                <w:color w:val="000000" w:themeColor="text1"/>
              </w:rPr>
              <w:t>las actividades</w:t>
            </w:r>
            <w:r w:rsidRPr="00C21550">
              <w:rPr>
                <w:rFonts w:ascii="Arial" w:hAnsi="Arial" w:cs="Arial"/>
                <w:color w:val="000000" w:themeColor="text1"/>
              </w:rPr>
              <w:t xml:space="preserve"> operativas y administrativas</w:t>
            </w:r>
            <w:r w:rsidR="001502B6" w:rsidRPr="00C21550">
              <w:rPr>
                <w:rFonts w:ascii="Arial" w:hAnsi="Arial" w:cs="Arial"/>
                <w:color w:val="000000" w:themeColor="text1"/>
              </w:rPr>
              <w:t xml:space="preserve"> del mismo</w:t>
            </w:r>
            <w:r w:rsidR="00937B21" w:rsidRPr="00C21550">
              <w:rPr>
                <w:rFonts w:ascii="Arial" w:hAnsi="Arial" w:cs="Arial"/>
                <w:color w:val="000000" w:themeColor="text1"/>
              </w:rPr>
              <w:t>,</w:t>
            </w:r>
            <w:r w:rsidRPr="00C21550">
              <w:rPr>
                <w:rFonts w:ascii="Arial" w:hAnsi="Arial" w:cs="Arial"/>
                <w:color w:val="000000" w:themeColor="text1"/>
              </w:rPr>
              <w:t xml:space="preserve"> </w:t>
            </w:r>
            <w:r w:rsidR="001502B6" w:rsidRPr="00C21550">
              <w:rPr>
                <w:rFonts w:ascii="Arial" w:hAnsi="Arial" w:cs="Arial"/>
                <w:color w:val="000000" w:themeColor="text1"/>
              </w:rPr>
              <w:t xml:space="preserve">así como dotarlo </w:t>
            </w:r>
            <w:r w:rsidR="00BA1ADF" w:rsidRPr="00C21550">
              <w:rPr>
                <w:rFonts w:ascii="Arial" w:hAnsi="Arial" w:cs="Arial"/>
                <w:color w:val="000000" w:themeColor="text1"/>
              </w:rPr>
              <w:t>de</w:t>
            </w:r>
            <w:r w:rsidR="001502B6" w:rsidRPr="00C21550">
              <w:rPr>
                <w:rFonts w:ascii="Arial" w:hAnsi="Arial" w:cs="Arial"/>
                <w:color w:val="000000" w:themeColor="text1"/>
              </w:rPr>
              <w:t xml:space="preserve"> un marco jurídico actualizado </w:t>
            </w:r>
            <w:r w:rsidR="00BA1ADF" w:rsidRPr="00C21550">
              <w:rPr>
                <w:rFonts w:ascii="Arial" w:hAnsi="Arial" w:cs="Arial"/>
                <w:color w:val="000000" w:themeColor="text1"/>
              </w:rPr>
              <w:t>que haga posible</w:t>
            </w:r>
            <w:r w:rsidR="00A827EC" w:rsidRPr="00C21550">
              <w:rPr>
                <w:rFonts w:ascii="Arial" w:hAnsi="Arial" w:cs="Arial"/>
                <w:color w:val="000000" w:themeColor="text1"/>
              </w:rPr>
              <w:t xml:space="preserve"> la buena relación interinstitucional y</w:t>
            </w:r>
            <w:r w:rsidR="00974EBD" w:rsidRPr="00C21550">
              <w:rPr>
                <w:rFonts w:ascii="Arial" w:hAnsi="Arial" w:cs="Arial"/>
                <w:color w:val="000000" w:themeColor="text1"/>
              </w:rPr>
              <w:t xml:space="preserve"> </w:t>
            </w:r>
            <w:r w:rsidR="00BA1ADF" w:rsidRPr="00C21550">
              <w:rPr>
                <w:rFonts w:ascii="Arial" w:hAnsi="Arial" w:cs="Arial"/>
                <w:color w:val="000000" w:themeColor="text1"/>
              </w:rPr>
              <w:t xml:space="preserve">su correcto </w:t>
            </w:r>
            <w:r w:rsidR="001502B6" w:rsidRPr="00C21550">
              <w:rPr>
                <w:rFonts w:ascii="Arial" w:hAnsi="Arial" w:cs="Arial"/>
                <w:color w:val="000000" w:themeColor="text1"/>
              </w:rPr>
              <w:t>funcionamiento</w:t>
            </w:r>
            <w:r w:rsidR="00A827EC" w:rsidRPr="00C21550">
              <w:rPr>
                <w:rFonts w:ascii="Arial" w:hAnsi="Arial" w:cs="Arial"/>
                <w:color w:val="000000" w:themeColor="text1"/>
              </w:rPr>
              <w:t>, con estricto apego a derecho.</w:t>
            </w:r>
          </w:p>
        </w:tc>
      </w:tr>
      <w:tr w:rsidR="00C21550" w:rsidRPr="00C21550" w:rsidTr="00E35E5E">
        <w:trPr>
          <w:trHeight w:val="283"/>
          <w:jc w:val="center"/>
        </w:trPr>
        <w:tc>
          <w:tcPr>
            <w:tcW w:w="9698" w:type="dxa"/>
            <w:gridSpan w:val="8"/>
            <w:tcBorders>
              <w:top w:val="single" w:sz="4" w:space="0" w:color="auto"/>
              <w:left w:val="nil"/>
              <w:right w:val="nil"/>
            </w:tcBorders>
            <w:vAlign w:val="center"/>
          </w:tcPr>
          <w:p w:rsidR="00937B21" w:rsidRPr="00C21550" w:rsidRDefault="00937B21" w:rsidP="00C37530">
            <w:pPr>
              <w:spacing w:line="276" w:lineRule="auto"/>
              <w:rPr>
                <w:rFonts w:ascii="Arial" w:hAnsi="Arial" w:cs="Arial"/>
                <w:b/>
                <w:color w:val="000000" w:themeColor="text1"/>
              </w:rPr>
            </w:pPr>
          </w:p>
        </w:tc>
      </w:tr>
      <w:tr w:rsidR="00C21550" w:rsidRPr="00C21550" w:rsidTr="00C37530">
        <w:trPr>
          <w:trHeight w:val="283"/>
          <w:jc w:val="center"/>
        </w:trPr>
        <w:tc>
          <w:tcPr>
            <w:tcW w:w="9698" w:type="dxa"/>
            <w:gridSpan w:val="8"/>
            <w:vAlign w:val="center"/>
          </w:tcPr>
          <w:p w:rsidR="00937B21" w:rsidRPr="00C21550" w:rsidRDefault="00937B21" w:rsidP="00F351BB">
            <w:pPr>
              <w:pStyle w:val="Prrafodelista"/>
              <w:numPr>
                <w:ilvl w:val="0"/>
                <w:numId w:val="28"/>
              </w:numPr>
              <w:spacing w:line="276" w:lineRule="auto"/>
              <w:rPr>
                <w:rFonts w:ascii="Arial" w:hAnsi="Arial" w:cs="Arial"/>
                <w:b/>
                <w:color w:val="000000" w:themeColor="text1"/>
              </w:rPr>
            </w:pPr>
            <w:r w:rsidRPr="00C21550">
              <w:rPr>
                <w:rFonts w:ascii="Arial" w:hAnsi="Arial" w:cs="Arial"/>
                <w:b/>
                <w:color w:val="000000" w:themeColor="text1"/>
              </w:rPr>
              <w:t>Funciones Específicas:</w:t>
            </w:r>
          </w:p>
        </w:tc>
      </w:tr>
      <w:tr w:rsidR="00C21550" w:rsidRPr="00C21550" w:rsidTr="00C37530">
        <w:trPr>
          <w:trHeight w:val="283"/>
          <w:jc w:val="center"/>
        </w:trPr>
        <w:tc>
          <w:tcPr>
            <w:tcW w:w="9698" w:type="dxa"/>
            <w:gridSpan w:val="8"/>
            <w:tcBorders>
              <w:bottom w:val="single" w:sz="4" w:space="0" w:color="000000" w:themeColor="text1"/>
            </w:tcBorders>
            <w:vAlign w:val="center"/>
          </w:tcPr>
          <w:p w:rsidR="00F9767B" w:rsidRPr="00C21550" w:rsidRDefault="00796AB8" w:rsidP="00F351BB">
            <w:pPr>
              <w:pStyle w:val="Prrafodelista"/>
              <w:numPr>
                <w:ilvl w:val="0"/>
                <w:numId w:val="23"/>
              </w:numPr>
              <w:spacing w:line="276" w:lineRule="auto"/>
              <w:jc w:val="both"/>
              <w:rPr>
                <w:rFonts w:ascii="Arial" w:hAnsi="Arial" w:cs="Arial"/>
                <w:color w:val="000000" w:themeColor="text1"/>
              </w:rPr>
            </w:pPr>
            <w:r w:rsidRPr="00C21550">
              <w:rPr>
                <w:rFonts w:ascii="Arial" w:hAnsi="Arial" w:cs="Arial"/>
                <w:color w:val="000000" w:themeColor="text1"/>
              </w:rPr>
              <w:t xml:space="preserve">Representar </w:t>
            </w:r>
            <w:r w:rsidR="00E35E5E" w:rsidRPr="00C21550">
              <w:rPr>
                <w:rFonts w:ascii="Arial" w:hAnsi="Arial" w:cs="Arial"/>
                <w:color w:val="000000" w:themeColor="text1"/>
              </w:rPr>
              <w:t>legal</w:t>
            </w:r>
            <w:r w:rsidRPr="00C21550">
              <w:rPr>
                <w:rFonts w:ascii="Arial" w:hAnsi="Arial" w:cs="Arial"/>
                <w:color w:val="000000" w:themeColor="text1"/>
              </w:rPr>
              <w:t>mente</w:t>
            </w:r>
            <w:r w:rsidR="00E35E5E" w:rsidRPr="00C21550">
              <w:rPr>
                <w:rFonts w:ascii="Arial" w:hAnsi="Arial" w:cs="Arial"/>
                <w:color w:val="000000" w:themeColor="text1"/>
              </w:rPr>
              <w:t xml:space="preserve"> </w:t>
            </w:r>
            <w:r w:rsidRPr="00C21550">
              <w:rPr>
                <w:rFonts w:ascii="Arial" w:hAnsi="Arial" w:cs="Arial"/>
                <w:color w:val="000000" w:themeColor="text1"/>
              </w:rPr>
              <w:t>a</w:t>
            </w:r>
            <w:r w:rsidR="00E35E5E" w:rsidRPr="00C21550">
              <w:rPr>
                <w:rFonts w:ascii="Arial" w:hAnsi="Arial" w:cs="Arial"/>
                <w:color w:val="000000" w:themeColor="text1"/>
              </w:rPr>
              <w:t>l</w:t>
            </w:r>
            <w:r w:rsidR="00F9767B" w:rsidRPr="00C21550">
              <w:rPr>
                <w:rFonts w:ascii="Arial" w:hAnsi="Arial" w:cs="Arial"/>
                <w:color w:val="000000" w:themeColor="text1"/>
              </w:rPr>
              <w:t xml:space="preserve"> Director General</w:t>
            </w:r>
            <w:r w:rsidR="00E35E5E" w:rsidRPr="00C21550">
              <w:rPr>
                <w:rFonts w:ascii="Arial" w:hAnsi="Arial" w:cs="Arial"/>
                <w:color w:val="000000" w:themeColor="text1"/>
              </w:rPr>
              <w:t xml:space="preserve"> y</w:t>
            </w:r>
            <w:r w:rsidR="00F9767B" w:rsidRPr="00C21550">
              <w:rPr>
                <w:rFonts w:ascii="Arial" w:hAnsi="Arial" w:cs="Arial"/>
                <w:color w:val="000000" w:themeColor="text1"/>
              </w:rPr>
              <w:t xml:space="preserve"> </w:t>
            </w:r>
            <w:r w:rsidRPr="00C21550">
              <w:rPr>
                <w:rFonts w:ascii="Arial" w:hAnsi="Arial" w:cs="Arial"/>
                <w:color w:val="000000" w:themeColor="text1"/>
              </w:rPr>
              <w:t xml:space="preserve">a </w:t>
            </w:r>
            <w:r w:rsidR="00F9767B" w:rsidRPr="00C21550">
              <w:rPr>
                <w:rFonts w:ascii="Arial" w:hAnsi="Arial" w:cs="Arial"/>
                <w:color w:val="000000" w:themeColor="text1"/>
              </w:rPr>
              <w:t xml:space="preserve">los titulares de las demás áreas administrativas, en cualquier asunto de carácter legal </w:t>
            </w:r>
            <w:r w:rsidR="00100C58" w:rsidRPr="00C21550">
              <w:rPr>
                <w:rFonts w:ascii="Arial" w:hAnsi="Arial" w:cs="Arial"/>
                <w:color w:val="000000" w:themeColor="text1"/>
              </w:rPr>
              <w:t xml:space="preserve">o administrativo, en los que sean partes; </w:t>
            </w:r>
          </w:p>
          <w:p w:rsidR="00F9767B" w:rsidRPr="00C21550" w:rsidRDefault="00F8275A" w:rsidP="00F351BB">
            <w:pPr>
              <w:pStyle w:val="Prrafodelista"/>
              <w:numPr>
                <w:ilvl w:val="0"/>
                <w:numId w:val="23"/>
              </w:numPr>
              <w:spacing w:line="276" w:lineRule="auto"/>
              <w:jc w:val="both"/>
              <w:rPr>
                <w:rFonts w:ascii="Arial" w:hAnsi="Arial" w:cs="Arial"/>
                <w:color w:val="000000" w:themeColor="text1"/>
              </w:rPr>
            </w:pPr>
            <w:r w:rsidRPr="00C21550">
              <w:rPr>
                <w:rFonts w:ascii="Arial" w:hAnsi="Arial" w:cs="Arial"/>
                <w:color w:val="000000" w:themeColor="text1"/>
              </w:rPr>
              <w:t>Realizar</w:t>
            </w:r>
            <w:r w:rsidR="00F9767B" w:rsidRPr="00C21550">
              <w:rPr>
                <w:rFonts w:ascii="Arial" w:hAnsi="Arial" w:cs="Arial"/>
                <w:color w:val="000000" w:themeColor="text1"/>
              </w:rPr>
              <w:t xml:space="preserve"> </w:t>
            </w:r>
            <w:r w:rsidR="004714A3" w:rsidRPr="00C21550">
              <w:rPr>
                <w:rFonts w:ascii="Arial" w:hAnsi="Arial" w:cs="Arial"/>
                <w:color w:val="000000" w:themeColor="text1"/>
              </w:rPr>
              <w:t>y presentar demandas civiles, administrativas, laborales</w:t>
            </w:r>
            <w:r w:rsidR="005549B2" w:rsidRPr="00C21550">
              <w:rPr>
                <w:rFonts w:ascii="Arial" w:hAnsi="Arial" w:cs="Arial"/>
                <w:color w:val="000000" w:themeColor="text1"/>
              </w:rPr>
              <w:t xml:space="preserve"> y de</w:t>
            </w:r>
            <w:r w:rsidR="004821BA" w:rsidRPr="00C21550">
              <w:rPr>
                <w:rFonts w:ascii="Arial" w:hAnsi="Arial" w:cs="Arial"/>
                <w:color w:val="000000" w:themeColor="text1"/>
              </w:rPr>
              <w:t xml:space="preserve"> amparo, </w:t>
            </w:r>
            <w:r w:rsidR="00F9767B" w:rsidRPr="00C21550">
              <w:rPr>
                <w:rFonts w:ascii="Arial" w:hAnsi="Arial" w:cs="Arial"/>
                <w:color w:val="000000" w:themeColor="text1"/>
              </w:rPr>
              <w:t>contestar demandas, reconvenir</w:t>
            </w:r>
            <w:r w:rsidR="004821BA" w:rsidRPr="00C21550">
              <w:rPr>
                <w:rFonts w:ascii="Arial" w:hAnsi="Arial" w:cs="Arial"/>
                <w:color w:val="000000" w:themeColor="text1"/>
              </w:rPr>
              <w:t>, y en general presentar toda</w:t>
            </w:r>
            <w:r w:rsidR="00F9767B" w:rsidRPr="00C21550">
              <w:rPr>
                <w:rFonts w:ascii="Arial" w:hAnsi="Arial" w:cs="Arial"/>
                <w:color w:val="000000" w:themeColor="text1"/>
              </w:rPr>
              <w:t xml:space="preserve"> clase de recursos que establezca</w:t>
            </w:r>
            <w:r w:rsidR="00EC1AC2" w:rsidRPr="00C21550">
              <w:rPr>
                <w:rFonts w:ascii="Arial" w:hAnsi="Arial" w:cs="Arial"/>
                <w:color w:val="000000" w:themeColor="text1"/>
              </w:rPr>
              <w:t>n las leyes locales y federales;</w:t>
            </w:r>
          </w:p>
          <w:p w:rsidR="005549B2" w:rsidRPr="00C21550" w:rsidRDefault="005549B2" w:rsidP="00F351BB">
            <w:pPr>
              <w:pStyle w:val="Prrafodelista"/>
              <w:numPr>
                <w:ilvl w:val="0"/>
                <w:numId w:val="23"/>
              </w:numPr>
              <w:spacing w:line="276" w:lineRule="auto"/>
              <w:jc w:val="both"/>
              <w:rPr>
                <w:rFonts w:ascii="Arial" w:hAnsi="Arial" w:cs="Arial"/>
                <w:color w:val="000000" w:themeColor="text1"/>
              </w:rPr>
            </w:pPr>
            <w:r w:rsidRPr="00C21550">
              <w:rPr>
                <w:rFonts w:ascii="Arial" w:hAnsi="Arial" w:cs="Arial"/>
                <w:color w:val="000000" w:themeColor="text1"/>
              </w:rPr>
              <w:t>Dar seguimiento e intervenir en los procedimientos contencioso o administrativos;</w:t>
            </w:r>
          </w:p>
          <w:p w:rsidR="00057946" w:rsidRPr="00C21550" w:rsidRDefault="00057946" w:rsidP="00F351BB">
            <w:pPr>
              <w:pStyle w:val="Prrafodelista"/>
              <w:numPr>
                <w:ilvl w:val="0"/>
                <w:numId w:val="23"/>
              </w:numPr>
              <w:spacing w:line="276" w:lineRule="auto"/>
              <w:jc w:val="both"/>
              <w:rPr>
                <w:rFonts w:ascii="Arial" w:hAnsi="Arial" w:cs="Arial"/>
                <w:color w:val="000000" w:themeColor="text1"/>
              </w:rPr>
            </w:pPr>
            <w:r w:rsidRPr="00C21550">
              <w:rPr>
                <w:rFonts w:ascii="Arial" w:hAnsi="Arial" w:cs="Arial"/>
                <w:color w:val="000000" w:themeColor="text1"/>
              </w:rPr>
              <w:t>Elaborar los proyectos de informes previos y justificados en los juicios de amparo en los que el Director General y los titulares de las áreas administrativas, sean autoridades responsables;</w:t>
            </w:r>
          </w:p>
          <w:p w:rsidR="00F9767B" w:rsidRPr="00C21550" w:rsidRDefault="00D21E89" w:rsidP="00F351BB">
            <w:pPr>
              <w:pStyle w:val="Prrafodelista"/>
              <w:numPr>
                <w:ilvl w:val="0"/>
                <w:numId w:val="23"/>
              </w:numPr>
              <w:spacing w:line="276" w:lineRule="auto"/>
              <w:jc w:val="both"/>
              <w:rPr>
                <w:rFonts w:ascii="Arial" w:hAnsi="Arial" w:cs="Arial"/>
                <w:color w:val="000000" w:themeColor="text1"/>
              </w:rPr>
            </w:pPr>
            <w:r w:rsidRPr="00C21550">
              <w:rPr>
                <w:rFonts w:ascii="Arial" w:hAnsi="Arial" w:cs="Arial"/>
                <w:color w:val="000000" w:themeColor="text1"/>
              </w:rPr>
              <w:t xml:space="preserve">Realizar toda clase de </w:t>
            </w:r>
            <w:r w:rsidR="00F9767B" w:rsidRPr="00C21550">
              <w:rPr>
                <w:rFonts w:ascii="Arial" w:hAnsi="Arial" w:cs="Arial"/>
                <w:color w:val="000000" w:themeColor="text1"/>
              </w:rPr>
              <w:t xml:space="preserve">trámites </w:t>
            </w:r>
            <w:r w:rsidR="004912EB" w:rsidRPr="00C21550">
              <w:rPr>
                <w:rFonts w:ascii="Arial" w:hAnsi="Arial" w:cs="Arial"/>
                <w:color w:val="000000" w:themeColor="text1"/>
              </w:rPr>
              <w:t>y</w:t>
            </w:r>
            <w:r w:rsidRPr="00C21550">
              <w:rPr>
                <w:rFonts w:ascii="Arial" w:hAnsi="Arial" w:cs="Arial"/>
                <w:color w:val="000000" w:themeColor="text1"/>
              </w:rPr>
              <w:t xml:space="preserve"> gestiones </w:t>
            </w:r>
            <w:r w:rsidR="00F9767B" w:rsidRPr="00C21550">
              <w:rPr>
                <w:rFonts w:ascii="Arial" w:hAnsi="Arial" w:cs="Arial"/>
                <w:color w:val="000000" w:themeColor="text1"/>
              </w:rPr>
              <w:t xml:space="preserve">para el cobro de la cartera vencida, </w:t>
            </w:r>
            <w:r w:rsidRPr="00C21550">
              <w:rPr>
                <w:rFonts w:ascii="Arial" w:hAnsi="Arial" w:cs="Arial"/>
                <w:color w:val="000000" w:themeColor="text1"/>
              </w:rPr>
              <w:t xml:space="preserve">derivado de </w:t>
            </w:r>
            <w:r w:rsidR="00F9767B" w:rsidRPr="00C21550">
              <w:rPr>
                <w:rFonts w:ascii="Arial" w:hAnsi="Arial" w:cs="Arial"/>
                <w:color w:val="000000" w:themeColor="text1"/>
              </w:rPr>
              <w:t>los préstamos quirografarios e hipotecarios o</w:t>
            </w:r>
            <w:r w:rsidR="00EC1AC2" w:rsidRPr="00C21550">
              <w:rPr>
                <w:rFonts w:ascii="Arial" w:hAnsi="Arial" w:cs="Arial"/>
                <w:color w:val="000000" w:themeColor="text1"/>
              </w:rPr>
              <w:t>torgados por el Monte de Piedad;</w:t>
            </w:r>
          </w:p>
          <w:p w:rsidR="00F9767B" w:rsidRPr="00C21550" w:rsidRDefault="00817D59" w:rsidP="00F351BB">
            <w:pPr>
              <w:pStyle w:val="Prrafodelista"/>
              <w:numPr>
                <w:ilvl w:val="0"/>
                <w:numId w:val="23"/>
              </w:numPr>
              <w:spacing w:line="276" w:lineRule="auto"/>
              <w:jc w:val="both"/>
              <w:rPr>
                <w:rFonts w:ascii="Arial" w:hAnsi="Arial" w:cs="Arial"/>
                <w:color w:val="000000" w:themeColor="text1"/>
              </w:rPr>
            </w:pPr>
            <w:r w:rsidRPr="00C21550">
              <w:rPr>
                <w:rFonts w:ascii="Arial" w:hAnsi="Arial" w:cs="Arial"/>
                <w:color w:val="000000" w:themeColor="text1"/>
              </w:rPr>
              <w:t>Re</w:t>
            </w:r>
            <w:r w:rsidR="006F35C7" w:rsidRPr="00C21550">
              <w:rPr>
                <w:rFonts w:ascii="Arial" w:hAnsi="Arial" w:cs="Arial"/>
                <w:color w:val="000000" w:themeColor="text1"/>
              </w:rPr>
              <w:t xml:space="preserve">visar y actualizar los documentos normativos del Monte de Piedad; </w:t>
            </w:r>
          </w:p>
          <w:p w:rsidR="00F9767B" w:rsidRPr="00C21550" w:rsidRDefault="001810BA" w:rsidP="00F351BB">
            <w:pPr>
              <w:pStyle w:val="Prrafodelista"/>
              <w:numPr>
                <w:ilvl w:val="0"/>
                <w:numId w:val="23"/>
              </w:numPr>
              <w:spacing w:line="276" w:lineRule="auto"/>
              <w:jc w:val="both"/>
              <w:rPr>
                <w:rFonts w:ascii="Arial" w:hAnsi="Arial" w:cs="Arial"/>
                <w:color w:val="000000" w:themeColor="text1"/>
              </w:rPr>
            </w:pPr>
            <w:r w:rsidRPr="00C21550">
              <w:rPr>
                <w:rFonts w:ascii="Arial" w:hAnsi="Arial" w:cs="Arial"/>
                <w:color w:val="000000" w:themeColor="text1"/>
              </w:rPr>
              <w:t>Elaborar</w:t>
            </w:r>
            <w:r w:rsidR="00F9767B" w:rsidRPr="00C21550">
              <w:rPr>
                <w:rFonts w:ascii="Arial" w:hAnsi="Arial" w:cs="Arial"/>
                <w:color w:val="000000" w:themeColor="text1"/>
              </w:rPr>
              <w:t xml:space="preserve"> </w:t>
            </w:r>
            <w:r w:rsidR="006F35C7" w:rsidRPr="00C21550">
              <w:rPr>
                <w:rFonts w:ascii="Arial" w:hAnsi="Arial" w:cs="Arial"/>
                <w:color w:val="000000" w:themeColor="text1"/>
              </w:rPr>
              <w:t xml:space="preserve">los </w:t>
            </w:r>
            <w:r w:rsidR="00F9767B" w:rsidRPr="00C21550">
              <w:rPr>
                <w:rFonts w:ascii="Arial" w:hAnsi="Arial" w:cs="Arial"/>
                <w:color w:val="000000" w:themeColor="text1"/>
              </w:rPr>
              <w:t>contratos, convenios</w:t>
            </w:r>
            <w:r w:rsidR="006F35C7" w:rsidRPr="00C21550">
              <w:rPr>
                <w:rFonts w:ascii="Arial" w:hAnsi="Arial" w:cs="Arial"/>
                <w:color w:val="000000" w:themeColor="text1"/>
              </w:rPr>
              <w:t xml:space="preserve">, </w:t>
            </w:r>
            <w:r w:rsidR="00F9767B" w:rsidRPr="00C21550">
              <w:rPr>
                <w:rFonts w:ascii="Arial" w:hAnsi="Arial" w:cs="Arial"/>
                <w:color w:val="000000" w:themeColor="text1"/>
              </w:rPr>
              <w:t xml:space="preserve">acuerdos </w:t>
            </w:r>
            <w:r w:rsidR="006F35C7" w:rsidRPr="00C21550">
              <w:rPr>
                <w:rFonts w:ascii="Arial" w:hAnsi="Arial" w:cs="Arial"/>
                <w:color w:val="000000" w:themeColor="text1"/>
              </w:rPr>
              <w:t xml:space="preserve">y demás instrumentos jurídicos </w:t>
            </w:r>
            <w:r w:rsidR="00F9767B" w:rsidRPr="00C21550">
              <w:rPr>
                <w:rFonts w:ascii="Arial" w:hAnsi="Arial" w:cs="Arial"/>
                <w:color w:val="000000" w:themeColor="text1"/>
              </w:rPr>
              <w:t>que celebre el Monte de Piedad</w:t>
            </w:r>
            <w:r w:rsidR="008E62E5" w:rsidRPr="00C21550">
              <w:rPr>
                <w:rFonts w:ascii="Arial" w:hAnsi="Arial" w:cs="Arial"/>
                <w:color w:val="000000" w:themeColor="text1"/>
              </w:rPr>
              <w:t xml:space="preserve"> </w:t>
            </w:r>
            <w:r w:rsidR="00F9767B" w:rsidRPr="00C21550">
              <w:rPr>
                <w:rFonts w:ascii="Arial" w:hAnsi="Arial" w:cs="Arial"/>
                <w:color w:val="000000" w:themeColor="text1"/>
              </w:rPr>
              <w:t>con instituciones de la Administ</w:t>
            </w:r>
            <w:r w:rsidR="006F35C7" w:rsidRPr="00C21550">
              <w:rPr>
                <w:rFonts w:ascii="Arial" w:hAnsi="Arial" w:cs="Arial"/>
                <w:color w:val="000000" w:themeColor="text1"/>
              </w:rPr>
              <w:t xml:space="preserve">ración Pública </w:t>
            </w:r>
            <w:r w:rsidR="00EC1AC2" w:rsidRPr="00C21550">
              <w:rPr>
                <w:rFonts w:ascii="Arial" w:hAnsi="Arial" w:cs="Arial"/>
                <w:color w:val="000000" w:themeColor="text1"/>
              </w:rPr>
              <w:t>o particulares;</w:t>
            </w:r>
          </w:p>
          <w:p w:rsidR="00F9767B" w:rsidRPr="00C21550" w:rsidRDefault="005549B2" w:rsidP="00F351BB">
            <w:pPr>
              <w:pStyle w:val="Prrafodelista"/>
              <w:numPr>
                <w:ilvl w:val="0"/>
                <w:numId w:val="23"/>
              </w:numPr>
              <w:spacing w:line="276" w:lineRule="auto"/>
              <w:jc w:val="both"/>
              <w:rPr>
                <w:rFonts w:ascii="Arial" w:hAnsi="Arial" w:cs="Arial"/>
                <w:color w:val="000000" w:themeColor="text1"/>
              </w:rPr>
            </w:pPr>
            <w:r w:rsidRPr="00C21550">
              <w:rPr>
                <w:rFonts w:ascii="Arial" w:hAnsi="Arial" w:cs="Arial"/>
                <w:color w:val="000000" w:themeColor="text1"/>
              </w:rPr>
              <w:t xml:space="preserve">Certificar ante el </w:t>
            </w:r>
            <w:r w:rsidR="002D4EBF" w:rsidRPr="00C21550">
              <w:rPr>
                <w:rFonts w:ascii="Arial" w:hAnsi="Arial" w:cs="Arial"/>
                <w:color w:val="000000" w:themeColor="text1"/>
              </w:rPr>
              <w:t xml:space="preserve">Notario Público </w:t>
            </w:r>
            <w:r w:rsidRPr="00C21550">
              <w:rPr>
                <w:rFonts w:ascii="Arial" w:hAnsi="Arial" w:cs="Arial"/>
                <w:color w:val="000000" w:themeColor="text1"/>
              </w:rPr>
              <w:t xml:space="preserve">las copias de </w:t>
            </w:r>
            <w:r w:rsidR="00F9767B" w:rsidRPr="00C21550">
              <w:rPr>
                <w:rFonts w:ascii="Arial" w:hAnsi="Arial" w:cs="Arial"/>
                <w:color w:val="000000" w:themeColor="text1"/>
              </w:rPr>
              <w:t xml:space="preserve">los documentos que obren en </w:t>
            </w:r>
            <w:r w:rsidRPr="00C21550">
              <w:rPr>
                <w:rFonts w:ascii="Arial" w:hAnsi="Arial" w:cs="Arial"/>
                <w:color w:val="000000" w:themeColor="text1"/>
              </w:rPr>
              <w:t>el archivo d</w:t>
            </w:r>
            <w:r w:rsidR="00F9767B" w:rsidRPr="00C21550">
              <w:rPr>
                <w:rFonts w:ascii="Arial" w:hAnsi="Arial" w:cs="Arial"/>
                <w:color w:val="000000" w:themeColor="text1"/>
              </w:rPr>
              <w:t xml:space="preserve">el Monte de Piedad </w:t>
            </w:r>
            <w:r w:rsidRPr="00C21550">
              <w:rPr>
                <w:rFonts w:ascii="Arial" w:hAnsi="Arial" w:cs="Arial"/>
                <w:color w:val="000000" w:themeColor="text1"/>
              </w:rPr>
              <w:t xml:space="preserve">y que deban </w:t>
            </w:r>
            <w:r w:rsidR="00F9767B" w:rsidRPr="00C21550">
              <w:rPr>
                <w:rFonts w:ascii="Arial" w:hAnsi="Arial" w:cs="Arial"/>
                <w:color w:val="000000" w:themeColor="text1"/>
              </w:rPr>
              <w:t xml:space="preserve">ser exhibidos ante </w:t>
            </w:r>
            <w:r w:rsidR="00EC1AC2" w:rsidRPr="00C21550">
              <w:rPr>
                <w:rFonts w:ascii="Arial" w:hAnsi="Arial" w:cs="Arial"/>
                <w:color w:val="000000" w:themeColor="text1"/>
              </w:rPr>
              <w:t>las instancias correspondientes;</w:t>
            </w:r>
          </w:p>
          <w:p w:rsidR="006212B5" w:rsidRPr="00C21550" w:rsidRDefault="00B9510A" w:rsidP="00F351BB">
            <w:pPr>
              <w:pStyle w:val="Prrafodelista"/>
              <w:numPr>
                <w:ilvl w:val="0"/>
                <w:numId w:val="23"/>
              </w:numPr>
              <w:spacing w:line="276" w:lineRule="auto"/>
              <w:jc w:val="both"/>
              <w:rPr>
                <w:rFonts w:ascii="Arial" w:hAnsi="Arial" w:cs="Arial"/>
                <w:color w:val="000000" w:themeColor="text1"/>
              </w:rPr>
            </w:pPr>
            <w:r w:rsidRPr="00C21550">
              <w:rPr>
                <w:rFonts w:ascii="Arial" w:hAnsi="Arial" w:cs="Arial"/>
                <w:color w:val="000000" w:themeColor="text1"/>
              </w:rPr>
              <w:t>Elaborar y presentar ante el Ministerio Público las denuncias y</w:t>
            </w:r>
            <w:r w:rsidR="005549B2" w:rsidRPr="00C21550">
              <w:rPr>
                <w:rFonts w:ascii="Arial" w:hAnsi="Arial" w:cs="Arial"/>
                <w:color w:val="000000" w:themeColor="text1"/>
              </w:rPr>
              <w:t>/o</w:t>
            </w:r>
            <w:r w:rsidRPr="00C21550">
              <w:rPr>
                <w:rFonts w:ascii="Arial" w:hAnsi="Arial" w:cs="Arial"/>
                <w:color w:val="000000" w:themeColor="text1"/>
              </w:rPr>
              <w:t xml:space="preserve"> querellas </w:t>
            </w:r>
            <w:r w:rsidR="006212B5" w:rsidRPr="00C21550">
              <w:rPr>
                <w:rFonts w:ascii="Arial" w:hAnsi="Arial" w:cs="Arial"/>
                <w:color w:val="000000" w:themeColor="text1"/>
              </w:rPr>
              <w:t xml:space="preserve">por hechos probablemente constitutivos de delito cometidos en perjuicio del Monte de Piedad; </w:t>
            </w:r>
          </w:p>
          <w:p w:rsidR="00B9510A" w:rsidRPr="00C21550" w:rsidRDefault="006212B5" w:rsidP="00F351BB">
            <w:pPr>
              <w:pStyle w:val="Prrafodelista"/>
              <w:numPr>
                <w:ilvl w:val="0"/>
                <w:numId w:val="23"/>
              </w:numPr>
              <w:spacing w:line="276" w:lineRule="auto"/>
              <w:jc w:val="both"/>
              <w:rPr>
                <w:rFonts w:ascii="Arial" w:hAnsi="Arial" w:cs="Arial"/>
                <w:color w:val="000000" w:themeColor="text1"/>
              </w:rPr>
            </w:pPr>
            <w:r w:rsidRPr="00C21550">
              <w:rPr>
                <w:rFonts w:ascii="Arial" w:hAnsi="Arial" w:cs="Arial"/>
                <w:color w:val="000000" w:themeColor="text1"/>
              </w:rPr>
              <w:t xml:space="preserve">Otorgar el perdón en </w:t>
            </w:r>
            <w:r w:rsidR="00B9510A" w:rsidRPr="00C21550">
              <w:rPr>
                <w:rFonts w:ascii="Arial" w:hAnsi="Arial" w:cs="Arial"/>
                <w:color w:val="000000" w:themeColor="text1"/>
              </w:rPr>
              <w:t>aquellos delitos que se persig</w:t>
            </w:r>
            <w:r w:rsidRPr="00C21550">
              <w:rPr>
                <w:rFonts w:ascii="Arial" w:hAnsi="Arial" w:cs="Arial"/>
                <w:color w:val="000000" w:themeColor="text1"/>
              </w:rPr>
              <w:t xml:space="preserve">an </w:t>
            </w:r>
            <w:r w:rsidR="00B9510A" w:rsidRPr="00C21550">
              <w:rPr>
                <w:rFonts w:ascii="Arial" w:hAnsi="Arial" w:cs="Arial"/>
                <w:color w:val="000000" w:themeColor="text1"/>
              </w:rPr>
              <w:t>a petición de parte, previa autorización del Director General;</w:t>
            </w:r>
          </w:p>
          <w:p w:rsidR="000100FA" w:rsidRPr="00C21550" w:rsidRDefault="00057946" w:rsidP="00F351BB">
            <w:pPr>
              <w:pStyle w:val="Prrafodelista"/>
              <w:numPr>
                <w:ilvl w:val="0"/>
                <w:numId w:val="23"/>
              </w:numPr>
              <w:spacing w:line="276" w:lineRule="auto"/>
              <w:jc w:val="both"/>
              <w:rPr>
                <w:rFonts w:ascii="Arial" w:hAnsi="Arial" w:cs="Arial"/>
                <w:color w:val="000000" w:themeColor="text1"/>
              </w:rPr>
            </w:pPr>
            <w:r w:rsidRPr="00C21550">
              <w:rPr>
                <w:rFonts w:ascii="Arial" w:hAnsi="Arial" w:cs="Arial"/>
                <w:color w:val="000000" w:themeColor="text1"/>
              </w:rPr>
              <w:t>Atender, orientar y dar seguimiento a los planteamientos de la ciudadanía sobre el servicio que proporciona el Monte de Piedad</w:t>
            </w:r>
            <w:r w:rsidR="003C78BD" w:rsidRPr="00C21550">
              <w:rPr>
                <w:rFonts w:ascii="Arial" w:hAnsi="Arial" w:cs="Arial"/>
                <w:color w:val="000000" w:themeColor="text1"/>
              </w:rPr>
              <w:t>;</w:t>
            </w:r>
          </w:p>
          <w:p w:rsidR="004D0569" w:rsidRPr="00C21550" w:rsidRDefault="00057946" w:rsidP="00F351BB">
            <w:pPr>
              <w:pStyle w:val="Prrafodelista"/>
              <w:numPr>
                <w:ilvl w:val="0"/>
                <w:numId w:val="23"/>
              </w:numPr>
              <w:spacing w:line="276" w:lineRule="auto"/>
              <w:jc w:val="both"/>
              <w:rPr>
                <w:rFonts w:ascii="Arial" w:hAnsi="Arial" w:cs="Arial"/>
                <w:color w:val="000000" w:themeColor="text1"/>
              </w:rPr>
            </w:pPr>
            <w:r w:rsidRPr="00C21550">
              <w:rPr>
                <w:rFonts w:ascii="Arial" w:hAnsi="Arial" w:cs="Arial"/>
                <w:color w:val="000000" w:themeColor="text1"/>
              </w:rPr>
              <w:lastRenderedPageBreak/>
              <w:t>Recopilar, sistematizar y difundir la legislación y demás normatividad que rige el funcionamiento del Monte de Piedad</w:t>
            </w:r>
            <w:r w:rsidR="00EC1AC2" w:rsidRPr="00C21550">
              <w:rPr>
                <w:rFonts w:ascii="Arial" w:hAnsi="Arial" w:cs="Arial"/>
                <w:color w:val="000000" w:themeColor="text1"/>
              </w:rPr>
              <w:t>;</w:t>
            </w:r>
          </w:p>
          <w:p w:rsidR="00584A68" w:rsidRPr="00C21550" w:rsidRDefault="00504622" w:rsidP="00F351BB">
            <w:pPr>
              <w:pStyle w:val="Prrafodelista"/>
              <w:numPr>
                <w:ilvl w:val="0"/>
                <w:numId w:val="23"/>
              </w:numPr>
              <w:spacing w:line="276" w:lineRule="auto"/>
              <w:jc w:val="both"/>
              <w:rPr>
                <w:rFonts w:ascii="Arial" w:hAnsi="Arial" w:cs="Arial"/>
                <w:color w:val="000000" w:themeColor="text1"/>
              </w:rPr>
            </w:pPr>
            <w:r w:rsidRPr="00C21550">
              <w:rPr>
                <w:rFonts w:ascii="Arial" w:hAnsi="Arial" w:cs="Arial"/>
                <w:color w:val="000000" w:themeColor="text1"/>
              </w:rPr>
              <w:t xml:space="preserve">Instaurar, substanciar y resolver los </w:t>
            </w:r>
            <w:r w:rsidR="00F9767B" w:rsidRPr="00C21550">
              <w:rPr>
                <w:rFonts w:ascii="Arial" w:hAnsi="Arial" w:cs="Arial"/>
                <w:color w:val="000000" w:themeColor="text1"/>
              </w:rPr>
              <w:t>procedimiento</w:t>
            </w:r>
            <w:r w:rsidRPr="00C21550">
              <w:rPr>
                <w:rFonts w:ascii="Arial" w:hAnsi="Arial" w:cs="Arial"/>
                <w:color w:val="000000" w:themeColor="text1"/>
              </w:rPr>
              <w:t>s</w:t>
            </w:r>
            <w:r w:rsidR="00F9767B" w:rsidRPr="00C21550">
              <w:rPr>
                <w:rFonts w:ascii="Arial" w:hAnsi="Arial" w:cs="Arial"/>
                <w:color w:val="000000" w:themeColor="text1"/>
              </w:rPr>
              <w:t xml:space="preserve"> de responsabilidad administrativa</w:t>
            </w:r>
            <w:r w:rsidR="002A0229" w:rsidRPr="00C21550">
              <w:rPr>
                <w:rFonts w:ascii="Arial" w:hAnsi="Arial" w:cs="Arial"/>
                <w:color w:val="000000" w:themeColor="text1"/>
              </w:rPr>
              <w:t xml:space="preserve"> que se integren en contra de los servidores públicos del Monte de Piedad</w:t>
            </w:r>
            <w:r w:rsidR="00F9767B" w:rsidRPr="00C21550">
              <w:rPr>
                <w:rFonts w:ascii="Arial" w:hAnsi="Arial" w:cs="Arial"/>
                <w:color w:val="000000" w:themeColor="text1"/>
              </w:rPr>
              <w:t xml:space="preserve">, de acuerdo a lo establecido en la Ley de Responsabilidades de los Servidores Públicos del Estado y </w:t>
            </w:r>
            <w:r w:rsidR="00EC1AC2" w:rsidRPr="00C21550">
              <w:rPr>
                <w:rFonts w:ascii="Arial" w:hAnsi="Arial" w:cs="Arial"/>
                <w:color w:val="000000" w:themeColor="text1"/>
              </w:rPr>
              <w:t>Municipios de Oaxaca;</w:t>
            </w:r>
          </w:p>
          <w:p w:rsidR="004064E7" w:rsidRPr="00C21550" w:rsidRDefault="004064E7" w:rsidP="00F351BB">
            <w:pPr>
              <w:pStyle w:val="Prrafodelista"/>
              <w:numPr>
                <w:ilvl w:val="0"/>
                <w:numId w:val="23"/>
              </w:numPr>
              <w:spacing w:line="276" w:lineRule="auto"/>
              <w:jc w:val="both"/>
              <w:rPr>
                <w:rFonts w:ascii="Arial" w:hAnsi="Arial" w:cs="Arial"/>
                <w:color w:val="000000" w:themeColor="text1"/>
              </w:rPr>
            </w:pPr>
            <w:r w:rsidRPr="00C21550">
              <w:rPr>
                <w:rFonts w:ascii="Arial" w:hAnsi="Arial" w:cs="Arial"/>
                <w:color w:val="000000" w:themeColor="text1"/>
              </w:rPr>
              <w:t>Notificar a los interesados el inicio del procedimiento administrativo, así como todos los actos que emanen del mismo;</w:t>
            </w:r>
          </w:p>
          <w:p w:rsidR="005F2B4E" w:rsidRPr="00C21550" w:rsidRDefault="002E6457" w:rsidP="00F351BB">
            <w:pPr>
              <w:pStyle w:val="Prrafodelista"/>
              <w:numPr>
                <w:ilvl w:val="0"/>
                <w:numId w:val="23"/>
              </w:numPr>
              <w:spacing w:line="276" w:lineRule="auto"/>
              <w:jc w:val="both"/>
              <w:rPr>
                <w:rFonts w:ascii="Arial" w:hAnsi="Arial" w:cs="Arial"/>
                <w:color w:val="000000" w:themeColor="text1"/>
              </w:rPr>
            </w:pPr>
            <w:r w:rsidRPr="00C21550">
              <w:rPr>
                <w:rFonts w:ascii="Arial" w:hAnsi="Arial" w:cs="Arial"/>
                <w:color w:val="000000" w:themeColor="text1"/>
              </w:rPr>
              <w:t>Asesorar al Director General y a</w:t>
            </w:r>
            <w:r w:rsidR="00057946" w:rsidRPr="00C21550">
              <w:rPr>
                <w:rFonts w:ascii="Arial" w:hAnsi="Arial" w:cs="Arial"/>
                <w:color w:val="000000" w:themeColor="text1"/>
              </w:rPr>
              <w:t xml:space="preserve"> los titulares de </w:t>
            </w:r>
            <w:r w:rsidRPr="00C21550">
              <w:rPr>
                <w:rFonts w:ascii="Arial" w:hAnsi="Arial" w:cs="Arial"/>
                <w:color w:val="000000" w:themeColor="text1"/>
              </w:rPr>
              <w:t>las áreas</w:t>
            </w:r>
            <w:r w:rsidR="00BB3945" w:rsidRPr="00C21550">
              <w:rPr>
                <w:rFonts w:ascii="Arial" w:hAnsi="Arial" w:cs="Arial"/>
                <w:color w:val="000000" w:themeColor="text1"/>
              </w:rPr>
              <w:t xml:space="preserve"> administrativas</w:t>
            </w:r>
            <w:r w:rsidRPr="00C21550">
              <w:rPr>
                <w:rFonts w:ascii="Arial" w:hAnsi="Arial" w:cs="Arial"/>
                <w:color w:val="000000" w:themeColor="text1"/>
              </w:rPr>
              <w:t xml:space="preserve"> </w:t>
            </w:r>
            <w:r w:rsidR="00057946" w:rsidRPr="00C21550">
              <w:rPr>
                <w:rFonts w:ascii="Arial" w:hAnsi="Arial" w:cs="Arial"/>
                <w:color w:val="000000" w:themeColor="text1"/>
              </w:rPr>
              <w:t xml:space="preserve">del </w:t>
            </w:r>
            <w:r w:rsidRPr="00C21550">
              <w:rPr>
                <w:rFonts w:ascii="Arial" w:hAnsi="Arial" w:cs="Arial"/>
                <w:color w:val="000000" w:themeColor="text1"/>
              </w:rPr>
              <w:t>Monte de Piedad</w:t>
            </w:r>
            <w:r w:rsidR="008E62E5" w:rsidRPr="00C21550">
              <w:rPr>
                <w:rFonts w:ascii="Arial" w:hAnsi="Arial" w:cs="Arial"/>
                <w:color w:val="000000" w:themeColor="text1"/>
              </w:rPr>
              <w:t xml:space="preserve"> </w:t>
            </w:r>
            <w:r w:rsidR="00057946" w:rsidRPr="00C21550">
              <w:rPr>
                <w:rFonts w:ascii="Arial" w:hAnsi="Arial" w:cs="Arial"/>
                <w:color w:val="000000" w:themeColor="text1"/>
              </w:rPr>
              <w:t>para el oportuno despacho de sus funciones</w:t>
            </w:r>
            <w:r w:rsidR="00584A68" w:rsidRPr="00C21550">
              <w:rPr>
                <w:rFonts w:ascii="Arial" w:hAnsi="Arial" w:cs="Arial"/>
                <w:color w:val="000000" w:themeColor="text1"/>
              </w:rPr>
              <w:t>;</w:t>
            </w:r>
          </w:p>
          <w:p w:rsidR="00584A68" w:rsidRPr="00C21550" w:rsidRDefault="00057946" w:rsidP="00F351BB">
            <w:pPr>
              <w:pStyle w:val="Prrafodelista"/>
              <w:numPr>
                <w:ilvl w:val="0"/>
                <w:numId w:val="23"/>
              </w:numPr>
              <w:spacing w:line="276" w:lineRule="auto"/>
              <w:jc w:val="both"/>
              <w:rPr>
                <w:rFonts w:ascii="Arial" w:hAnsi="Arial" w:cs="Arial"/>
                <w:color w:val="000000" w:themeColor="text1"/>
              </w:rPr>
            </w:pPr>
            <w:r w:rsidRPr="00C21550">
              <w:rPr>
                <w:rFonts w:ascii="Arial" w:hAnsi="Arial" w:cs="Arial"/>
                <w:color w:val="000000" w:themeColor="text1"/>
              </w:rPr>
              <w:t>Proporcionar asesoría y cooperación técnica en asuntos de competencia del Monte de Piedad a las Dependencias y Entidades</w:t>
            </w:r>
            <w:r w:rsidR="005F2B4E" w:rsidRPr="00C21550">
              <w:rPr>
                <w:rFonts w:ascii="Arial" w:hAnsi="Arial" w:cs="Arial"/>
                <w:color w:val="000000" w:themeColor="text1"/>
              </w:rPr>
              <w:t>;</w:t>
            </w:r>
          </w:p>
          <w:p w:rsidR="004064E7" w:rsidRPr="00C21550" w:rsidRDefault="004064E7" w:rsidP="00F351BB">
            <w:pPr>
              <w:pStyle w:val="Prrafodelista"/>
              <w:numPr>
                <w:ilvl w:val="0"/>
                <w:numId w:val="23"/>
              </w:numPr>
              <w:spacing w:line="276" w:lineRule="auto"/>
              <w:jc w:val="both"/>
              <w:rPr>
                <w:rFonts w:ascii="Arial" w:hAnsi="Arial" w:cs="Arial"/>
                <w:color w:val="000000" w:themeColor="text1"/>
              </w:rPr>
            </w:pPr>
            <w:r w:rsidRPr="00C21550">
              <w:rPr>
                <w:rFonts w:ascii="Arial" w:hAnsi="Arial" w:cs="Arial"/>
                <w:color w:val="000000" w:themeColor="text1"/>
              </w:rPr>
              <w:t>Desahogar las consultas que le soliciten la</w:t>
            </w:r>
            <w:r w:rsidR="002A0229" w:rsidRPr="00C21550">
              <w:rPr>
                <w:rFonts w:ascii="Arial" w:hAnsi="Arial" w:cs="Arial"/>
                <w:color w:val="000000" w:themeColor="text1"/>
              </w:rPr>
              <w:t>s</w:t>
            </w:r>
            <w:r w:rsidRPr="00C21550">
              <w:rPr>
                <w:rFonts w:ascii="Arial" w:hAnsi="Arial" w:cs="Arial"/>
                <w:color w:val="000000" w:themeColor="text1"/>
              </w:rPr>
              <w:t xml:space="preserve"> áreas administrativas del Monte de Piedad;</w:t>
            </w:r>
          </w:p>
          <w:p w:rsidR="004064E7" w:rsidRPr="00C21550" w:rsidRDefault="004064E7" w:rsidP="00F351BB">
            <w:pPr>
              <w:pStyle w:val="Prrafodelista"/>
              <w:numPr>
                <w:ilvl w:val="0"/>
                <w:numId w:val="23"/>
              </w:numPr>
              <w:spacing w:line="276" w:lineRule="auto"/>
              <w:jc w:val="both"/>
              <w:rPr>
                <w:rFonts w:ascii="Arial" w:hAnsi="Arial" w:cs="Arial"/>
                <w:color w:val="000000" w:themeColor="text1"/>
              </w:rPr>
            </w:pPr>
            <w:r w:rsidRPr="00C21550">
              <w:rPr>
                <w:rFonts w:ascii="Arial" w:hAnsi="Arial" w:cs="Arial"/>
                <w:color w:val="000000" w:themeColor="text1"/>
              </w:rPr>
              <w:t>Expedir a solicitud del interesado o de la autoridad competente, copias certificas de las constancias que obren en los archivos del Monte de Piedad, de conformidad con la normatividad aplicable;</w:t>
            </w:r>
          </w:p>
          <w:p w:rsidR="00937B21" w:rsidRPr="00C21550" w:rsidRDefault="004064E7" w:rsidP="002A0229">
            <w:pPr>
              <w:pStyle w:val="Prrafodelista"/>
              <w:numPr>
                <w:ilvl w:val="0"/>
                <w:numId w:val="23"/>
              </w:numPr>
              <w:spacing w:line="276" w:lineRule="auto"/>
              <w:jc w:val="both"/>
              <w:rPr>
                <w:rFonts w:ascii="Arial" w:hAnsi="Arial" w:cs="Arial"/>
                <w:color w:val="000000" w:themeColor="text1"/>
              </w:rPr>
            </w:pPr>
            <w:r w:rsidRPr="00C21550">
              <w:rPr>
                <w:rFonts w:ascii="Arial" w:hAnsi="Arial" w:cs="Arial"/>
                <w:color w:val="000000" w:themeColor="text1"/>
              </w:rPr>
              <w:t>Atender y dar seguimiento a las solicitudes de información, en términos de la leg</w:t>
            </w:r>
            <w:r w:rsidR="002A0229" w:rsidRPr="00C21550">
              <w:rPr>
                <w:rFonts w:ascii="Arial" w:hAnsi="Arial" w:cs="Arial"/>
                <w:color w:val="000000" w:themeColor="text1"/>
              </w:rPr>
              <w:t>islación aplicable</w:t>
            </w:r>
            <w:r w:rsidR="00F9767B" w:rsidRPr="00C21550">
              <w:rPr>
                <w:rFonts w:ascii="Arial" w:hAnsi="Arial" w:cs="Arial"/>
                <w:color w:val="000000" w:themeColor="text1"/>
              </w:rPr>
              <w:t>, y</w:t>
            </w:r>
          </w:p>
          <w:p w:rsidR="00F9767B" w:rsidRPr="00C21550" w:rsidRDefault="00EC1AC2" w:rsidP="00F351BB">
            <w:pPr>
              <w:pStyle w:val="Prrafodelista"/>
              <w:numPr>
                <w:ilvl w:val="0"/>
                <w:numId w:val="23"/>
              </w:numPr>
              <w:spacing w:line="276" w:lineRule="auto"/>
              <w:jc w:val="both"/>
              <w:rPr>
                <w:rFonts w:ascii="Arial" w:hAnsi="Arial" w:cs="Arial"/>
                <w:b/>
                <w:color w:val="000000" w:themeColor="text1"/>
              </w:rPr>
            </w:pPr>
            <w:r w:rsidRPr="00C21550">
              <w:rPr>
                <w:rFonts w:ascii="Arial" w:hAnsi="Arial" w:cs="Arial"/>
                <w:color w:val="000000" w:themeColor="text1"/>
              </w:rPr>
              <w:t>Las demás que le señalan las disposiciones normativas aplicables y las que le confiera su superior jerárquico</w:t>
            </w:r>
            <w:r w:rsidR="002A0229" w:rsidRPr="00C21550">
              <w:rPr>
                <w:rFonts w:ascii="Arial" w:hAnsi="Arial" w:cs="Arial"/>
                <w:color w:val="000000" w:themeColor="text1"/>
              </w:rPr>
              <w:t>,</w:t>
            </w:r>
            <w:r w:rsidRPr="00C21550">
              <w:rPr>
                <w:rFonts w:ascii="Arial" w:hAnsi="Arial" w:cs="Arial"/>
                <w:color w:val="000000" w:themeColor="text1"/>
              </w:rPr>
              <w:t xml:space="preserve"> en el ámbito de su competencia.</w:t>
            </w:r>
          </w:p>
        </w:tc>
      </w:tr>
      <w:tr w:rsidR="00C21550" w:rsidRPr="00C21550" w:rsidTr="00C37530">
        <w:trPr>
          <w:trHeight w:val="283"/>
          <w:jc w:val="center"/>
        </w:trPr>
        <w:tc>
          <w:tcPr>
            <w:tcW w:w="9698" w:type="dxa"/>
            <w:gridSpan w:val="8"/>
            <w:tcBorders>
              <w:left w:val="nil"/>
              <w:right w:val="nil"/>
            </w:tcBorders>
            <w:vAlign w:val="center"/>
          </w:tcPr>
          <w:p w:rsidR="00937B21" w:rsidRPr="00C21550" w:rsidRDefault="00937B21" w:rsidP="00C37530">
            <w:pPr>
              <w:spacing w:line="276" w:lineRule="auto"/>
              <w:rPr>
                <w:rFonts w:ascii="Arial" w:hAnsi="Arial" w:cs="Arial"/>
                <w:color w:val="000000" w:themeColor="text1"/>
              </w:rPr>
            </w:pPr>
          </w:p>
        </w:tc>
      </w:tr>
      <w:tr w:rsidR="00C21550" w:rsidRPr="00C21550" w:rsidTr="00C37530">
        <w:trPr>
          <w:trHeight w:val="283"/>
          <w:jc w:val="center"/>
        </w:trPr>
        <w:tc>
          <w:tcPr>
            <w:tcW w:w="9698" w:type="dxa"/>
            <w:gridSpan w:val="8"/>
            <w:vAlign w:val="center"/>
          </w:tcPr>
          <w:p w:rsidR="00937B21" w:rsidRPr="00C21550" w:rsidRDefault="00937B21" w:rsidP="00F351BB">
            <w:pPr>
              <w:pStyle w:val="Prrafodelista"/>
              <w:numPr>
                <w:ilvl w:val="0"/>
                <w:numId w:val="28"/>
              </w:numPr>
              <w:spacing w:line="276" w:lineRule="auto"/>
              <w:rPr>
                <w:rFonts w:ascii="Arial" w:hAnsi="Arial" w:cs="Arial"/>
                <w:b/>
                <w:color w:val="000000" w:themeColor="text1"/>
              </w:rPr>
            </w:pPr>
            <w:r w:rsidRPr="00C21550">
              <w:rPr>
                <w:rFonts w:ascii="Arial" w:hAnsi="Arial" w:cs="Arial"/>
                <w:b/>
                <w:color w:val="000000" w:themeColor="text1"/>
              </w:rPr>
              <w:t>Campo decisional:</w:t>
            </w:r>
          </w:p>
        </w:tc>
      </w:tr>
      <w:tr w:rsidR="00C21550" w:rsidRPr="00C21550" w:rsidTr="00C37530">
        <w:trPr>
          <w:trHeight w:val="283"/>
          <w:jc w:val="center"/>
        </w:trPr>
        <w:tc>
          <w:tcPr>
            <w:tcW w:w="9698" w:type="dxa"/>
            <w:gridSpan w:val="8"/>
            <w:tcBorders>
              <w:bottom w:val="single" w:sz="4" w:space="0" w:color="000000" w:themeColor="text1"/>
            </w:tcBorders>
            <w:vAlign w:val="center"/>
          </w:tcPr>
          <w:p w:rsidR="00937B21" w:rsidRPr="00C21550" w:rsidRDefault="00937B21" w:rsidP="002A0229">
            <w:pPr>
              <w:pStyle w:val="Prrafodelista"/>
              <w:spacing w:line="276" w:lineRule="auto"/>
              <w:ind w:left="360"/>
              <w:rPr>
                <w:rFonts w:ascii="Arial" w:hAnsi="Arial" w:cs="Arial"/>
                <w:color w:val="000000" w:themeColor="text1"/>
              </w:rPr>
            </w:pPr>
            <w:r w:rsidRPr="00C21550">
              <w:rPr>
                <w:rFonts w:ascii="Arial" w:hAnsi="Arial" w:cs="Arial"/>
                <w:color w:val="000000" w:themeColor="text1"/>
              </w:rPr>
              <w:t>No aplica.</w:t>
            </w:r>
          </w:p>
        </w:tc>
      </w:tr>
      <w:tr w:rsidR="00C21550" w:rsidRPr="00C21550" w:rsidTr="00C37530">
        <w:trPr>
          <w:trHeight w:val="283"/>
          <w:jc w:val="center"/>
        </w:trPr>
        <w:tc>
          <w:tcPr>
            <w:tcW w:w="9698" w:type="dxa"/>
            <w:gridSpan w:val="8"/>
            <w:tcBorders>
              <w:left w:val="nil"/>
              <w:right w:val="nil"/>
            </w:tcBorders>
            <w:vAlign w:val="center"/>
          </w:tcPr>
          <w:p w:rsidR="00937B21" w:rsidRPr="00C21550" w:rsidRDefault="00937B21" w:rsidP="00C37530">
            <w:pPr>
              <w:spacing w:line="276" w:lineRule="auto"/>
              <w:rPr>
                <w:rFonts w:ascii="Arial" w:hAnsi="Arial" w:cs="Arial"/>
                <w:color w:val="000000" w:themeColor="text1"/>
              </w:rPr>
            </w:pPr>
          </w:p>
        </w:tc>
      </w:tr>
      <w:tr w:rsidR="00C21550" w:rsidRPr="00C21550" w:rsidTr="00C37530">
        <w:trPr>
          <w:trHeight w:val="283"/>
          <w:jc w:val="center"/>
        </w:trPr>
        <w:tc>
          <w:tcPr>
            <w:tcW w:w="9698" w:type="dxa"/>
            <w:gridSpan w:val="8"/>
            <w:vAlign w:val="center"/>
          </w:tcPr>
          <w:p w:rsidR="00937B21" w:rsidRPr="00C21550" w:rsidRDefault="00937B21" w:rsidP="00F351BB">
            <w:pPr>
              <w:pStyle w:val="Prrafodelista"/>
              <w:numPr>
                <w:ilvl w:val="0"/>
                <w:numId w:val="28"/>
              </w:numPr>
              <w:spacing w:line="276" w:lineRule="auto"/>
              <w:rPr>
                <w:rFonts w:ascii="Arial" w:hAnsi="Arial" w:cs="Arial"/>
                <w:color w:val="000000" w:themeColor="text1"/>
              </w:rPr>
            </w:pPr>
            <w:r w:rsidRPr="00C21550">
              <w:rPr>
                <w:rFonts w:ascii="Arial" w:hAnsi="Arial" w:cs="Arial"/>
                <w:b/>
                <w:color w:val="000000" w:themeColor="text1"/>
              </w:rPr>
              <w:t>Puestos subordinados:</w:t>
            </w:r>
          </w:p>
        </w:tc>
      </w:tr>
      <w:tr w:rsidR="00C21550" w:rsidRPr="00C21550" w:rsidTr="00C37530">
        <w:trPr>
          <w:trHeight w:val="283"/>
          <w:jc w:val="center"/>
        </w:trPr>
        <w:tc>
          <w:tcPr>
            <w:tcW w:w="2755" w:type="dxa"/>
            <w:gridSpan w:val="2"/>
            <w:vAlign w:val="center"/>
          </w:tcPr>
          <w:p w:rsidR="00937B21" w:rsidRPr="00C21550" w:rsidRDefault="00937B21" w:rsidP="00C37530">
            <w:pPr>
              <w:spacing w:line="276" w:lineRule="auto"/>
              <w:jc w:val="center"/>
              <w:rPr>
                <w:rFonts w:ascii="Arial" w:hAnsi="Arial" w:cs="Arial"/>
                <w:color w:val="000000" w:themeColor="text1"/>
              </w:rPr>
            </w:pPr>
            <w:r w:rsidRPr="00C21550">
              <w:rPr>
                <w:rFonts w:ascii="Arial" w:hAnsi="Arial" w:cs="Arial"/>
                <w:color w:val="000000" w:themeColor="text1"/>
              </w:rPr>
              <w:t>Directos</w:t>
            </w:r>
          </w:p>
        </w:tc>
        <w:tc>
          <w:tcPr>
            <w:tcW w:w="4180" w:type="dxa"/>
            <w:gridSpan w:val="4"/>
            <w:vAlign w:val="center"/>
          </w:tcPr>
          <w:p w:rsidR="00937B21" w:rsidRPr="00C21550" w:rsidRDefault="00937B21" w:rsidP="00C37530">
            <w:pPr>
              <w:spacing w:line="276" w:lineRule="auto"/>
              <w:jc w:val="center"/>
              <w:rPr>
                <w:rFonts w:ascii="Arial" w:hAnsi="Arial" w:cs="Arial"/>
                <w:color w:val="000000" w:themeColor="text1"/>
              </w:rPr>
            </w:pPr>
            <w:r w:rsidRPr="00C21550">
              <w:rPr>
                <w:rFonts w:ascii="Arial" w:hAnsi="Arial" w:cs="Arial"/>
                <w:color w:val="000000" w:themeColor="text1"/>
              </w:rPr>
              <w:t>Indirectos</w:t>
            </w:r>
          </w:p>
        </w:tc>
        <w:tc>
          <w:tcPr>
            <w:tcW w:w="2763" w:type="dxa"/>
            <w:gridSpan w:val="2"/>
            <w:vAlign w:val="center"/>
          </w:tcPr>
          <w:p w:rsidR="00937B21" w:rsidRPr="00C21550" w:rsidRDefault="00937B21" w:rsidP="00C37530">
            <w:pPr>
              <w:spacing w:line="276" w:lineRule="auto"/>
              <w:jc w:val="center"/>
              <w:rPr>
                <w:rFonts w:ascii="Arial" w:hAnsi="Arial" w:cs="Arial"/>
                <w:color w:val="000000" w:themeColor="text1"/>
              </w:rPr>
            </w:pPr>
            <w:r w:rsidRPr="00C21550">
              <w:rPr>
                <w:rFonts w:ascii="Arial" w:hAnsi="Arial" w:cs="Arial"/>
                <w:color w:val="000000" w:themeColor="text1"/>
              </w:rPr>
              <w:t>Total</w:t>
            </w:r>
          </w:p>
        </w:tc>
      </w:tr>
      <w:tr w:rsidR="00C21550" w:rsidRPr="00C21550" w:rsidTr="00C37530">
        <w:trPr>
          <w:trHeight w:val="283"/>
          <w:jc w:val="center"/>
        </w:trPr>
        <w:tc>
          <w:tcPr>
            <w:tcW w:w="2755" w:type="dxa"/>
            <w:gridSpan w:val="2"/>
            <w:tcBorders>
              <w:bottom w:val="single" w:sz="4" w:space="0" w:color="000000" w:themeColor="text1"/>
            </w:tcBorders>
            <w:vAlign w:val="center"/>
          </w:tcPr>
          <w:p w:rsidR="00937B21" w:rsidRPr="00C21550" w:rsidRDefault="005D45B7" w:rsidP="00C37530">
            <w:pPr>
              <w:spacing w:line="276" w:lineRule="auto"/>
              <w:jc w:val="center"/>
              <w:rPr>
                <w:rFonts w:ascii="Arial" w:hAnsi="Arial" w:cs="Arial"/>
                <w:color w:val="000000" w:themeColor="text1"/>
              </w:rPr>
            </w:pPr>
            <w:r w:rsidRPr="00C21550">
              <w:rPr>
                <w:rFonts w:ascii="Arial" w:hAnsi="Arial" w:cs="Arial"/>
                <w:color w:val="000000" w:themeColor="text1"/>
              </w:rPr>
              <w:t>0</w:t>
            </w:r>
          </w:p>
        </w:tc>
        <w:tc>
          <w:tcPr>
            <w:tcW w:w="4180" w:type="dxa"/>
            <w:gridSpan w:val="4"/>
            <w:tcBorders>
              <w:bottom w:val="single" w:sz="4" w:space="0" w:color="000000" w:themeColor="text1"/>
            </w:tcBorders>
            <w:vAlign w:val="center"/>
          </w:tcPr>
          <w:p w:rsidR="00937B21" w:rsidRPr="00C21550" w:rsidRDefault="00FE0BB8" w:rsidP="00C37530">
            <w:pPr>
              <w:spacing w:line="276" w:lineRule="auto"/>
              <w:jc w:val="center"/>
              <w:rPr>
                <w:rFonts w:ascii="Arial" w:hAnsi="Arial" w:cs="Arial"/>
                <w:color w:val="000000" w:themeColor="text1"/>
              </w:rPr>
            </w:pPr>
            <w:r w:rsidRPr="00C21550">
              <w:rPr>
                <w:rFonts w:ascii="Arial" w:hAnsi="Arial" w:cs="Arial"/>
                <w:color w:val="000000" w:themeColor="text1"/>
              </w:rPr>
              <w:t>9</w:t>
            </w:r>
          </w:p>
        </w:tc>
        <w:tc>
          <w:tcPr>
            <w:tcW w:w="2763" w:type="dxa"/>
            <w:gridSpan w:val="2"/>
            <w:tcBorders>
              <w:bottom w:val="single" w:sz="4" w:space="0" w:color="000000" w:themeColor="text1"/>
            </w:tcBorders>
            <w:vAlign w:val="center"/>
          </w:tcPr>
          <w:p w:rsidR="00937B21" w:rsidRPr="00C21550" w:rsidRDefault="00FE0BB8" w:rsidP="00C37530">
            <w:pPr>
              <w:spacing w:line="276" w:lineRule="auto"/>
              <w:jc w:val="center"/>
              <w:rPr>
                <w:rFonts w:ascii="Arial" w:hAnsi="Arial" w:cs="Arial"/>
                <w:color w:val="000000" w:themeColor="text1"/>
              </w:rPr>
            </w:pPr>
            <w:r w:rsidRPr="00C21550">
              <w:rPr>
                <w:rFonts w:ascii="Arial" w:hAnsi="Arial" w:cs="Arial"/>
                <w:color w:val="000000" w:themeColor="text1"/>
              </w:rPr>
              <w:t>9</w:t>
            </w:r>
          </w:p>
        </w:tc>
      </w:tr>
      <w:tr w:rsidR="00C21550" w:rsidRPr="00C21550" w:rsidTr="001E6A4F">
        <w:trPr>
          <w:trHeight w:val="283"/>
          <w:jc w:val="center"/>
        </w:trPr>
        <w:tc>
          <w:tcPr>
            <w:tcW w:w="9698" w:type="dxa"/>
            <w:gridSpan w:val="8"/>
            <w:tcBorders>
              <w:left w:val="nil"/>
              <w:bottom w:val="nil"/>
              <w:right w:val="nil"/>
            </w:tcBorders>
            <w:vAlign w:val="center"/>
          </w:tcPr>
          <w:p w:rsidR="0056044D" w:rsidRPr="00C21550" w:rsidRDefault="0056044D" w:rsidP="00C37530">
            <w:pPr>
              <w:spacing w:line="276" w:lineRule="auto"/>
              <w:rPr>
                <w:rFonts w:ascii="Arial" w:hAnsi="Arial" w:cs="Arial"/>
                <w:color w:val="000000" w:themeColor="text1"/>
              </w:rPr>
            </w:pPr>
          </w:p>
        </w:tc>
      </w:tr>
      <w:tr w:rsidR="00C21550" w:rsidRPr="00C21550" w:rsidTr="00C37530">
        <w:trPr>
          <w:trHeight w:val="283"/>
          <w:jc w:val="center"/>
        </w:trPr>
        <w:tc>
          <w:tcPr>
            <w:tcW w:w="9698" w:type="dxa"/>
            <w:gridSpan w:val="8"/>
            <w:vAlign w:val="center"/>
          </w:tcPr>
          <w:p w:rsidR="00937B21" w:rsidRPr="00C21550" w:rsidRDefault="00937B21" w:rsidP="00F351BB">
            <w:pPr>
              <w:pStyle w:val="Prrafodelista"/>
              <w:numPr>
                <w:ilvl w:val="0"/>
                <w:numId w:val="28"/>
              </w:numPr>
              <w:spacing w:line="276" w:lineRule="auto"/>
              <w:rPr>
                <w:rFonts w:ascii="Arial" w:hAnsi="Arial" w:cs="Arial"/>
                <w:color w:val="000000" w:themeColor="text1"/>
              </w:rPr>
            </w:pPr>
            <w:r w:rsidRPr="00C21550">
              <w:rPr>
                <w:rFonts w:ascii="Arial" w:hAnsi="Arial" w:cs="Arial"/>
                <w:b/>
                <w:color w:val="000000" w:themeColor="text1"/>
              </w:rPr>
              <w:t>Relaciones Interinstitucionales:</w:t>
            </w:r>
          </w:p>
        </w:tc>
      </w:tr>
      <w:tr w:rsidR="00C21550" w:rsidRPr="00C21550" w:rsidTr="00740685">
        <w:trPr>
          <w:trHeight w:val="283"/>
          <w:jc w:val="center"/>
        </w:trPr>
        <w:tc>
          <w:tcPr>
            <w:tcW w:w="562" w:type="dxa"/>
            <w:tcBorders>
              <w:bottom w:val="single" w:sz="4" w:space="0" w:color="000000" w:themeColor="text1"/>
            </w:tcBorders>
            <w:vAlign w:val="center"/>
          </w:tcPr>
          <w:p w:rsidR="00937B21" w:rsidRPr="00C21550" w:rsidRDefault="00937B21" w:rsidP="00C37530">
            <w:pPr>
              <w:spacing w:line="276" w:lineRule="auto"/>
              <w:rPr>
                <w:rFonts w:ascii="Arial" w:hAnsi="Arial" w:cs="Arial"/>
                <w:b/>
                <w:color w:val="000000" w:themeColor="text1"/>
              </w:rPr>
            </w:pPr>
          </w:p>
        </w:tc>
        <w:tc>
          <w:tcPr>
            <w:tcW w:w="2193" w:type="dxa"/>
            <w:tcBorders>
              <w:bottom w:val="single" w:sz="4" w:space="0" w:color="000000" w:themeColor="text1"/>
            </w:tcBorders>
            <w:vAlign w:val="center"/>
          </w:tcPr>
          <w:p w:rsidR="00937B21" w:rsidRPr="00C21550" w:rsidRDefault="00937B21" w:rsidP="00C37530">
            <w:pPr>
              <w:spacing w:line="276" w:lineRule="auto"/>
              <w:rPr>
                <w:rFonts w:ascii="Arial" w:hAnsi="Arial" w:cs="Arial"/>
                <w:color w:val="000000" w:themeColor="text1"/>
              </w:rPr>
            </w:pPr>
            <w:r w:rsidRPr="00C21550">
              <w:rPr>
                <w:rFonts w:ascii="Arial" w:hAnsi="Arial" w:cs="Arial"/>
                <w:color w:val="000000" w:themeColor="text1"/>
              </w:rPr>
              <w:t>Puesto y/o área de</w:t>
            </w:r>
          </w:p>
          <w:p w:rsidR="00937B21" w:rsidRPr="00C21550" w:rsidRDefault="004D0569" w:rsidP="00C37530">
            <w:pPr>
              <w:spacing w:line="276" w:lineRule="auto"/>
              <w:rPr>
                <w:rFonts w:ascii="Arial" w:hAnsi="Arial" w:cs="Arial"/>
                <w:color w:val="000000" w:themeColor="text1"/>
              </w:rPr>
            </w:pPr>
            <w:r w:rsidRPr="00C21550">
              <w:rPr>
                <w:rFonts w:ascii="Arial" w:hAnsi="Arial" w:cs="Arial"/>
                <w:color w:val="000000" w:themeColor="text1"/>
              </w:rPr>
              <w:t>T</w:t>
            </w:r>
            <w:r w:rsidR="00937B21" w:rsidRPr="00C21550">
              <w:rPr>
                <w:rFonts w:ascii="Arial" w:hAnsi="Arial" w:cs="Arial"/>
                <w:color w:val="000000" w:themeColor="text1"/>
              </w:rPr>
              <w:t>rabajo</w:t>
            </w:r>
            <w:r w:rsidRPr="00C21550">
              <w:rPr>
                <w:rFonts w:ascii="Arial" w:hAnsi="Arial" w:cs="Arial"/>
                <w:color w:val="000000" w:themeColor="text1"/>
              </w:rPr>
              <w:t>:</w:t>
            </w:r>
          </w:p>
        </w:tc>
        <w:tc>
          <w:tcPr>
            <w:tcW w:w="3087" w:type="dxa"/>
            <w:gridSpan w:val="3"/>
            <w:tcBorders>
              <w:bottom w:val="single" w:sz="4" w:space="0" w:color="000000" w:themeColor="text1"/>
            </w:tcBorders>
            <w:vAlign w:val="center"/>
          </w:tcPr>
          <w:p w:rsidR="00937B21" w:rsidRPr="00C21550" w:rsidRDefault="00937B21" w:rsidP="00C37530">
            <w:pPr>
              <w:spacing w:line="276" w:lineRule="auto"/>
              <w:rPr>
                <w:rFonts w:ascii="Arial" w:hAnsi="Arial" w:cs="Arial"/>
                <w:color w:val="000000" w:themeColor="text1"/>
              </w:rPr>
            </w:pPr>
            <w:r w:rsidRPr="00C21550">
              <w:rPr>
                <w:rFonts w:ascii="Arial" w:hAnsi="Arial" w:cs="Arial"/>
                <w:color w:val="000000" w:themeColor="text1"/>
              </w:rPr>
              <w:t>Con el objeto de</w:t>
            </w:r>
            <w:r w:rsidR="004D0569" w:rsidRPr="00C21550">
              <w:rPr>
                <w:rFonts w:ascii="Arial" w:hAnsi="Arial" w:cs="Arial"/>
                <w:color w:val="000000" w:themeColor="text1"/>
              </w:rPr>
              <w:t>:</w:t>
            </w:r>
          </w:p>
        </w:tc>
        <w:tc>
          <w:tcPr>
            <w:tcW w:w="3856" w:type="dxa"/>
            <w:gridSpan w:val="3"/>
            <w:tcBorders>
              <w:bottom w:val="single" w:sz="4" w:space="0" w:color="000000" w:themeColor="text1"/>
            </w:tcBorders>
            <w:vAlign w:val="center"/>
          </w:tcPr>
          <w:p w:rsidR="0056044D" w:rsidRPr="00C21550" w:rsidRDefault="00937B21" w:rsidP="004D0569">
            <w:pPr>
              <w:spacing w:line="276" w:lineRule="auto"/>
              <w:jc w:val="center"/>
              <w:rPr>
                <w:rFonts w:ascii="Arial" w:hAnsi="Arial" w:cs="Arial"/>
                <w:color w:val="000000" w:themeColor="text1"/>
              </w:rPr>
            </w:pPr>
            <w:r w:rsidRPr="00C21550">
              <w:rPr>
                <w:rFonts w:ascii="Arial" w:hAnsi="Arial" w:cs="Arial"/>
                <w:color w:val="000000" w:themeColor="text1"/>
              </w:rPr>
              <w:t>Frecuencia</w:t>
            </w:r>
            <w:r w:rsidR="004D0569" w:rsidRPr="00C21550">
              <w:rPr>
                <w:rFonts w:ascii="Arial" w:hAnsi="Arial" w:cs="Arial"/>
                <w:color w:val="000000" w:themeColor="text1"/>
              </w:rPr>
              <w:t>:</w:t>
            </w:r>
          </w:p>
        </w:tc>
      </w:tr>
      <w:tr w:rsidR="00C21550" w:rsidRPr="00C21550" w:rsidTr="007C50DC">
        <w:trPr>
          <w:cantSplit/>
          <w:trHeight w:val="246"/>
          <w:jc w:val="center"/>
        </w:trPr>
        <w:tc>
          <w:tcPr>
            <w:tcW w:w="562" w:type="dxa"/>
            <w:vMerge w:val="restart"/>
            <w:tcBorders>
              <w:bottom w:val="nil"/>
            </w:tcBorders>
            <w:textDirection w:val="btLr"/>
            <w:vAlign w:val="center"/>
          </w:tcPr>
          <w:p w:rsidR="00937B21" w:rsidRPr="00C21550" w:rsidRDefault="00937B21" w:rsidP="00C37530">
            <w:pPr>
              <w:spacing w:line="276" w:lineRule="auto"/>
              <w:ind w:left="113" w:right="113"/>
              <w:jc w:val="center"/>
              <w:rPr>
                <w:rFonts w:ascii="Arial" w:hAnsi="Arial" w:cs="Arial"/>
                <w:color w:val="000000" w:themeColor="text1"/>
              </w:rPr>
            </w:pPr>
          </w:p>
        </w:tc>
        <w:tc>
          <w:tcPr>
            <w:tcW w:w="2193" w:type="dxa"/>
            <w:vMerge w:val="restart"/>
            <w:tcBorders>
              <w:bottom w:val="nil"/>
            </w:tcBorders>
          </w:tcPr>
          <w:p w:rsidR="00937B21" w:rsidRPr="00C21550" w:rsidRDefault="00937B21" w:rsidP="007C50DC">
            <w:pPr>
              <w:spacing w:line="276" w:lineRule="auto"/>
              <w:rPr>
                <w:rFonts w:ascii="Arial" w:hAnsi="Arial" w:cs="Arial"/>
                <w:color w:val="000000" w:themeColor="text1"/>
              </w:rPr>
            </w:pPr>
            <w:r w:rsidRPr="00C21550">
              <w:rPr>
                <w:rFonts w:ascii="Arial" w:hAnsi="Arial" w:cs="Arial"/>
                <w:color w:val="000000" w:themeColor="text1"/>
              </w:rPr>
              <w:t>Dirección General</w:t>
            </w:r>
            <w:r w:rsidR="00E60493" w:rsidRPr="00C21550">
              <w:rPr>
                <w:rFonts w:ascii="Arial" w:hAnsi="Arial" w:cs="Arial"/>
                <w:color w:val="000000" w:themeColor="text1"/>
              </w:rPr>
              <w:t>.</w:t>
            </w:r>
          </w:p>
        </w:tc>
        <w:tc>
          <w:tcPr>
            <w:tcW w:w="3087" w:type="dxa"/>
            <w:gridSpan w:val="3"/>
            <w:vMerge w:val="restart"/>
            <w:tcBorders>
              <w:bottom w:val="nil"/>
            </w:tcBorders>
          </w:tcPr>
          <w:p w:rsidR="00937B21" w:rsidRPr="00C21550" w:rsidRDefault="00937B21" w:rsidP="00EC1AC2">
            <w:pPr>
              <w:spacing w:line="276" w:lineRule="auto"/>
              <w:jc w:val="both"/>
              <w:rPr>
                <w:rFonts w:ascii="Arial" w:hAnsi="Arial" w:cs="Arial"/>
                <w:color w:val="000000" w:themeColor="text1"/>
              </w:rPr>
            </w:pPr>
            <w:r w:rsidRPr="00C21550">
              <w:rPr>
                <w:rFonts w:ascii="Arial" w:hAnsi="Arial" w:cs="Arial"/>
                <w:color w:val="000000" w:themeColor="text1"/>
              </w:rPr>
              <w:t>Operar como órgano de consulta</w:t>
            </w:r>
            <w:r w:rsidR="002A0229" w:rsidRPr="00C21550">
              <w:rPr>
                <w:rFonts w:ascii="Arial" w:hAnsi="Arial" w:cs="Arial"/>
                <w:color w:val="000000" w:themeColor="text1"/>
              </w:rPr>
              <w:t>,</w:t>
            </w:r>
            <w:r w:rsidRPr="00C21550">
              <w:rPr>
                <w:rFonts w:ascii="Arial" w:hAnsi="Arial" w:cs="Arial"/>
                <w:color w:val="000000" w:themeColor="text1"/>
              </w:rPr>
              <w:t xml:space="preserve"> asesorando en materia jurídica.</w:t>
            </w:r>
          </w:p>
        </w:tc>
        <w:tc>
          <w:tcPr>
            <w:tcW w:w="1093" w:type="dxa"/>
            <w:tcBorders>
              <w:bottom w:val="single" w:sz="4" w:space="0" w:color="000000" w:themeColor="text1"/>
            </w:tcBorders>
            <w:vAlign w:val="center"/>
          </w:tcPr>
          <w:p w:rsidR="00937B21" w:rsidRPr="00C21550" w:rsidRDefault="00937B21" w:rsidP="00C37530">
            <w:pPr>
              <w:spacing w:line="276" w:lineRule="auto"/>
              <w:jc w:val="center"/>
              <w:rPr>
                <w:rFonts w:ascii="Arial" w:hAnsi="Arial" w:cs="Arial"/>
                <w:color w:val="000000" w:themeColor="text1"/>
              </w:rPr>
            </w:pPr>
            <w:r w:rsidRPr="00C21550">
              <w:rPr>
                <w:rFonts w:ascii="Arial" w:hAnsi="Arial" w:cs="Arial"/>
                <w:color w:val="000000" w:themeColor="text1"/>
              </w:rPr>
              <w:t>Eventual</w:t>
            </w:r>
          </w:p>
        </w:tc>
        <w:tc>
          <w:tcPr>
            <w:tcW w:w="1320" w:type="dxa"/>
            <w:tcBorders>
              <w:bottom w:val="single" w:sz="4" w:space="0" w:color="000000" w:themeColor="text1"/>
            </w:tcBorders>
            <w:vAlign w:val="center"/>
          </w:tcPr>
          <w:p w:rsidR="00937B21" w:rsidRPr="00C21550" w:rsidRDefault="00937B21" w:rsidP="00C37530">
            <w:pPr>
              <w:spacing w:line="276" w:lineRule="auto"/>
              <w:jc w:val="center"/>
              <w:rPr>
                <w:rFonts w:ascii="Arial" w:hAnsi="Arial" w:cs="Arial"/>
                <w:color w:val="000000" w:themeColor="text1"/>
              </w:rPr>
            </w:pPr>
            <w:r w:rsidRPr="00C21550">
              <w:rPr>
                <w:rFonts w:ascii="Arial" w:hAnsi="Arial" w:cs="Arial"/>
                <w:color w:val="000000" w:themeColor="text1"/>
              </w:rPr>
              <w:t>Periódica</w:t>
            </w:r>
          </w:p>
        </w:tc>
        <w:tc>
          <w:tcPr>
            <w:tcW w:w="1443" w:type="dxa"/>
            <w:tcBorders>
              <w:bottom w:val="single" w:sz="4" w:space="0" w:color="000000" w:themeColor="text1"/>
            </w:tcBorders>
            <w:vAlign w:val="center"/>
          </w:tcPr>
          <w:p w:rsidR="00937B21" w:rsidRPr="00C21550" w:rsidRDefault="00937B21" w:rsidP="00C37530">
            <w:pPr>
              <w:spacing w:line="276" w:lineRule="auto"/>
              <w:jc w:val="center"/>
              <w:rPr>
                <w:rFonts w:ascii="Arial" w:hAnsi="Arial" w:cs="Arial"/>
                <w:color w:val="000000" w:themeColor="text1"/>
              </w:rPr>
            </w:pPr>
            <w:r w:rsidRPr="00C21550">
              <w:rPr>
                <w:rFonts w:ascii="Arial" w:hAnsi="Arial" w:cs="Arial"/>
                <w:color w:val="000000" w:themeColor="text1"/>
              </w:rPr>
              <w:t>Permanente</w:t>
            </w:r>
          </w:p>
        </w:tc>
      </w:tr>
      <w:tr w:rsidR="00C21550" w:rsidRPr="00C21550" w:rsidTr="00740685">
        <w:trPr>
          <w:cantSplit/>
          <w:trHeight w:val="837"/>
          <w:jc w:val="center"/>
        </w:trPr>
        <w:tc>
          <w:tcPr>
            <w:tcW w:w="562" w:type="dxa"/>
            <w:vMerge/>
            <w:tcBorders>
              <w:bottom w:val="nil"/>
            </w:tcBorders>
            <w:textDirection w:val="btLr"/>
            <w:vAlign w:val="center"/>
          </w:tcPr>
          <w:p w:rsidR="00937B21" w:rsidRPr="00C21550" w:rsidRDefault="00937B21" w:rsidP="00C37530">
            <w:pPr>
              <w:spacing w:line="276" w:lineRule="auto"/>
              <w:ind w:left="113" w:right="113"/>
              <w:jc w:val="center"/>
              <w:rPr>
                <w:rFonts w:ascii="Arial" w:hAnsi="Arial" w:cs="Arial"/>
                <w:color w:val="000000" w:themeColor="text1"/>
              </w:rPr>
            </w:pPr>
          </w:p>
        </w:tc>
        <w:tc>
          <w:tcPr>
            <w:tcW w:w="2193" w:type="dxa"/>
            <w:vMerge/>
            <w:tcBorders>
              <w:top w:val="nil"/>
              <w:bottom w:val="nil"/>
            </w:tcBorders>
            <w:vAlign w:val="center"/>
          </w:tcPr>
          <w:p w:rsidR="00937B21" w:rsidRPr="00C21550" w:rsidRDefault="00937B21" w:rsidP="00C37530">
            <w:pPr>
              <w:spacing w:line="276" w:lineRule="auto"/>
              <w:rPr>
                <w:rFonts w:ascii="Arial" w:hAnsi="Arial" w:cs="Arial"/>
                <w:b/>
                <w:color w:val="000000" w:themeColor="text1"/>
              </w:rPr>
            </w:pPr>
          </w:p>
        </w:tc>
        <w:tc>
          <w:tcPr>
            <w:tcW w:w="3087" w:type="dxa"/>
            <w:gridSpan w:val="3"/>
            <w:vMerge/>
            <w:tcBorders>
              <w:top w:val="nil"/>
              <w:bottom w:val="nil"/>
            </w:tcBorders>
            <w:vAlign w:val="center"/>
          </w:tcPr>
          <w:p w:rsidR="00937B21" w:rsidRPr="00C21550" w:rsidRDefault="00937B21" w:rsidP="00C37530">
            <w:pPr>
              <w:spacing w:line="276" w:lineRule="auto"/>
              <w:rPr>
                <w:rFonts w:ascii="Arial" w:hAnsi="Arial" w:cs="Arial"/>
                <w:b/>
                <w:color w:val="000000" w:themeColor="text1"/>
              </w:rPr>
            </w:pPr>
          </w:p>
        </w:tc>
        <w:tc>
          <w:tcPr>
            <w:tcW w:w="1093" w:type="dxa"/>
            <w:tcBorders>
              <w:top w:val="single" w:sz="4" w:space="0" w:color="000000" w:themeColor="text1"/>
              <w:bottom w:val="nil"/>
            </w:tcBorders>
            <w:vAlign w:val="center"/>
          </w:tcPr>
          <w:p w:rsidR="00937B21" w:rsidRPr="00C21550" w:rsidRDefault="00937B21" w:rsidP="00C37530">
            <w:pPr>
              <w:spacing w:line="276" w:lineRule="auto"/>
              <w:jc w:val="center"/>
              <w:rPr>
                <w:rFonts w:ascii="Arial" w:hAnsi="Arial" w:cs="Arial"/>
                <w:color w:val="000000" w:themeColor="text1"/>
              </w:rPr>
            </w:pPr>
          </w:p>
        </w:tc>
        <w:tc>
          <w:tcPr>
            <w:tcW w:w="1320" w:type="dxa"/>
            <w:tcBorders>
              <w:top w:val="single" w:sz="4" w:space="0" w:color="000000" w:themeColor="text1"/>
              <w:bottom w:val="nil"/>
            </w:tcBorders>
            <w:vAlign w:val="center"/>
          </w:tcPr>
          <w:p w:rsidR="00937B21" w:rsidRPr="00C21550" w:rsidRDefault="00937B21" w:rsidP="00C37530">
            <w:pPr>
              <w:spacing w:line="276" w:lineRule="auto"/>
              <w:jc w:val="center"/>
              <w:rPr>
                <w:rFonts w:ascii="Arial" w:hAnsi="Arial" w:cs="Arial"/>
                <w:color w:val="000000" w:themeColor="text1"/>
              </w:rPr>
            </w:pPr>
          </w:p>
        </w:tc>
        <w:tc>
          <w:tcPr>
            <w:tcW w:w="1443" w:type="dxa"/>
            <w:tcBorders>
              <w:top w:val="single" w:sz="4" w:space="0" w:color="000000" w:themeColor="text1"/>
              <w:bottom w:val="nil"/>
            </w:tcBorders>
            <w:vAlign w:val="center"/>
          </w:tcPr>
          <w:p w:rsidR="00937B21" w:rsidRPr="00C21550" w:rsidRDefault="00937B21" w:rsidP="00C37530">
            <w:pPr>
              <w:spacing w:line="276" w:lineRule="auto"/>
              <w:jc w:val="center"/>
              <w:rPr>
                <w:rFonts w:ascii="Arial" w:hAnsi="Arial" w:cs="Arial"/>
                <w:color w:val="000000" w:themeColor="text1"/>
              </w:rPr>
            </w:pPr>
            <w:r w:rsidRPr="00C21550">
              <w:rPr>
                <w:rFonts w:ascii="Arial" w:hAnsi="Arial" w:cs="Arial"/>
                <w:color w:val="000000" w:themeColor="text1"/>
              </w:rPr>
              <w:t>X</w:t>
            </w:r>
          </w:p>
        </w:tc>
      </w:tr>
      <w:tr w:rsidR="00C21550" w:rsidRPr="00C21550" w:rsidTr="007C50DC">
        <w:trPr>
          <w:cantSplit/>
          <w:trHeight w:val="1177"/>
          <w:jc w:val="center"/>
        </w:trPr>
        <w:tc>
          <w:tcPr>
            <w:tcW w:w="562" w:type="dxa"/>
            <w:vMerge w:val="restart"/>
            <w:tcBorders>
              <w:top w:val="nil"/>
            </w:tcBorders>
            <w:textDirection w:val="btLr"/>
            <w:vAlign w:val="center"/>
          </w:tcPr>
          <w:p w:rsidR="0050593B" w:rsidRPr="00C21550" w:rsidRDefault="0050593B" w:rsidP="00C37530">
            <w:pPr>
              <w:spacing w:line="276" w:lineRule="auto"/>
              <w:ind w:left="113" w:right="113"/>
              <w:jc w:val="center"/>
              <w:rPr>
                <w:rFonts w:ascii="Arial" w:hAnsi="Arial" w:cs="Arial"/>
                <w:color w:val="000000" w:themeColor="text1"/>
              </w:rPr>
            </w:pPr>
            <w:r w:rsidRPr="00C21550">
              <w:rPr>
                <w:rFonts w:ascii="Arial" w:hAnsi="Arial" w:cs="Arial"/>
                <w:color w:val="000000" w:themeColor="text1"/>
              </w:rPr>
              <w:t>Internas</w:t>
            </w:r>
          </w:p>
        </w:tc>
        <w:tc>
          <w:tcPr>
            <w:tcW w:w="2193" w:type="dxa"/>
            <w:tcBorders>
              <w:top w:val="nil"/>
              <w:bottom w:val="single" w:sz="4" w:space="0" w:color="auto"/>
            </w:tcBorders>
          </w:tcPr>
          <w:p w:rsidR="0050593B" w:rsidRPr="00C21550" w:rsidRDefault="0050593B" w:rsidP="007C50DC">
            <w:pPr>
              <w:spacing w:line="276" w:lineRule="auto"/>
              <w:rPr>
                <w:rFonts w:ascii="Arial" w:hAnsi="Arial" w:cs="Arial"/>
                <w:color w:val="000000" w:themeColor="text1"/>
              </w:rPr>
            </w:pPr>
            <w:r w:rsidRPr="00C21550">
              <w:rPr>
                <w:rFonts w:ascii="Arial" w:hAnsi="Arial" w:cs="Arial"/>
                <w:color w:val="000000" w:themeColor="text1"/>
              </w:rPr>
              <w:t>Asesor</w:t>
            </w:r>
            <w:r w:rsidR="00E60493" w:rsidRPr="00C21550">
              <w:rPr>
                <w:rFonts w:ascii="Arial" w:hAnsi="Arial" w:cs="Arial"/>
                <w:color w:val="000000" w:themeColor="text1"/>
              </w:rPr>
              <w:t>.</w:t>
            </w:r>
          </w:p>
        </w:tc>
        <w:tc>
          <w:tcPr>
            <w:tcW w:w="3087" w:type="dxa"/>
            <w:gridSpan w:val="3"/>
            <w:tcBorders>
              <w:top w:val="nil"/>
              <w:bottom w:val="single" w:sz="4" w:space="0" w:color="auto"/>
            </w:tcBorders>
          </w:tcPr>
          <w:p w:rsidR="0050593B" w:rsidRPr="00C21550" w:rsidRDefault="001E6A4F" w:rsidP="00EC1AC2">
            <w:pPr>
              <w:spacing w:line="276" w:lineRule="auto"/>
              <w:jc w:val="both"/>
              <w:rPr>
                <w:rFonts w:ascii="Arial" w:hAnsi="Arial" w:cs="Arial"/>
                <w:color w:val="000000" w:themeColor="text1"/>
              </w:rPr>
            </w:pPr>
            <w:r w:rsidRPr="00C21550">
              <w:rPr>
                <w:rFonts w:ascii="Arial" w:hAnsi="Arial" w:cs="Arial"/>
                <w:color w:val="000000" w:themeColor="text1"/>
              </w:rPr>
              <w:t>Evaluar</w:t>
            </w:r>
            <w:r w:rsidR="0050593B" w:rsidRPr="00C21550">
              <w:rPr>
                <w:rFonts w:ascii="Arial" w:hAnsi="Arial" w:cs="Arial"/>
                <w:color w:val="000000" w:themeColor="text1"/>
              </w:rPr>
              <w:t xml:space="preserve"> propuestas y soluciones relacionadas con asuntos </w:t>
            </w:r>
            <w:r w:rsidR="007220EE" w:rsidRPr="00C21550">
              <w:rPr>
                <w:rFonts w:ascii="Arial" w:hAnsi="Arial" w:cs="Arial"/>
                <w:color w:val="000000" w:themeColor="text1"/>
              </w:rPr>
              <w:t>encargados</w:t>
            </w:r>
            <w:r w:rsidR="0050593B" w:rsidRPr="00C21550">
              <w:rPr>
                <w:rFonts w:ascii="Arial" w:hAnsi="Arial" w:cs="Arial"/>
                <w:color w:val="000000" w:themeColor="text1"/>
              </w:rPr>
              <w:t xml:space="preserve"> por el Director General.</w:t>
            </w:r>
          </w:p>
        </w:tc>
        <w:tc>
          <w:tcPr>
            <w:tcW w:w="1093" w:type="dxa"/>
            <w:tcBorders>
              <w:top w:val="nil"/>
              <w:bottom w:val="single" w:sz="4" w:space="0" w:color="auto"/>
            </w:tcBorders>
            <w:vAlign w:val="center"/>
          </w:tcPr>
          <w:p w:rsidR="0050593B" w:rsidRPr="00C21550" w:rsidRDefault="0050593B" w:rsidP="00C37530">
            <w:pPr>
              <w:spacing w:line="276" w:lineRule="auto"/>
              <w:jc w:val="center"/>
              <w:rPr>
                <w:rFonts w:ascii="Arial" w:hAnsi="Arial" w:cs="Arial"/>
                <w:color w:val="000000" w:themeColor="text1"/>
              </w:rPr>
            </w:pPr>
            <w:r w:rsidRPr="00C21550">
              <w:rPr>
                <w:rFonts w:ascii="Arial" w:hAnsi="Arial" w:cs="Arial"/>
                <w:color w:val="000000" w:themeColor="text1"/>
              </w:rPr>
              <w:t>X</w:t>
            </w:r>
          </w:p>
        </w:tc>
        <w:tc>
          <w:tcPr>
            <w:tcW w:w="1320" w:type="dxa"/>
            <w:tcBorders>
              <w:top w:val="nil"/>
              <w:bottom w:val="single" w:sz="4" w:space="0" w:color="auto"/>
            </w:tcBorders>
            <w:vAlign w:val="center"/>
          </w:tcPr>
          <w:p w:rsidR="0050593B" w:rsidRPr="00C21550" w:rsidRDefault="0050593B" w:rsidP="00C37530">
            <w:pPr>
              <w:spacing w:line="276" w:lineRule="auto"/>
              <w:jc w:val="center"/>
              <w:rPr>
                <w:rFonts w:ascii="Arial" w:hAnsi="Arial" w:cs="Arial"/>
                <w:color w:val="000000" w:themeColor="text1"/>
              </w:rPr>
            </w:pPr>
          </w:p>
        </w:tc>
        <w:tc>
          <w:tcPr>
            <w:tcW w:w="1443" w:type="dxa"/>
            <w:tcBorders>
              <w:top w:val="nil"/>
              <w:bottom w:val="single" w:sz="4" w:space="0" w:color="auto"/>
            </w:tcBorders>
            <w:vAlign w:val="center"/>
          </w:tcPr>
          <w:p w:rsidR="0050593B" w:rsidRPr="00C21550" w:rsidRDefault="0050593B" w:rsidP="00C37530">
            <w:pPr>
              <w:spacing w:line="276" w:lineRule="auto"/>
              <w:jc w:val="center"/>
              <w:rPr>
                <w:rFonts w:ascii="Arial" w:hAnsi="Arial" w:cs="Arial"/>
                <w:color w:val="000000" w:themeColor="text1"/>
              </w:rPr>
            </w:pPr>
          </w:p>
        </w:tc>
      </w:tr>
      <w:tr w:rsidR="00C21550" w:rsidRPr="00C21550" w:rsidTr="00E60493">
        <w:trPr>
          <w:cantSplit/>
          <w:trHeight w:val="837"/>
          <w:jc w:val="center"/>
        </w:trPr>
        <w:tc>
          <w:tcPr>
            <w:tcW w:w="562" w:type="dxa"/>
            <w:vMerge/>
            <w:textDirection w:val="btLr"/>
            <w:vAlign w:val="center"/>
          </w:tcPr>
          <w:p w:rsidR="0050593B" w:rsidRPr="00C21550" w:rsidRDefault="0050593B" w:rsidP="00C37530">
            <w:pPr>
              <w:spacing w:line="276" w:lineRule="auto"/>
              <w:ind w:left="113" w:right="113"/>
              <w:jc w:val="center"/>
              <w:rPr>
                <w:rFonts w:ascii="Arial" w:hAnsi="Arial" w:cs="Arial"/>
                <w:color w:val="000000" w:themeColor="text1"/>
              </w:rPr>
            </w:pPr>
          </w:p>
        </w:tc>
        <w:tc>
          <w:tcPr>
            <w:tcW w:w="2193" w:type="dxa"/>
            <w:tcBorders>
              <w:top w:val="single" w:sz="4" w:space="0" w:color="auto"/>
              <w:bottom w:val="single" w:sz="4" w:space="0" w:color="auto"/>
            </w:tcBorders>
            <w:vAlign w:val="center"/>
          </w:tcPr>
          <w:p w:rsidR="00D405D5" w:rsidRPr="00C21550" w:rsidRDefault="00D405D5" w:rsidP="00EC1AC2">
            <w:pPr>
              <w:spacing w:line="276" w:lineRule="auto"/>
              <w:rPr>
                <w:rFonts w:ascii="Arial" w:hAnsi="Arial" w:cs="Arial"/>
                <w:color w:val="000000" w:themeColor="text1"/>
              </w:rPr>
            </w:pPr>
          </w:p>
          <w:p w:rsidR="00D405D5" w:rsidRPr="00C21550" w:rsidRDefault="0050593B" w:rsidP="00EC1AC2">
            <w:pPr>
              <w:spacing w:line="276" w:lineRule="auto"/>
              <w:rPr>
                <w:rFonts w:ascii="Arial" w:hAnsi="Arial" w:cs="Arial"/>
                <w:color w:val="000000" w:themeColor="text1"/>
              </w:rPr>
            </w:pPr>
            <w:r w:rsidRPr="00C21550">
              <w:rPr>
                <w:rFonts w:ascii="Arial" w:hAnsi="Arial" w:cs="Arial"/>
                <w:color w:val="000000" w:themeColor="text1"/>
              </w:rPr>
              <w:t xml:space="preserve">Dirección </w:t>
            </w:r>
          </w:p>
          <w:p w:rsidR="0050593B" w:rsidRPr="00C21550" w:rsidRDefault="0050593B" w:rsidP="00EC1AC2">
            <w:pPr>
              <w:spacing w:line="276" w:lineRule="auto"/>
              <w:rPr>
                <w:rFonts w:ascii="Arial" w:hAnsi="Arial" w:cs="Arial"/>
                <w:color w:val="000000" w:themeColor="text1"/>
              </w:rPr>
            </w:pPr>
            <w:r w:rsidRPr="00C21550">
              <w:rPr>
                <w:rFonts w:ascii="Arial" w:hAnsi="Arial" w:cs="Arial"/>
                <w:color w:val="000000" w:themeColor="text1"/>
              </w:rPr>
              <w:t>Administrativa</w:t>
            </w:r>
            <w:r w:rsidR="00E9618A" w:rsidRPr="00C21550">
              <w:rPr>
                <w:rFonts w:ascii="Arial" w:hAnsi="Arial" w:cs="Arial"/>
                <w:color w:val="000000" w:themeColor="text1"/>
              </w:rPr>
              <w:t>.</w:t>
            </w:r>
          </w:p>
        </w:tc>
        <w:tc>
          <w:tcPr>
            <w:tcW w:w="3087" w:type="dxa"/>
            <w:gridSpan w:val="3"/>
            <w:tcBorders>
              <w:top w:val="single" w:sz="4" w:space="0" w:color="auto"/>
              <w:bottom w:val="single" w:sz="4" w:space="0" w:color="auto"/>
            </w:tcBorders>
          </w:tcPr>
          <w:p w:rsidR="0050593B" w:rsidRPr="00C21550" w:rsidRDefault="00833C78" w:rsidP="00EC1AC2">
            <w:pPr>
              <w:spacing w:line="276" w:lineRule="auto"/>
              <w:jc w:val="both"/>
              <w:rPr>
                <w:rFonts w:ascii="Arial" w:hAnsi="Arial" w:cs="Arial"/>
                <w:color w:val="000000" w:themeColor="text1"/>
              </w:rPr>
            </w:pPr>
            <w:r w:rsidRPr="00C21550">
              <w:rPr>
                <w:rFonts w:ascii="Arial" w:hAnsi="Arial" w:cs="Arial"/>
                <w:color w:val="000000" w:themeColor="text1"/>
              </w:rPr>
              <w:t>Revisar</w:t>
            </w:r>
            <w:r w:rsidR="0050593B" w:rsidRPr="00C21550">
              <w:rPr>
                <w:rFonts w:ascii="Arial" w:hAnsi="Arial" w:cs="Arial"/>
                <w:color w:val="000000" w:themeColor="text1"/>
              </w:rPr>
              <w:t xml:space="preserve"> la cartera vencida, generada con motivo de los préstamos quirografarios.</w:t>
            </w:r>
          </w:p>
          <w:p w:rsidR="004D0569" w:rsidRPr="00C21550" w:rsidRDefault="00833C78" w:rsidP="00D405D5">
            <w:pPr>
              <w:spacing w:line="276" w:lineRule="auto"/>
              <w:jc w:val="both"/>
              <w:rPr>
                <w:rFonts w:ascii="Arial" w:hAnsi="Arial" w:cs="Arial"/>
                <w:color w:val="000000" w:themeColor="text1"/>
              </w:rPr>
            </w:pPr>
            <w:r w:rsidRPr="00C21550">
              <w:rPr>
                <w:rFonts w:ascii="Arial" w:hAnsi="Arial" w:cs="Arial"/>
                <w:color w:val="000000" w:themeColor="text1"/>
              </w:rPr>
              <w:t>Canalizar</w:t>
            </w:r>
            <w:r w:rsidR="0050593B" w:rsidRPr="00C21550">
              <w:rPr>
                <w:rFonts w:ascii="Arial" w:hAnsi="Arial" w:cs="Arial"/>
                <w:color w:val="000000" w:themeColor="text1"/>
              </w:rPr>
              <w:t xml:space="preserve"> los pagos obtenidos extrajudicialmente de la cartera vencida de deudores diversos.</w:t>
            </w:r>
          </w:p>
        </w:tc>
        <w:tc>
          <w:tcPr>
            <w:tcW w:w="1093" w:type="dxa"/>
            <w:tcBorders>
              <w:top w:val="single" w:sz="4" w:space="0" w:color="auto"/>
              <w:bottom w:val="single" w:sz="4" w:space="0" w:color="auto"/>
            </w:tcBorders>
            <w:vAlign w:val="center"/>
          </w:tcPr>
          <w:p w:rsidR="0050593B" w:rsidRPr="00C21550" w:rsidRDefault="0050593B" w:rsidP="00C37530">
            <w:pPr>
              <w:spacing w:line="276" w:lineRule="auto"/>
              <w:jc w:val="center"/>
              <w:rPr>
                <w:rFonts w:ascii="Arial" w:hAnsi="Arial" w:cs="Arial"/>
                <w:color w:val="000000" w:themeColor="text1"/>
              </w:rPr>
            </w:pPr>
          </w:p>
        </w:tc>
        <w:tc>
          <w:tcPr>
            <w:tcW w:w="1320" w:type="dxa"/>
            <w:tcBorders>
              <w:top w:val="single" w:sz="4" w:space="0" w:color="auto"/>
              <w:bottom w:val="single" w:sz="4" w:space="0" w:color="auto"/>
            </w:tcBorders>
            <w:vAlign w:val="center"/>
          </w:tcPr>
          <w:p w:rsidR="0050593B" w:rsidRPr="00C21550" w:rsidRDefault="0050593B" w:rsidP="00C37530">
            <w:pPr>
              <w:spacing w:line="276" w:lineRule="auto"/>
              <w:jc w:val="center"/>
              <w:rPr>
                <w:rFonts w:ascii="Arial" w:hAnsi="Arial" w:cs="Arial"/>
                <w:color w:val="000000" w:themeColor="text1"/>
              </w:rPr>
            </w:pPr>
          </w:p>
        </w:tc>
        <w:tc>
          <w:tcPr>
            <w:tcW w:w="1443" w:type="dxa"/>
            <w:tcBorders>
              <w:top w:val="single" w:sz="4" w:space="0" w:color="auto"/>
              <w:bottom w:val="single" w:sz="4" w:space="0" w:color="auto"/>
            </w:tcBorders>
            <w:vAlign w:val="center"/>
          </w:tcPr>
          <w:p w:rsidR="0050593B" w:rsidRPr="00C21550" w:rsidRDefault="0050593B" w:rsidP="00C37530">
            <w:pPr>
              <w:spacing w:line="276" w:lineRule="auto"/>
              <w:jc w:val="center"/>
              <w:rPr>
                <w:rFonts w:ascii="Arial" w:hAnsi="Arial" w:cs="Arial"/>
                <w:color w:val="000000" w:themeColor="text1"/>
              </w:rPr>
            </w:pPr>
            <w:r w:rsidRPr="00C21550">
              <w:rPr>
                <w:rFonts w:ascii="Arial" w:hAnsi="Arial" w:cs="Arial"/>
                <w:color w:val="000000" w:themeColor="text1"/>
              </w:rPr>
              <w:t>X</w:t>
            </w:r>
          </w:p>
        </w:tc>
      </w:tr>
      <w:tr w:rsidR="00C21550" w:rsidRPr="00C21550" w:rsidTr="00E60493">
        <w:trPr>
          <w:cantSplit/>
          <w:trHeight w:val="246"/>
          <w:jc w:val="center"/>
        </w:trPr>
        <w:tc>
          <w:tcPr>
            <w:tcW w:w="562" w:type="dxa"/>
            <w:vMerge w:val="restart"/>
            <w:tcBorders>
              <w:right w:val="single" w:sz="4" w:space="0" w:color="auto"/>
            </w:tcBorders>
            <w:textDirection w:val="btLr"/>
            <w:vAlign w:val="center"/>
          </w:tcPr>
          <w:p w:rsidR="00937B21" w:rsidRPr="00C21550" w:rsidRDefault="00937B21" w:rsidP="00C37530">
            <w:pPr>
              <w:spacing w:line="276" w:lineRule="auto"/>
              <w:ind w:left="113" w:right="113"/>
              <w:jc w:val="center"/>
              <w:rPr>
                <w:rFonts w:ascii="Arial" w:hAnsi="Arial" w:cs="Arial"/>
                <w:color w:val="000000" w:themeColor="text1"/>
              </w:rPr>
            </w:pPr>
            <w:r w:rsidRPr="00C21550">
              <w:rPr>
                <w:rFonts w:ascii="Arial" w:hAnsi="Arial" w:cs="Arial"/>
                <w:color w:val="000000" w:themeColor="text1"/>
              </w:rPr>
              <w:t>Externas</w:t>
            </w:r>
          </w:p>
        </w:tc>
        <w:tc>
          <w:tcPr>
            <w:tcW w:w="2193" w:type="dxa"/>
            <w:vMerge w:val="restart"/>
            <w:tcBorders>
              <w:top w:val="single" w:sz="4" w:space="0" w:color="auto"/>
              <w:left w:val="single" w:sz="4" w:space="0" w:color="auto"/>
              <w:bottom w:val="nil"/>
              <w:right w:val="single" w:sz="4" w:space="0" w:color="auto"/>
            </w:tcBorders>
            <w:vAlign w:val="center"/>
          </w:tcPr>
          <w:p w:rsidR="00937B21" w:rsidRPr="00C21550" w:rsidRDefault="00937B21" w:rsidP="00EC1AC2">
            <w:pPr>
              <w:spacing w:line="276" w:lineRule="auto"/>
              <w:rPr>
                <w:rFonts w:ascii="Arial" w:hAnsi="Arial" w:cs="Arial"/>
                <w:color w:val="000000" w:themeColor="text1"/>
              </w:rPr>
            </w:pPr>
            <w:r w:rsidRPr="00C21550">
              <w:rPr>
                <w:rFonts w:ascii="Arial" w:hAnsi="Arial" w:cs="Arial"/>
                <w:color w:val="000000" w:themeColor="text1"/>
              </w:rPr>
              <w:t>Tribunal Superior de Justicia del Estado. (Juzgados)</w:t>
            </w:r>
          </w:p>
        </w:tc>
        <w:tc>
          <w:tcPr>
            <w:tcW w:w="3087" w:type="dxa"/>
            <w:gridSpan w:val="3"/>
            <w:vMerge w:val="restart"/>
            <w:tcBorders>
              <w:top w:val="single" w:sz="4" w:space="0" w:color="auto"/>
              <w:left w:val="single" w:sz="4" w:space="0" w:color="auto"/>
              <w:bottom w:val="nil"/>
              <w:right w:val="single" w:sz="4" w:space="0" w:color="auto"/>
            </w:tcBorders>
            <w:vAlign w:val="center"/>
          </w:tcPr>
          <w:p w:rsidR="006D3BCB" w:rsidRPr="00C21550" w:rsidRDefault="00833C78" w:rsidP="00EC1AC2">
            <w:pPr>
              <w:spacing w:line="276" w:lineRule="auto"/>
              <w:jc w:val="both"/>
              <w:rPr>
                <w:rFonts w:ascii="Arial" w:hAnsi="Arial" w:cs="Arial"/>
                <w:color w:val="000000" w:themeColor="text1"/>
              </w:rPr>
            </w:pPr>
            <w:r w:rsidRPr="00C21550">
              <w:rPr>
                <w:rFonts w:ascii="Arial" w:hAnsi="Arial" w:cs="Arial"/>
                <w:color w:val="000000" w:themeColor="text1"/>
              </w:rPr>
              <w:t xml:space="preserve">Interponer </w:t>
            </w:r>
            <w:r w:rsidR="00937B21" w:rsidRPr="00C21550">
              <w:rPr>
                <w:rFonts w:ascii="Arial" w:hAnsi="Arial" w:cs="Arial"/>
                <w:color w:val="000000" w:themeColor="text1"/>
              </w:rPr>
              <w:t>demandas en materia civil</w:t>
            </w:r>
            <w:r w:rsidR="006D3BCB" w:rsidRPr="00C21550">
              <w:rPr>
                <w:rFonts w:ascii="Arial" w:hAnsi="Arial" w:cs="Arial"/>
                <w:color w:val="000000" w:themeColor="text1"/>
              </w:rPr>
              <w:t xml:space="preserve"> y</w:t>
            </w:r>
            <w:r w:rsidR="00937B21" w:rsidRPr="00C21550">
              <w:rPr>
                <w:rFonts w:ascii="Arial" w:hAnsi="Arial" w:cs="Arial"/>
                <w:color w:val="000000" w:themeColor="text1"/>
              </w:rPr>
              <w:t xml:space="preserve"> mercantil</w:t>
            </w:r>
            <w:r w:rsidR="006D3BCB" w:rsidRPr="00C21550">
              <w:rPr>
                <w:rFonts w:ascii="Arial" w:hAnsi="Arial" w:cs="Arial"/>
                <w:color w:val="000000" w:themeColor="text1"/>
              </w:rPr>
              <w:t>.</w:t>
            </w:r>
          </w:p>
          <w:p w:rsidR="00937B21" w:rsidRPr="00C21550" w:rsidRDefault="006D3BCB" w:rsidP="006D3BCB">
            <w:pPr>
              <w:spacing w:line="276" w:lineRule="auto"/>
              <w:jc w:val="both"/>
              <w:rPr>
                <w:rFonts w:ascii="Arial" w:hAnsi="Arial" w:cs="Arial"/>
                <w:color w:val="000000" w:themeColor="text1"/>
              </w:rPr>
            </w:pPr>
            <w:r w:rsidRPr="00C21550">
              <w:rPr>
                <w:rFonts w:ascii="Arial" w:hAnsi="Arial" w:cs="Arial"/>
                <w:color w:val="000000" w:themeColor="text1"/>
              </w:rPr>
              <w:t>Dar seguimiento a los procesos judiciales: civiles, mercantiles y penales.</w:t>
            </w:r>
          </w:p>
        </w:tc>
        <w:tc>
          <w:tcPr>
            <w:tcW w:w="1093" w:type="dxa"/>
            <w:tcBorders>
              <w:top w:val="single" w:sz="4" w:space="0" w:color="auto"/>
              <w:left w:val="single" w:sz="4" w:space="0" w:color="auto"/>
              <w:bottom w:val="single" w:sz="4" w:space="0" w:color="auto"/>
              <w:right w:val="single" w:sz="4" w:space="0" w:color="auto"/>
            </w:tcBorders>
            <w:vAlign w:val="center"/>
          </w:tcPr>
          <w:p w:rsidR="00937B21" w:rsidRPr="00C21550" w:rsidRDefault="00937B21" w:rsidP="00C37530">
            <w:pPr>
              <w:spacing w:line="276" w:lineRule="auto"/>
              <w:jc w:val="center"/>
              <w:rPr>
                <w:rFonts w:ascii="Arial" w:hAnsi="Arial" w:cs="Arial"/>
                <w:color w:val="000000" w:themeColor="text1"/>
              </w:rPr>
            </w:pPr>
            <w:r w:rsidRPr="00C21550">
              <w:rPr>
                <w:rFonts w:ascii="Arial" w:hAnsi="Arial" w:cs="Arial"/>
                <w:color w:val="000000" w:themeColor="text1"/>
              </w:rPr>
              <w:t>Eventual</w:t>
            </w:r>
          </w:p>
        </w:tc>
        <w:tc>
          <w:tcPr>
            <w:tcW w:w="1320" w:type="dxa"/>
            <w:tcBorders>
              <w:top w:val="single" w:sz="4" w:space="0" w:color="auto"/>
              <w:left w:val="single" w:sz="4" w:space="0" w:color="auto"/>
              <w:bottom w:val="single" w:sz="4" w:space="0" w:color="auto"/>
              <w:right w:val="single" w:sz="4" w:space="0" w:color="auto"/>
            </w:tcBorders>
            <w:vAlign w:val="center"/>
          </w:tcPr>
          <w:p w:rsidR="00937B21" w:rsidRPr="00C21550" w:rsidRDefault="00937B21" w:rsidP="00C37530">
            <w:pPr>
              <w:spacing w:line="276" w:lineRule="auto"/>
              <w:jc w:val="center"/>
              <w:rPr>
                <w:rFonts w:ascii="Arial" w:hAnsi="Arial" w:cs="Arial"/>
                <w:color w:val="000000" w:themeColor="text1"/>
              </w:rPr>
            </w:pPr>
            <w:r w:rsidRPr="00C21550">
              <w:rPr>
                <w:rFonts w:ascii="Arial" w:hAnsi="Arial" w:cs="Arial"/>
                <w:color w:val="000000" w:themeColor="text1"/>
              </w:rPr>
              <w:t>Periódica</w:t>
            </w:r>
          </w:p>
        </w:tc>
        <w:tc>
          <w:tcPr>
            <w:tcW w:w="1443" w:type="dxa"/>
            <w:tcBorders>
              <w:top w:val="single" w:sz="4" w:space="0" w:color="auto"/>
              <w:left w:val="single" w:sz="4" w:space="0" w:color="auto"/>
              <w:bottom w:val="single" w:sz="4" w:space="0" w:color="auto"/>
              <w:right w:val="single" w:sz="4" w:space="0" w:color="auto"/>
            </w:tcBorders>
            <w:vAlign w:val="center"/>
          </w:tcPr>
          <w:p w:rsidR="00937B21" w:rsidRPr="00C21550" w:rsidRDefault="00937B21" w:rsidP="00C37530">
            <w:pPr>
              <w:spacing w:line="276" w:lineRule="auto"/>
              <w:jc w:val="center"/>
              <w:rPr>
                <w:rFonts w:ascii="Arial" w:hAnsi="Arial" w:cs="Arial"/>
                <w:color w:val="000000" w:themeColor="text1"/>
              </w:rPr>
            </w:pPr>
            <w:r w:rsidRPr="00C21550">
              <w:rPr>
                <w:rFonts w:ascii="Arial" w:hAnsi="Arial" w:cs="Arial"/>
                <w:color w:val="000000" w:themeColor="text1"/>
              </w:rPr>
              <w:t>Permanente</w:t>
            </w:r>
          </w:p>
        </w:tc>
      </w:tr>
      <w:tr w:rsidR="00C21550" w:rsidRPr="00C21550" w:rsidTr="00E60493">
        <w:trPr>
          <w:cantSplit/>
          <w:trHeight w:val="246"/>
          <w:jc w:val="center"/>
        </w:trPr>
        <w:tc>
          <w:tcPr>
            <w:tcW w:w="562" w:type="dxa"/>
            <w:vMerge/>
            <w:tcBorders>
              <w:right w:val="single" w:sz="4" w:space="0" w:color="auto"/>
            </w:tcBorders>
            <w:textDirection w:val="btLr"/>
            <w:vAlign w:val="center"/>
          </w:tcPr>
          <w:p w:rsidR="00937B21" w:rsidRPr="00C21550" w:rsidRDefault="00937B21" w:rsidP="00C37530">
            <w:pPr>
              <w:spacing w:line="276" w:lineRule="auto"/>
              <w:ind w:left="113" w:right="113"/>
              <w:jc w:val="center"/>
              <w:rPr>
                <w:rFonts w:ascii="Arial" w:hAnsi="Arial" w:cs="Arial"/>
                <w:color w:val="000000" w:themeColor="text1"/>
              </w:rPr>
            </w:pPr>
          </w:p>
        </w:tc>
        <w:tc>
          <w:tcPr>
            <w:tcW w:w="2193" w:type="dxa"/>
            <w:vMerge/>
            <w:tcBorders>
              <w:top w:val="nil"/>
              <w:left w:val="single" w:sz="4" w:space="0" w:color="auto"/>
              <w:bottom w:val="nil"/>
              <w:right w:val="single" w:sz="4" w:space="0" w:color="auto"/>
            </w:tcBorders>
            <w:vAlign w:val="center"/>
          </w:tcPr>
          <w:p w:rsidR="00937B21" w:rsidRPr="00C21550" w:rsidRDefault="00937B21" w:rsidP="00C37530">
            <w:pPr>
              <w:spacing w:line="276" w:lineRule="auto"/>
              <w:rPr>
                <w:rFonts w:ascii="Arial" w:hAnsi="Arial" w:cs="Arial"/>
                <w:color w:val="000000" w:themeColor="text1"/>
              </w:rPr>
            </w:pPr>
          </w:p>
        </w:tc>
        <w:tc>
          <w:tcPr>
            <w:tcW w:w="3087" w:type="dxa"/>
            <w:gridSpan w:val="3"/>
            <w:vMerge/>
            <w:tcBorders>
              <w:top w:val="nil"/>
              <w:left w:val="single" w:sz="4" w:space="0" w:color="auto"/>
              <w:bottom w:val="nil"/>
              <w:right w:val="single" w:sz="4" w:space="0" w:color="auto"/>
            </w:tcBorders>
            <w:vAlign w:val="center"/>
          </w:tcPr>
          <w:p w:rsidR="00937B21" w:rsidRPr="00C21550" w:rsidRDefault="00937B21" w:rsidP="00C37530">
            <w:pPr>
              <w:spacing w:line="276" w:lineRule="auto"/>
              <w:rPr>
                <w:rFonts w:ascii="Arial" w:hAnsi="Arial" w:cs="Arial"/>
                <w:color w:val="000000" w:themeColor="text1"/>
              </w:rPr>
            </w:pPr>
          </w:p>
        </w:tc>
        <w:tc>
          <w:tcPr>
            <w:tcW w:w="1093" w:type="dxa"/>
            <w:tcBorders>
              <w:top w:val="single" w:sz="4" w:space="0" w:color="auto"/>
              <w:left w:val="single" w:sz="4" w:space="0" w:color="auto"/>
              <w:bottom w:val="nil"/>
              <w:right w:val="single" w:sz="4" w:space="0" w:color="auto"/>
            </w:tcBorders>
            <w:vAlign w:val="center"/>
          </w:tcPr>
          <w:p w:rsidR="00937B21" w:rsidRPr="00C21550" w:rsidRDefault="00937B21" w:rsidP="00C37530">
            <w:pPr>
              <w:spacing w:line="276" w:lineRule="auto"/>
              <w:jc w:val="center"/>
              <w:rPr>
                <w:rFonts w:ascii="Arial" w:hAnsi="Arial" w:cs="Arial"/>
                <w:color w:val="000000" w:themeColor="text1"/>
              </w:rPr>
            </w:pPr>
            <w:r w:rsidRPr="00C21550">
              <w:rPr>
                <w:rFonts w:ascii="Arial" w:hAnsi="Arial" w:cs="Arial"/>
                <w:color w:val="000000" w:themeColor="text1"/>
              </w:rPr>
              <w:t>X</w:t>
            </w:r>
          </w:p>
        </w:tc>
        <w:tc>
          <w:tcPr>
            <w:tcW w:w="1320" w:type="dxa"/>
            <w:tcBorders>
              <w:top w:val="single" w:sz="4" w:space="0" w:color="auto"/>
              <w:left w:val="single" w:sz="4" w:space="0" w:color="auto"/>
              <w:bottom w:val="nil"/>
              <w:right w:val="single" w:sz="4" w:space="0" w:color="auto"/>
            </w:tcBorders>
            <w:vAlign w:val="center"/>
          </w:tcPr>
          <w:p w:rsidR="00937B21" w:rsidRPr="00C21550" w:rsidRDefault="00937B21" w:rsidP="00C37530">
            <w:pPr>
              <w:spacing w:line="276" w:lineRule="auto"/>
              <w:jc w:val="center"/>
              <w:rPr>
                <w:rFonts w:ascii="Arial" w:hAnsi="Arial" w:cs="Arial"/>
                <w:color w:val="000000" w:themeColor="text1"/>
              </w:rPr>
            </w:pPr>
          </w:p>
        </w:tc>
        <w:tc>
          <w:tcPr>
            <w:tcW w:w="1443" w:type="dxa"/>
            <w:tcBorders>
              <w:top w:val="single" w:sz="4" w:space="0" w:color="auto"/>
              <w:left w:val="single" w:sz="4" w:space="0" w:color="auto"/>
              <w:bottom w:val="nil"/>
              <w:right w:val="single" w:sz="4" w:space="0" w:color="auto"/>
            </w:tcBorders>
            <w:vAlign w:val="center"/>
          </w:tcPr>
          <w:p w:rsidR="00937B21" w:rsidRPr="00C21550" w:rsidRDefault="00937B21" w:rsidP="00C37530">
            <w:pPr>
              <w:spacing w:line="276" w:lineRule="auto"/>
              <w:jc w:val="center"/>
              <w:rPr>
                <w:rFonts w:ascii="Arial" w:hAnsi="Arial" w:cs="Arial"/>
                <w:color w:val="000000" w:themeColor="text1"/>
              </w:rPr>
            </w:pPr>
          </w:p>
          <w:p w:rsidR="00937B21" w:rsidRPr="00C21550" w:rsidRDefault="00937B21" w:rsidP="00C37530">
            <w:pPr>
              <w:spacing w:line="276" w:lineRule="auto"/>
              <w:jc w:val="center"/>
              <w:rPr>
                <w:rFonts w:ascii="Arial" w:hAnsi="Arial" w:cs="Arial"/>
                <w:color w:val="000000" w:themeColor="text1"/>
              </w:rPr>
            </w:pPr>
          </w:p>
          <w:p w:rsidR="00937B21" w:rsidRPr="00C21550" w:rsidRDefault="00937B21" w:rsidP="00C37530">
            <w:pPr>
              <w:spacing w:line="276" w:lineRule="auto"/>
              <w:jc w:val="center"/>
              <w:rPr>
                <w:rFonts w:ascii="Arial" w:hAnsi="Arial" w:cs="Arial"/>
                <w:color w:val="000000" w:themeColor="text1"/>
              </w:rPr>
            </w:pPr>
          </w:p>
        </w:tc>
      </w:tr>
      <w:tr w:rsidR="00C21550" w:rsidRPr="00C21550" w:rsidTr="00E60493">
        <w:trPr>
          <w:cantSplit/>
          <w:trHeight w:val="246"/>
          <w:jc w:val="center"/>
        </w:trPr>
        <w:tc>
          <w:tcPr>
            <w:tcW w:w="562" w:type="dxa"/>
            <w:vMerge/>
            <w:tcBorders>
              <w:right w:val="single" w:sz="4" w:space="0" w:color="auto"/>
            </w:tcBorders>
            <w:textDirection w:val="btLr"/>
            <w:vAlign w:val="center"/>
          </w:tcPr>
          <w:p w:rsidR="00937B21" w:rsidRPr="00C21550" w:rsidRDefault="00937B21" w:rsidP="00C37530">
            <w:pPr>
              <w:spacing w:line="276" w:lineRule="auto"/>
              <w:ind w:left="113" w:right="113"/>
              <w:jc w:val="center"/>
              <w:rPr>
                <w:rFonts w:ascii="Arial" w:hAnsi="Arial" w:cs="Arial"/>
                <w:color w:val="000000" w:themeColor="text1"/>
              </w:rPr>
            </w:pPr>
          </w:p>
        </w:tc>
        <w:tc>
          <w:tcPr>
            <w:tcW w:w="2193" w:type="dxa"/>
            <w:tcBorders>
              <w:top w:val="nil"/>
              <w:left w:val="single" w:sz="4" w:space="0" w:color="auto"/>
              <w:bottom w:val="nil"/>
              <w:right w:val="single" w:sz="4" w:space="0" w:color="auto"/>
            </w:tcBorders>
            <w:vAlign w:val="center"/>
          </w:tcPr>
          <w:p w:rsidR="007C50DC" w:rsidRPr="00C21550" w:rsidRDefault="007C50DC" w:rsidP="00740685">
            <w:pPr>
              <w:spacing w:line="276" w:lineRule="auto"/>
              <w:rPr>
                <w:rFonts w:ascii="Arial" w:hAnsi="Arial" w:cs="Arial"/>
                <w:color w:val="000000" w:themeColor="text1"/>
              </w:rPr>
            </w:pPr>
          </w:p>
          <w:p w:rsidR="00937B21" w:rsidRPr="00C21550" w:rsidRDefault="00937B21" w:rsidP="00740685">
            <w:pPr>
              <w:spacing w:line="276" w:lineRule="auto"/>
              <w:rPr>
                <w:rFonts w:ascii="Arial" w:hAnsi="Arial" w:cs="Arial"/>
                <w:color w:val="000000" w:themeColor="text1"/>
              </w:rPr>
            </w:pPr>
            <w:r w:rsidRPr="00C21550">
              <w:rPr>
                <w:rFonts w:ascii="Arial" w:hAnsi="Arial" w:cs="Arial"/>
                <w:color w:val="000000" w:themeColor="text1"/>
              </w:rPr>
              <w:t>Procuraduría General de Justicia</w:t>
            </w:r>
            <w:r w:rsidR="00D405D5" w:rsidRPr="00C21550">
              <w:rPr>
                <w:rFonts w:ascii="Arial" w:hAnsi="Arial" w:cs="Arial"/>
                <w:color w:val="000000" w:themeColor="text1"/>
              </w:rPr>
              <w:t xml:space="preserve"> del Estado</w:t>
            </w:r>
            <w:r w:rsidRPr="00C21550">
              <w:rPr>
                <w:rFonts w:ascii="Arial" w:hAnsi="Arial" w:cs="Arial"/>
                <w:color w:val="000000" w:themeColor="text1"/>
              </w:rPr>
              <w:t>.</w:t>
            </w:r>
          </w:p>
          <w:p w:rsidR="00E60493" w:rsidRPr="00C21550" w:rsidRDefault="00E60493" w:rsidP="00740685">
            <w:pPr>
              <w:spacing w:line="276" w:lineRule="auto"/>
              <w:rPr>
                <w:rFonts w:ascii="Arial" w:hAnsi="Arial" w:cs="Arial"/>
                <w:color w:val="000000" w:themeColor="text1"/>
              </w:rPr>
            </w:pPr>
          </w:p>
        </w:tc>
        <w:tc>
          <w:tcPr>
            <w:tcW w:w="3087" w:type="dxa"/>
            <w:gridSpan w:val="3"/>
            <w:tcBorders>
              <w:top w:val="nil"/>
              <w:left w:val="single" w:sz="4" w:space="0" w:color="auto"/>
              <w:bottom w:val="nil"/>
              <w:right w:val="single" w:sz="4" w:space="0" w:color="auto"/>
            </w:tcBorders>
            <w:vAlign w:val="center"/>
          </w:tcPr>
          <w:p w:rsidR="00937B21" w:rsidRPr="00C21550" w:rsidRDefault="00833C78" w:rsidP="006D3BCB">
            <w:pPr>
              <w:spacing w:line="276" w:lineRule="auto"/>
              <w:jc w:val="both"/>
              <w:rPr>
                <w:rFonts w:ascii="Arial" w:hAnsi="Arial" w:cs="Arial"/>
                <w:color w:val="000000" w:themeColor="text1"/>
              </w:rPr>
            </w:pPr>
            <w:r w:rsidRPr="00C21550">
              <w:rPr>
                <w:rFonts w:ascii="Arial" w:hAnsi="Arial" w:cs="Arial"/>
                <w:color w:val="000000" w:themeColor="text1"/>
              </w:rPr>
              <w:t>Interponer</w:t>
            </w:r>
            <w:r w:rsidR="00937B21" w:rsidRPr="00C21550">
              <w:rPr>
                <w:rFonts w:ascii="Arial" w:hAnsi="Arial" w:cs="Arial"/>
                <w:color w:val="000000" w:themeColor="text1"/>
              </w:rPr>
              <w:t xml:space="preserve"> </w:t>
            </w:r>
            <w:r w:rsidRPr="00C21550">
              <w:rPr>
                <w:rFonts w:ascii="Arial" w:hAnsi="Arial" w:cs="Arial"/>
                <w:color w:val="000000" w:themeColor="text1"/>
              </w:rPr>
              <w:t>denuncias y</w:t>
            </w:r>
            <w:r w:rsidR="006D3BCB" w:rsidRPr="00C21550">
              <w:rPr>
                <w:rFonts w:ascii="Arial" w:hAnsi="Arial" w:cs="Arial"/>
                <w:color w:val="000000" w:themeColor="text1"/>
              </w:rPr>
              <w:t>/o</w:t>
            </w:r>
            <w:r w:rsidR="00937B21" w:rsidRPr="00C21550">
              <w:rPr>
                <w:rFonts w:ascii="Arial" w:hAnsi="Arial" w:cs="Arial"/>
                <w:color w:val="000000" w:themeColor="text1"/>
              </w:rPr>
              <w:t xml:space="preserve"> querellas.</w:t>
            </w:r>
          </w:p>
          <w:p w:rsidR="00A73888" w:rsidRPr="00C21550" w:rsidRDefault="00A73888" w:rsidP="006D3BCB">
            <w:pPr>
              <w:spacing w:line="276" w:lineRule="auto"/>
              <w:jc w:val="both"/>
              <w:rPr>
                <w:rFonts w:ascii="Arial" w:hAnsi="Arial" w:cs="Arial"/>
                <w:color w:val="000000" w:themeColor="text1"/>
              </w:rPr>
            </w:pPr>
          </w:p>
          <w:p w:rsidR="006D3BCB" w:rsidRPr="00C21550" w:rsidRDefault="006D3BCB" w:rsidP="006D3BCB">
            <w:pPr>
              <w:spacing w:line="276" w:lineRule="auto"/>
              <w:jc w:val="both"/>
              <w:rPr>
                <w:rFonts w:ascii="Arial" w:hAnsi="Arial" w:cs="Arial"/>
                <w:color w:val="000000" w:themeColor="text1"/>
              </w:rPr>
            </w:pPr>
            <w:r w:rsidRPr="00C21550">
              <w:rPr>
                <w:rFonts w:ascii="Arial" w:hAnsi="Arial" w:cs="Arial"/>
                <w:color w:val="000000" w:themeColor="text1"/>
              </w:rPr>
              <w:t xml:space="preserve">Coadyuvar en la averiguación previa o legajo de investigación, aportando elementos para acreditar la responsabilidad penal y la reparación del daño. </w:t>
            </w:r>
          </w:p>
          <w:p w:rsidR="006D3BCB" w:rsidRPr="00C21550" w:rsidRDefault="006D3BCB" w:rsidP="006D3BCB">
            <w:pPr>
              <w:spacing w:line="276" w:lineRule="auto"/>
              <w:jc w:val="both"/>
              <w:rPr>
                <w:rFonts w:ascii="Arial" w:hAnsi="Arial" w:cs="Arial"/>
                <w:color w:val="000000" w:themeColor="text1"/>
              </w:rPr>
            </w:pPr>
          </w:p>
        </w:tc>
        <w:tc>
          <w:tcPr>
            <w:tcW w:w="1093" w:type="dxa"/>
            <w:tcBorders>
              <w:top w:val="nil"/>
              <w:left w:val="single" w:sz="4" w:space="0" w:color="auto"/>
              <w:bottom w:val="nil"/>
              <w:right w:val="single" w:sz="4" w:space="0" w:color="auto"/>
            </w:tcBorders>
            <w:vAlign w:val="center"/>
          </w:tcPr>
          <w:p w:rsidR="00937B21" w:rsidRPr="00C21550" w:rsidRDefault="00937B21" w:rsidP="00C37530">
            <w:pPr>
              <w:spacing w:line="276" w:lineRule="auto"/>
              <w:jc w:val="center"/>
              <w:rPr>
                <w:rFonts w:ascii="Arial" w:hAnsi="Arial" w:cs="Arial"/>
                <w:color w:val="000000" w:themeColor="text1"/>
              </w:rPr>
            </w:pPr>
            <w:r w:rsidRPr="00C21550">
              <w:rPr>
                <w:rFonts w:ascii="Arial" w:hAnsi="Arial" w:cs="Arial"/>
                <w:color w:val="000000" w:themeColor="text1"/>
              </w:rPr>
              <w:t>X</w:t>
            </w:r>
          </w:p>
        </w:tc>
        <w:tc>
          <w:tcPr>
            <w:tcW w:w="1320" w:type="dxa"/>
            <w:tcBorders>
              <w:top w:val="nil"/>
              <w:left w:val="single" w:sz="4" w:space="0" w:color="auto"/>
              <w:bottom w:val="nil"/>
              <w:right w:val="single" w:sz="4" w:space="0" w:color="auto"/>
            </w:tcBorders>
            <w:vAlign w:val="center"/>
          </w:tcPr>
          <w:p w:rsidR="00937B21" w:rsidRPr="00C21550" w:rsidRDefault="00937B21" w:rsidP="00C37530">
            <w:pPr>
              <w:spacing w:line="276" w:lineRule="auto"/>
              <w:jc w:val="center"/>
              <w:rPr>
                <w:rFonts w:ascii="Arial" w:hAnsi="Arial" w:cs="Arial"/>
                <w:color w:val="000000" w:themeColor="text1"/>
              </w:rPr>
            </w:pPr>
          </w:p>
        </w:tc>
        <w:tc>
          <w:tcPr>
            <w:tcW w:w="1443" w:type="dxa"/>
            <w:tcBorders>
              <w:top w:val="nil"/>
              <w:left w:val="single" w:sz="4" w:space="0" w:color="auto"/>
              <w:bottom w:val="nil"/>
              <w:right w:val="single" w:sz="4" w:space="0" w:color="auto"/>
            </w:tcBorders>
            <w:vAlign w:val="center"/>
          </w:tcPr>
          <w:p w:rsidR="00937B21" w:rsidRPr="00C21550" w:rsidRDefault="00937B21" w:rsidP="00C37530">
            <w:pPr>
              <w:spacing w:line="276" w:lineRule="auto"/>
              <w:jc w:val="center"/>
              <w:rPr>
                <w:rFonts w:ascii="Arial" w:hAnsi="Arial" w:cs="Arial"/>
                <w:color w:val="000000" w:themeColor="text1"/>
              </w:rPr>
            </w:pPr>
          </w:p>
        </w:tc>
      </w:tr>
      <w:tr w:rsidR="00C21550" w:rsidRPr="00C21550" w:rsidTr="00E60493">
        <w:trPr>
          <w:cantSplit/>
          <w:trHeight w:val="246"/>
          <w:jc w:val="center"/>
        </w:trPr>
        <w:tc>
          <w:tcPr>
            <w:tcW w:w="562" w:type="dxa"/>
            <w:vMerge/>
            <w:tcBorders>
              <w:right w:val="single" w:sz="4" w:space="0" w:color="auto"/>
            </w:tcBorders>
            <w:textDirection w:val="btLr"/>
            <w:vAlign w:val="center"/>
          </w:tcPr>
          <w:p w:rsidR="00937B21" w:rsidRPr="00C21550" w:rsidRDefault="00937B21" w:rsidP="00C37530">
            <w:pPr>
              <w:spacing w:line="276" w:lineRule="auto"/>
              <w:ind w:left="113" w:right="113"/>
              <w:jc w:val="center"/>
              <w:rPr>
                <w:rFonts w:ascii="Arial" w:hAnsi="Arial" w:cs="Arial"/>
                <w:color w:val="000000" w:themeColor="text1"/>
              </w:rPr>
            </w:pPr>
          </w:p>
        </w:tc>
        <w:tc>
          <w:tcPr>
            <w:tcW w:w="2193" w:type="dxa"/>
            <w:tcBorders>
              <w:top w:val="nil"/>
              <w:left w:val="single" w:sz="4" w:space="0" w:color="auto"/>
              <w:bottom w:val="single" w:sz="4" w:space="0" w:color="auto"/>
              <w:right w:val="single" w:sz="4" w:space="0" w:color="auto"/>
            </w:tcBorders>
            <w:vAlign w:val="center"/>
          </w:tcPr>
          <w:p w:rsidR="00937B21" w:rsidRPr="00C21550" w:rsidRDefault="00D405D5" w:rsidP="00740685">
            <w:pPr>
              <w:spacing w:line="276" w:lineRule="auto"/>
              <w:rPr>
                <w:rFonts w:ascii="Arial" w:hAnsi="Arial" w:cs="Arial"/>
                <w:color w:val="000000" w:themeColor="text1"/>
              </w:rPr>
            </w:pPr>
            <w:r w:rsidRPr="00C21550">
              <w:rPr>
                <w:rFonts w:ascii="Arial" w:hAnsi="Arial" w:cs="Arial"/>
                <w:color w:val="000000" w:themeColor="text1"/>
              </w:rPr>
              <w:t>Secretarí</w:t>
            </w:r>
            <w:r w:rsidR="00937B21" w:rsidRPr="00C21550">
              <w:rPr>
                <w:rFonts w:ascii="Arial" w:hAnsi="Arial" w:cs="Arial"/>
                <w:color w:val="000000" w:themeColor="text1"/>
              </w:rPr>
              <w:t>a de la Contraloría y Transparencia Gubernamental.</w:t>
            </w:r>
          </w:p>
          <w:p w:rsidR="00E60493" w:rsidRPr="00C21550" w:rsidRDefault="00E60493" w:rsidP="00740685">
            <w:pPr>
              <w:spacing w:line="276" w:lineRule="auto"/>
              <w:rPr>
                <w:rFonts w:ascii="Arial" w:hAnsi="Arial" w:cs="Arial"/>
                <w:color w:val="000000" w:themeColor="text1"/>
              </w:rPr>
            </w:pPr>
          </w:p>
          <w:p w:rsidR="00E60493" w:rsidRPr="00C21550" w:rsidRDefault="00E60493" w:rsidP="00740685">
            <w:pPr>
              <w:spacing w:line="276" w:lineRule="auto"/>
              <w:rPr>
                <w:rFonts w:ascii="Arial" w:hAnsi="Arial" w:cs="Arial"/>
                <w:color w:val="000000" w:themeColor="text1"/>
              </w:rPr>
            </w:pPr>
          </w:p>
          <w:p w:rsidR="00E60493" w:rsidRPr="00C21550" w:rsidRDefault="00E60493" w:rsidP="00740685">
            <w:pPr>
              <w:spacing w:line="276" w:lineRule="auto"/>
              <w:rPr>
                <w:rFonts w:ascii="Arial" w:hAnsi="Arial" w:cs="Arial"/>
                <w:color w:val="000000" w:themeColor="text1"/>
              </w:rPr>
            </w:pPr>
            <w:r w:rsidRPr="00C21550">
              <w:rPr>
                <w:rFonts w:ascii="Arial" w:hAnsi="Arial" w:cs="Arial"/>
                <w:color w:val="000000" w:themeColor="text1"/>
              </w:rPr>
              <w:t>Secretaría General de Gobierno.</w:t>
            </w:r>
          </w:p>
          <w:p w:rsidR="00E60493" w:rsidRPr="00C21550" w:rsidRDefault="00E60493" w:rsidP="00740685">
            <w:pPr>
              <w:spacing w:line="276" w:lineRule="auto"/>
              <w:rPr>
                <w:rFonts w:ascii="Arial" w:hAnsi="Arial" w:cs="Arial"/>
                <w:color w:val="000000" w:themeColor="text1"/>
              </w:rPr>
            </w:pPr>
          </w:p>
        </w:tc>
        <w:tc>
          <w:tcPr>
            <w:tcW w:w="3087" w:type="dxa"/>
            <w:gridSpan w:val="3"/>
            <w:tcBorders>
              <w:top w:val="nil"/>
              <w:left w:val="single" w:sz="4" w:space="0" w:color="auto"/>
              <w:bottom w:val="single" w:sz="4" w:space="0" w:color="auto"/>
              <w:right w:val="single" w:sz="4" w:space="0" w:color="auto"/>
            </w:tcBorders>
          </w:tcPr>
          <w:p w:rsidR="00937B21" w:rsidRPr="00C21550" w:rsidRDefault="006D3BCB" w:rsidP="007C50DC">
            <w:pPr>
              <w:spacing w:line="276" w:lineRule="auto"/>
              <w:jc w:val="both"/>
              <w:rPr>
                <w:rFonts w:ascii="Arial" w:hAnsi="Arial" w:cs="Arial"/>
                <w:color w:val="000000" w:themeColor="text1"/>
              </w:rPr>
            </w:pPr>
            <w:r w:rsidRPr="00C21550">
              <w:rPr>
                <w:rFonts w:ascii="Arial" w:hAnsi="Arial" w:cs="Arial"/>
                <w:color w:val="000000" w:themeColor="text1"/>
              </w:rPr>
              <w:t xml:space="preserve">Atender y cumplir los requerimientos y/o solventación de observaciones. </w:t>
            </w:r>
          </w:p>
          <w:p w:rsidR="007C50DC" w:rsidRPr="00C21550" w:rsidRDefault="007C50DC" w:rsidP="007C50DC">
            <w:pPr>
              <w:spacing w:line="276" w:lineRule="auto"/>
              <w:jc w:val="both"/>
              <w:rPr>
                <w:rFonts w:ascii="Arial" w:hAnsi="Arial" w:cs="Arial"/>
                <w:color w:val="000000" w:themeColor="text1"/>
              </w:rPr>
            </w:pPr>
          </w:p>
          <w:p w:rsidR="00EF25E9" w:rsidRPr="00C21550" w:rsidRDefault="00EF25E9" w:rsidP="007C50DC">
            <w:pPr>
              <w:spacing w:line="276" w:lineRule="auto"/>
              <w:jc w:val="both"/>
              <w:rPr>
                <w:rFonts w:ascii="Arial" w:hAnsi="Arial" w:cs="Arial"/>
                <w:color w:val="000000" w:themeColor="text1"/>
              </w:rPr>
            </w:pPr>
            <w:r w:rsidRPr="00C21550">
              <w:rPr>
                <w:rFonts w:ascii="Arial" w:hAnsi="Arial" w:cs="Arial"/>
                <w:color w:val="000000" w:themeColor="text1"/>
              </w:rPr>
              <w:t>Coadyuvar en las relaciones con otras Dependencias y Entidades</w:t>
            </w:r>
            <w:r w:rsidR="006D3BCB" w:rsidRPr="00C21550">
              <w:rPr>
                <w:rFonts w:ascii="Arial" w:hAnsi="Arial" w:cs="Arial"/>
                <w:color w:val="000000" w:themeColor="text1"/>
              </w:rPr>
              <w:t xml:space="preserve"> de la Administración Pública</w:t>
            </w:r>
            <w:r w:rsidRPr="00C21550">
              <w:rPr>
                <w:rFonts w:ascii="Arial" w:hAnsi="Arial" w:cs="Arial"/>
                <w:color w:val="000000" w:themeColor="text1"/>
              </w:rPr>
              <w:t>.</w:t>
            </w:r>
          </w:p>
          <w:p w:rsidR="00A73888" w:rsidRPr="00C21550" w:rsidRDefault="00A73888" w:rsidP="007C50DC">
            <w:pPr>
              <w:spacing w:line="276" w:lineRule="auto"/>
              <w:jc w:val="both"/>
              <w:rPr>
                <w:rFonts w:ascii="Arial" w:hAnsi="Arial" w:cs="Arial"/>
                <w:color w:val="000000" w:themeColor="text1"/>
              </w:rPr>
            </w:pPr>
          </w:p>
        </w:tc>
        <w:tc>
          <w:tcPr>
            <w:tcW w:w="1093" w:type="dxa"/>
            <w:tcBorders>
              <w:top w:val="nil"/>
              <w:left w:val="single" w:sz="4" w:space="0" w:color="auto"/>
              <w:bottom w:val="single" w:sz="4" w:space="0" w:color="auto"/>
              <w:right w:val="single" w:sz="4" w:space="0" w:color="auto"/>
            </w:tcBorders>
            <w:vAlign w:val="center"/>
          </w:tcPr>
          <w:p w:rsidR="00937B21" w:rsidRPr="00C21550" w:rsidRDefault="00937B21" w:rsidP="00C37530">
            <w:pPr>
              <w:spacing w:line="276" w:lineRule="auto"/>
              <w:jc w:val="center"/>
              <w:rPr>
                <w:rFonts w:ascii="Arial" w:hAnsi="Arial" w:cs="Arial"/>
                <w:color w:val="000000" w:themeColor="text1"/>
              </w:rPr>
            </w:pPr>
            <w:r w:rsidRPr="00C21550">
              <w:rPr>
                <w:rFonts w:ascii="Arial" w:hAnsi="Arial" w:cs="Arial"/>
                <w:color w:val="000000" w:themeColor="text1"/>
              </w:rPr>
              <w:t>X</w:t>
            </w:r>
          </w:p>
          <w:p w:rsidR="00D405D5" w:rsidRPr="00C21550" w:rsidRDefault="00D405D5" w:rsidP="00C37530">
            <w:pPr>
              <w:spacing w:line="276" w:lineRule="auto"/>
              <w:jc w:val="center"/>
              <w:rPr>
                <w:rFonts w:ascii="Arial" w:hAnsi="Arial" w:cs="Arial"/>
                <w:color w:val="000000" w:themeColor="text1"/>
              </w:rPr>
            </w:pPr>
          </w:p>
          <w:p w:rsidR="00D405D5" w:rsidRPr="00C21550" w:rsidRDefault="00D405D5" w:rsidP="00C37530">
            <w:pPr>
              <w:spacing w:line="276" w:lineRule="auto"/>
              <w:jc w:val="center"/>
              <w:rPr>
                <w:rFonts w:ascii="Arial" w:hAnsi="Arial" w:cs="Arial"/>
                <w:color w:val="000000" w:themeColor="text1"/>
              </w:rPr>
            </w:pPr>
          </w:p>
          <w:p w:rsidR="00D405D5" w:rsidRPr="00C21550" w:rsidRDefault="00D405D5" w:rsidP="00C37530">
            <w:pPr>
              <w:spacing w:line="276" w:lineRule="auto"/>
              <w:jc w:val="center"/>
              <w:rPr>
                <w:rFonts w:ascii="Arial" w:hAnsi="Arial" w:cs="Arial"/>
                <w:color w:val="000000" w:themeColor="text1"/>
              </w:rPr>
            </w:pPr>
          </w:p>
          <w:p w:rsidR="00D405D5" w:rsidRPr="00C21550" w:rsidRDefault="00D405D5" w:rsidP="00C37530">
            <w:pPr>
              <w:spacing w:line="276" w:lineRule="auto"/>
              <w:jc w:val="center"/>
              <w:rPr>
                <w:rFonts w:ascii="Arial" w:hAnsi="Arial" w:cs="Arial"/>
                <w:color w:val="000000" w:themeColor="text1"/>
              </w:rPr>
            </w:pPr>
          </w:p>
          <w:p w:rsidR="00D405D5" w:rsidRPr="00C21550" w:rsidRDefault="00D405D5" w:rsidP="00C37530">
            <w:pPr>
              <w:spacing w:line="276" w:lineRule="auto"/>
              <w:jc w:val="center"/>
              <w:rPr>
                <w:rFonts w:ascii="Arial" w:hAnsi="Arial" w:cs="Arial"/>
                <w:color w:val="000000" w:themeColor="text1"/>
              </w:rPr>
            </w:pPr>
          </w:p>
          <w:p w:rsidR="00D405D5" w:rsidRPr="00C21550" w:rsidRDefault="00D405D5" w:rsidP="00C37530">
            <w:pPr>
              <w:spacing w:line="276" w:lineRule="auto"/>
              <w:jc w:val="center"/>
              <w:rPr>
                <w:rFonts w:ascii="Arial" w:hAnsi="Arial" w:cs="Arial"/>
                <w:color w:val="000000" w:themeColor="text1"/>
              </w:rPr>
            </w:pPr>
          </w:p>
          <w:p w:rsidR="00D405D5" w:rsidRPr="00C21550" w:rsidRDefault="00D405D5" w:rsidP="00C37530">
            <w:pPr>
              <w:spacing w:line="276" w:lineRule="auto"/>
              <w:jc w:val="center"/>
              <w:rPr>
                <w:rFonts w:ascii="Arial" w:hAnsi="Arial" w:cs="Arial"/>
                <w:color w:val="000000" w:themeColor="text1"/>
              </w:rPr>
            </w:pPr>
            <w:r w:rsidRPr="00C21550">
              <w:rPr>
                <w:rFonts w:ascii="Arial" w:hAnsi="Arial" w:cs="Arial"/>
                <w:color w:val="000000" w:themeColor="text1"/>
              </w:rPr>
              <w:t>X</w:t>
            </w:r>
          </w:p>
        </w:tc>
        <w:tc>
          <w:tcPr>
            <w:tcW w:w="1320" w:type="dxa"/>
            <w:tcBorders>
              <w:top w:val="nil"/>
              <w:left w:val="single" w:sz="4" w:space="0" w:color="auto"/>
              <w:bottom w:val="single" w:sz="4" w:space="0" w:color="auto"/>
              <w:right w:val="single" w:sz="4" w:space="0" w:color="auto"/>
            </w:tcBorders>
            <w:vAlign w:val="center"/>
          </w:tcPr>
          <w:p w:rsidR="00937B21" w:rsidRPr="00C21550" w:rsidRDefault="00937B21" w:rsidP="00C37530">
            <w:pPr>
              <w:spacing w:line="276" w:lineRule="auto"/>
              <w:jc w:val="center"/>
              <w:rPr>
                <w:rFonts w:ascii="Arial" w:hAnsi="Arial" w:cs="Arial"/>
                <w:color w:val="000000" w:themeColor="text1"/>
              </w:rPr>
            </w:pPr>
          </w:p>
        </w:tc>
        <w:tc>
          <w:tcPr>
            <w:tcW w:w="1443" w:type="dxa"/>
            <w:tcBorders>
              <w:top w:val="nil"/>
              <w:left w:val="single" w:sz="4" w:space="0" w:color="auto"/>
              <w:bottom w:val="single" w:sz="4" w:space="0" w:color="auto"/>
              <w:right w:val="single" w:sz="4" w:space="0" w:color="auto"/>
            </w:tcBorders>
            <w:vAlign w:val="center"/>
          </w:tcPr>
          <w:p w:rsidR="00937B21" w:rsidRPr="00C21550" w:rsidRDefault="00937B21" w:rsidP="00C37530">
            <w:pPr>
              <w:spacing w:line="276" w:lineRule="auto"/>
              <w:jc w:val="center"/>
              <w:rPr>
                <w:rFonts w:ascii="Arial" w:hAnsi="Arial" w:cs="Arial"/>
                <w:color w:val="000000" w:themeColor="text1"/>
              </w:rPr>
            </w:pPr>
          </w:p>
        </w:tc>
      </w:tr>
      <w:tr w:rsidR="00C21550" w:rsidRPr="00C21550" w:rsidTr="001E6A4F">
        <w:trPr>
          <w:cantSplit/>
          <w:trHeight w:val="246"/>
          <w:jc w:val="center"/>
        </w:trPr>
        <w:tc>
          <w:tcPr>
            <w:tcW w:w="9698" w:type="dxa"/>
            <w:gridSpan w:val="8"/>
            <w:tcBorders>
              <w:left w:val="nil"/>
              <w:bottom w:val="nil"/>
              <w:right w:val="nil"/>
            </w:tcBorders>
            <w:vAlign w:val="center"/>
          </w:tcPr>
          <w:p w:rsidR="00937B21" w:rsidRPr="00C21550" w:rsidRDefault="00937B21" w:rsidP="00C37530">
            <w:pPr>
              <w:spacing w:line="276" w:lineRule="auto"/>
              <w:jc w:val="center"/>
              <w:rPr>
                <w:rFonts w:ascii="Arial" w:hAnsi="Arial" w:cs="Arial"/>
                <w:color w:val="000000" w:themeColor="text1"/>
              </w:rPr>
            </w:pPr>
          </w:p>
        </w:tc>
      </w:tr>
      <w:tr w:rsidR="00C21550" w:rsidRPr="00C21550" w:rsidTr="00C37530">
        <w:trPr>
          <w:cantSplit/>
          <w:trHeight w:val="246"/>
          <w:jc w:val="center"/>
        </w:trPr>
        <w:tc>
          <w:tcPr>
            <w:tcW w:w="9698" w:type="dxa"/>
            <w:gridSpan w:val="8"/>
            <w:vAlign w:val="center"/>
          </w:tcPr>
          <w:p w:rsidR="00937B21" w:rsidRPr="00C21550" w:rsidRDefault="00937B21" w:rsidP="00F351BB">
            <w:pPr>
              <w:pStyle w:val="Prrafodelista"/>
              <w:numPr>
                <w:ilvl w:val="0"/>
                <w:numId w:val="28"/>
              </w:numPr>
              <w:spacing w:line="276" w:lineRule="auto"/>
              <w:rPr>
                <w:rFonts w:ascii="Arial" w:hAnsi="Arial" w:cs="Arial"/>
                <w:color w:val="000000" w:themeColor="text1"/>
              </w:rPr>
            </w:pPr>
            <w:r w:rsidRPr="00C21550">
              <w:rPr>
                <w:rFonts w:ascii="Arial" w:hAnsi="Arial" w:cs="Arial"/>
                <w:b/>
                <w:color w:val="000000" w:themeColor="text1"/>
              </w:rPr>
              <w:t>Perfil deseado del puesto</w:t>
            </w:r>
          </w:p>
        </w:tc>
      </w:tr>
      <w:tr w:rsidR="00C21550" w:rsidRPr="00C21550" w:rsidTr="00C37530">
        <w:trPr>
          <w:cantSplit/>
          <w:trHeight w:val="246"/>
          <w:jc w:val="center"/>
        </w:trPr>
        <w:tc>
          <w:tcPr>
            <w:tcW w:w="9698" w:type="dxa"/>
            <w:gridSpan w:val="8"/>
            <w:vAlign w:val="center"/>
          </w:tcPr>
          <w:p w:rsidR="00937B21" w:rsidRPr="00C21550" w:rsidRDefault="00937B21" w:rsidP="00C37530">
            <w:pPr>
              <w:spacing w:line="276" w:lineRule="auto"/>
              <w:rPr>
                <w:rFonts w:ascii="Arial" w:hAnsi="Arial" w:cs="Arial"/>
                <w:b/>
                <w:color w:val="000000" w:themeColor="text1"/>
              </w:rPr>
            </w:pPr>
            <w:r w:rsidRPr="00C21550">
              <w:rPr>
                <w:rFonts w:ascii="Arial" w:hAnsi="Arial" w:cs="Arial"/>
                <w:b/>
                <w:color w:val="000000" w:themeColor="text1"/>
              </w:rPr>
              <w:t>Preparación académica</w:t>
            </w:r>
          </w:p>
        </w:tc>
      </w:tr>
      <w:tr w:rsidR="00C21550" w:rsidRPr="00C21550" w:rsidTr="00C37530">
        <w:trPr>
          <w:cantSplit/>
          <w:trHeight w:val="246"/>
          <w:jc w:val="center"/>
        </w:trPr>
        <w:tc>
          <w:tcPr>
            <w:tcW w:w="9698" w:type="dxa"/>
            <w:gridSpan w:val="8"/>
          </w:tcPr>
          <w:p w:rsidR="00937B21" w:rsidRPr="00C21550" w:rsidRDefault="00937B21" w:rsidP="00C37530">
            <w:pPr>
              <w:spacing w:line="276" w:lineRule="auto"/>
              <w:rPr>
                <w:rFonts w:ascii="Arial" w:hAnsi="Arial" w:cs="Arial"/>
                <w:color w:val="000000" w:themeColor="text1"/>
              </w:rPr>
            </w:pPr>
            <w:r w:rsidRPr="00C21550">
              <w:rPr>
                <w:rFonts w:ascii="Arial" w:hAnsi="Arial" w:cs="Arial"/>
                <w:color w:val="000000" w:themeColor="text1"/>
              </w:rPr>
              <w:t>Licenciatura en Derecho.</w:t>
            </w:r>
          </w:p>
          <w:p w:rsidR="00E90BDA" w:rsidRPr="00C21550" w:rsidRDefault="00E90BDA" w:rsidP="00C37530">
            <w:pPr>
              <w:spacing w:line="276" w:lineRule="auto"/>
              <w:rPr>
                <w:rFonts w:ascii="Arial" w:hAnsi="Arial" w:cs="Arial"/>
                <w:color w:val="000000" w:themeColor="text1"/>
              </w:rPr>
            </w:pPr>
          </w:p>
        </w:tc>
      </w:tr>
      <w:tr w:rsidR="00C21550" w:rsidRPr="00C21550" w:rsidTr="00C37530">
        <w:trPr>
          <w:cantSplit/>
          <w:trHeight w:val="246"/>
          <w:jc w:val="center"/>
        </w:trPr>
        <w:tc>
          <w:tcPr>
            <w:tcW w:w="9698" w:type="dxa"/>
            <w:gridSpan w:val="8"/>
            <w:vAlign w:val="center"/>
          </w:tcPr>
          <w:p w:rsidR="00937B21" w:rsidRPr="00C21550" w:rsidRDefault="00937B21" w:rsidP="00C37530">
            <w:pPr>
              <w:spacing w:line="276" w:lineRule="auto"/>
              <w:rPr>
                <w:rFonts w:ascii="Arial" w:hAnsi="Arial" w:cs="Arial"/>
                <w:b/>
                <w:color w:val="000000" w:themeColor="text1"/>
              </w:rPr>
            </w:pPr>
            <w:r w:rsidRPr="00C21550">
              <w:rPr>
                <w:rFonts w:ascii="Arial" w:hAnsi="Arial" w:cs="Arial"/>
                <w:b/>
                <w:color w:val="000000" w:themeColor="text1"/>
              </w:rPr>
              <w:t>Conocimientos Generales</w:t>
            </w:r>
          </w:p>
        </w:tc>
      </w:tr>
      <w:tr w:rsidR="00C21550" w:rsidRPr="00C21550" w:rsidTr="00C37530">
        <w:trPr>
          <w:cantSplit/>
          <w:trHeight w:val="246"/>
          <w:jc w:val="center"/>
        </w:trPr>
        <w:tc>
          <w:tcPr>
            <w:tcW w:w="9698" w:type="dxa"/>
            <w:gridSpan w:val="8"/>
          </w:tcPr>
          <w:p w:rsidR="00937B21" w:rsidRPr="00C21550" w:rsidRDefault="00937B21" w:rsidP="00F93B3E">
            <w:pPr>
              <w:spacing w:line="276" w:lineRule="auto"/>
              <w:rPr>
                <w:rFonts w:ascii="Arial" w:hAnsi="Arial" w:cs="Arial"/>
                <w:color w:val="000000" w:themeColor="text1"/>
              </w:rPr>
            </w:pPr>
            <w:r w:rsidRPr="00C21550">
              <w:rPr>
                <w:rFonts w:ascii="Arial" w:hAnsi="Arial" w:cs="Arial"/>
                <w:color w:val="000000" w:themeColor="text1"/>
              </w:rPr>
              <w:lastRenderedPageBreak/>
              <w:t>Derecho Público (Constituciona</w:t>
            </w:r>
            <w:r w:rsidR="00AB49CD" w:rsidRPr="00C21550">
              <w:rPr>
                <w:rFonts w:ascii="Arial" w:hAnsi="Arial" w:cs="Arial"/>
                <w:color w:val="000000" w:themeColor="text1"/>
              </w:rPr>
              <w:t>l, Administrativo y Penal)</w:t>
            </w:r>
            <w:r w:rsidRPr="00C21550">
              <w:rPr>
                <w:rFonts w:ascii="Arial" w:hAnsi="Arial" w:cs="Arial"/>
                <w:color w:val="000000" w:themeColor="text1"/>
              </w:rPr>
              <w:t>.</w:t>
            </w:r>
          </w:p>
          <w:p w:rsidR="00937B21" w:rsidRPr="00C21550" w:rsidRDefault="00AB49CD" w:rsidP="003D5584">
            <w:pPr>
              <w:spacing w:line="276" w:lineRule="auto"/>
              <w:rPr>
                <w:rFonts w:ascii="Arial" w:hAnsi="Arial" w:cs="Arial"/>
                <w:color w:val="000000" w:themeColor="text1"/>
              </w:rPr>
            </w:pPr>
            <w:r w:rsidRPr="00C21550">
              <w:rPr>
                <w:rFonts w:ascii="Arial" w:hAnsi="Arial" w:cs="Arial"/>
                <w:color w:val="000000" w:themeColor="text1"/>
              </w:rPr>
              <w:t>Derecho Privado (Civil</w:t>
            </w:r>
            <w:r w:rsidR="003D5584" w:rsidRPr="00C21550">
              <w:rPr>
                <w:rFonts w:ascii="Arial" w:hAnsi="Arial" w:cs="Arial"/>
                <w:color w:val="000000" w:themeColor="text1"/>
              </w:rPr>
              <w:t xml:space="preserve"> y</w:t>
            </w:r>
            <w:r w:rsidR="00937B21" w:rsidRPr="00C21550">
              <w:rPr>
                <w:rFonts w:ascii="Arial" w:hAnsi="Arial" w:cs="Arial"/>
                <w:color w:val="000000" w:themeColor="text1"/>
              </w:rPr>
              <w:t xml:space="preserve"> Mercantil).</w:t>
            </w:r>
          </w:p>
          <w:p w:rsidR="00E90BDA" w:rsidRPr="00C21550" w:rsidRDefault="003D5584" w:rsidP="003D5584">
            <w:pPr>
              <w:spacing w:line="276" w:lineRule="auto"/>
              <w:rPr>
                <w:rFonts w:ascii="Arial" w:hAnsi="Arial" w:cs="Arial"/>
                <w:color w:val="000000" w:themeColor="text1"/>
              </w:rPr>
            </w:pPr>
            <w:r w:rsidRPr="00C21550">
              <w:rPr>
                <w:rFonts w:ascii="Arial" w:hAnsi="Arial" w:cs="Arial"/>
                <w:color w:val="000000" w:themeColor="text1"/>
              </w:rPr>
              <w:t xml:space="preserve">Derecho social (Laboral). </w:t>
            </w:r>
          </w:p>
          <w:p w:rsidR="00E90BDA" w:rsidRPr="00C21550" w:rsidRDefault="00E90BDA" w:rsidP="003D5584">
            <w:pPr>
              <w:spacing w:line="276" w:lineRule="auto"/>
              <w:rPr>
                <w:rFonts w:ascii="Arial" w:hAnsi="Arial" w:cs="Arial"/>
                <w:color w:val="000000" w:themeColor="text1"/>
              </w:rPr>
            </w:pPr>
          </w:p>
        </w:tc>
      </w:tr>
      <w:tr w:rsidR="00C21550" w:rsidRPr="00C21550" w:rsidTr="00C37530">
        <w:trPr>
          <w:cantSplit/>
          <w:trHeight w:val="246"/>
          <w:jc w:val="center"/>
        </w:trPr>
        <w:tc>
          <w:tcPr>
            <w:tcW w:w="9698" w:type="dxa"/>
            <w:gridSpan w:val="8"/>
            <w:vAlign w:val="center"/>
          </w:tcPr>
          <w:p w:rsidR="00937B21" w:rsidRPr="00C21550" w:rsidRDefault="00937B21" w:rsidP="00C37530">
            <w:pPr>
              <w:spacing w:line="276" w:lineRule="auto"/>
              <w:rPr>
                <w:rFonts w:ascii="Arial" w:hAnsi="Arial" w:cs="Arial"/>
                <w:b/>
                <w:color w:val="000000" w:themeColor="text1"/>
              </w:rPr>
            </w:pPr>
            <w:r w:rsidRPr="00C21550">
              <w:rPr>
                <w:rFonts w:ascii="Arial" w:hAnsi="Arial" w:cs="Arial"/>
                <w:b/>
                <w:color w:val="000000" w:themeColor="text1"/>
              </w:rPr>
              <w:t>Conocimientos específicos</w:t>
            </w:r>
          </w:p>
        </w:tc>
      </w:tr>
      <w:tr w:rsidR="00C21550" w:rsidRPr="00C21550" w:rsidTr="00C37530">
        <w:trPr>
          <w:cantSplit/>
          <w:trHeight w:val="246"/>
          <w:jc w:val="center"/>
        </w:trPr>
        <w:tc>
          <w:tcPr>
            <w:tcW w:w="9698" w:type="dxa"/>
            <w:gridSpan w:val="8"/>
            <w:tcBorders>
              <w:bottom w:val="single" w:sz="4" w:space="0" w:color="000000" w:themeColor="text1"/>
            </w:tcBorders>
          </w:tcPr>
          <w:p w:rsidR="008D30F4" w:rsidRPr="00C21550" w:rsidRDefault="008D30F4" w:rsidP="00F93B3E">
            <w:pPr>
              <w:spacing w:line="276" w:lineRule="auto"/>
              <w:rPr>
                <w:rFonts w:ascii="Arial" w:hAnsi="Arial" w:cs="Arial"/>
                <w:color w:val="000000" w:themeColor="text1"/>
              </w:rPr>
            </w:pPr>
            <w:r w:rsidRPr="00C21550">
              <w:rPr>
                <w:rFonts w:ascii="Arial" w:hAnsi="Arial" w:cs="Arial"/>
                <w:color w:val="000000" w:themeColor="text1"/>
              </w:rPr>
              <w:t>Hipoteca.</w:t>
            </w:r>
          </w:p>
          <w:p w:rsidR="008D30F4" w:rsidRPr="00C21550" w:rsidRDefault="008D30F4" w:rsidP="00F93B3E">
            <w:pPr>
              <w:spacing w:line="276" w:lineRule="auto"/>
              <w:rPr>
                <w:rFonts w:ascii="Arial" w:hAnsi="Arial" w:cs="Arial"/>
                <w:color w:val="000000" w:themeColor="text1"/>
              </w:rPr>
            </w:pPr>
            <w:r w:rsidRPr="00C21550">
              <w:rPr>
                <w:rFonts w:ascii="Arial" w:hAnsi="Arial" w:cs="Arial"/>
                <w:color w:val="000000" w:themeColor="text1"/>
              </w:rPr>
              <w:t>Prenda.</w:t>
            </w:r>
          </w:p>
          <w:p w:rsidR="008D30F4" w:rsidRPr="00C21550" w:rsidRDefault="008D30F4" w:rsidP="00F93B3E">
            <w:pPr>
              <w:spacing w:line="276" w:lineRule="auto"/>
              <w:rPr>
                <w:rFonts w:ascii="Arial" w:hAnsi="Arial" w:cs="Arial"/>
                <w:color w:val="000000" w:themeColor="text1"/>
              </w:rPr>
            </w:pPr>
            <w:r w:rsidRPr="00C21550">
              <w:rPr>
                <w:rFonts w:ascii="Arial" w:hAnsi="Arial" w:cs="Arial"/>
                <w:color w:val="000000" w:themeColor="text1"/>
              </w:rPr>
              <w:t>Contratos.</w:t>
            </w:r>
          </w:p>
          <w:p w:rsidR="008D30F4" w:rsidRPr="00C21550" w:rsidRDefault="008D30F4" w:rsidP="00F93B3E">
            <w:pPr>
              <w:spacing w:line="276" w:lineRule="auto"/>
              <w:rPr>
                <w:rFonts w:ascii="Arial" w:hAnsi="Arial" w:cs="Arial"/>
                <w:color w:val="000000" w:themeColor="text1"/>
              </w:rPr>
            </w:pPr>
            <w:r w:rsidRPr="00C21550">
              <w:rPr>
                <w:rFonts w:ascii="Arial" w:hAnsi="Arial" w:cs="Arial"/>
                <w:color w:val="000000" w:themeColor="text1"/>
              </w:rPr>
              <w:t>Convenios.</w:t>
            </w:r>
          </w:p>
          <w:p w:rsidR="00937B21" w:rsidRPr="00C21550" w:rsidRDefault="00937B21" w:rsidP="00F93B3E">
            <w:pPr>
              <w:spacing w:line="276" w:lineRule="auto"/>
              <w:rPr>
                <w:rFonts w:ascii="Arial" w:hAnsi="Arial" w:cs="Arial"/>
                <w:color w:val="000000" w:themeColor="text1"/>
              </w:rPr>
            </w:pPr>
            <w:r w:rsidRPr="00C21550">
              <w:rPr>
                <w:rFonts w:ascii="Arial" w:hAnsi="Arial" w:cs="Arial"/>
                <w:color w:val="000000" w:themeColor="text1"/>
              </w:rPr>
              <w:t>Juicio</w:t>
            </w:r>
            <w:r w:rsidR="008D30F4" w:rsidRPr="00C21550">
              <w:rPr>
                <w:rFonts w:ascii="Arial" w:hAnsi="Arial" w:cs="Arial"/>
                <w:color w:val="000000" w:themeColor="text1"/>
              </w:rPr>
              <w:t>s</w:t>
            </w:r>
            <w:r w:rsidRPr="00C21550">
              <w:rPr>
                <w:rFonts w:ascii="Arial" w:hAnsi="Arial" w:cs="Arial"/>
                <w:color w:val="000000" w:themeColor="text1"/>
              </w:rPr>
              <w:t xml:space="preserve"> mercantiles</w:t>
            </w:r>
            <w:r w:rsidR="008D30F4" w:rsidRPr="00C21550">
              <w:rPr>
                <w:rFonts w:ascii="Arial" w:hAnsi="Arial" w:cs="Arial"/>
                <w:color w:val="000000" w:themeColor="text1"/>
              </w:rPr>
              <w:t xml:space="preserve"> (ordinario, ejecutivo y especial)</w:t>
            </w:r>
            <w:r w:rsidRPr="00C21550">
              <w:rPr>
                <w:rFonts w:ascii="Arial" w:hAnsi="Arial" w:cs="Arial"/>
                <w:color w:val="000000" w:themeColor="text1"/>
              </w:rPr>
              <w:t>.</w:t>
            </w:r>
          </w:p>
          <w:p w:rsidR="00937B21" w:rsidRPr="00C21550" w:rsidRDefault="00937B21" w:rsidP="00F93B3E">
            <w:pPr>
              <w:spacing w:line="276" w:lineRule="auto"/>
              <w:rPr>
                <w:rFonts w:ascii="Arial" w:hAnsi="Arial" w:cs="Arial"/>
                <w:color w:val="000000" w:themeColor="text1"/>
              </w:rPr>
            </w:pPr>
            <w:r w:rsidRPr="00C21550">
              <w:rPr>
                <w:rFonts w:ascii="Arial" w:hAnsi="Arial" w:cs="Arial"/>
                <w:color w:val="000000" w:themeColor="text1"/>
              </w:rPr>
              <w:t>Juicio sumario hipotecario.</w:t>
            </w:r>
          </w:p>
          <w:p w:rsidR="00421D5A" w:rsidRPr="00C21550" w:rsidRDefault="00421D5A" w:rsidP="00AD3AA3">
            <w:pPr>
              <w:spacing w:line="276" w:lineRule="auto"/>
              <w:rPr>
                <w:rFonts w:ascii="Arial" w:hAnsi="Arial" w:cs="Arial"/>
                <w:color w:val="000000" w:themeColor="text1"/>
              </w:rPr>
            </w:pPr>
            <w:r w:rsidRPr="00C21550">
              <w:rPr>
                <w:rFonts w:ascii="Arial" w:hAnsi="Arial" w:cs="Arial"/>
                <w:color w:val="000000" w:themeColor="text1"/>
              </w:rPr>
              <w:t xml:space="preserve">Juicio de </w:t>
            </w:r>
            <w:r w:rsidR="00AD3AA3" w:rsidRPr="00C21550">
              <w:rPr>
                <w:rFonts w:ascii="Arial" w:hAnsi="Arial" w:cs="Arial"/>
                <w:color w:val="000000" w:themeColor="text1"/>
              </w:rPr>
              <w:t>a</w:t>
            </w:r>
            <w:r w:rsidRPr="00C21550">
              <w:rPr>
                <w:rFonts w:ascii="Arial" w:hAnsi="Arial" w:cs="Arial"/>
                <w:color w:val="000000" w:themeColor="text1"/>
              </w:rPr>
              <w:t>mparo</w:t>
            </w:r>
            <w:r w:rsidR="004D0569" w:rsidRPr="00C21550">
              <w:rPr>
                <w:rFonts w:ascii="Arial" w:hAnsi="Arial" w:cs="Arial"/>
                <w:color w:val="000000" w:themeColor="text1"/>
              </w:rPr>
              <w:t>.</w:t>
            </w:r>
          </w:p>
          <w:p w:rsidR="002C0177" w:rsidRPr="00C21550" w:rsidRDefault="002C0177" w:rsidP="00AD3AA3">
            <w:pPr>
              <w:spacing w:line="276" w:lineRule="auto"/>
              <w:rPr>
                <w:rFonts w:ascii="Arial" w:hAnsi="Arial" w:cs="Arial"/>
                <w:color w:val="000000" w:themeColor="text1"/>
              </w:rPr>
            </w:pPr>
            <w:r w:rsidRPr="00C21550">
              <w:rPr>
                <w:rFonts w:ascii="Arial" w:hAnsi="Arial" w:cs="Arial"/>
                <w:color w:val="000000" w:themeColor="text1"/>
              </w:rPr>
              <w:t xml:space="preserve">Juicio laboral (ordinario y especial). </w:t>
            </w:r>
          </w:p>
          <w:p w:rsidR="002C0177" w:rsidRPr="00C21550" w:rsidRDefault="002C0177" w:rsidP="002C0177">
            <w:pPr>
              <w:spacing w:line="276" w:lineRule="auto"/>
              <w:rPr>
                <w:rFonts w:ascii="Arial" w:hAnsi="Arial" w:cs="Arial"/>
                <w:color w:val="000000" w:themeColor="text1"/>
              </w:rPr>
            </w:pPr>
            <w:r w:rsidRPr="00C21550">
              <w:rPr>
                <w:rFonts w:ascii="Arial" w:hAnsi="Arial" w:cs="Arial"/>
                <w:color w:val="000000" w:themeColor="text1"/>
              </w:rPr>
              <w:t xml:space="preserve">Proceso legislativo. </w:t>
            </w:r>
          </w:p>
          <w:p w:rsidR="002C0177" w:rsidRPr="00C21550" w:rsidRDefault="002C0177" w:rsidP="002C0177">
            <w:pPr>
              <w:spacing w:line="276" w:lineRule="auto"/>
              <w:rPr>
                <w:rFonts w:ascii="Arial" w:hAnsi="Arial" w:cs="Arial"/>
                <w:color w:val="000000" w:themeColor="text1"/>
              </w:rPr>
            </w:pPr>
            <w:r w:rsidRPr="00C21550">
              <w:rPr>
                <w:rFonts w:ascii="Arial" w:hAnsi="Arial" w:cs="Arial"/>
                <w:color w:val="000000" w:themeColor="text1"/>
              </w:rPr>
              <w:t>Proceso administrativo.</w:t>
            </w:r>
          </w:p>
          <w:p w:rsidR="009F6C20" w:rsidRPr="00C21550" w:rsidRDefault="009F6C20" w:rsidP="00AD3AA3">
            <w:pPr>
              <w:spacing w:line="276" w:lineRule="auto"/>
              <w:rPr>
                <w:rFonts w:ascii="Arial" w:hAnsi="Arial" w:cs="Arial"/>
                <w:color w:val="000000" w:themeColor="text1"/>
              </w:rPr>
            </w:pPr>
            <w:r w:rsidRPr="00C21550">
              <w:rPr>
                <w:rFonts w:ascii="Arial" w:hAnsi="Arial" w:cs="Arial"/>
                <w:color w:val="000000" w:themeColor="text1"/>
              </w:rPr>
              <w:t>Tercerías.</w:t>
            </w:r>
          </w:p>
          <w:p w:rsidR="00486308" w:rsidRPr="00C21550" w:rsidRDefault="00486308" w:rsidP="00AD3AA3">
            <w:pPr>
              <w:spacing w:line="276" w:lineRule="auto"/>
              <w:rPr>
                <w:rFonts w:ascii="Arial" w:hAnsi="Arial" w:cs="Arial"/>
                <w:color w:val="000000" w:themeColor="text1"/>
              </w:rPr>
            </w:pPr>
            <w:r w:rsidRPr="00C21550">
              <w:rPr>
                <w:rFonts w:ascii="Arial" w:hAnsi="Arial" w:cs="Arial"/>
                <w:color w:val="000000" w:themeColor="text1"/>
              </w:rPr>
              <w:t>Argumentación Jurídica.</w:t>
            </w:r>
          </w:p>
          <w:p w:rsidR="00486308" w:rsidRPr="00C21550" w:rsidRDefault="00486308" w:rsidP="00AD3AA3">
            <w:pPr>
              <w:spacing w:line="276" w:lineRule="auto"/>
              <w:rPr>
                <w:rFonts w:ascii="Arial" w:hAnsi="Arial" w:cs="Arial"/>
                <w:color w:val="000000" w:themeColor="text1"/>
              </w:rPr>
            </w:pPr>
            <w:r w:rsidRPr="00C21550">
              <w:rPr>
                <w:rFonts w:ascii="Arial" w:hAnsi="Arial" w:cs="Arial"/>
                <w:color w:val="000000" w:themeColor="text1"/>
              </w:rPr>
              <w:t>Redacción.</w:t>
            </w:r>
          </w:p>
          <w:p w:rsidR="009F6C20" w:rsidRPr="00C21550" w:rsidRDefault="00486308" w:rsidP="009F6C20">
            <w:pPr>
              <w:spacing w:line="276" w:lineRule="auto"/>
              <w:rPr>
                <w:rFonts w:ascii="Arial" w:hAnsi="Arial" w:cs="Arial"/>
                <w:color w:val="000000" w:themeColor="text1"/>
              </w:rPr>
            </w:pPr>
            <w:r w:rsidRPr="00C21550">
              <w:rPr>
                <w:rFonts w:ascii="Arial" w:hAnsi="Arial" w:cs="Arial"/>
                <w:color w:val="000000" w:themeColor="text1"/>
              </w:rPr>
              <w:t>Paquetería office.</w:t>
            </w:r>
          </w:p>
        </w:tc>
      </w:tr>
      <w:tr w:rsidR="00C21550" w:rsidRPr="00C21550" w:rsidTr="00C37530">
        <w:trPr>
          <w:cantSplit/>
          <w:trHeight w:val="246"/>
          <w:jc w:val="center"/>
        </w:trPr>
        <w:tc>
          <w:tcPr>
            <w:tcW w:w="9698" w:type="dxa"/>
            <w:gridSpan w:val="8"/>
          </w:tcPr>
          <w:p w:rsidR="00937B21" w:rsidRPr="00C21550" w:rsidRDefault="00937B21" w:rsidP="00F351BB">
            <w:pPr>
              <w:pStyle w:val="Prrafodelista"/>
              <w:numPr>
                <w:ilvl w:val="0"/>
                <w:numId w:val="28"/>
              </w:numPr>
              <w:spacing w:line="276" w:lineRule="auto"/>
              <w:rPr>
                <w:rFonts w:ascii="Arial" w:hAnsi="Arial" w:cs="Arial"/>
                <w:color w:val="000000" w:themeColor="text1"/>
              </w:rPr>
            </w:pPr>
            <w:r w:rsidRPr="00C21550">
              <w:rPr>
                <w:rFonts w:ascii="Arial" w:hAnsi="Arial" w:cs="Arial"/>
                <w:b/>
                <w:color w:val="000000" w:themeColor="text1"/>
              </w:rPr>
              <w:t>Experiencia laboral</w:t>
            </w:r>
          </w:p>
        </w:tc>
      </w:tr>
      <w:tr w:rsidR="00C21550" w:rsidRPr="00C21550" w:rsidTr="00EC2B7C">
        <w:trPr>
          <w:cantSplit/>
          <w:trHeight w:val="246"/>
          <w:jc w:val="center"/>
        </w:trPr>
        <w:tc>
          <w:tcPr>
            <w:tcW w:w="4849" w:type="dxa"/>
            <w:gridSpan w:val="4"/>
            <w:tcBorders>
              <w:bottom w:val="single" w:sz="4" w:space="0" w:color="000000" w:themeColor="text1"/>
            </w:tcBorders>
          </w:tcPr>
          <w:p w:rsidR="00937B21" w:rsidRPr="00C21550" w:rsidRDefault="00937B21" w:rsidP="00C37530">
            <w:pPr>
              <w:spacing w:line="276" w:lineRule="auto"/>
              <w:rPr>
                <w:rFonts w:ascii="Arial" w:hAnsi="Arial" w:cs="Arial"/>
                <w:b/>
                <w:color w:val="000000" w:themeColor="text1"/>
              </w:rPr>
            </w:pPr>
            <w:r w:rsidRPr="00C21550">
              <w:rPr>
                <w:rFonts w:ascii="Arial" w:hAnsi="Arial" w:cs="Arial"/>
                <w:b/>
                <w:color w:val="000000" w:themeColor="text1"/>
              </w:rPr>
              <w:t>Puesto o área</w:t>
            </w:r>
          </w:p>
        </w:tc>
        <w:tc>
          <w:tcPr>
            <w:tcW w:w="4849" w:type="dxa"/>
            <w:gridSpan w:val="4"/>
          </w:tcPr>
          <w:p w:rsidR="00937B21" w:rsidRPr="00C21550" w:rsidRDefault="00937B21" w:rsidP="00C37530">
            <w:pPr>
              <w:spacing w:line="276" w:lineRule="auto"/>
              <w:rPr>
                <w:rFonts w:ascii="Arial" w:hAnsi="Arial" w:cs="Arial"/>
                <w:b/>
                <w:color w:val="000000" w:themeColor="text1"/>
              </w:rPr>
            </w:pPr>
            <w:r w:rsidRPr="00C21550">
              <w:rPr>
                <w:rFonts w:ascii="Arial" w:hAnsi="Arial" w:cs="Arial"/>
                <w:b/>
                <w:color w:val="000000" w:themeColor="text1"/>
              </w:rPr>
              <w:t>Tiempo mínimo de experiencia</w:t>
            </w:r>
          </w:p>
        </w:tc>
      </w:tr>
      <w:tr w:rsidR="00E877DE" w:rsidRPr="00C21550" w:rsidTr="000C4D97">
        <w:trPr>
          <w:cantSplit/>
          <w:trHeight w:val="1184"/>
          <w:jc w:val="center"/>
        </w:trPr>
        <w:tc>
          <w:tcPr>
            <w:tcW w:w="4849" w:type="dxa"/>
            <w:gridSpan w:val="4"/>
          </w:tcPr>
          <w:p w:rsidR="00E877DE" w:rsidRPr="00C21550" w:rsidRDefault="00E877DE" w:rsidP="00F93B3E">
            <w:pPr>
              <w:spacing w:line="276" w:lineRule="auto"/>
              <w:rPr>
                <w:rFonts w:ascii="Arial" w:hAnsi="Arial" w:cs="Arial"/>
                <w:color w:val="000000" w:themeColor="text1"/>
              </w:rPr>
            </w:pPr>
            <w:r w:rsidRPr="00C21550">
              <w:rPr>
                <w:rFonts w:ascii="Arial" w:hAnsi="Arial" w:cs="Arial"/>
                <w:color w:val="000000" w:themeColor="text1"/>
              </w:rPr>
              <w:t xml:space="preserve">Abogado </w:t>
            </w:r>
            <w:r w:rsidR="009F6C20" w:rsidRPr="00C21550">
              <w:rPr>
                <w:rFonts w:ascii="Arial" w:hAnsi="Arial" w:cs="Arial"/>
                <w:color w:val="000000" w:themeColor="text1"/>
              </w:rPr>
              <w:t>l</w:t>
            </w:r>
            <w:r w:rsidRPr="00C21550">
              <w:rPr>
                <w:rFonts w:ascii="Arial" w:hAnsi="Arial" w:cs="Arial"/>
                <w:color w:val="000000" w:themeColor="text1"/>
              </w:rPr>
              <w:t>itigante.</w:t>
            </w:r>
          </w:p>
          <w:p w:rsidR="00E877DE" w:rsidRPr="00C21550" w:rsidRDefault="007B2084" w:rsidP="00E877DE">
            <w:pPr>
              <w:spacing w:line="276" w:lineRule="auto"/>
              <w:rPr>
                <w:rFonts w:ascii="Arial" w:hAnsi="Arial" w:cs="Arial"/>
                <w:color w:val="000000" w:themeColor="text1"/>
              </w:rPr>
            </w:pPr>
            <w:r w:rsidRPr="00C21550">
              <w:rPr>
                <w:rFonts w:ascii="Arial" w:hAnsi="Arial" w:cs="Arial"/>
                <w:color w:val="000000" w:themeColor="text1"/>
              </w:rPr>
              <w:t>Mando medio o s</w:t>
            </w:r>
            <w:r w:rsidR="009F6C20" w:rsidRPr="00C21550">
              <w:rPr>
                <w:rFonts w:ascii="Arial" w:hAnsi="Arial" w:cs="Arial"/>
                <w:color w:val="000000" w:themeColor="text1"/>
              </w:rPr>
              <w:t xml:space="preserve">uperior </w:t>
            </w:r>
            <w:r w:rsidR="00E877DE" w:rsidRPr="00C21550">
              <w:rPr>
                <w:rFonts w:ascii="Arial" w:hAnsi="Arial" w:cs="Arial"/>
                <w:color w:val="000000" w:themeColor="text1"/>
              </w:rPr>
              <w:t>e</w:t>
            </w:r>
            <w:r w:rsidR="009F6C20" w:rsidRPr="00C21550">
              <w:rPr>
                <w:rFonts w:ascii="Arial" w:hAnsi="Arial" w:cs="Arial"/>
                <w:color w:val="000000" w:themeColor="text1"/>
              </w:rPr>
              <w:t>n</w:t>
            </w:r>
            <w:r w:rsidR="00E877DE" w:rsidRPr="00C21550">
              <w:rPr>
                <w:rFonts w:ascii="Arial" w:hAnsi="Arial" w:cs="Arial"/>
                <w:color w:val="000000" w:themeColor="text1"/>
              </w:rPr>
              <w:t xml:space="preserve"> la Administración Pública.</w:t>
            </w:r>
          </w:p>
          <w:p w:rsidR="00E877DE" w:rsidRPr="00C21550" w:rsidRDefault="00306117" w:rsidP="00306117">
            <w:pPr>
              <w:spacing w:line="276" w:lineRule="auto"/>
              <w:rPr>
                <w:rFonts w:ascii="Arial" w:hAnsi="Arial" w:cs="Arial"/>
                <w:color w:val="000000" w:themeColor="text1"/>
              </w:rPr>
            </w:pPr>
            <w:r w:rsidRPr="00C21550">
              <w:rPr>
                <w:rFonts w:ascii="Arial" w:hAnsi="Arial" w:cs="Arial"/>
                <w:color w:val="000000" w:themeColor="text1"/>
              </w:rPr>
              <w:t>Iniciativa privada</w:t>
            </w:r>
            <w:r w:rsidR="00E877DE" w:rsidRPr="00C21550">
              <w:rPr>
                <w:rFonts w:ascii="Arial" w:hAnsi="Arial" w:cs="Arial"/>
                <w:color w:val="000000" w:themeColor="text1"/>
              </w:rPr>
              <w:t>.</w:t>
            </w:r>
          </w:p>
        </w:tc>
        <w:tc>
          <w:tcPr>
            <w:tcW w:w="4849" w:type="dxa"/>
            <w:gridSpan w:val="4"/>
          </w:tcPr>
          <w:p w:rsidR="00E877DE" w:rsidRPr="00C21550" w:rsidRDefault="00E877DE" w:rsidP="00C37530">
            <w:pPr>
              <w:spacing w:line="276" w:lineRule="auto"/>
              <w:jc w:val="center"/>
              <w:rPr>
                <w:rFonts w:ascii="Arial" w:hAnsi="Arial" w:cs="Arial"/>
                <w:color w:val="000000" w:themeColor="text1"/>
              </w:rPr>
            </w:pPr>
          </w:p>
          <w:p w:rsidR="00E877DE" w:rsidRPr="00C21550" w:rsidRDefault="00D405D5" w:rsidP="00C37530">
            <w:pPr>
              <w:spacing w:line="276" w:lineRule="auto"/>
              <w:jc w:val="center"/>
              <w:rPr>
                <w:rFonts w:ascii="Arial" w:hAnsi="Arial" w:cs="Arial"/>
                <w:color w:val="000000" w:themeColor="text1"/>
              </w:rPr>
            </w:pPr>
            <w:r w:rsidRPr="00C21550">
              <w:rPr>
                <w:rFonts w:ascii="Arial" w:hAnsi="Arial" w:cs="Arial"/>
                <w:color w:val="000000" w:themeColor="text1"/>
              </w:rPr>
              <w:t xml:space="preserve">3 años </w:t>
            </w:r>
          </w:p>
        </w:tc>
      </w:tr>
    </w:tbl>
    <w:p w:rsidR="00A57625" w:rsidRPr="00C21550" w:rsidRDefault="00A57625" w:rsidP="00CC6659">
      <w:pPr>
        <w:rPr>
          <w:rFonts w:ascii="Arial" w:hAnsi="Arial" w:cs="Arial"/>
          <w:color w:val="000000" w:themeColor="text1"/>
        </w:rPr>
      </w:pPr>
    </w:p>
    <w:p w:rsidR="00421D5A" w:rsidRPr="00C21550" w:rsidRDefault="00421D5A" w:rsidP="00CC6659">
      <w:pPr>
        <w:rPr>
          <w:rFonts w:ascii="Arial" w:hAnsi="Arial" w:cs="Arial"/>
          <w:color w:val="000000" w:themeColor="text1"/>
        </w:rPr>
      </w:pPr>
    </w:p>
    <w:p w:rsidR="00421D5A" w:rsidRPr="00C21550" w:rsidRDefault="00421D5A" w:rsidP="00CC6659">
      <w:pPr>
        <w:rPr>
          <w:rFonts w:ascii="Arial" w:hAnsi="Arial" w:cs="Arial"/>
          <w:color w:val="000000" w:themeColor="text1"/>
        </w:rPr>
      </w:pPr>
    </w:p>
    <w:p w:rsidR="00421D5A" w:rsidRPr="00C21550" w:rsidRDefault="00421D5A" w:rsidP="00CC6659">
      <w:pPr>
        <w:rPr>
          <w:rFonts w:ascii="Arial" w:hAnsi="Arial" w:cs="Arial"/>
          <w:color w:val="000000" w:themeColor="text1"/>
        </w:rPr>
      </w:pPr>
    </w:p>
    <w:p w:rsidR="00421D5A" w:rsidRPr="00C21550" w:rsidRDefault="00421D5A" w:rsidP="00CC6659">
      <w:pPr>
        <w:rPr>
          <w:rFonts w:ascii="Arial" w:hAnsi="Arial" w:cs="Arial"/>
          <w:color w:val="000000" w:themeColor="text1"/>
        </w:rPr>
      </w:pPr>
    </w:p>
    <w:p w:rsidR="00421D5A" w:rsidRPr="00C21550" w:rsidRDefault="00421D5A" w:rsidP="00CC6659">
      <w:pPr>
        <w:rPr>
          <w:rFonts w:ascii="Arial" w:hAnsi="Arial" w:cs="Arial"/>
          <w:color w:val="000000" w:themeColor="text1"/>
        </w:rPr>
      </w:pPr>
    </w:p>
    <w:p w:rsidR="00421D5A" w:rsidRPr="00C21550" w:rsidRDefault="00421D5A" w:rsidP="00CC6659">
      <w:pPr>
        <w:rPr>
          <w:rFonts w:ascii="Arial" w:hAnsi="Arial" w:cs="Arial"/>
          <w:color w:val="000000" w:themeColor="text1"/>
        </w:rPr>
      </w:pPr>
    </w:p>
    <w:p w:rsidR="00421D5A" w:rsidRPr="00C21550" w:rsidRDefault="00421D5A" w:rsidP="00CC6659">
      <w:pPr>
        <w:rPr>
          <w:rFonts w:ascii="Arial" w:hAnsi="Arial" w:cs="Arial"/>
          <w:color w:val="000000" w:themeColor="text1"/>
        </w:rPr>
      </w:pPr>
    </w:p>
    <w:p w:rsidR="009471B9" w:rsidRPr="00C21550" w:rsidRDefault="009471B9" w:rsidP="009471B9">
      <w:pPr>
        <w:widowControl w:val="0"/>
        <w:autoSpaceDE w:val="0"/>
        <w:autoSpaceDN w:val="0"/>
        <w:adjustRightInd w:val="0"/>
        <w:spacing w:line="276" w:lineRule="auto"/>
        <w:ind w:right="-20"/>
        <w:jc w:val="center"/>
        <w:rPr>
          <w:rFonts w:ascii="Arial" w:eastAsia="Times New Roman" w:hAnsi="Arial" w:cs="Arial"/>
          <w:b/>
          <w:color w:val="000000" w:themeColor="text1"/>
          <w:w w:val="99"/>
          <w:lang w:eastAsia="es-MX"/>
        </w:rPr>
      </w:pPr>
    </w:p>
    <w:p w:rsidR="00F01F5B" w:rsidRPr="00C21550" w:rsidRDefault="00F01F5B" w:rsidP="009471B9">
      <w:pPr>
        <w:widowControl w:val="0"/>
        <w:autoSpaceDE w:val="0"/>
        <w:autoSpaceDN w:val="0"/>
        <w:adjustRightInd w:val="0"/>
        <w:spacing w:line="276" w:lineRule="auto"/>
        <w:ind w:right="-20"/>
        <w:jc w:val="center"/>
        <w:rPr>
          <w:rFonts w:ascii="Arial" w:eastAsia="Times New Roman" w:hAnsi="Arial" w:cs="Arial"/>
          <w:b/>
          <w:color w:val="000000" w:themeColor="text1"/>
          <w:w w:val="99"/>
          <w:lang w:eastAsia="es-MX"/>
        </w:rPr>
      </w:pPr>
    </w:p>
    <w:p w:rsidR="00F01F5B" w:rsidRPr="00C21550" w:rsidRDefault="00F01F5B" w:rsidP="009471B9">
      <w:pPr>
        <w:widowControl w:val="0"/>
        <w:autoSpaceDE w:val="0"/>
        <w:autoSpaceDN w:val="0"/>
        <w:adjustRightInd w:val="0"/>
        <w:spacing w:line="276" w:lineRule="auto"/>
        <w:ind w:right="-20"/>
        <w:jc w:val="center"/>
        <w:rPr>
          <w:rFonts w:ascii="Arial" w:eastAsia="Times New Roman" w:hAnsi="Arial" w:cs="Arial"/>
          <w:b/>
          <w:color w:val="000000" w:themeColor="text1"/>
          <w:w w:val="99"/>
          <w:lang w:eastAsia="es-MX"/>
        </w:rPr>
      </w:pPr>
    </w:p>
    <w:p w:rsidR="00F01F5B" w:rsidRPr="00C21550" w:rsidRDefault="00F01F5B" w:rsidP="009471B9">
      <w:pPr>
        <w:widowControl w:val="0"/>
        <w:autoSpaceDE w:val="0"/>
        <w:autoSpaceDN w:val="0"/>
        <w:adjustRightInd w:val="0"/>
        <w:spacing w:line="276" w:lineRule="auto"/>
        <w:ind w:right="-20"/>
        <w:jc w:val="center"/>
        <w:rPr>
          <w:rFonts w:ascii="Arial" w:eastAsia="Times New Roman" w:hAnsi="Arial" w:cs="Arial"/>
          <w:b/>
          <w:color w:val="000000" w:themeColor="text1"/>
          <w:w w:val="99"/>
          <w:lang w:eastAsia="es-MX"/>
        </w:rPr>
      </w:pPr>
    </w:p>
    <w:p w:rsidR="00F01F5B" w:rsidRPr="00C21550" w:rsidRDefault="00F01F5B" w:rsidP="009471B9">
      <w:pPr>
        <w:widowControl w:val="0"/>
        <w:autoSpaceDE w:val="0"/>
        <w:autoSpaceDN w:val="0"/>
        <w:adjustRightInd w:val="0"/>
        <w:spacing w:line="276" w:lineRule="auto"/>
        <w:ind w:right="-20"/>
        <w:jc w:val="center"/>
        <w:rPr>
          <w:rFonts w:ascii="Arial" w:eastAsia="Times New Roman" w:hAnsi="Arial" w:cs="Arial"/>
          <w:b/>
          <w:color w:val="000000" w:themeColor="text1"/>
          <w:w w:val="99"/>
          <w:lang w:eastAsia="es-MX"/>
        </w:rPr>
      </w:pPr>
    </w:p>
    <w:p w:rsidR="00F01F5B" w:rsidRPr="00C21550" w:rsidRDefault="00F01F5B" w:rsidP="009471B9">
      <w:pPr>
        <w:widowControl w:val="0"/>
        <w:autoSpaceDE w:val="0"/>
        <w:autoSpaceDN w:val="0"/>
        <w:adjustRightInd w:val="0"/>
        <w:spacing w:line="276" w:lineRule="auto"/>
        <w:ind w:right="-20"/>
        <w:jc w:val="center"/>
        <w:rPr>
          <w:rFonts w:ascii="Arial" w:eastAsia="Times New Roman" w:hAnsi="Arial" w:cs="Arial"/>
          <w:b/>
          <w:color w:val="000000" w:themeColor="text1"/>
          <w:w w:val="99"/>
          <w:lang w:eastAsia="es-MX"/>
        </w:rPr>
      </w:pPr>
    </w:p>
    <w:p w:rsidR="00F01F5B" w:rsidRPr="00C21550" w:rsidRDefault="00F01F5B" w:rsidP="009471B9">
      <w:pPr>
        <w:widowControl w:val="0"/>
        <w:autoSpaceDE w:val="0"/>
        <w:autoSpaceDN w:val="0"/>
        <w:adjustRightInd w:val="0"/>
        <w:spacing w:line="276" w:lineRule="auto"/>
        <w:ind w:right="-20"/>
        <w:jc w:val="center"/>
        <w:rPr>
          <w:rFonts w:ascii="Arial" w:eastAsia="Times New Roman" w:hAnsi="Arial" w:cs="Arial"/>
          <w:b/>
          <w:color w:val="000000" w:themeColor="text1"/>
          <w:w w:val="99"/>
          <w:lang w:eastAsia="es-MX"/>
        </w:rPr>
      </w:pPr>
    </w:p>
    <w:p w:rsidR="00F01F5B" w:rsidRPr="00C21550" w:rsidRDefault="00F01F5B" w:rsidP="009471B9">
      <w:pPr>
        <w:widowControl w:val="0"/>
        <w:autoSpaceDE w:val="0"/>
        <w:autoSpaceDN w:val="0"/>
        <w:adjustRightInd w:val="0"/>
        <w:spacing w:line="276" w:lineRule="auto"/>
        <w:ind w:right="-20"/>
        <w:jc w:val="center"/>
        <w:rPr>
          <w:rFonts w:ascii="Arial" w:eastAsia="Times New Roman" w:hAnsi="Arial" w:cs="Arial"/>
          <w:b/>
          <w:color w:val="000000" w:themeColor="text1"/>
          <w:w w:val="99"/>
          <w:lang w:eastAsia="es-MX"/>
        </w:rPr>
      </w:pPr>
    </w:p>
    <w:p w:rsidR="00F01F5B" w:rsidRPr="00C21550" w:rsidRDefault="00F01F5B" w:rsidP="009471B9">
      <w:pPr>
        <w:widowControl w:val="0"/>
        <w:autoSpaceDE w:val="0"/>
        <w:autoSpaceDN w:val="0"/>
        <w:adjustRightInd w:val="0"/>
        <w:spacing w:line="276" w:lineRule="auto"/>
        <w:ind w:right="-20"/>
        <w:jc w:val="center"/>
        <w:rPr>
          <w:rFonts w:ascii="Arial" w:eastAsia="Times New Roman" w:hAnsi="Arial" w:cs="Arial"/>
          <w:b/>
          <w:color w:val="000000" w:themeColor="text1"/>
          <w:w w:val="99"/>
          <w:lang w:eastAsia="es-MX"/>
        </w:rPr>
      </w:pPr>
    </w:p>
    <w:p w:rsidR="009471B9" w:rsidRPr="00C21550" w:rsidRDefault="009471B9" w:rsidP="009471B9">
      <w:pPr>
        <w:widowControl w:val="0"/>
        <w:autoSpaceDE w:val="0"/>
        <w:autoSpaceDN w:val="0"/>
        <w:adjustRightInd w:val="0"/>
        <w:spacing w:line="276" w:lineRule="auto"/>
        <w:ind w:right="-20"/>
        <w:jc w:val="center"/>
        <w:rPr>
          <w:rFonts w:ascii="Arial" w:hAnsi="Arial" w:cs="Arial"/>
          <w:color w:val="000000" w:themeColor="text1"/>
        </w:rPr>
      </w:pPr>
      <w:r w:rsidRPr="00C21550">
        <w:rPr>
          <w:rFonts w:ascii="Arial" w:hAnsi="Arial" w:cs="Arial"/>
          <w:color w:val="000000" w:themeColor="text1"/>
        </w:rPr>
        <w:lastRenderedPageBreak/>
        <w:t>Cédula de funciones y responsabilidades</w:t>
      </w:r>
    </w:p>
    <w:p w:rsidR="00605C7B" w:rsidRPr="00C21550" w:rsidRDefault="00605C7B" w:rsidP="009471B9">
      <w:pPr>
        <w:widowControl w:val="0"/>
        <w:autoSpaceDE w:val="0"/>
        <w:autoSpaceDN w:val="0"/>
        <w:adjustRightInd w:val="0"/>
        <w:spacing w:line="276" w:lineRule="auto"/>
        <w:ind w:right="-20"/>
        <w:jc w:val="center"/>
        <w:rPr>
          <w:rFonts w:ascii="Arial" w:hAnsi="Arial" w:cs="Arial"/>
          <w:color w:val="000000" w:themeColor="text1"/>
        </w:rPr>
      </w:pPr>
    </w:p>
    <w:tbl>
      <w:tblPr>
        <w:tblStyle w:val="Tablaconcuadrcula"/>
        <w:tblW w:w="0" w:type="auto"/>
        <w:jc w:val="center"/>
        <w:tblLook w:val="04A0" w:firstRow="1" w:lastRow="0" w:firstColumn="1" w:lastColumn="0" w:noHBand="0" w:noVBand="1"/>
      </w:tblPr>
      <w:tblGrid>
        <w:gridCol w:w="562"/>
        <w:gridCol w:w="2193"/>
        <w:gridCol w:w="1870"/>
        <w:gridCol w:w="224"/>
        <w:gridCol w:w="993"/>
        <w:gridCol w:w="1093"/>
        <w:gridCol w:w="1320"/>
        <w:gridCol w:w="1443"/>
      </w:tblGrid>
      <w:tr w:rsidR="00C21550" w:rsidRPr="00C21550" w:rsidTr="00953204">
        <w:trPr>
          <w:jc w:val="center"/>
        </w:trPr>
        <w:tc>
          <w:tcPr>
            <w:tcW w:w="9698" w:type="dxa"/>
            <w:gridSpan w:val="8"/>
            <w:vAlign w:val="center"/>
          </w:tcPr>
          <w:p w:rsidR="00860564" w:rsidRPr="00C21550" w:rsidRDefault="00860564" w:rsidP="00EB3240">
            <w:pPr>
              <w:spacing w:line="276" w:lineRule="auto"/>
              <w:rPr>
                <w:rFonts w:ascii="Arial" w:hAnsi="Arial" w:cs="Arial"/>
                <w:color w:val="000000" w:themeColor="text1"/>
              </w:rPr>
            </w:pPr>
            <w:r w:rsidRPr="00C21550">
              <w:rPr>
                <w:rFonts w:ascii="Arial" w:hAnsi="Arial" w:cs="Arial"/>
                <w:b/>
                <w:color w:val="000000" w:themeColor="text1"/>
              </w:rPr>
              <w:t xml:space="preserve">Identificación: </w:t>
            </w:r>
            <w:r w:rsidRPr="00C21550">
              <w:rPr>
                <w:rFonts w:ascii="Arial" w:hAnsi="Arial" w:cs="Arial"/>
                <w:color w:val="000000" w:themeColor="text1"/>
              </w:rPr>
              <w:t>Monte de Piedad del Estado de Oaxaca</w:t>
            </w:r>
            <w:r w:rsidR="008E62E5" w:rsidRPr="00C21550">
              <w:rPr>
                <w:rFonts w:ascii="Arial" w:hAnsi="Arial" w:cs="Arial"/>
                <w:color w:val="000000" w:themeColor="text1"/>
              </w:rPr>
              <w:t>.</w:t>
            </w:r>
          </w:p>
        </w:tc>
      </w:tr>
      <w:tr w:rsidR="00C21550" w:rsidRPr="00C21550" w:rsidTr="00953204">
        <w:trPr>
          <w:jc w:val="center"/>
        </w:trPr>
        <w:tc>
          <w:tcPr>
            <w:tcW w:w="4625" w:type="dxa"/>
            <w:gridSpan w:val="3"/>
            <w:vAlign w:val="center"/>
          </w:tcPr>
          <w:p w:rsidR="00860564" w:rsidRPr="00C21550" w:rsidRDefault="00860564" w:rsidP="00EB3240">
            <w:pPr>
              <w:spacing w:line="276" w:lineRule="auto"/>
              <w:rPr>
                <w:rFonts w:ascii="Arial" w:hAnsi="Arial" w:cs="Arial"/>
                <w:b/>
                <w:color w:val="000000" w:themeColor="text1"/>
              </w:rPr>
            </w:pPr>
            <w:r w:rsidRPr="00C21550">
              <w:rPr>
                <w:rFonts w:ascii="Arial" w:hAnsi="Arial" w:cs="Arial"/>
                <w:b/>
                <w:color w:val="000000" w:themeColor="text1"/>
              </w:rPr>
              <w:t>Fecha de elaboración:</w:t>
            </w:r>
          </w:p>
        </w:tc>
        <w:tc>
          <w:tcPr>
            <w:tcW w:w="5073" w:type="dxa"/>
            <w:gridSpan w:val="5"/>
            <w:vAlign w:val="center"/>
          </w:tcPr>
          <w:p w:rsidR="00860564" w:rsidRPr="00C21550" w:rsidRDefault="008A5A58" w:rsidP="00EB3240">
            <w:pPr>
              <w:spacing w:line="276" w:lineRule="auto"/>
              <w:rPr>
                <w:rFonts w:ascii="Arial" w:hAnsi="Arial" w:cs="Arial"/>
                <w:color w:val="000000" w:themeColor="text1"/>
              </w:rPr>
            </w:pPr>
            <w:r w:rsidRPr="00C21550">
              <w:rPr>
                <w:rFonts w:ascii="Arial" w:hAnsi="Arial" w:cs="Arial"/>
                <w:color w:val="000000" w:themeColor="text1"/>
              </w:rPr>
              <w:t>Mayo 2015</w:t>
            </w:r>
          </w:p>
        </w:tc>
      </w:tr>
      <w:tr w:rsidR="00C21550" w:rsidRPr="00C21550" w:rsidTr="00953204">
        <w:trPr>
          <w:jc w:val="center"/>
        </w:trPr>
        <w:tc>
          <w:tcPr>
            <w:tcW w:w="4625" w:type="dxa"/>
            <w:gridSpan w:val="3"/>
            <w:vAlign w:val="center"/>
          </w:tcPr>
          <w:p w:rsidR="00860564" w:rsidRPr="00C21550" w:rsidRDefault="00860564" w:rsidP="00EB3240">
            <w:pPr>
              <w:spacing w:line="276" w:lineRule="auto"/>
              <w:rPr>
                <w:rFonts w:ascii="Arial" w:hAnsi="Arial" w:cs="Arial"/>
                <w:b/>
                <w:color w:val="000000" w:themeColor="text1"/>
              </w:rPr>
            </w:pPr>
            <w:r w:rsidRPr="00C21550">
              <w:rPr>
                <w:rFonts w:ascii="Arial" w:hAnsi="Arial" w:cs="Arial"/>
                <w:b/>
                <w:color w:val="000000" w:themeColor="text1"/>
              </w:rPr>
              <w:t>Fecha de actualización:</w:t>
            </w:r>
          </w:p>
        </w:tc>
        <w:tc>
          <w:tcPr>
            <w:tcW w:w="5073" w:type="dxa"/>
            <w:gridSpan w:val="5"/>
            <w:vAlign w:val="center"/>
          </w:tcPr>
          <w:p w:rsidR="00860564" w:rsidRPr="00C21550" w:rsidRDefault="00860564" w:rsidP="00EB3240">
            <w:pPr>
              <w:spacing w:line="276" w:lineRule="auto"/>
              <w:rPr>
                <w:rFonts w:ascii="Arial" w:hAnsi="Arial" w:cs="Arial"/>
                <w:color w:val="000000" w:themeColor="text1"/>
              </w:rPr>
            </w:pPr>
            <w:r w:rsidRPr="00C21550">
              <w:rPr>
                <w:rFonts w:ascii="Arial" w:hAnsi="Arial" w:cs="Arial"/>
                <w:color w:val="000000" w:themeColor="text1"/>
              </w:rPr>
              <w:t>No aplica</w:t>
            </w:r>
          </w:p>
        </w:tc>
      </w:tr>
      <w:tr w:rsidR="00C21550" w:rsidRPr="00C21550" w:rsidTr="00953204">
        <w:trPr>
          <w:jc w:val="center"/>
        </w:trPr>
        <w:tc>
          <w:tcPr>
            <w:tcW w:w="4625" w:type="dxa"/>
            <w:gridSpan w:val="3"/>
            <w:vAlign w:val="center"/>
          </w:tcPr>
          <w:p w:rsidR="00860564" w:rsidRPr="00C21550" w:rsidRDefault="00860564" w:rsidP="00EB3240">
            <w:pPr>
              <w:spacing w:line="276" w:lineRule="auto"/>
              <w:rPr>
                <w:rFonts w:ascii="Arial" w:hAnsi="Arial" w:cs="Arial"/>
                <w:b/>
                <w:color w:val="000000" w:themeColor="text1"/>
              </w:rPr>
            </w:pPr>
            <w:r w:rsidRPr="00C21550">
              <w:rPr>
                <w:rFonts w:ascii="Arial" w:hAnsi="Arial" w:cs="Arial"/>
                <w:b/>
                <w:color w:val="000000" w:themeColor="text1"/>
              </w:rPr>
              <w:t>Puesto:</w:t>
            </w:r>
          </w:p>
        </w:tc>
        <w:tc>
          <w:tcPr>
            <w:tcW w:w="5073" w:type="dxa"/>
            <w:gridSpan w:val="5"/>
            <w:vAlign w:val="center"/>
          </w:tcPr>
          <w:p w:rsidR="00860564" w:rsidRPr="00C21550" w:rsidRDefault="00860564" w:rsidP="00EB3240">
            <w:pPr>
              <w:spacing w:line="276" w:lineRule="auto"/>
              <w:rPr>
                <w:rFonts w:ascii="Arial" w:hAnsi="Arial" w:cs="Arial"/>
                <w:color w:val="000000" w:themeColor="text1"/>
              </w:rPr>
            </w:pPr>
            <w:r w:rsidRPr="00C21550">
              <w:rPr>
                <w:rFonts w:ascii="Arial" w:hAnsi="Arial" w:cs="Arial"/>
                <w:color w:val="000000" w:themeColor="text1"/>
              </w:rPr>
              <w:t>Jef</w:t>
            </w:r>
            <w:r w:rsidR="00F310B6" w:rsidRPr="00C21550">
              <w:rPr>
                <w:rFonts w:ascii="Arial" w:hAnsi="Arial" w:cs="Arial"/>
                <w:color w:val="000000" w:themeColor="text1"/>
              </w:rPr>
              <w:t>e</w:t>
            </w:r>
            <w:r w:rsidRPr="00C21550">
              <w:rPr>
                <w:rFonts w:ascii="Arial" w:hAnsi="Arial" w:cs="Arial"/>
                <w:color w:val="000000" w:themeColor="text1"/>
              </w:rPr>
              <w:t xml:space="preserve"> de la Unidad de Planeación y Mercadotecnia</w:t>
            </w:r>
          </w:p>
        </w:tc>
      </w:tr>
      <w:tr w:rsidR="00C21550" w:rsidRPr="00C21550" w:rsidTr="00953204">
        <w:trPr>
          <w:jc w:val="center"/>
        </w:trPr>
        <w:tc>
          <w:tcPr>
            <w:tcW w:w="4625" w:type="dxa"/>
            <w:gridSpan w:val="3"/>
            <w:vAlign w:val="center"/>
          </w:tcPr>
          <w:p w:rsidR="00860564" w:rsidRPr="00C21550" w:rsidRDefault="00860564" w:rsidP="00EB3240">
            <w:pPr>
              <w:spacing w:line="276" w:lineRule="auto"/>
              <w:rPr>
                <w:rFonts w:ascii="Arial" w:hAnsi="Arial" w:cs="Arial"/>
                <w:b/>
                <w:color w:val="000000" w:themeColor="text1"/>
              </w:rPr>
            </w:pPr>
            <w:r w:rsidRPr="00C21550">
              <w:rPr>
                <w:rFonts w:ascii="Arial" w:hAnsi="Arial" w:cs="Arial"/>
                <w:b/>
                <w:color w:val="000000" w:themeColor="text1"/>
              </w:rPr>
              <w:t>Superior inmediato:</w:t>
            </w:r>
          </w:p>
        </w:tc>
        <w:tc>
          <w:tcPr>
            <w:tcW w:w="5073" w:type="dxa"/>
            <w:gridSpan w:val="5"/>
            <w:vAlign w:val="center"/>
          </w:tcPr>
          <w:p w:rsidR="00860564" w:rsidRPr="00C21550" w:rsidRDefault="00860564" w:rsidP="00EB3240">
            <w:pPr>
              <w:spacing w:line="276" w:lineRule="auto"/>
              <w:rPr>
                <w:rFonts w:ascii="Arial" w:hAnsi="Arial" w:cs="Arial"/>
                <w:color w:val="000000" w:themeColor="text1"/>
              </w:rPr>
            </w:pPr>
            <w:r w:rsidRPr="00C21550">
              <w:rPr>
                <w:rFonts w:ascii="Arial" w:hAnsi="Arial" w:cs="Arial"/>
                <w:color w:val="000000" w:themeColor="text1"/>
              </w:rPr>
              <w:t>Director General</w:t>
            </w:r>
          </w:p>
        </w:tc>
      </w:tr>
      <w:tr w:rsidR="00C21550" w:rsidRPr="00C21550" w:rsidTr="00953204">
        <w:trPr>
          <w:jc w:val="center"/>
        </w:trPr>
        <w:tc>
          <w:tcPr>
            <w:tcW w:w="4625" w:type="dxa"/>
            <w:gridSpan w:val="3"/>
            <w:vAlign w:val="center"/>
          </w:tcPr>
          <w:p w:rsidR="00860564" w:rsidRPr="00C21550" w:rsidRDefault="00860564" w:rsidP="00EB3240">
            <w:pPr>
              <w:spacing w:line="276" w:lineRule="auto"/>
              <w:rPr>
                <w:rFonts w:ascii="Arial" w:hAnsi="Arial" w:cs="Arial"/>
                <w:b/>
                <w:color w:val="000000" w:themeColor="text1"/>
              </w:rPr>
            </w:pPr>
            <w:r w:rsidRPr="00C21550">
              <w:rPr>
                <w:rFonts w:ascii="Arial" w:hAnsi="Arial" w:cs="Arial"/>
                <w:b/>
                <w:color w:val="000000" w:themeColor="text1"/>
              </w:rPr>
              <w:t>Área de Adscripción:</w:t>
            </w:r>
          </w:p>
        </w:tc>
        <w:tc>
          <w:tcPr>
            <w:tcW w:w="5073" w:type="dxa"/>
            <w:gridSpan w:val="5"/>
            <w:vAlign w:val="center"/>
          </w:tcPr>
          <w:p w:rsidR="00860564" w:rsidRPr="00C21550" w:rsidRDefault="009471B9" w:rsidP="00EB3240">
            <w:pPr>
              <w:spacing w:line="276" w:lineRule="auto"/>
              <w:rPr>
                <w:rFonts w:ascii="Arial" w:hAnsi="Arial" w:cs="Arial"/>
                <w:color w:val="000000" w:themeColor="text1"/>
              </w:rPr>
            </w:pPr>
            <w:r w:rsidRPr="00C21550">
              <w:rPr>
                <w:rFonts w:ascii="Arial" w:hAnsi="Arial" w:cs="Arial"/>
                <w:color w:val="000000" w:themeColor="text1"/>
              </w:rPr>
              <w:t>Dirección General</w:t>
            </w:r>
          </w:p>
        </w:tc>
      </w:tr>
      <w:tr w:rsidR="00C21550" w:rsidRPr="00C21550" w:rsidTr="00953204">
        <w:trPr>
          <w:jc w:val="center"/>
        </w:trPr>
        <w:tc>
          <w:tcPr>
            <w:tcW w:w="4625" w:type="dxa"/>
            <w:gridSpan w:val="3"/>
            <w:tcBorders>
              <w:bottom w:val="single" w:sz="4" w:space="0" w:color="000000" w:themeColor="text1"/>
            </w:tcBorders>
            <w:vAlign w:val="center"/>
          </w:tcPr>
          <w:p w:rsidR="00860564" w:rsidRPr="00C21550" w:rsidRDefault="00860564" w:rsidP="00EB3240">
            <w:pPr>
              <w:spacing w:line="276" w:lineRule="auto"/>
              <w:rPr>
                <w:rFonts w:ascii="Arial" w:hAnsi="Arial" w:cs="Arial"/>
                <w:b/>
                <w:color w:val="000000" w:themeColor="text1"/>
              </w:rPr>
            </w:pPr>
            <w:r w:rsidRPr="00C21550">
              <w:rPr>
                <w:rFonts w:ascii="Arial" w:hAnsi="Arial" w:cs="Arial"/>
                <w:b/>
                <w:color w:val="000000" w:themeColor="text1"/>
              </w:rPr>
              <w:t>Tipo de plaza - Relación laboral</w:t>
            </w:r>
          </w:p>
        </w:tc>
        <w:tc>
          <w:tcPr>
            <w:tcW w:w="5073" w:type="dxa"/>
            <w:gridSpan w:val="5"/>
            <w:tcBorders>
              <w:bottom w:val="single" w:sz="4" w:space="0" w:color="000000" w:themeColor="text1"/>
            </w:tcBorders>
            <w:vAlign w:val="center"/>
          </w:tcPr>
          <w:p w:rsidR="00860564" w:rsidRPr="00C21550" w:rsidRDefault="00860564" w:rsidP="003F1B39">
            <w:pPr>
              <w:spacing w:line="276" w:lineRule="auto"/>
              <w:rPr>
                <w:rFonts w:ascii="Arial" w:hAnsi="Arial" w:cs="Arial"/>
                <w:color w:val="000000" w:themeColor="text1"/>
              </w:rPr>
            </w:pPr>
            <w:r w:rsidRPr="00C21550">
              <w:rPr>
                <w:rFonts w:ascii="Arial" w:hAnsi="Arial" w:cs="Arial"/>
                <w:color w:val="000000" w:themeColor="text1"/>
              </w:rPr>
              <w:t>Mando Medio</w:t>
            </w:r>
            <w:r w:rsidR="003F1B39" w:rsidRPr="00C21550">
              <w:rPr>
                <w:rFonts w:ascii="Arial" w:hAnsi="Arial" w:cs="Arial"/>
                <w:color w:val="000000" w:themeColor="text1"/>
              </w:rPr>
              <w:t xml:space="preserve"> -</w:t>
            </w:r>
            <w:r w:rsidRPr="00C21550">
              <w:rPr>
                <w:rFonts w:ascii="Arial" w:hAnsi="Arial" w:cs="Arial"/>
                <w:color w:val="000000" w:themeColor="text1"/>
              </w:rPr>
              <w:t xml:space="preserve"> Confianza </w:t>
            </w:r>
          </w:p>
        </w:tc>
      </w:tr>
      <w:tr w:rsidR="00C21550" w:rsidRPr="00C21550" w:rsidTr="00953204">
        <w:trPr>
          <w:jc w:val="center"/>
        </w:trPr>
        <w:tc>
          <w:tcPr>
            <w:tcW w:w="9698" w:type="dxa"/>
            <w:gridSpan w:val="8"/>
            <w:tcBorders>
              <w:left w:val="nil"/>
              <w:right w:val="nil"/>
            </w:tcBorders>
            <w:vAlign w:val="center"/>
          </w:tcPr>
          <w:p w:rsidR="00421D5A" w:rsidRPr="00C21550" w:rsidRDefault="00421D5A" w:rsidP="00EB3240">
            <w:pPr>
              <w:spacing w:line="276" w:lineRule="auto"/>
              <w:rPr>
                <w:rFonts w:ascii="Arial" w:hAnsi="Arial" w:cs="Arial"/>
                <w:color w:val="000000" w:themeColor="text1"/>
              </w:rPr>
            </w:pPr>
          </w:p>
        </w:tc>
      </w:tr>
      <w:tr w:rsidR="00C21550" w:rsidRPr="00C21550" w:rsidTr="00953204">
        <w:trPr>
          <w:trHeight w:val="283"/>
          <w:jc w:val="center"/>
        </w:trPr>
        <w:tc>
          <w:tcPr>
            <w:tcW w:w="9698" w:type="dxa"/>
            <w:gridSpan w:val="8"/>
            <w:vAlign w:val="center"/>
          </w:tcPr>
          <w:p w:rsidR="00860564" w:rsidRPr="00C21550" w:rsidRDefault="00860564" w:rsidP="00F351BB">
            <w:pPr>
              <w:pStyle w:val="Prrafodelista"/>
              <w:numPr>
                <w:ilvl w:val="0"/>
                <w:numId w:val="29"/>
              </w:numPr>
              <w:spacing w:line="276" w:lineRule="auto"/>
              <w:rPr>
                <w:rFonts w:ascii="Arial" w:hAnsi="Arial" w:cs="Arial"/>
                <w:b/>
                <w:color w:val="000000" w:themeColor="text1"/>
              </w:rPr>
            </w:pPr>
            <w:r w:rsidRPr="00C21550">
              <w:rPr>
                <w:rFonts w:ascii="Arial" w:hAnsi="Arial" w:cs="Arial"/>
                <w:b/>
                <w:color w:val="000000" w:themeColor="text1"/>
              </w:rPr>
              <w:t>Objetivo General:</w:t>
            </w:r>
          </w:p>
        </w:tc>
      </w:tr>
      <w:tr w:rsidR="00C21550" w:rsidRPr="00C21550" w:rsidTr="00953204">
        <w:trPr>
          <w:trHeight w:val="283"/>
          <w:jc w:val="center"/>
        </w:trPr>
        <w:tc>
          <w:tcPr>
            <w:tcW w:w="9698" w:type="dxa"/>
            <w:gridSpan w:val="8"/>
            <w:tcBorders>
              <w:bottom w:val="single" w:sz="4" w:space="0" w:color="000000" w:themeColor="text1"/>
            </w:tcBorders>
            <w:vAlign w:val="center"/>
          </w:tcPr>
          <w:p w:rsidR="00860564" w:rsidRPr="00C21550" w:rsidRDefault="00860564" w:rsidP="00AB49CD">
            <w:pPr>
              <w:spacing w:line="276" w:lineRule="auto"/>
              <w:jc w:val="both"/>
              <w:rPr>
                <w:rFonts w:ascii="Arial" w:hAnsi="Arial" w:cs="Arial"/>
                <w:color w:val="000000" w:themeColor="text1"/>
              </w:rPr>
            </w:pPr>
            <w:r w:rsidRPr="00C21550">
              <w:rPr>
                <w:rFonts w:ascii="Arial" w:hAnsi="Arial" w:cs="Arial"/>
                <w:color w:val="000000" w:themeColor="text1"/>
              </w:rPr>
              <w:t xml:space="preserve">Planear y coordinar </w:t>
            </w:r>
            <w:r w:rsidR="007B2084" w:rsidRPr="00C21550">
              <w:rPr>
                <w:rFonts w:ascii="Arial" w:hAnsi="Arial" w:cs="Arial"/>
                <w:color w:val="000000" w:themeColor="text1"/>
              </w:rPr>
              <w:t xml:space="preserve">las campañas publicitarias y </w:t>
            </w:r>
            <w:r w:rsidR="00D9181B" w:rsidRPr="00C21550">
              <w:rPr>
                <w:rFonts w:ascii="Arial" w:hAnsi="Arial" w:cs="Arial"/>
                <w:color w:val="000000" w:themeColor="text1"/>
              </w:rPr>
              <w:t xml:space="preserve">estudios </w:t>
            </w:r>
            <w:r w:rsidR="007B2084" w:rsidRPr="00C21550">
              <w:rPr>
                <w:rFonts w:ascii="Arial" w:hAnsi="Arial" w:cs="Arial"/>
                <w:color w:val="000000" w:themeColor="text1"/>
              </w:rPr>
              <w:t xml:space="preserve">de mercado de acuerdo a los recursos públicos autorizados para tal fin, para el logro de las metas y objetivos establecidos por el  Monte </w:t>
            </w:r>
            <w:r w:rsidRPr="00C21550">
              <w:rPr>
                <w:rFonts w:ascii="Arial" w:hAnsi="Arial" w:cs="Arial"/>
                <w:color w:val="000000" w:themeColor="text1"/>
              </w:rPr>
              <w:t>Piedad.</w:t>
            </w:r>
          </w:p>
        </w:tc>
      </w:tr>
      <w:tr w:rsidR="00C21550" w:rsidRPr="00C21550" w:rsidTr="00953204">
        <w:trPr>
          <w:trHeight w:val="283"/>
          <w:jc w:val="center"/>
        </w:trPr>
        <w:tc>
          <w:tcPr>
            <w:tcW w:w="9698" w:type="dxa"/>
            <w:gridSpan w:val="8"/>
            <w:tcBorders>
              <w:left w:val="nil"/>
              <w:right w:val="nil"/>
            </w:tcBorders>
            <w:vAlign w:val="center"/>
          </w:tcPr>
          <w:p w:rsidR="00421D5A" w:rsidRPr="00C21550" w:rsidRDefault="00421D5A" w:rsidP="00EB3240">
            <w:pPr>
              <w:spacing w:line="276" w:lineRule="auto"/>
              <w:rPr>
                <w:rFonts w:ascii="Arial" w:hAnsi="Arial" w:cs="Arial"/>
                <w:b/>
                <w:color w:val="000000" w:themeColor="text1"/>
              </w:rPr>
            </w:pPr>
          </w:p>
        </w:tc>
      </w:tr>
      <w:tr w:rsidR="00C21550" w:rsidRPr="00C21550" w:rsidTr="00953204">
        <w:trPr>
          <w:trHeight w:val="283"/>
          <w:jc w:val="center"/>
        </w:trPr>
        <w:tc>
          <w:tcPr>
            <w:tcW w:w="9698" w:type="dxa"/>
            <w:gridSpan w:val="8"/>
            <w:vAlign w:val="center"/>
          </w:tcPr>
          <w:p w:rsidR="00860564" w:rsidRPr="00C21550" w:rsidRDefault="00860564" w:rsidP="00F351BB">
            <w:pPr>
              <w:pStyle w:val="Prrafodelista"/>
              <w:numPr>
                <w:ilvl w:val="0"/>
                <w:numId w:val="29"/>
              </w:numPr>
              <w:spacing w:line="276" w:lineRule="auto"/>
              <w:rPr>
                <w:rFonts w:ascii="Arial" w:hAnsi="Arial" w:cs="Arial"/>
                <w:b/>
                <w:color w:val="000000" w:themeColor="text1"/>
              </w:rPr>
            </w:pPr>
            <w:r w:rsidRPr="00C21550">
              <w:rPr>
                <w:rFonts w:ascii="Arial" w:hAnsi="Arial" w:cs="Arial"/>
                <w:b/>
                <w:color w:val="000000" w:themeColor="text1"/>
              </w:rPr>
              <w:t>Funciones Específicas:</w:t>
            </w:r>
          </w:p>
        </w:tc>
      </w:tr>
      <w:tr w:rsidR="00C21550" w:rsidRPr="00C21550" w:rsidTr="00953204">
        <w:trPr>
          <w:trHeight w:val="283"/>
          <w:jc w:val="center"/>
        </w:trPr>
        <w:tc>
          <w:tcPr>
            <w:tcW w:w="9698" w:type="dxa"/>
            <w:gridSpan w:val="8"/>
            <w:tcBorders>
              <w:bottom w:val="single" w:sz="4" w:space="0" w:color="000000" w:themeColor="text1"/>
            </w:tcBorders>
          </w:tcPr>
          <w:p w:rsidR="004620E5" w:rsidRPr="00C21550" w:rsidRDefault="006B2E77" w:rsidP="00F351BB">
            <w:pPr>
              <w:numPr>
                <w:ilvl w:val="0"/>
                <w:numId w:val="7"/>
              </w:numPr>
              <w:spacing w:line="276" w:lineRule="auto"/>
              <w:jc w:val="both"/>
              <w:rPr>
                <w:rFonts w:ascii="Arial" w:hAnsi="Arial" w:cs="Arial"/>
                <w:color w:val="000000" w:themeColor="text1"/>
              </w:rPr>
            </w:pPr>
            <w:r w:rsidRPr="00C21550">
              <w:rPr>
                <w:rFonts w:ascii="Arial" w:hAnsi="Arial" w:cs="Arial"/>
                <w:color w:val="000000" w:themeColor="text1"/>
              </w:rPr>
              <w:t>Gestionar</w:t>
            </w:r>
            <w:r w:rsidR="004620E5" w:rsidRPr="00C21550">
              <w:rPr>
                <w:rFonts w:ascii="Arial" w:hAnsi="Arial" w:cs="Arial"/>
                <w:color w:val="000000" w:themeColor="text1"/>
              </w:rPr>
              <w:t xml:space="preserve"> y coordinar el manejo y control de los recursos financieros del Monte de Piedad</w:t>
            </w:r>
            <w:r w:rsidR="00FD0152" w:rsidRPr="00C21550">
              <w:rPr>
                <w:rFonts w:ascii="Arial" w:hAnsi="Arial" w:cs="Arial"/>
                <w:color w:val="000000" w:themeColor="text1"/>
              </w:rPr>
              <w:t>;</w:t>
            </w:r>
          </w:p>
          <w:p w:rsidR="00104ABB" w:rsidRPr="00C21550" w:rsidRDefault="00104ABB" w:rsidP="00F351BB">
            <w:pPr>
              <w:numPr>
                <w:ilvl w:val="0"/>
                <w:numId w:val="7"/>
              </w:numPr>
              <w:spacing w:line="276" w:lineRule="auto"/>
              <w:jc w:val="both"/>
              <w:rPr>
                <w:rFonts w:ascii="Arial" w:hAnsi="Arial" w:cs="Arial"/>
                <w:color w:val="000000" w:themeColor="text1"/>
              </w:rPr>
            </w:pPr>
            <w:r w:rsidRPr="00C21550">
              <w:rPr>
                <w:rFonts w:ascii="Arial" w:hAnsi="Arial" w:cs="Arial"/>
                <w:color w:val="000000" w:themeColor="text1"/>
              </w:rPr>
              <w:t xml:space="preserve">Participar en la integración y formulación del proyecto anual del presupuesto de egresos del Monte de Piedad </w:t>
            </w:r>
            <w:r w:rsidR="007B2084" w:rsidRPr="00C21550">
              <w:rPr>
                <w:rFonts w:ascii="Arial" w:hAnsi="Arial" w:cs="Arial"/>
                <w:color w:val="000000" w:themeColor="text1"/>
              </w:rPr>
              <w:t xml:space="preserve">y </w:t>
            </w:r>
            <w:r w:rsidRPr="00C21550">
              <w:rPr>
                <w:rFonts w:ascii="Arial" w:hAnsi="Arial" w:cs="Arial"/>
                <w:color w:val="000000" w:themeColor="text1"/>
              </w:rPr>
              <w:t xml:space="preserve">someterlo a la aprobación del Director General; </w:t>
            </w:r>
          </w:p>
          <w:p w:rsidR="004620E5" w:rsidRPr="00C21550" w:rsidRDefault="00017237" w:rsidP="00F351BB">
            <w:pPr>
              <w:numPr>
                <w:ilvl w:val="0"/>
                <w:numId w:val="7"/>
              </w:numPr>
              <w:spacing w:line="276" w:lineRule="auto"/>
              <w:jc w:val="both"/>
              <w:rPr>
                <w:rFonts w:ascii="Arial" w:hAnsi="Arial" w:cs="Arial"/>
                <w:color w:val="000000" w:themeColor="text1"/>
              </w:rPr>
            </w:pPr>
            <w:r w:rsidRPr="00C21550">
              <w:rPr>
                <w:rFonts w:ascii="Arial" w:hAnsi="Arial" w:cs="Arial"/>
                <w:color w:val="000000" w:themeColor="text1"/>
              </w:rPr>
              <w:t>Supervisar la elaboración del</w:t>
            </w:r>
            <w:r w:rsidR="004620E5" w:rsidRPr="00C21550">
              <w:rPr>
                <w:rFonts w:ascii="Arial" w:hAnsi="Arial" w:cs="Arial"/>
                <w:color w:val="000000" w:themeColor="text1"/>
              </w:rPr>
              <w:t xml:space="preserve"> Programa Operativo Anual (POA) del Monte de Piedad</w:t>
            </w:r>
            <w:r w:rsidR="008E62E5" w:rsidRPr="00C21550">
              <w:rPr>
                <w:rFonts w:ascii="Arial" w:hAnsi="Arial" w:cs="Arial"/>
                <w:color w:val="000000" w:themeColor="text1"/>
              </w:rPr>
              <w:t xml:space="preserve"> del Estado de Oaxaca</w:t>
            </w:r>
            <w:r w:rsidR="004620E5" w:rsidRPr="00C21550">
              <w:rPr>
                <w:rFonts w:ascii="Arial" w:hAnsi="Arial" w:cs="Arial"/>
                <w:color w:val="000000" w:themeColor="text1"/>
              </w:rPr>
              <w:t xml:space="preserve"> para someterlo a la aprobación del </w:t>
            </w:r>
            <w:r w:rsidR="00A73888" w:rsidRPr="00C21550">
              <w:rPr>
                <w:rFonts w:ascii="Arial" w:hAnsi="Arial" w:cs="Arial"/>
                <w:color w:val="000000" w:themeColor="text1"/>
              </w:rPr>
              <w:t>Director General</w:t>
            </w:r>
            <w:r w:rsidR="004620E5" w:rsidRPr="00C21550">
              <w:rPr>
                <w:rFonts w:ascii="Arial" w:hAnsi="Arial" w:cs="Arial"/>
                <w:color w:val="000000" w:themeColor="text1"/>
              </w:rPr>
              <w:t>;</w:t>
            </w:r>
          </w:p>
          <w:p w:rsidR="004620E5" w:rsidRPr="00C21550" w:rsidRDefault="000A3180" w:rsidP="00F351BB">
            <w:pPr>
              <w:numPr>
                <w:ilvl w:val="0"/>
                <w:numId w:val="5"/>
              </w:numPr>
              <w:spacing w:line="276" w:lineRule="auto"/>
              <w:jc w:val="both"/>
              <w:rPr>
                <w:rFonts w:ascii="Arial" w:hAnsi="Arial" w:cs="Arial"/>
                <w:color w:val="000000" w:themeColor="text1"/>
              </w:rPr>
            </w:pPr>
            <w:r w:rsidRPr="00C21550">
              <w:rPr>
                <w:rFonts w:ascii="Arial" w:hAnsi="Arial" w:cs="Arial"/>
                <w:color w:val="000000" w:themeColor="text1"/>
              </w:rPr>
              <w:t>Proponer</w:t>
            </w:r>
            <w:r w:rsidR="004620E5" w:rsidRPr="00C21550">
              <w:rPr>
                <w:rFonts w:ascii="Arial" w:hAnsi="Arial" w:cs="Arial"/>
                <w:color w:val="000000" w:themeColor="text1"/>
              </w:rPr>
              <w:t xml:space="preserve"> los proyectos de ampliación o establecimiento de sucursales, previa autorización del Órgano de Gobierno y el Director General;</w:t>
            </w:r>
          </w:p>
          <w:p w:rsidR="004620E5" w:rsidRPr="00C21550" w:rsidRDefault="007B2084" w:rsidP="00F351BB">
            <w:pPr>
              <w:pStyle w:val="Prrafodelista"/>
              <w:numPr>
                <w:ilvl w:val="0"/>
                <w:numId w:val="5"/>
              </w:numPr>
              <w:spacing w:line="276" w:lineRule="auto"/>
              <w:jc w:val="both"/>
              <w:rPr>
                <w:rFonts w:ascii="Arial" w:hAnsi="Arial" w:cs="Arial"/>
                <w:color w:val="000000" w:themeColor="text1"/>
              </w:rPr>
            </w:pPr>
            <w:r w:rsidRPr="00C21550">
              <w:rPr>
                <w:rFonts w:ascii="Arial" w:hAnsi="Arial" w:cs="Arial"/>
                <w:color w:val="000000" w:themeColor="text1"/>
              </w:rPr>
              <w:t>Fungir</w:t>
            </w:r>
            <w:r w:rsidR="00423905" w:rsidRPr="00C21550">
              <w:rPr>
                <w:rFonts w:ascii="Arial" w:hAnsi="Arial" w:cs="Arial"/>
                <w:color w:val="000000" w:themeColor="text1"/>
              </w:rPr>
              <w:t xml:space="preserve"> como</w:t>
            </w:r>
            <w:r w:rsidR="004620E5" w:rsidRPr="00C21550">
              <w:rPr>
                <w:rFonts w:ascii="Arial" w:hAnsi="Arial" w:cs="Arial"/>
                <w:color w:val="000000" w:themeColor="text1"/>
              </w:rPr>
              <w:t xml:space="preserve"> enlace de comunicación ante otras instancias gubernamentales que integran información estadística concerniente al ejercicio gubernamental;</w:t>
            </w:r>
          </w:p>
          <w:p w:rsidR="004620E5" w:rsidRPr="00C21550" w:rsidRDefault="004620E5" w:rsidP="00F351BB">
            <w:pPr>
              <w:pStyle w:val="Prrafodelista"/>
              <w:numPr>
                <w:ilvl w:val="0"/>
                <w:numId w:val="5"/>
              </w:numPr>
              <w:spacing w:line="276" w:lineRule="auto"/>
              <w:jc w:val="both"/>
              <w:rPr>
                <w:rFonts w:ascii="Arial" w:hAnsi="Arial" w:cs="Arial"/>
                <w:color w:val="000000" w:themeColor="text1"/>
              </w:rPr>
            </w:pPr>
            <w:r w:rsidRPr="00C21550">
              <w:rPr>
                <w:rFonts w:ascii="Arial" w:hAnsi="Arial" w:cs="Arial"/>
                <w:color w:val="000000" w:themeColor="text1"/>
              </w:rPr>
              <w:t>Implementar y supervisar las campañas publicitarias o material de promoción de la Matriz y Sucursales, que lleve a cabo el Departamento de Mercadotecnia;</w:t>
            </w:r>
          </w:p>
          <w:p w:rsidR="004620E5" w:rsidRPr="00C21550" w:rsidRDefault="00104ABB" w:rsidP="00F351BB">
            <w:pPr>
              <w:pStyle w:val="Prrafodelista"/>
              <w:numPr>
                <w:ilvl w:val="0"/>
                <w:numId w:val="5"/>
              </w:numPr>
              <w:spacing w:line="276" w:lineRule="auto"/>
              <w:jc w:val="both"/>
              <w:rPr>
                <w:rFonts w:ascii="Arial" w:hAnsi="Arial" w:cs="Arial"/>
                <w:color w:val="000000" w:themeColor="text1"/>
              </w:rPr>
            </w:pPr>
            <w:r w:rsidRPr="00C21550">
              <w:rPr>
                <w:rFonts w:ascii="Arial" w:hAnsi="Arial" w:cs="Arial"/>
                <w:color w:val="000000" w:themeColor="text1"/>
              </w:rPr>
              <w:t>Coordinar la e</w:t>
            </w:r>
            <w:r w:rsidR="004620E5" w:rsidRPr="00C21550">
              <w:rPr>
                <w:rFonts w:ascii="Arial" w:hAnsi="Arial" w:cs="Arial"/>
                <w:color w:val="000000" w:themeColor="text1"/>
              </w:rPr>
              <w:t>laboració</w:t>
            </w:r>
            <w:r w:rsidR="00E03226" w:rsidRPr="00C21550">
              <w:rPr>
                <w:rFonts w:ascii="Arial" w:hAnsi="Arial" w:cs="Arial"/>
                <w:color w:val="000000" w:themeColor="text1"/>
              </w:rPr>
              <w:t xml:space="preserve">n de los proyectos de Manuales </w:t>
            </w:r>
            <w:r w:rsidR="007B2084" w:rsidRPr="00C21550">
              <w:rPr>
                <w:rFonts w:ascii="Arial" w:hAnsi="Arial" w:cs="Arial"/>
                <w:color w:val="000000" w:themeColor="text1"/>
              </w:rPr>
              <w:t>Administrativos</w:t>
            </w:r>
            <w:r w:rsidR="004620E5" w:rsidRPr="00C21550">
              <w:rPr>
                <w:rFonts w:ascii="Arial" w:hAnsi="Arial" w:cs="Arial"/>
                <w:color w:val="000000" w:themeColor="text1"/>
              </w:rPr>
              <w:t>;</w:t>
            </w:r>
          </w:p>
          <w:p w:rsidR="004620E5" w:rsidRPr="00C21550" w:rsidRDefault="00755D34" w:rsidP="00F351BB">
            <w:pPr>
              <w:pStyle w:val="Prrafodelista"/>
              <w:numPr>
                <w:ilvl w:val="0"/>
                <w:numId w:val="5"/>
              </w:numPr>
              <w:spacing w:line="276" w:lineRule="auto"/>
              <w:jc w:val="both"/>
              <w:rPr>
                <w:rFonts w:ascii="Arial" w:hAnsi="Arial" w:cs="Arial"/>
                <w:color w:val="000000" w:themeColor="text1"/>
              </w:rPr>
            </w:pPr>
            <w:r w:rsidRPr="00C21550">
              <w:rPr>
                <w:rFonts w:ascii="Arial" w:hAnsi="Arial" w:cs="Arial"/>
                <w:color w:val="000000" w:themeColor="text1"/>
              </w:rPr>
              <w:t>Aprobar la integración d</w:t>
            </w:r>
            <w:r w:rsidR="004620E5" w:rsidRPr="00C21550">
              <w:rPr>
                <w:rFonts w:ascii="Arial" w:hAnsi="Arial" w:cs="Arial"/>
                <w:color w:val="000000" w:themeColor="text1"/>
              </w:rPr>
              <w:t>el dictamen de donativos emitidos por el Departamento de Donativos y presentarlos al Director General para su autorización;</w:t>
            </w:r>
          </w:p>
          <w:p w:rsidR="005E5ABA" w:rsidRPr="00C21550" w:rsidRDefault="0083000E" w:rsidP="005E5ABA">
            <w:pPr>
              <w:numPr>
                <w:ilvl w:val="0"/>
                <w:numId w:val="8"/>
              </w:numPr>
              <w:spacing w:line="276" w:lineRule="auto"/>
              <w:jc w:val="both"/>
              <w:rPr>
                <w:rFonts w:ascii="Arial" w:hAnsi="Arial" w:cs="Arial"/>
                <w:color w:val="000000" w:themeColor="text1"/>
              </w:rPr>
            </w:pPr>
            <w:r w:rsidRPr="00C21550">
              <w:rPr>
                <w:rFonts w:ascii="Arial" w:hAnsi="Arial" w:cs="Arial"/>
                <w:color w:val="000000" w:themeColor="text1"/>
              </w:rPr>
              <w:t xml:space="preserve">Tramitar </w:t>
            </w:r>
            <w:r w:rsidR="004620E5" w:rsidRPr="00C21550">
              <w:rPr>
                <w:rFonts w:ascii="Arial" w:hAnsi="Arial" w:cs="Arial"/>
                <w:color w:val="000000" w:themeColor="text1"/>
              </w:rPr>
              <w:t>los avalúos solicitados</w:t>
            </w:r>
            <w:r w:rsidR="005E5ABA" w:rsidRPr="00C21550">
              <w:rPr>
                <w:rFonts w:ascii="Arial" w:hAnsi="Arial" w:cs="Arial"/>
                <w:color w:val="000000" w:themeColor="text1"/>
              </w:rPr>
              <w:t xml:space="preserve"> al Monte de Piedad </w:t>
            </w:r>
            <w:r w:rsidR="004620E5" w:rsidRPr="00C21550">
              <w:rPr>
                <w:rFonts w:ascii="Arial" w:hAnsi="Arial" w:cs="Arial"/>
                <w:color w:val="000000" w:themeColor="text1"/>
              </w:rPr>
              <w:t xml:space="preserve">por </w:t>
            </w:r>
            <w:r w:rsidRPr="00C21550">
              <w:rPr>
                <w:rFonts w:ascii="Arial" w:hAnsi="Arial" w:cs="Arial"/>
                <w:color w:val="000000" w:themeColor="text1"/>
              </w:rPr>
              <w:t xml:space="preserve">las </w:t>
            </w:r>
            <w:r w:rsidR="004620E5" w:rsidRPr="00C21550">
              <w:rPr>
                <w:rFonts w:ascii="Arial" w:hAnsi="Arial" w:cs="Arial"/>
                <w:color w:val="000000" w:themeColor="text1"/>
              </w:rPr>
              <w:t>Dependencias y Entidades del Gobierno del Estado</w:t>
            </w:r>
            <w:r w:rsidRPr="00C21550">
              <w:rPr>
                <w:rFonts w:ascii="Arial" w:hAnsi="Arial" w:cs="Arial"/>
                <w:color w:val="000000" w:themeColor="text1"/>
              </w:rPr>
              <w:t>,</w:t>
            </w:r>
            <w:r w:rsidR="005E5ABA" w:rsidRPr="00C21550">
              <w:rPr>
                <w:rFonts w:ascii="Arial" w:hAnsi="Arial" w:cs="Arial"/>
                <w:color w:val="000000" w:themeColor="text1"/>
              </w:rPr>
              <w:t xml:space="preserve"> y</w:t>
            </w:r>
          </w:p>
          <w:p w:rsidR="00860564" w:rsidRPr="00C21550" w:rsidRDefault="005E5ABA" w:rsidP="005E5ABA">
            <w:pPr>
              <w:numPr>
                <w:ilvl w:val="0"/>
                <w:numId w:val="8"/>
              </w:numPr>
              <w:spacing w:line="276" w:lineRule="auto"/>
              <w:jc w:val="both"/>
              <w:rPr>
                <w:rFonts w:ascii="Arial" w:hAnsi="Arial" w:cs="Arial"/>
                <w:color w:val="000000" w:themeColor="text1"/>
              </w:rPr>
            </w:pPr>
            <w:r w:rsidRPr="00C21550">
              <w:rPr>
                <w:rFonts w:ascii="Arial" w:hAnsi="Arial" w:cs="Arial"/>
                <w:color w:val="000000" w:themeColor="text1"/>
              </w:rPr>
              <w:t xml:space="preserve"> </w:t>
            </w:r>
            <w:r w:rsidR="004620E5" w:rsidRPr="00C21550">
              <w:rPr>
                <w:rFonts w:ascii="Arial" w:hAnsi="Arial" w:cs="Arial"/>
                <w:color w:val="000000" w:themeColor="text1"/>
              </w:rPr>
              <w:t>Las demás que le señalan las disposiciones normativas aplicables y las que le confiera su superior jerárquico</w:t>
            </w:r>
            <w:r w:rsidR="0083000E" w:rsidRPr="00C21550">
              <w:rPr>
                <w:rFonts w:ascii="Arial" w:hAnsi="Arial" w:cs="Arial"/>
                <w:color w:val="000000" w:themeColor="text1"/>
              </w:rPr>
              <w:t>,</w:t>
            </w:r>
            <w:r w:rsidR="004620E5" w:rsidRPr="00C21550">
              <w:rPr>
                <w:rFonts w:ascii="Arial" w:hAnsi="Arial" w:cs="Arial"/>
                <w:color w:val="000000" w:themeColor="text1"/>
              </w:rPr>
              <w:t xml:space="preserve"> en el ámbito de su competencia.</w:t>
            </w:r>
          </w:p>
        </w:tc>
      </w:tr>
      <w:tr w:rsidR="00C21550" w:rsidRPr="00C21550" w:rsidTr="00953204">
        <w:trPr>
          <w:trHeight w:val="283"/>
          <w:jc w:val="center"/>
        </w:trPr>
        <w:tc>
          <w:tcPr>
            <w:tcW w:w="9698" w:type="dxa"/>
            <w:gridSpan w:val="8"/>
            <w:tcBorders>
              <w:left w:val="nil"/>
              <w:right w:val="nil"/>
            </w:tcBorders>
            <w:vAlign w:val="center"/>
          </w:tcPr>
          <w:p w:rsidR="00421D5A" w:rsidRPr="00C21550" w:rsidRDefault="00421D5A" w:rsidP="00EB3240">
            <w:pPr>
              <w:spacing w:line="276" w:lineRule="auto"/>
              <w:rPr>
                <w:rFonts w:ascii="Arial" w:hAnsi="Arial" w:cs="Arial"/>
                <w:color w:val="000000" w:themeColor="text1"/>
              </w:rPr>
            </w:pPr>
          </w:p>
        </w:tc>
      </w:tr>
      <w:tr w:rsidR="00C21550" w:rsidRPr="00C21550" w:rsidTr="00953204">
        <w:trPr>
          <w:trHeight w:val="283"/>
          <w:jc w:val="center"/>
        </w:trPr>
        <w:tc>
          <w:tcPr>
            <w:tcW w:w="9698" w:type="dxa"/>
            <w:gridSpan w:val="8"/>
            <w:vAlign w:val="center"/>
          </w:tcPr>
          <w:p w:rsidR="00860564" w:rsidRPr="00C21550" w:rsidRDefault="00860564" w:rsidP="00F351BB">
            <w:pPr>
              <w:pStyle w:val="Prrafodelista"/>
              <w:numPr>
                <w:ilvl w:val="0"/>
                <w:numId w:val="29"/>
              </w:numPr>
              <w:spacing w:line="276" w:lineRule="auto"/>
              <w:rPr>
                <w:rFonts w:ascii="Arial" w:hAnsi="Arial" w:cs="Arial"/>
                <w:b/>
                <w:color w:val="000000" w:themeColor="text1"/>
              </w:rPr>
            </w:pPr>
            <w:r w:rsidRPr="00C21550">
              <w:rPr>
                <w:rFonts w:ascii="Arial" w:hAnsi="Arial" w:cs="Arial"/>
                <w:b/>
                <w:color w:val="000000" w:themeColor="text1"/>
              </w:rPr>
              <w:t>Campo decisional:</w:t>
            </w:r>
          </w:p>
        </w:tc>
      </w:tr>
      <w:tr w:rsidR="00C21550" w:rsidRPr="00C21550" w:rsidTr="000C4D97">
        <w:trPr>
          <w:trHeight w:val="319"/>
          <w:jc w:val="center"/>
        </w:trPr>
        <w:tc>
          <w:tcPr>
            <w:tcW w:w="9698" w:type="dxa"/>
            <w:gridSpan w:val="8"/>
            <w:tcBorders>
              <w:bottom w:val="single" w:sz="4" w:space="0" w:color="auto"/>
            </w:tcBorders>
            <w:vAlign w:val="center"/>
          </w:tcPr>
          <w:p w:rsidR="00755D34" w:rsidRPr="00C21550" w:rsidRDefault="00860564" w:rsidP="00441F6D">
            <w:pPr>
              <w:pStyle w:val="Prrafodelista"/>
              <w:spacing w:line="276" w:lineRule="auto"/>
              <w:ind w:left="360"/>
              <w:rPr>
                <w:rFonts w:ascii="Arial" w:hAnsi="Arial" w:cs="Arial"/>
                <w:color w:val="000000" w:themeColor="text1"/>
              </w:rPr>
            </w:pPr>
            <w:r w:rsidRPr="00C21550">
              <w:rPr>
                <w:rFonts w:ascii="Arial" w:hAnsi="Arial" w:cs="Arial"/>
                <w:color w:val="000000" w:themeColor="text1"/>
              </w:rPr>
              <w:t>No aplica.</w:t>
            </w:r>
            <w:r w:rsidR="00623ACF" w:rsidRPr="00C21550">
              <w:rPr>
                <w:rFonts w:ascii="Arial" w:hAnsi="Arial" w:cs="Arial"/>
                <w:color w:val="000000" w:themeColor="text1"/>
              </w:rPr>
              <w:t xml:space="preserve"> </w:t>
            </w:r>
          </w:p>
        </w:tc>
      </w:tr>
      <w:tr w:rsidR="00C21550" w:rsidRPr="00C21550" w:rsidTr="008E62E5">
        <w:trPr>
          <w:trHeight w:val="283"/>
          <w:jc w:val="center"/>
        </w:trPr>
        <w:tc>
          <w:tcPr>
            <w:tcW w:w="9698" w:type="dxa"/>
            <w:gridSpan w:val="8"/>
            <w:tcBorders>
              <w:top w:val="single" w:sz="4" w:space="0" w:color="auto"/>
              <w:left w:val="single" w:sz="4" w:space="0" w:color="auto"/>
              <w:bottom w:val="single" w:sz="4" w:space="0" w:color="auto"/>
              <w:right w:val="single" w:sz="4" w:space="0" w:color="auto"/>
            </w:tcBorders>
            <w:vAlign w:val="center"/>
          </w:tcPr>
          <w:p w:rsidR="00860564" w:rsidRPr="00C21550" w:rsidRDefault="00860564" w:rsidP="00F351BB">
            <w:pPr>
              <w:pStyle w:val="Prrafodelista"/>
              <w:numPr>
                <w:ilvl w:val="0"/>
                <w:numId w:val="29"/>
              </w:numPr>
              <w:spacing w:line="276" w:lineRule="auto"/>
              <w:rPr>
                <w:rFonts w:ascii="Arial" w:hAnsi="Arial" w:cs="Arial"/>
                <w:color w:val="000000" w:themeColor="text1"/>
              </w:rPr>
            </w:pPr>
            <w:r w:rsidRPr="00C21550">
              <w:rPr>
                <w:rFonts w:ascii="Arial" w:hAnsi="Arial" w:cs="Arial"/>
                <w:b/>
                <w:color w:val="000000" w:themeColor="text1"/>
              </w:rPr>
              <w:t>Puestos subordinados:</w:t>
            </w:r>
          </w:p>
        </w:tc>
      </w:tr>
      <w:tr w:rsidR="00C21550" w:rsidRPr="00C21550" w:rsidTr="008E62E5">
        <w:trPr>
          <w:trHeight w:val="283"/>
          <w:jc w:val="center"/>
        </w:trPr>
        <w:tc>
          <w:tcPr>
            <w:tcW w:w="2755" w:type="dxa"/>
            <w:gridSpan w:val="2"/>
            <w:tcBorders>
              <w:top w:val="single" w:sz="4" w:space="0" w:color="auto"/>
              <w:bottom w:val="single" w:sz="4" w:space="0" w:color="auto"/>
            </w:tcBorders>
            <w:vAlign w:val="center"/>
          </w:tcPr>
          <w:p w:rsidR="00860564" w:rsidRPr="00C21550" w:rsidRDefault="00860564" w:rsidP="00EB3240">
            <w:pPr>
              <w:spacing w:line="276" w:lineRule="auto"/>
              <w:jc w:val="center"/>
              <w:rPr>
                <w:rFonts w:ascii="Arial" w:hAnsi="Arial" w:cs="Arial"/>
                <w:color w:val="000000" w:themeColor="text1"/>
              </w:rPr>
            </w:pPr>
            <w:r w:rsidRPr="00C21550">
              <w:rPr>
                <w:rFonts w:ascii="Arial" w:hAnsi="Arial" w:cs="Arial"/>
                <w:color w:val="000000" w:themeColor="text1"/>
              </w:rPr>
              <w:t>Directos</w:t>
            </w:r>
          </w:p>
        </w:tc>
        <w:tc>
          <w:tcPr>
            <w:tcW w:w="4180" w:type="dxa"/>
            <w:gridSpan w:val="4"/>
            <w:tcBorders>
              <w:top w:val="single" w:sz="4" w:space="0" w:color="auto"/>
              <w:bottom w:val="single" w:sz="4" w:space="0" w:color="auto"/>
            </w:tcBorders>
            <w:vAlign w:val="center"/>
          </w:tcPr>
          <w:p w:rsidR="00860564" w:rsidRPr="00C21550" w:rsidRDefault="00860564" w:rsidP="00EB3240">
            <w:pPr>
              <w:spacing w:line="276" w:lineRule="auto"/>
              <w:jc w:val="center"/>
              <w:rPr>
                <w:rFonts w:ascii="Arial" w:hAnsi="Arial" w:cs="Arial"/>
                <w:color w:val="000000" w:themeColor="text1"/>
              </w:rPr>
            </w:pPr>
            <w:r w:rsidRPr="00C21550">
              <w:rPr>
                <w:rFonts w:ascii="Arial" w:hAnsi="Arial" w:cs="Arial"/>
                <w:color w:val="000000" w:themeColor="text1"/>
              </w:rPr>
              <w:t>Indirectos</w:t>
            </w:r>
          </w:p>
        </w:tc>
        <w:tc>
          <w:tcPr>
            <w:tcW w:w="2763" w:type="dxa"/>
            <w:gridSpan w:val="2"/>
            <w:tcBorders>
              <w:top w:val="single" w:sz="4" w:space="0" w:color="auto"/>
              <w:bottom w:val="single" w:sz="4" w:space="0" w:color="auto"/>
            </w:tcBorders>
            <w:vAlign w:val="center"/>
          </w:tcPr>
          <w:p w:rsidR="00860564" w:rsidRPr="00C21550" w:rsidRDefault="00860564" w:rsidP="00EB3240">
            <w:pPr>
              <w:spacing w:line="276" w:lineRule="auto"/>
              <w:jc w:val="center"/>
              <w:rPr>
                <w:rFonts w:ascii="Arial" w:hAnsi="Arial" w:cs="Arial"/>
                <w:color w:val="000000" w:themeColor="text1"/>
              </w:rPr>
            </w:pPr>
            <w:r w:rsidRPr="00C21550">
              <w:rPr>
                <w:rFonts w:ascii="Arial" w:hAnsi="Arial" w:cs="Arial"/>
                <w:color w:val="000000" w:themeColor="text1"/>
              </w:rPr>
              <w:t>Total</w:t>
            </w:r>
          </w:p>
        </w:tc>
      </w:tr>
      <w:tr w:rsidR="00C21550" w:rsidRPr="00C21550" w:rsidTr="00605C7B">
        <w:trPr>
          <w:trHeight w:val="315"/>
          <w:jc w:val="center"/>
        </w:trPr>
        <w:tc>
          <w:tcPr>
            <w:tcW w:w="2755" w:type="dxa"/>
            <w:gridSpan w:val="2"/>
            <w:tcBorders>
              <w:top w:val="single" w:sz="4" w:space="0" w:color="auto"/>
              <w:bottom w:val="single" w:sz="4" w:space="0" w:color="000000" w:themeColor="text1"/>
            </w:tcBorders>
            <w:vAlign w:val="center"/>
          </w:tcPr>
          <w:p w:rsidR="00860564" w:rsidRPr="00C21550" w:rsidRDefault="00D57D33" w:rsidP="003B401E">
            <w:pPr>
              <w:jc w:val="center"/>
              <w:rPr>
                <w:rFonts w:ascii="Arial" w:hAnsi="Arial" w:cs="Arial"/>
                <w:color w:val="000000" w:themeColor="text1"/>
              </w:rPr>
            </w:pPr>
            <w:r w:rsidRPr="00C21550">
              <w:rPr>
                <w:rFonts w:ascii="Arial" w:hAnsi="Arial" w:cs="Arial"/>
                <w:color w:val="000000" w:themeColor="text1"/>
              </w:rPr>
              <w:t>3</w:t>
            </w:r>
          </w:p>
        </w:tc>
        <w:tc>
          <w:tcPr>
            <w:tcW w:w="4180" w:type="dxa"/>
            <w:gridSpan w:val="4"/>
            <w:tcBorders>
              <w:top w:val="single" w:sz="4" w:space="0" w:color="auto"/>
              <w:bottom w:val="single" w:sz="4" w:space="0" w:color="000000" w:themeColor="text1"/>
            </w:tcBorders>
            <w:vAlign w:val="center"/>
          </w:tcPr>
          <w:p w:rsidR="00860564" w:rsidRPr="00C21550" w:rsidRDefault="00D57D33" w:rsidP="003B401E">
            <w:pPr>
              <w:jc w:val="center"/>
              <w:rPr>
                <w:rFonts w:ascii="Arial" w:hAnsi="Arial" w:cs="Arial"/>
                <w:color w:val="000000" w:themeColor="text1"/>
              </w:rPr>
            </w:pPr>
            <w:r w:rsidRPr="00C21550">
              <w:rPr>
                <w:rFonts w:ascii="Arial" w:hAnsi="Arial" w:cs="Arial"/>
                <w:color w:val="000000" w:themeColor="text1"/>
              </w:rPr>
              <w:t>1</w:t>
            </w:r>
          </w:p>
        </w:tc>
        <w:tc>
          <w:tcPr>
            <w:tcW w:w="2763" w:type="dxa"/>
            <w:gridSpan w:val="2"/>
            <w:tcBorders>
              <w:top w:val="single" w:sz="4" w:space="0" w:color="auto"/>
              <w:bottom w:val="single" w:sz="4" w:space="0" w:color="000000" w:themeColor="text1"/>
            </w:tcBorders>
            <w:vAlign w:val="center"/>
          </w:tcPr>
          <w:p w:rsidR="003B401E" w:rsidRPr="00C21550" w:rsidRDefault="00D57D33" w:rsidP="003B401E">
            <w:pPr>
              <w:jc w:val="center"/>
              <w:rPr>
                <w:rFonts w:ascii="Arial" w:hAnsi="Arial" w:cs="Arial"/>
                <w:color w:val="000000" w:themeColor="text1"/>
              </w:rPr>
            </w:pPr>
            <w:r w:rsidRPr="00C21550">
              <w:rPr>
                <w:rFonts w:ascii="Arial" w:hAnsi="Arial" w:cs="Arial"/>
                <w:color w:val="000000" w:themeColor="text1"/>
              </w:rPr>
              <w:t>4</w:t>
            </w:r>
          </w:p>
        </w:tc>
      </w:tr>
      <w:tr w:rsidR="00C21550" w:rsidRPr="00C21550" w:rsidTr="00755D34">
        <w:trPr>
          <w:trHeight w:val="80"/>
          <w:jc w:val="center"/>
        </w:trPr>
        <w:tc>
          <w:tcPr>
            <w:tcW w:w="9698" w:type="dxa"/>
            <w:gridSpan w:val="8"/>
            <w:tcBorders>
              <w:top w:val="nil"/>
              <w:left w:val="nil"/>
              <w:bottom w:val="single" w:sz="4" w:space="0" w:color="000000" w:themeColor="text1"/>
              <w:right w:val="nil"/>
            </w:tcBorders>
            <w:vAlign w:val="center"/>
          </w:tcPr>
          <w:p w:rsidR="001552D3" w:rsidRPr="00C21550" w:rsidRDefault="001552D3" w:rsidP="00EB3240">
            <w:pPr>
              <w:spacing w:line="276" w:lineRule="auto"/>
              <w:rPr>
                <w:rFonts w:ascii="Arial" w:hAnsi="Arial" w:cs="Arial"/>
                <w:color w:val="000000" w:themeColor="text1"/>
              </w:rPr>
            </w:pPr>
          </w:p>
        </w:tc>
      </w:tr>
      <w:tr w:rsidR="00C21550" w:rsidRPr="00C21550" w:rsidTr="003B401E">
        <w:trPr>
          <w:trHeight w:val="283"/>
          <w:jc w:val="center"/>
        </w:trPr>
        <w:tc>
          <w:tcPr>
            <w:tcW w:w="9698" w:type="dxa"/>
            <w:gridSpan w:val="8"/>
            <w:tcBorders>
              <w:top w:val="single" w:sz="4" w:space="0" w:color="000000" w:themeColor="text1"/>
            </w:tcBorders>
            <w:vAlign w:val="center"/>
          </w:tcPr>
          <w:p w:rsidR="00860564" w:rsidRPr="00C21550" w:rsidRDefault="00860564" w:rsidP="00F351BB">
            <w:pPr>
              <w:pStyle w:val="Prrafodelista"/>
              <w:numPr>
                <w:ilvl w:val="0"/>
                <w:numId w:val="29"/>
              </w:numPr>
              <w:spacing w:line="276" w:lineRule="auto"/>
              <w:rPr>
                <w:rFonts w:ascii="Arial" w:hAnsi="Arial" w:cs="Arial"/>
                <w:color w:val="000000" w:themeColor="text1"/>
              </w:rPr>
            </w:pPr>
            <w:r w:rsidRPr="00C21550">
              <w:rPr>
                <w:rFonts w:ascii="Arial" w:hAnsi="Arial" w:cs="Arial"/>
                <w:b/>
                <w:color w:val="000000" w:themeColor="text1"/>
              </w:rPr>
              <w:t>Relaciones Interinstitucionales:</w:t>
            </w:r>
          </w:p>
        </w:tc>
      </w:tr>
      <w:tr w:rsidR="00C21550" w:rsidRPr="00C21550" w:rsidTr="00953204">
        <w:trPr>
          <w:trHeight w:val="283"/>
          <w:jc w:val="center"/>
        </w:trPr>
        <w:tc>
          <w:tcPr>
            <w:tcW w:w="562" w:type="dxa"/>
            <w:vAlign w:val="center"/>
          </w:tcPr>
          <w:p w:rsidR="00860564" w:rsidRPr="00C21550" w:rsidRDefault="00860564" w:rsidP="00EB3240">
            <w:pPr>
              <w:spacing w:line="276" w:lineRule="auto"/>
              <w:rPr>
                <w:rFonts w:ascii="Arial" w:hAnsi="Arial" w:cs="Arial"/>
                <w:b/>
                <w:color w:val="000000" w:themeColor="text1"/>
              </w:rPr>
            </w:pPr>
          </w:p>
        </w:tc>
        <w:tc>
          <w:tcPr>
            <w:tcW w:w="2193" w:type="dxa"/>
            <w:vAlign w:val="center"/>
          </w:tcPr>
          <w:p w:rsidR="00860564" w:rsidRPr="00C21550" w:rsidRDefault="00860564" w:rsidP="00EB3240">
            <w:pPr>
              <w:spacing w:line="276" w:lineRule="auto"/>
              <w:rPr>
                <w:rFonts w:ascii="Arial" w:hAnsi="Arial" w:cs="Arial"/>
                <w:color w:val="000000" w:themeColor="text1"/>
              </w:rPr>
            </w:pPr>
            <w:r w:rsidRPr="00C21550">
              <w:rPr>
                <w:rFonts w:ascii="Arial" w:hAnsi="Arial" w:cs="Arial"/>
                <w:color w:val="000000" w:themeColor="text1"/>
              </w:rPr>
              <w:t>Puesto y/o área de</w:t>
            </w:r>
          </w:p>
          <w:p w:rsidR="00A57625" w:rsidRPr="00C21550" w:rsidRDefault="00A57625" w:rsidP="006410D2">
            <w:pPr>
              <w:spacing w:line="276" w:lineRule="auto"/>
              <w:rPr>
                <w:rFonts w:ascii="Arial" w:hAnsi="Arial" w:cs="Arial"/>
                <w:color w:val="000000" w:themeColor="text1"/>
              </w:rPr>
            </w:pPr>
            <w:r w:rsidRPr="00C21550">
              <w:rPr>
                <w:rFonts w:ascii="Arial" w:hAnsi="Arial" w:cs="Arial"/>
                <w:color w:val="000000" w:themeColor="text1"/>
              </w:rPr>
              <w:t>T</w:t>
            </w:r>
            <w:r w:rsidR="00860564" w:rsidRPr="00C21550">
              <w:rPr>
                <w:rFonts w:ascii="Arial" w:hAnsi="Arial" w:cs="Arial"/>
                <w:color w:val="000000" w:themeColor="text1"/>
              </w:rPr>
              <w:t>rabajo</w:t>
            </w:r>
            <w:r w:rsidR="006410D2" w:rsidRPr="00C21550">
              <w:rPr>
                <w:rFonts w:ascii="Arial" w:hAnsi="Arial" w:cs="Arial"/>
                <w:color w:val="000000" w:themeColor="text1"/>
              </w:rPr>
              <w:t>:</w:t>
            </w:r>
          </w:p>
        </w:tc>
        <w:tc>
          <w:tcPr>
            <w:tcW w:w="3087" w:type="dxa"/>
            <w:gridSpan w:val="3"/>
            <w:vAlign w:val="center"/>
          </w:tcPr>
          <w:p w:rsidR="00860564" w:rsidRPr="00C21550" w:rsidRDefault="00860564" w:rsidP="00EB3240">
            <w:pPr>
              <w:spacing w:line="276" w:lineRule="auto"/>
              <w:rPr>
                <w:rFonts w:ascii="Arial" w:hAnsi="Arial" w:cs="Arial"/>
                <w:color w:val="000000" w:themeColor="text1"/>
              </w:rPr>
            </w:pPr>
            <w:r w:rsidRPr="00C21550">
              <w:rPr>
                <w:rFonts w:ascii="Arial" w:hAnsi="Arial" w:cs="Arial"/>
                <w:color w:val="000000" w:themeColor="text1"/>
              </w:rPr>
              <w:t>Con el objeto de</w:t>
            </w:r>
            <w:r w:rsidR="006410D2" w:rsidRPr="00C21550">
              <w:rPr>
                <w:rFonts w:ascii="Arial" w:hAnsi="Arial" w:cs="Arial"/>
                <w:color w:val="000000" w:themeColor="text1"/>
              </w:rPr>
              <w:t>:</w:t>
            </w:r>
          </w:p>
        </w:tc>
        <w:tc>
          <w:tcPr>
            <w:tcW w:w="3856" w:type="dxa"/>
            <w:gridSpan w:val="3"/>
            <w:vAlign w:val="center"/>
          </w:tcPr>
          <w:p w:rsidR="00860564" w:rsidRPr="00C21550" w:rsidRDefault="00860564" w:rsidP="00EB3240">
            <w:pPr>
              <w:spacing w:line="276" w:lineRule="auto"/>
              <w:jc w:val="center"/>
              <w:rPr>
                <w:rFonts w:ascii="Arial" w:hAnsi="Arial" w:cs="Arial"/>
                <w:color w:val="000000" w:themeColor="text1"/>
              </w:rPr>
            </w:pPr>
            <w:r w:rsidRPr="00C21550">
              <w:rPr>
                <w:rFonts w:ascii="Arial" w:hAnsi="Arial" w:cs="Arial"/>
                <w:color w:val="000000" w:themeColor="text1"/>
              </w:rPr>
              <w:t>Frecuencia</w:t>
            </w:r>
            <w:r w:rsidR="006410D2" w:rsidRPr="00C21550">
              <w:rPr>
                <w:rFonts w:ascii="Arial" w:hAnsi="Arial" w:cs="Arial"/>
                <w:color w:val="000000" w:themeColor="text1"/>
              </w:rPr>
              <w:t>:</w:t>
            </w:r>
          </w:p>
        </w:tc>
      </w:tr>
      <w:tr w:rsidR="00C21550" w:rsidRPr="00C21550" w:rsidTr="00662522">
        <w:trPr>
          <w:cantSplit/>
          <w:trHeight w:val="246"/>
          <w:jc w:val="center"/>
        </w:trPr>
        <w:tc>
          <w:tcPr>
            <w:tcW w:w="562" w:type="dxa"/>
            <w:vMerge w:val="restart"/>
            <w:textDirection w:val="btLr"/>
            <w:vAlign w:val="center"/>
          </w:tcPr>
          <w:p w:rsidR="004A63D2" w:rsidRPr="00C21550" w:rsidRDefault="004A63D2" w:rsidP="00EB3240">
            <w:pPr>
              <w:spacing w:line="276" w:lineRule="auto"/>
              <w:ind w:left="113" w:right="113"/>
              <w:jc w:val="center"/>
              <w:rPr>
                <w:rFonts w:ascii="Arial" w:hAnsi="Arial" w:cs="Arial"/>
                <w:color w:val="000000" w:themeColor="text1"/>
              </w:rPr>
            </w:pPr>
            <w:r w:rsidRPr="00C21550">
              <w:rPr>
                <w:rFonts w:ascii="Arial" w:hAnsi="Arial" w:cs="Arial"/>
                <w:color w:val="000000" w:themeColor="text1"/>
              </w:rPr>
              <w:t>Internas</w:t>
            </w:r>
          </w:p>
        </w:tc>
        <w:tc>
          <w:tcPr>
            <w:tcW w:w="2193" w:type="dxa"/>
            <w:vMerge w:val="restart"/>
            <w:tcBorders>
              <w:bottom w:val="nil"/>
            </w:tcBorders>
          </w:tcPr>
          <w:p w:rsidR="004A63D2" w:rsidRPr="00C21550" w:rsidRDefault="004A63D2" w:rsidP="00662522">
            <w:pPr>
              <w:spacing w:line="276" w:lineRule="auto"/>
              <w:rPr>
                <w:rFonts w:ascii="Arial" w:hAnsi="Arial" w:cs="Arial"/>
                <w:color w:val="000000" w:themeColor="text1"/>
              </w:rPr>
            </w:pPr>
            <w:r w:rsidRPr="00C21550">
              <w:rPr>
                <w:rFonts w:ascii="Arial" w:hAnsi="Arial" w:cs="Arial"/>
                <w:color w:val="000000" w:themeColor="text1"/>
              </w:rPr>
              <w:t>Dirección General</w:t>
            </w:r>
            <w:r w:rsidR="00423905" w:rsidRPr="00C21550">
              <w:rPr>
                <w:rFonts w:ascii="Arial" w:hAnsi="Arial" w:cs="Arial"/>
                <w:color w:val="000000" w:themeColor="text1"/>
              </w:rPr>
              <w:t>.</w:t>
            </w:r>
          </w:p>
        </w:tc>
        <w:tc>
          <w:tcPr>
            <w:tcW w:w="3087" w:type="dxa"/>
            <w:gridSpan w:val="3"/>
            <w:vMerge w:val="restart"/>
            <w:tcBorders>
              <w:bottom w:val="nil"/>
            </w:tcBorders>
          </w:tcPr>
          <w:p w:rsidR="004A63D2" w:rsidRPr="00C21550" w:rsidRDefault="004A63D2" w:rsidP="004620E5">
            <w:pPr>
              <w:spacing w:line="276" w:lineRule="auto"/>
              <w:jc w:val="both"/>
              <w:rPr>
                <w:rFonts w:ascii="Arial" w:hAnsi="Arial" w:cs="Arial"/>
                <w:color w:val="000000" w:themeColor="text1"/>
              </w:rPr>
            </w:pPr>
            <w:r w:rsidRPr="00C21550">
              <w:rPr>
                <w:rFonts w:ascii="Arial" w:hAnsi="Arial" w:cs="Arial"/>
                <w:color w:val="000000" w:themeColor="text1"/>
              </w:rPr>
              <w:t>Proponer proyectos estratégicos</w:t>
            </w:r>
            <w:r w:rsidR="0083000E" w:rsidRPr="00C21550">
              <w:rPr>
                <w:rFonts w:ascii="Arial" w:hAnsi="Arial" w:cs="Arial"/>
                <w:color w:val="000000" w:themeColor="text1"/>
              </w:rPr>
              <w:t>.</w:t>
            </w:r>
          </w:p>
          <w:p w:rsidR="004A63D2" w:rsidRPr="00C21550" w:rsidRDefault="004A63D2" w:rsidP="004620E5">
            <w:pPr>
              <w:spacing w:line="276" w:lineRule="auto"/>
              <w:jc w:val="both"/>
              <w:rPr>
                <w:rFonts w:ascii="Arial" w:hAnsi="Arial" w:cs="Arial"/>
                <w:color w:val="000000" w:themeColor="text1"/>
              </w:rPr>
            </w:pPr>
            <w:r w:rsidRPr="00C21550">
              <w:rPr>
                <w:rFonts w:ascii="Arial" w:hAnsi="Arial" w:cs="Arial"/>
                <w:color w:val="000000" w:themeColor="text1"/>
              </w:rPr>
              <w:t>Presentar el control presupuestal y el diagnóstico de donativos para su autorización</w:t>
            </w:r>
            <w:r w:rsidR="00697B29" w:rsidRPr="00C21550">
              <w:rPr>
                <w:rFonts w:ascii="Arial" w:hAnsi="Arial" w:cs="Arial"/>
                <w:color w:val="000000" w:themeColor="text1"/>
              </w:rPr>
              <w:t>.</w:t>
            </w:r>
          </w:p>
          <w:p w:rsidR="00B762E3" w:rsidRPr="00C21550" w:rsidRDefault="00B762E3" w:rsidP="004620E5">
            <w:pPr>
              <w:spacing w:line="276" w:lineRule="auto"/>
              <w:jc w:val="both"/>
              <w:rPr>
                <w:rFonts w:ascii="Arial" w:hAnsi="Arial" w:cs="Arial"/>
                <w:color w:val="000000" w:themeColor="text1"/>
              </w:rPr>
            </w:pPr>
          </w:p>
          <w:p w:rsidR="004620E5" w:rsidRPr="00C21550" w:rsidRDefault="004620E5" w:rsidP="004620E5">
            <w:pPr>
              <w:spacing w:line="276" w:lineRule="auto"/>
              <w:jc w:val="both"/>
              <w:rPr>
                <w:rFonts w:ascii="Arial" w:hAnsi="Arial" w:cs="Arial"/>
                <w:color w:val="000000" w:themeColor="text1"/>
              </w:rPr>
            </w:pPr>
          </w:p>
        </w:tc>
        <w:tc>
          <w:tcPr>
            <w:tcW w:w="1093" w:type="dxa"/>
            <w:tcBorders>
              <w:bottom w:val="single" w:sz="4" w:space="0" w:color="000000" w:themeColor="text1"/>
            </w:tcBorders>
            <w:vAlign w:val="center"/>
          </w:tcPr>
          <w:p w:rsidR="004A63D2" w:rsidRPr="00C21550" w:rsidRDefault="004A63D2" w:rsidP="00EB3240">
            <w:pPr>
              <w:spacing w:line="276" w:lineRule="auto"/>
              <w:jc w:val="center"/>
              <w:rPr>
                <w:rFonts w:ascii="Arial" w:hAnsi="Arial" w:cs="Arial"/>
                <w:color w:val="000000" w:themeColor="text1"/>
              </w:rPr>
            </w:pPr>
            <w:r w:rsidRPr="00C21550">
              <w:rPr>
                <w:rFonts w:ascii="Arial" w:hAnsi="Arial" w:cs="Arial"/>
                <w:color w:val="000000" w:themeColor="text1"/>
              </w:rPr>
              <w:t>Eventual</w:t>
            </w:r>
          </w:p>
        </w:tc>
        <w:tc>
          <w:tcPr>
            <w:tcW w:w="1320" w:type="dxa"/>
            <w:tcBorders>
              <w:bottom w:val="single" w:sz="4" w:space="0" w:color="000000" w:themeColor="text1"/>
            </w:tcBorders>
            <w:vAlign w:val="center"/>
          </w:tcPr>
          <w:p w:rsidR="004A63D2" w:rsidRPr="00C21550" w:rsidRDefault="004A63D2" w:rsidP="00EB3240">
            <w:pPr>
              <w:spacing w:line="276" w:lineRule="auto"/>
              <w:jc w:val="center"/>
              <w:rPr>
                <w:rFonts w:ascii="Arial" w:hAnsi="Arial" w:cs="Arial"/>
                <w:color w:val="000000" w:themeColor="text1"/>
              </w:rPr>
            </w:pPr>
            <w:r w:rsidRPr="00C21550">
              <w:rPr>
                <w:rFonts w:ascii="Arial" w:hAnsi="Arial" w:cs="Arial"/>
                <w:color w:val="000000" w:themeColor="text1"/>
              </w:rPr>
              <w:t>Periódica</w:t>
            </w:r>
          </w:p>
        </w:tc>
        <w:tc>
          <w:tcPr>
            <w:tcW w:w="1443" w:type="dxa"/>
            <w:tcBorders>
              <w:bottom w:val="single" w:sz="4" w:space="0" w:color="000000" w:themeColor="text1"/>
            </w:tcBorders>
            <w:vAlign w:val="center"/>
          </w:tcPr>
          <w:p w:rsidR="004A63D2" w:rsidRPr="00C21550" w:rsidRDefault="004A63D2" w:rsidP="00EB3240">
            <w:pPr>
              <w:spacing w:line="276" w:lineRule="auto"/>
              <w:jc w:val="center"/>
              <w:rPr>
                <w:rFonts w:ascii="Arial" w:hAnsi="Arial" w:cs="Arial"/>
                <w:color w:val="000000" w:themeColor="text1"/>
              </w:rPr>
            </w:pPr>
            <w:r w:rsidRPr="00C21550">
              <w:rPr>
                <w:rFonts w:ascii="Arial" w:hAnsi="Arial" w:cs="Arial"/>
                <w:color w:val="000000" w:themeColor="text1"/>
              </w:rPr>
              <w:t>Permanente</w:t>
            </w:r>
          </w:p>
        </w:tc>
      </w:tr>
      <w:tr w:rsidR="00C21550" w:rsidRPr="00C21550" w:rsidTr="004620E5">
        <w:trPr>
          <w:cantSplit/>
          <w:trHeight w:val="837"/>
          <w:jc w:val="center"/>
        </w:trPr>
        <w:tc>
          <w:tcPr>
            <w:tcW w:w="562" w:type="dxa"/>
            <w:vMerge/>
            <w:textDirection w:val="btLr"/>
            <w:vAlign w:val="center"/>
          </w:tcPr>
          <w:p w:rsidR="004A63D2" w:rsidRPr="00C21550" w:rsidRDefault="004A63D2" w:rsidP="00EB3240">
            <w:pPr>
              <w:spacing w:line="276" w:lineRule="auto"/>
              <w:ind w:left="113" w:right="113"/>
              <w:jc w:val="center"/>
              <w:rPr>
                <w:rFonts w:ascii="Arial" w:hAnsi="Arial" w:cs="Arial"/>
                <w:color w:val="000000" w:themeColor="text1"/>
              </w:rPr>
            </w:pPr>
          </w:p>
        </w:tc>
        <w:tc>
          <w:tcPr>
            <w:tcW w:w="2193" w:type="dxa"/>
            <w:vMerge/>
            <w:tcBorders>
              <w:top w:val="nil"/>
              <w:bottom w:val="nil"/>
            </w:tcBorders>
            <w:vAlign w:val="center"/>
          </w:tcPr>
          <w:p w:rsidR="004A63D2" w:rsidRPr="00C21550" w:rsidRDefault="004A63D2" w:rsidP="00EB3240">
            <w:pPr>
              <w:spacing w:line="276" w:lineRule="auto"/>
              <w:rPr>
                <w:rFonts w:ascii="Arial" w:hAnsi="Arial" w:cs="Arial"/>
                <w:b/>
                <w:color w:val="000000" w:themeColor="text1"/>
              </w:rPr>
            </w:pPr>
          </w:p>
        </w:tc>
        <w:tc>
          <w:tcPr>
            <w:tcW w:w="3087" w:type="dxa"/>
            <w:gridSpan w:val="3"/>
            <w:vMerge/>
            <w:tcBorders>
              <w:top w:val="nil"/>
              <w:bottom w:val="nil"/>
            </w:tcBorders>
            <w:vAlign w:val="center"/>
          </w:tcPr>
          <w:p w:rsidR="004A63D2" w:rsidRPr="00C21550" w:rsidRDefault="004A63D2" w:rsidP="00EB3240">
            <w:pPr>
              <w:spacing w:line="276" w:lineRule="auto"/>
              <w:rPr>
                <w:rFonts w:ascii="Arial" w:hAnsi="Arial" w:cs="Arial"/>
                <w:b/>
                <w:color w:val="000000" w:themeColor="text1"/>
              </w:rPr>
            </w:pPr>
          </w:p>
        </w:tc>
        <w:tc>
          <w:tcPr>
            <w:tcW w:w="1093" w:type="dxa"/>
            <w:tcBorders>
              <w:top w:val="single" w:sz="4" w:space="0" w:color="000000" w:themeColor="text1"/>
              <w:bottom w:val="nil"/>
            </w:tcBorders>
            <w:vAlign w:val="center"/>
          </w:tcPr>
          <w:p w:rsidR="004A63D2" w:rsidRPr="00C21550" w:rsidRDefault="004A63D2" w:rsidP="00EB3240">
            <w:pPr>
              <w:spacing w:line="276" w:lineRule="auto"/>
              <w:jc w:val="center"/>
              <w:rPr>
                <w:rFonts w:ascii="Arial" w:hAnsi="Arial" w:cs="Arial"/>
                <w:color w:val="000000" w:themeColor="text1"/>
              </w:rPr>
            </w:pPr>
          </w:p>
        </w:tc>
        <w:tc>
          <w:tcPr>
            <w:tcW w:w="1320" w:type="dxa"/>
            <w:tcBorders>
              <w:top w:val="single" w:sz="4" w:space="0" w:color="000000" w:themeColor="text1"/>
              <w:bottom w:val="nil"/>
            </w:tcBorders>
            <w:vAlign w:val="center"/>
          </w:tcPr>
          <w:p w:rsidR="004A63D2" w:rsidRPr="00C21550" w:rsidRDefault="004A63D2" w:rsidP="00EB3240">
            <w:pPr>
              <w:spacing w:line="276" w:lineRule="auto"/>
              <w:jc w:val="center"/>
              <w:rPr>
                <w:rFonts w:ascii="Arial" w:hAnsi="Arial" w:cs="Arial"/>
                <w:color w:val="000000" w:themeColor="text1"/>
              </w:rPr>
            </w:pPr>
          </w:p>
        </w:tc>
        <w:tc>
          <w:tcPr>
            <w:tcW w:w="1443" w:type="dxa"/>
            <w:tcBorders>
              <w:bottom w:val="nil"/>
            </w:tcBorders>
            <w:vAlign w:val="center"/>
          </w:tcPr>
          <w:p w:rsidR="004A63D2" w:rsidRPr="00C21550" w:rsidRDefault="004A63D2" w:rsidP="00EB3240">
            <w:pPr>
              <w:spacing w:line="276" w:lineRule="auto"/>
              <w:jc w:val="center"/>
              <w:rPr>
                <w:rFonts w:ascii="Arial" w:hAnsi="Arial" w:cs="Arial"/>
                <w:color w:val="000000" w:themeColor="text1"/>
              </w:rPr>
            </w:pPr>
            <w:r w:rsidRPr="00C21550">
              <w:rPr>
                <w:rFonts w:ascii="Arial" w:hAnsi="Arial" w:cs="Arial"/>
                <w:color w:val="000000" w:themeColor="text1"/>
              </w:rPr>
              <w:t>X</w:t>
            </w:r>
          </w:p>
        </w:tc>
      </w:tr>
      <w:tr w:rsidR="00C21550" w:rsidRPr="00C21550" w:rsidTr="00662522">
        <w:trPr>
          <w:cantSplit/>
          <w:trHeight w:val="837"/>
          <w:jc w:val="center"/>
        </w:trPr>
        <w:tc>
          <w:tcPr>
            <w:tcW w:w="562" w:type="dxa"/>
            <w:vMerge/>
            <w:textDirection w:val="btLr"/>
            <w:vAlign w:val="center"/>
          </w:tcPr>
          <w:p w:rsidR="004A63D2" w:rsidRPr="00C21550" w:rsidRDefault="004A63D2" w:rsidP="00EB3240">
            <w:pPr>
              <w:spacing w:line="276" w:lineRule="auto"/>
              <w:ind w:left="113" w:right="113"/>
              <w:jc w:val="center"/>
              <w:rPr>
                <w:rFonts w:ascii="Arial" w:hAnsi="Arial" w:cs="Arial"/>
                <w:color w:val="000000" w:themeColor="text1"/>
              </w:rPr>
            </w:pPr>
          </w:p>
        </w:tc>
        <w:tc>
          <w:tcPr>
            <w:tcW w:w="2193" w:type="dxa"/>
            <w:tcBorders>
              <w:top w:val="nil"/>
              <w:bottom w:val="nil"/>
            </w:tcBorders>
          </w:tcPr>
          <w:p w:rsidR="004A63D2" w:rsidRPr="00C21550" w:rsidRDefault="004A63D2" w:rsidP="00662522">
            <w:pPr>
              <w:spacing w:line="276" w:lineRule="auto"/>
              <w:rPr>
                <w:rFonts w:ascii="Arial" w:hAnsi="Arial" w:cs="Arial"/>
                <w:color w:val="000000" w:themeColor="text1"/>
              </w:rPr>
            </w:pPr>
            <w:r w:rsidRPr="00C21550">
              <w:rPr>
                <w:rFonts w:ascii="Arial" w:hAnsi="Arial" w:cs="Arial"/>
                <w:color w:val="000000" w:themeColor="text1"/>
              </w:rPr>
              <w:t>Unidad de Tesorería</w:t>
            </w:r>
            <w:r w:rsidR="00423905" w:rsidRPr="00C21550">
              <w:rPr>
                <w:rFonts w:ascii="Arial" w:hAnsi="Arial" w:cs="Arial"/>
                <w:color w:val="000000" w:themeColor="text1"/>
              </w:rPr>
              <w:t>.</w:t>
            </w:r>
          </w:p>
        </w:tc>
        <w:tc>
          <w:tcPr>
            <w:tcW w:w="3087" w:type="dxa"/>
            <w:gridSpan w:val="3"/>
            <w:tcBorders>
              <w:top w:val="nil"/>
              <w:bottom w:val="nil"/>
            </w:tcBorders>
          </w:tcPr>
          <w:p w:rsidR="004A63D2" w:rsidRPr="00C21550" w:rsidRDefault="005E5ABA" w:rsidP="004620E5">
            <w:pPr>
              <w:spacing w:line="276" w:lineRule="auto"/>
              <w:jc w:val="both"/>
              <w:rPr>
                <w:rFonts w:ascii="Arial" w:hAnsi="Arial" w:cs="Arial"/>
                <w:color w:val="000000" w:themeColor="text1"/>
              </w:rPr>
            </w:pPr>
            <w:r w:rsidRPr="00C21550">
              <w:rPr>
                <w:rFonts w:ascii="Arial" w:hAnsi="Arial" w:cs="Arial"/>
                <w:color w:val="000000" w:themeColor="text1"/>
              </w:rPr>
              <w:t>Emitir el pago de los gastos de operación, difusión de campañas publicitarias y estudios de mercado.</w:t>
            </w:r>
          </w:p>
          <w:p w:rsidR="00B762E3" w:rsidRPr="00C21550" w:rsidRDefault="00B762E3" w:rsidP="004620E5">
            <w:pPr>
              <w:spacing w:line="276" w:lineRule="auto"/>
              <w:jc w:val="both"/>
              <w:rPr>
                <w:rFonts w:ascii="Arial" w:hAnsi="Arial" w:cs="Arial"/>
                <w:color w:val="000000" w:themeColor="text1"/>
              </w:rPr>
            </w:pPr>
          </w:p>
          <w:p w:rsidR="005E5ABA" w:rsidRPr="00C21550" w:rsidRDefault="005E5ABA" w:rsidP="004620E5">
            <w:pPr>
              <w:spacing w:line="276" w:lineRule="auto"/>
              <w:jc w:val="both"/>
              <w:rPr>
                <w:rFonts w:ascii="Arial" w:hAnsi="Arial" w:cs="Arial"/>
                <w:color w:val="000000" w:themeColor="text1"/>
              </w:rPr>
            </w:pPr>
          </w:p>
        </w:tc>
        <w:tc>
          <w:tcPr>
            <w:tcW w:w="1093" w:type="dxa"/>
            <w:tcBorders>
              <w:top w:val="nil"/>
              <w:bottom w:val="nil"/>
            </w:tcBorders>
            <w:vAlign w:val="center"/>
          </w:tcPr>
          <w:p w:rsidR="004A63D2" w:rsidRPr="00C21550" w:rsidRDefault="004A63D2" w:rsidP="00EB3240">
            <w:pPr>
              <w:spacing w:line="276" w:lineRule="auto"/>
              <w:jc w:val="center"/>
              <w:rPr>
                <w:rFonts w:ascii="Arial" w:hAnsi="Arial" w:cs="Arial"/>
                <w:color w:val="000000" w:themeColor="text1"/>
              </w:rPr>
            </w:pPr>
          </w:p>
        </w:tc>
        <w:tc>
          <w:tcPr>
            <w:tcW w:w="1320" w:type="dxa"/>
            <w:tcBorders>
              <w:top w:val="nil"/>
              <w:bottom w:val="nil"/>
            </w:tcBorders>
            <w:vAlign w:val="center"/>
          </w:tcPr>
          <w:p w:rsidR="004A63D2" w:rsidRPr="00C21550" w:rsidRDefault="004A63D2" w:rsidP="00EB3240">
            <w:pPr>
              <w:spacing w:line="276" w:lineRule="auto"/>
              <w:jc w:val="center"/>
              <w:rPr>
                <w:rFonts w:ascii="Arial" w:hAnsi="Arial" w:cs="Arial"/>
                <w:color w:val="000000" w:themeColor="text1"/>
              </w:rPr>
            </w:pPr>
          </w:p>
        </w:tc>
        <w:tc>
          <w:tcPr>
            <w:tcW w:w="1443" w:type="dxa"/>
            <w:tcBorders>
              <w:top w:val="nil"/>
              <w:bottom w:val="nil"/>
            </w:tcBorders>
            <w:vAlign w:val="center"/>
          </w:tcPr>
          <w:p w:rsidR="004A63D2" w:rsidRPr="00C21550" w:rsidRDefault="004A63D2" w:rsidP="00EB3240">
            <w:pPr>
              <w:spacing w:line="276" w:lineRule="auto"/>
              <w:jc w:val="center"/>
              <w:rPr>
                <w:rFonts w:ascii="Arial" w:hAnsi="Arial" w:cs="Arial"/>
                <w:color w:val="000000" w:themeColor="text1"/>
              </w:rPr>
            </w:pPr>
            <w:r w:rsidRPr="00C21550">
              <w:rPr>
                <w:rFonts w:ascii="Arial" w:hAnsi="Arial" w:cs="Arial"/>
                <w:color w:val="000000" w:themeColor="text1"/>
              </w:rPr>
              <w:t>X</w:t>
            </w:r>
          </w:p>
        </w:tc>
      </w:tr>
      <w:tr w:rsidR="00C21550" w:rsidRPr="00C21550" w:rsidTr="00662522">
        <w:trPr>
          <w:cantSplit/>
          <w:trHeight w:val="837"/>
          <w:jc w:val="center"/>
        </w:trPr>
        <w:tc>
          <w:tcPr>
            <w:tcW w:w="562" w:type="dxa"/>
            <w:vMerge/>
            <w:textDirection w:val="btLr"/>
            <w:vAlign w:val="center"/>
          </w:tcPr>
          <w:p w:rsidR="004A63D2" w:rsidRPr="00C21550" w:rsidRDefault="004A63D2" w:rsidP="00EB3240">
            <w:pPr>
              <w:spacing w:line="276" w:lineRule="auto"/>
              <w:ind w:left="113" w:right="113"/>
              <w:jc w:val="center"/>
              <w:rPr>
                <w:rFonts w:ascii="Arial" w:hAnsi="Arial" w:cs="Arial"/>
                <w:color w:val="000000" w:themeColor="text1"/>
              </w:rPr>
            </w:pPr>
          </w:p>
        </w:tc>
        <w:tc>
          <w:tcPr>
            <w:tcW w:w="2193" w:type="dxa"/>
            <w:tcBorders>
              <w:top w:val="nil"/>
            </w:tcBorders>
          </w:tcPr>
          <w:p w:rsidR="004A63D2" w:rsidRPr="00C21550" w:rsidRDefault="004A63D2" w:rsidP="00662522">
            <w:pPr>
              <w:spacing w:line="276" w:lineRule="auto"/>
              <w:rPr>
                <w:rFonts w:ascii="Arial" w:hAnsi="Arial" w:cs="Arial"/>
                <w:color w:val="000000" w:themeColor="text1"/>
              </w:rPr>
            </w:pPr>
            <w:r w:rsidRPr="00C21550">
              <w:rPr>
                <w:rFonts w:ascii="Arial" w:hAnsi="Arial" w:cs="Arial"/>
                <w:color w:val="000000" w:themeColor="text1"/>
              </w:rPr>
              <w:t>Departamento de Contabilidad</w:t>
            </w:r>
            <w:r w:rsidR="00423905" w:rsidRPr="00C21550">
              <w:rPr>
                <w:rFonts w:ascii="Arial" w:hAnsi="Arial" w:cs="Arial"/>
                <w:color w:val="000000" w:themeColor="text1"/>
              </w:rPr>
              <w:t>.</w:t>
            </w:r>
          </w:p>
        </w:tc>
        <w:tc>
          <w:tcPr>
            <w:tcW w:w="3087" w:type="dxa"/>
            <w:gridSpan w:val="3"/>
            <w:tcBorders>
              <w:top w:val="nil"/>
            </w:tcBorders>
          </w:tcPr>
          <w:p w:rsidR="004A63D2" w:rsidRPr="00C21550" w:rsidRDefault="004A63D2" w:rsidP="004620E5">
            <w:pPr>
              <w:spacing w:line="276" w:lineRule="auto"/>
              <w:jc w:val="both"/>
              <w:rPr>
                <w:rFonts w:ascii="Arial" w:hAnsi="Arial" w:cs="Arial"/>
                <w:color w:val="000000" w:themeColor="text1"/>
              </w:rPr>
            </w:pPr>
            <w:r w:rsidRPr="00C21550">
              <w:rPr>
                <w:rFonts w:ascii="Arial" w:hAnsi="Arial" w:cs="Arial"/>
                <w:color w:val="000000" w:themeColor="text1"/>
              </w:rPr>
              <w:t>Coordinar la integración de</w:t>
            </w:r>
            <w:r w:rsidR="00974EBD" w:rsidRPr="00C21550">
              <w:rPr>
                <w:rFonts w:ascii="Arial" w:hAnsi="Arial" w:cs="Arial"/>
                <w:color w:val="000000" w:themeColor="text1"/>
              </w:rPr>
              <w:t xml:space="preserve"> </w:t>
            </w:r>
            <w:r w:rsidRPr="00C21550">
              <w:rPr>
                <w:rFonts w:ascii="Arial" w:hAnsi="Arial" w:cs="Arial"/>
                <w:color w:val="000000" w:themeColor="text1"/>
              </w:rPr>
              <w:t>los gastos en las cuentas contables.</w:t>
            </w:r>
          </w:p>
          <w:p w:rsidR="004A63D2" w:rsidRPr="00C21550" w:rsidRDefault="004A63D2" w:rsidP="004620E5">
            <w:pPr>
              <w:spacing w:line="276" w:lineRule="auto"/>
              <w:jc w:val="both"/>
              <w:rPr>
                <w:rFonts w:ascii="Arial" w:hAnsi="Arial" w:cs="Arial"/>
                <w:color w:val="000000" w:themeColor="text1"/>
              </w:rPr>
            </w:pPr>
            <w:r w:rsidRPr="00C21550">
              <w:rPr>
                <w:rFonts w:ascii="Arial" w:hAnsi="Arial" w:cs="Arial"/>
                <w:color w:val="000000" w:themeColor="text1"/>
              </w:rPr>
              <w:t>Enviar el presupuesto de egresos mensual</w:t>
            </w:r>
            <w:r w:rsidR="00697B29" w:rsidRPr="00C21550">
              <w:rPr>
                <w:rFonts w:ascii="Arial" w:hAnsi="Arial" w:cs="Arial"/>
                <w:color w:val="000000" w:themeColor="text1"/>
              </w:rPr>
              <w:t>.</w:t>
            </w:r>
          </w:p>
          <w:p w:rsidR="004620E5" w:rsidRPr="00C21550" w:rsidRDefault="004620E5" w:rsidP="004620E5">
            <w:pPr>
              <w:spacing w:line="276" w:lineRule="auto"/>
              <w:jc w:val="both"/>
              <w:rPr>
                <w:rFonts w:ascii="Arial" w:hAnsi="Arial" w:cs="Arial"/>
                <w:color w:val="000000" w:themeColor="text1"/>
              </w:rPr>
            </w:pPr>
          </w:p>
        </w:tc>
        <w:tc>
          <w:tcPr>
            <w:tcW w:w="1093" w:type="dxa"/>
            <w:tcBorders>
              <w:top w:val="nil"/>
            </w:tcBorders>
            <w:vAlign w:val="center"/>
          </w:tcPr>
          <w:p w:rsidR="004A63D2" w:rsidRPr="00C21550" w:rsidRDefault="004A63D2" w:rsidP="00EB3240">
            <w:pPr>
              <w:spacing w:line="276" w:lineRule="auto"/>
              <w:jc w:val="center"/>
              <w:rPr>
                <w:rFonts w:ascii="Arial" w:hAnsi="Arial" w:cs="Arial"/>
                <w:color w:val="000000" w:themeColor="text1"/>
              </w:rPr>
            </w:pPr>
            <w:r w:rsidRPr="00C21550">
              <w:rPr>
                <w:rFonts w:ascii="Arial" w:hAnsi="Arial" w:cs="Arial"/>
                <w:color w:val="000000" w:themeColor="text1"/>
              </w:rPr>
              <w:t>X</w:t>
            </w:r>
          </w:p>
        </w:tc>
        <w:tc>
          <w:tcPr>
            <w:tcW w:w="1320" w:type="dxa"/>
            <w:tcBorders>
              <w:top w:val="nil"/>
            </w:tcBorders>
            <w:vAlign w:val="center"/>
          </w:tcPr>
          <w:p w:rsidR="004A63D2" w:rsidRPr="00C21550" w:rsidRDefault="004A63D2" w:rsidP="00EB3240">
            <w:pPr>
              <w:spacing w:line="276" w:lineRule="auto"/>
              <w:jc w:val="center"/>
              <w:rPr>
                <w:rFonts w:ascii="Arial" w:hAnsi="Arial" w:cs="Arial"/>
                <w:color w:val="000000" w:themeColor="text1"/>
              </w:rPr>
            </w:pPr>
          </w:p>
        </w:tc>
        <w:tc>
          <w:tcPr>
            <w:tcW w:w="1443" w:type="dxa"/>
            <w:tcBorders>
              <w:top w:val="nil"/>
            </w:tcBorders>
            <w:vAlign w:val="center"/>
          </w:tcPr>
          <w:p w:rsidR="004A63D2" w:rsidRPr="00C21550" w:rsidRDefault="004A63D2" w:rsidP="00EB3240">
            <w:pPr>
              <w:spacing w:line="276" w:lineRule="auto"/>
              <w:jc w:val="center"/>
              <w:rPr>
                <w:rFonts w:ascii="Arial" w:hAnsi="Arial" w:cs="Arial"/>
                <w:color w:val="000000" w:themeColor="text1"/>
              </w:rPr>
            </w:pPr>
          </w:p>
        </w:tc>
      </w:tr>
      <w:tr w:rsidR="00C21550" w:rsidRPr="00C21550" w:rsidTr="00953204">
        <w:trPr>
          <w:cantSplit/>
          <w:trHeight w:val="246"/>
          <w:jc w:val="center"/>
        </w:trPr>
        <w:tc>
          <w:tcPr>
            <w:tcW w:w="562" w:type="dxa"/>
            <w:vMerge w:val="restart"/>
            <w:textDirection w:val="btLr"/>
            <w:vAlign w:val="center"/>
          </w:tcPr>
          <w:p w:rsidR="00860564" w:rsidRPr="00C21550" w:rsidRDefault="00860564" w:rsidP="00EB3240">
            <w:pPr>
              <w:spacing w:line="276" w:lineRule="auto"/>
              <w:ind w:left="113" w:right="113"/>
              <w:jc w:val="center"/>
              <w:rPr>
                <w:rFonts w:ascii="Arial" w:hAnsi="Arial" w:cs="Arial"/>
                <w:color w:val="000000" w:themeColor="text1"/>
              </w:rPr>
            </w:pPr>
            <w:r w:rsidRPr="00C21550">
              <w:rPr>
                <w:rFonts w:ascii="Arial" w:hAnsi="Arial" w:cs="Arial"/>
                <w:color w:val="000000" w:themeColor="text1"/>
              </w:rPr>
              <w:t>Externas</w:t>
            </w:r>
          </w:p>
        </w:tc>
        <w:tc>
          <w:tcPr>
            <w:tcW w:w="2193" w:type="dxa"/>
            <w:vMerge w:val="restart"/>
            <w:vAlign w:val="center"/>
          </w:tcPr>
          <w:p w:rsidR="00860564" w:rsidRPr="00C21550" w:rsidRDefault="00423905" w:rsidP="004620E5">
            <w:pPr>
              <w:spacing w:line="276" w:lineRule="auto"/>
              <w:jc w:val="both"/>
              <w:rPr>
                <w:rFonts w:ascii="Arial" w:hAnsi="Arial" w:cs="Arial"/>
                <w:color w:val="000000" w:themeColor="text1"/>
              </w:rPr>
            </w:pPr>
            <w:r w:rsidRPr="00C21550">
              <w:rPr>
                <w:rFonts w:ascii="Arial" w:hAnsi="Arial" w:cs="Arial"/>
                <w:color w:val="000000" w:themeColor="text1"/>
              </w:rPr>
              <w:t>Dependencias y Entidades de la Administración Pública</w:t>
            </w:r>
            <w:r w:rsidR="005E5ABA" w:rsidRPr="00C21550">
              <w:rPr>
                <w:rFonts w:ascii="Arial" w:hAnsi="Arial" w:cs="Arial"/>
                <w:color w:val="000000" w:themeColor="text1"/>
              </w:rPr>
              <w:t xml:space="preserve"> Estatal.</w:t>
            </w:r>
          </w:p>
        </w:tc>
        <w:tc>
          <w:tcPr>
            <w:tcW w:w="3087" w:type="dxa"/>
            <w:gridSpan w:val="3"/>
            <w:vMerge w:val="restart"/>
          </w:tcPr>
          <w:p w:rsidR="00B762E3" w:rsidRPr="00C21550" w:rsidRDefault="00B762E3" w:rsidP="004620E5">
            <w:pPr>
              <w:spacing w:line="276" w:lineRule="auto"/>
              <w:jc w:val="both"/>
              <w:rPr>
                <w:rFonts w:ascii="Arial" w:hAnsi="Arial" w:cs="Arial"/>
                <w:color w:val="000000" w:themeColor="text1"/>
              </w:rPr>
            </w:pPr>
          </w:p>
          <w:p w:rsidR="00860564" w:rsidRPr="00C21550" w:rsidRDefault="00860564" w:rsidP="004620E5">
            <w:pPr>
              <w:spacing w:line="276" w:lineRule="auto"/>
              <w:jc w:val="both"/>
              <w:rPr>
                <w:rFonts w:ascii="Arial" w:hAnsi="Arial" w:cs="Arial"/>
                <w:color w:val="000000" w:themeColor="text1"/>
              </w:rPr>
            </w:pPr>
            <w:r w:rsidRPr="00C21550">
              <w:rPr>
                <w:rFonts w:ascii="Arial" w:hAnsi="Arial" w:cs="Arial"/>
                <w:color w:val="000000" w:themeColor="text1"/>
              </w:rPr>
              <w:t>Atender las peticiones</w:t>
            </w:r>
            <w:r w:rsidR="003C2AFE" w:rsidRPr="00C21550">
              <w:rPr>
                <w:rFonts w:ascii="Arial" w:hAnsi="Arial" w:cs="Arial"/>
                <w:color w:val="000000" w:themeColor="text1"/>
              </w:rPr>
              <w:t>.</w:t>
            </w:r>
          </w:p>
          <w:p w:rsidR="00B762E3" w:rsidRPr="00C21550" w:rsidRDefault="00B762E3" w:rsidP="004620E5">
            <w:pPr>
              <w:spacing w:line="276" w:lineRule="auto"/>
              <w:jc w:val="both"/>
              <w:rPr>
                <w:rFonts w:ascii="Arial" w:hAnsi="Arial" w:cs="Arial"/>
                <w:color w:val="000000" w:themeColor="text1"/>
              </w:rPr>
            </w:pPr>
          </w:p>
          <w:p w:rsidR="00B762E3" w:rsidRPr="00C21550" w:rsidRDefault="00B762E3" w:rsidP="004620E5">
            <w:pPr>
              <w:spacing w:line="276" w:lineRule="auto"/>
              <w:jc w:val="both"/>
              <w:rPr>
                <w:rFonts w:ascii="Arial" w:hAnsi="Arial" w:cs="Arial"/>
                <w:color w:val="000000" w:themeColor="text1"/>
              </w:rPr>
            </w:pPr>
          </w:p>
        </w:tc>
        <w:tc>
          <w:tcPr>
            <w:tcW w:w="1093" w:type="dxa"/>
            <w:vAlign w:val="center"/>
          </w:tcPr>
          <w:p w:rsidR="00860564" w:rsidRPr="00C21550" w:rsidRDefault="00860564" w:rsidP="00EB3240">
            <w:pPr>
              <w:spacing w:line="276" w:lineRule="auto"/>
              <w:jc w:val="center"/>
              <w:rPr>
                <w:rFonts w:ascii="Arial" w:hAnsi="Arial" w:cs="Arial"/>
                <w:color w:val="000000" w:themeColor="text1"/>
              </w:rPr>
            </w:pPr>
            <w:r w:rsidRPr="00C21550">
              <w:rPr>
                <w:rFonts w:ascii="Arial" w:hAnsi="Arial" w:cs="Arial"/>
                <w:color w:val="000000" w:themeColor="text1"/>
              </w:rPr>
              <w:t>Eventual</w:t>
            </w:r>
          </w:p>
        </w:tc>
        <w:tc>
          <w:tcPr>
            <w:tcW w:w="1320" w:type="dxa"/>
            <w:vAlign w:val="center"/>
          </w:tcPr>
          <w:p w:rsidR="00860564" w:rsidRPr="00C21550" w:rsidRDefault="00860564" w:rsidP="00EB3240">
            <w:pPr>
              <w:spacing w:line="276" w:lineRule="auto"/>
              <w:jc w:val="center"/>
              <w:rPr>
                <w:rFonts w:ascii="Arial" w:hAnsi="Arial" w:cs="Arial"/>
                <w:color w:val="000000" w:themeColor="text1"/>
              </w:rPr>
            </w:pPr>
            <w:r w:rsidRPr="00C21550">
              <w:rPr>
                <w:rFonts w:ascii="Arial" w:hAnsi="Arial" w:cs="Arial"/>
                <w:color w:val="000000" w:themeColor="text1"/>
              </w:rPr>
              <w:t>Periódica</w:t>
            </w:r>
          </w:p>
        </w:tc>
        <w:tc>
          <w:tcPr>
            <w:tcW w:w="1443" w:type="dxa"/>
            <w:vAlign w:val="center"/>
          </w:tcPr>
          <w:p w:rsidR="00860564" w:rsidRPr="00C21550" w:rsidRDefault="00860564" w:rsidP="00EB3240">
            <w:pPr>
              <w:spacing w:line="276" w:lineRule="auto"/>
              <w:jc w:val="center"/>
              <w:rPr>
                <w:rFonts w:ascii="Arial" w:hAnsi="Arial" w:cs="Arial"/>
                <w:color w:val="000000" w:themeColor="text1"/>
              </w:rPr>
            </w:pPr>
            <w:r w:rsidRPr="00C21550">
              <w:rPr>
                <w:rFonts w:ascii="Arial" w:hAnsi="Arial" w:cs="Arial"/>
                <w:color w:val="000000" w:themeColor="text1"/>
              </w:rPr>
              <w:t>Permanente</w:t>
            </w:r>
          </w:p>
        </w:tc>
      </w:tr>
      <w:tr w:rsidR="00C21550" w:rsidRPr="00C21550" w:rsidTr="00953204">
        <w:trPr>
          <w:cantSplit/>
          <w:trHeight w:val="246"/>
          <w:jc w:val="center"/>
        </w:trPr>
        <w:tc>
          <w:tcPr>
            <w:tcW w:w="562" w:type="dxa"/>
            <w:vMerge/>
            <w:textDirection w:val="btLr"/>
            <w:vAlign w:val="center"/>
          </w:tcPr>
          <w:p w:rsidR="00860564" w:rsidRPr="00C21550" w:rsidRDefault="00860564" w:rsidP="00EB3240">
            <w:pPr>
              <w:spacing w:line="276" w:lineRule="auto"/>
              <w:ind w:left="113" w:right="113"/>
              <w:jc w:val="center"/>
              <w:rPr>
                <w:rFonts w:ascii="Arial" w:hAnsi="Arial" w:cs="Arial"/>
                <w:color w:val="000000" w:themeColor="text1"/>
              </w:rPr>
            </w:pPr>
          </w:p>
        </w:tc>
        <w:tc>
          <w:tcPr>
            <w:tcW w:w="2193" w:type="dxa"/>
            <w:vMerge/>
            <w:vAlign w:val="center"/>
          </w:tcPr>
          <w:p w:rsidR="00860564" w:rsidRPr="00C21550" w:rsidRDefault="00860564" w:rsidP="00EB3240">
            <w:pPr>
              <w:spacing w:line="276" w:lineRule="auto"/>
              <w:rPr>
                <w:rFonts w:ascii="Arial" w:hAnsi="Arial" w:cs="Arial"/>
                <w:color w:val="000000" w:themeColor="text1"/>
              </w:rPr>
            </w:pPr>
          </w:p>
        </w:tc>
        <w:tc>
          <w:tcPr>
            <w:tcW w:w="3087" w:type="dxa"/>
            <w:gridSpan w:val="3"/>
            <w:vMerge/>
            <w:vAlign w:val="center"/>
          </w:tcPr>
          <w:p w:rsidR="00860564" w:rsidRPr="00C21550" w:rsidRDefault="00860564" w:rsidP="00EB3240">
            <w:pPr>
              <w:spacing w:line="276" w:lineRule="auto"/>
              <w:rPr>
                <w:rFonts w:ascii="Arial" w:hAnsi="Arial" w:cs="Arial"/>
                <w:color w:val="000000" w:themeColor="text1"/>
              </w:rPr>
            </w:pPr>
          </w:p>
        </w:tc>
        <w:tc>
          <w:tcPr>
            <w:tcW w:w="1093" w:type="dxa"/>
            <w:vAlign w:val="center"/>
          </w:tcPr>
          <w:p w:rsidR="00860564" w:rsidRPr="00C21550" w:rsidRDefault="00860564" w:rsidP="00EB3240">
            <w:pPr>
              <w:spacing w:line="276" w:lineRule="auto"/>
              <w:jc w:val="center"/>
              <w:rPr>
                <w:rFonts w:ascii="Arial" w:hAnsi="Arial" w:cs="Arial"/>
                <w:color w:val="000000" w:themeColor="text1"/>
              </w:rPr>
            </w:pPr>
            <w:r w:rsidRPr="00C21550">
              <w:rPr>
                <w:rFonts w:ascii="Arial" w:hAnsi="Arial" w:cs="Arial"/>
                <w:color w:val="000000" w:themeColor="text1"/>
              </w:rPr>
              <w:t>X</w:t>
            </w:r>
          </w:p>
        </w:tc>
        <w:tc>
          <w:tcPr>
            <w:tcW w:w="1320" w:type="dxa"/>
            <w:vAlign w:val="center"/>
          </w:tcPr>
          <w:p w:rsidR="00860564" w:rsidRPr="00C21550" w:rsidRDefault="00860564" w:rsidP="00EB3240">
            <w:pPr>
              <w:spacing w:line="276" w:lineRule="auto"/>
              <w:jc w:val="center"/>
              <w:rPr>
                <w:rFonts w:ascii="Arial" w:hAnsi="Arial" w:cs="Arial"/>
                <w:color w:val="000000" w:themeColor="text1"/>
              </w:rPr>
            </w:pPr>
          </w:p>
        </w:tc>
        <w:tc>
          <w:tcPr>
            <w:tcW w:w="1443" w:type="dxa"/>
            <w:vAlign w:val="center"/>
          </w:tcPr>
          <w:p w:rsidR="00860564" w:rsidRPr="00C21550" w:rsidRDefault="00860564" w:rsidP="00EB3240">
            <w:pPr>
              <w:spacing w:line="276" w:lineRule="auto"/>
              <w:jc w:val="center"/>
              <w:rPr>
                <w:rFonts w:ascii="Arial" w:hAnsi="Arial" w:cs="Arial"/>
                <w:color w:val="000000" w:themeColor="text1"/>
              </w:rPr>
            </w:pPr>
          </w:p>
          <w:p w:rsidR="00860564" w:rsidRPr="00C21550" w:rsidRDefault="00860564" w:rsidP="00EB3240">
            <w:pPr>
              <w:spacing w:line="276" w:lineRule="auto"/>
              <w:jc w:val="center"/>
              <w:rPr>
                <w:rFonts w:ascii="Arial" w:hAnsi="Arial" w:cs="Arial"/>
                <w:color w:val="000000" w:themeColor="text1"/>
              </w:rPr>
            </w:pPr>
          </w:p>
          <w:p w:rsidR="00860564" w:rsidRPr="00C21550" w:rsidRDefault="00860564" w:rsidP="00EB3240">
            <w:pPr>
              <w:spacing w:line="276" w:lineRule="auto"/>
              <w:jc w:val="center"/>
              <w:rPr>
                <w:rFonts w:ascii="Arial" w:hAnsi="Arial" w:cs="Arial"/>
                <w:color w:val="000000" w:themeColor="text1"/>
              </w:rPr>
            </w:pPr>
          </w:p>
        </w:tc>
      </w:tr>
      <w:tr w:rsidR="00C21550" w:rsidRPr="00C21550" w:rsidTr="00920B84">
        <w:trPr>
          <w:cantSplit/>
          <w:trHeight w:val="246"/>
          <w:jc w:val="center"/>
        </w:trPr>
        <w:tc>
          <w:tcPr>
            <w:tcW w:w="9698" w:type="dxa"/>
            <w:gridSpan w:val="8"/>
            <w:tcBorders>
              <w:left w:val="nil"/>
              <w:right w:val="nil"/>
            </w:tcBorders>
            <w:vAlign w:val="center"/>
          </w:tcPr>
          <w:p w:rsidR="00860564" w:rsidRPr="00C21550" w:rsidRDefault="00860564" w:rsidP="00EB3240">
            <w:pPr>
              <w:spacing w:line="276" w:lineRule="auto"/>
              <w:jc w:val="center"/>
              <w:rPr>
                <w:rFonts w:ascii="Arial" w:hAnsi="Arial" w:cs="Arial"/>
                <w:color w:val="000000" w:themeColor="text1"/>
              </w:rPr>
            </w:pPr>
          </w:p>
        </w:tc>
      </w:tr>
      <w:tr w:rsidR="00C21550" w:rsidRPr="00C21550" w:rsidTr="00953204">
        <w:trPr>
          <w:cantSplit/>
          <w:trHeight w:val="246"/>
          <w:jc w:val="center"/>
        </w:trPr>
        <w:tc>
          <w:tcPr>
            <w:tcW w:w="9698" w:type="dxa"/>
            <w:gridSpan w:val="8"/>
            <w:vAlign w:val="center"/>
          </w:tcPr>
          <w:p w:rsidR="00860564" w:rsidRPr="00C21550" w:rsidRDefault="00860564" w:rsidP="00F351BB">
            <w:pPr>
              <w:pStyle w:val="Prrafodelista"/>
              <w:numPr>
                <w:ilvl w:val="0"/>
                <w:numId w:val="29"/>
              </w:numPr>
              <w:spacing w:line="276" w:lineRule="auto"/>
              <w:rPr>
                <w:rFonts w:ascii="Arial" w:hAnsi="Arial" w:cs="Arial"/>
                <w:color w:val="000000" w:themeColor="text1"/>
              </w:rPr>
            </w:pPr>
            <w:r w:rsidRPr="00C21550">
              <w:rPr>
                <w:rFonts w:ascii="Arial" w:hAnsi="Arial" w:cs="Arial"/>
                <w:b/>
                <w:color w:val="000000" w:themeColor="text1"/>
              </w:rPr>
              <w:t>Perfil deseado del puesto</w:t>
            </w:r>
          </w:p>
        </w:tc>
      </w:tr>
      <w:tr w:rsidR="00C21550" w:rsidRPr="00C21550" w:rsidTr="00953204">
        <w:trPr>
          <w:cantSplit/>
          <w:trHeight w:val="246"/>
          <w:jc w:val="center"/>
        </w:trPr>
        <w:tc>
          <w:tcPr>
            <w:tcW w:w="9698" w:type="dxa"/>
            <w:gridSpan w:val="8"/>
            <w:vAlign w:val="center"/>
          </w:tcPr>
          <w:p w:rsidR="00860564" w:rsidRPr="00C21550" w:rsidRDefault="00860564" w:rsidP="00EB3240">
            <w:pPr>
              <w:spacing w:line="276" w:lineRule="auto"/>
              <w:rPr>
                <w:rFonts w:ascii="Arial" w:hAnsi="Arial" w:cs="Arial"/>
                <w:b/>
                <w:color w:val="000000" w:themeColor="text1"/>
              </w:rPr>
            </w:pPr>
            <w:r w:rsidRPr="00C21550">
              <w:rPr>
                <w:rFonts w:ascii="Arial" w:hAnsi="Arial" w:cs="Arial"/>
                <w:b/>
                <w:color w:val="000000" w:themeColor="text1"/>
              </w:rPr>
              <w:t>Preparación académica</w:t>
            </w:r>
          </w:p>
        </w:tc>
      </w:tr>
      <w:tr w:rsidR="00C21550" w:rsidRPr="00C21550" w:rsidTr="00953204">
        <w:trPr>
          <w:cantSplit/>
          <w:trHeight w:val="246"/>
          <w:jc w:val="center"/>
        </w:trPr>
        <w:tc>
          <w:tcPr>
            <w:tcW w:w="9698" w:type="dxa"/>
            <w:gridSpan w:val="8"/>
          </w:tcPr>
          <w:p w:rsidR="00A00CA0" w:rsidRPr="00C21550" w:rsidRDefault="00860564" w:rsidP="00A00CA0">
            <w:pPr>
              <w:spacing w:line="276" w:lineRule="auto"/>
              <w:rPr>
                <w:rFonts w:ascii="Arial" w:hAnsi="Arial" w:cs="Arial"/>
                <w:color w:val="000000" w:themeColor="text1"/>
              </w:rPr>
            </w:pPr>
            <w:r w:rsidRPr="00C21550">
              <w:rPr>
                <w:rFonts w:ascii="Arial" w:hAnsi="Arial" w:cs="Arial"/>
                <w:color w:val="000000" w:themeColor="text1"/>
              </w:rPr>
              <w:t>Lic</w:t>
            </w:r>
            <w:r w:rsidR="002339EC" w:rsidRPr="00C21550">
              <w:rPr>
                <w:rFonts w:ascii="Arial" w:hAnsi="Arial" w:cs="Arial"/>
                <w:color w:val="000000" w:themeColor="text1"/>
              </w:rPr>
              <w:t>enciatura en Contaduría Pública</w:t>
            </w:r>
            <w:r w:rsidR="00A00CA0" w:rsidRPr="00C21550">
              <w:rPr>
                <w:rFonts w:ascii="Arial" w:hAnsi="Arial" w:cs="Arial"/>
                <w:color w:val="000000" w:themeColor="text1"/>
              </w:rPr>
              <w:t>.</w:t>
            </w:r>
          </w:p>
          <w:p w:rsidR="00A00CA0" w:rsidRPr="00C21550" w:rsidRDefault="00A00CA0" w:rsidP="00A00CA0">
            <w:pPr>
              <w:spacing w:line="276" w:lineRule="auto"/>
              <w:rPr>
                <w:rFonts w:ascii="Arial" w:hAnsi="Arial" w:cs="Arial"/>
                <w:color w:val="000000" w:themeColor="text1"/>
              </w:rPr>
            </w:pPr>
            <w:r w:rsidRPr="00C21550">
              <w:rPr>
                <w:rFonts w:ascii="Arial" w:hAnsi="Arial" w:cs="Arial"/>
                <w:color w:val="000000" w:themeColor="text1"/>
              </w:rPr>
              <w:t xml:space="preserve">Licenciatura en </w:t>
            </w:r>
            <w:r w:rsidR="00423905" w:rsidRPr="00C21550">
              <w:rPr>
                <w:rFonts w:ascii="Arial" w:hAnsi="Arial" w:cs="Arial"/>
                <w:color w:val="000000" w:themeColor="text1"/>
              </w:rPr>
              <w:t>Administración</w:t>
            </w:r>
            <w:r w:rsidR="004671E9" w:rsidRPr="00C21550">
              <w:rPr>
                <w:rFonts w:ascii="Arial" w:hAnsi="Arial" w:cs="Arial"/>
                <w:color w:val="000000" w:themeColor="text1"/>
              </w:rPr>
              <w:t>,</w:t>
            </w:r>
          </w:p>
          <w:p w:rsidR="00A00CA0" w:rsidRPr="00C21550" w:rsidRDefault="00A00CA0" w:rsidP="00A00CA0">
            <w:pPr>
              <w:spacing w:line="276" w:lineRule="auto"/>
              <w:rPr>
                <w:rFonts w:ascii="Arial" w:hAnsi="Arial" w:cs="Arial"/>
                <w:color w:val="000000" w:themeColor="text1"/>
              </w:rPr>
            </w:pPr>
            <w:r w:rsidRPr="00C21550">
              <w:rPr>
                <w:rFonts w:ascii="Arial" w:hAnsi="Arial" w:cs="Arial"/>
                <w:color w:val="000000" w:themeColor="text1"/>
              </w:rPr>
              <w:t xml:space="preserve">Licenciatura en </w:t>
            </w:r>
            <w:r w:rsidR="00860564" w:rsidRPr="00C21550">
              <w:rPr>
                <w:rFonts w:ascii="Arial" w:hAnsi="Arial" w:cs="Arial"/>
                <w:color w:val="000000" w:themeColor="text1"/>
              </w:rPr>
              <w:t>Finanzas</w:t>
            </w:r>
            <w:r w:rsidRPr="00C21550">
              <w:rPr>
                <w:rFonts w:ascii="Arial" w:hAnsi="Arial" w:cs="Arial"/>
                <w:color w:val="000000" w:themeColor="text1"/>
              </w:rPr>
              <w:t>.</w:t>
            </w:r>
          </w:p>
          <w:p w:rsidR="00A00CA0" w:rsidRPr="00C21550" w:rsidRDefault="00A00CA0" w:rsidP="00A00CA0">
            <w:pPr>
              <w:spacing w:line="276" w:lineRule="auto"/>
              <w:rPr>
                <w:rFonts w:ascii="Arial" w:hAnsi="Arial" w:cs="Arial"/>
                <w:color w:val="000000" w:themeColor="text1"/>
              </w:rPr>
            </w:pPr>
            <w:r w:rsidRPr="00C21550">
              <w:rPr>
                <w:rFonts w:ascii="Arial" w:hAnsi="Arial" w:cs="Arial"/>
                <w:color w:val="000000" w:themeColor="text1"/>
              </w:rPr>
              <w:t xml:space="preserve">Licenciatura en </w:t>
            </w:r>
            <w:r w:rsidR="00421D5A" w:rsidRPr="00C21550">
              <w:rPr>
                <w:rFonts w:ascii="Arial" w:hAnsi="Arial" w:cs="Arial"/>
                <w:color w:val="000000" w:themeColor="text1"/>
              </w:rPr>
              <w:t>Economía</w:t>
            </w:r>
            <w:r w:rsidRPr="00C21550">
              <w:rPr>
                <w:rFonts w:ascii="Arial" w:hAnsi="Arial" w:cs="Arial"/>
                <w:color w:val="000000" w:themeColor="text1"/>
              </w:rPr>
              <w:t>.</w:t>
            </w:r>
          </w:p>
          <w:p w:rsidR="00A00CA0" w:rsidRPr="00C21550" w:rsidRDefault="00A00CA0" w:rsidP="00A00CA0">
            <w:pPr>
              <w:spacing w:line="276" w:lineRule="auto"/>
              <w:rPr>
                <w:rFonts w:ascii="Arial" w:hAnsi="Arial" w:cs="Arial"/>
                <w:color w:val="000000" w:themeColor="text1"/>
              </w:rPr>
            </w:pPr>
            <w:r w:rsidRPr="00C21550">
              <w:rPr>
                <w:rFonts w:ascii="Arial" w:hAnsi="Arial" w:cs="Arial"/>
                <w:color w:val="000000" w:themeColor="text1"/>
              </w:rPr>
              <w:t xml:space="preserve">Licenciatura en </w:t>
            </w:r>
            <w:r w:rsidR="002339EC" w:rsidRPr="00C21550">
              <w:rPr>
                <w:rFonts w:ascii="Arial" w:hAnsi="Arial" w:cs="Arial"/>
                <w:color w:val="000000" w:themeColor="text1"/>
              </w:rPr>
              <w:t xml:space="preserve">Diseño </w:t>
            </w:r>
            <w:r w:rsidR="000C4D97" w:rsidRPr="00C21550">
              <w:rPr>
                <w:rFonts w:ascii="Arial" w:hAnsi="Arial" w:cs="Arial"/>
                <w:color w:val="000000" w:themeColor="text1"/>
              </w:rPr>
              <w:t>Gráfico</w:t>
            </w:r>
            <w:r w:rsidRPr="00C21550">
              <w:rPr>
                <w:rFonts w:ascii="Arial" w:hAnsi="Arial" w:cs="Arial"/>
                <w:color w:val="000000" w:themeColor="text1"/>
              </w:rPr>
              <w:t>.</w:t>
            </w:r>
          </w:p>
          <w:p w:rsidR="000C4D97" w:rsidRPr="00C21550" w:rsidRDefault="00A00CA0" w:rsidP="00A00CA0">
            <w:pPr>
              <w:spacing w:line="276" w:lineRule="auto"/>
              <w:rPr>
                <w:rFonts w:ascii="Arial" w:hAnsi="Arial" w:cs="Arial"/>
                <w:color w:val="000000" w:themeColor="text1"/>
              </w:rPr>
            </w:pPr>
            <w:r w:rsidRPr="00C21550">
              <w:rPr>
                <w:rFonts w:ascii="Arial" w:hAnsi="Arial" w:cs="Arial"/>
                <w:color w:val="000000" w:themeColor="text1"/>
              </w:rPr>
              <w:t xml:space="preserve">Licenciatura en </w:t>
            </w:r>
            <w:r w:rsidR="002339EC" w:rsidRPr="00C21550">
              <w:rPr>
                <w:rFonts w:ascii="Arial" w:hAnsi="Arial" w:cs="Arial"/>
                <w:color w:val="000000" w:themeColor="text1"/>
              </w:rPr>
              <w:t>Comunicación</w:t>
            </w:r>
            <w:r w:rsidR="00423905" w:rsidRPr="00C21550">
              <w:rPr>
                <w:rFonts w:ascii="Arial" w:hAnsi="Arial" w:cs="Arial"/>
                <w:color w:val="000000" w:themeColor="text1"/>
              </w:rPr>
              <w:t>.</w:t>
            </w:r>
          </w:p>
          <w:p w:rsidR="00A00CA0" w:rsidRPr="00C21550" w:rsidRDefault="003C2AFE" w:rsidP="00A00CA0">
            <w:pPr>
              <w:spacing w:line="276" w:lineRule="auto"/>
              <w:rPr>
                <w:rFonts w:ascii="Arial" w:hAnsi="Arial" w:cs="Arial"/>
                <w:color w:val="000000" w:themeColor="text1"/>
              </w:rPr>
            </w:pPr>
            <w:r w:rsidRPr="00C21550">
              <w:rPr>
                <w:rFonts w:ascii="Arial" w:hAnsi="Arial" w:cs="Arial"/>
                <w:color w:val="000000" w:themeColor="text1"/>
              </w:rPr>
              <w:t>Licenciatura en Actuaría</w:t>
            </w:r>
            <w:r w:rsidR="00A00CA0" w:rsidRPr="00C21550">
              <w:rPr>
                <w:rFonts w:ascii="Arial" w:hAnsi="Arial" w:cs="Arial"/>
                <w:color w:val="000000" w:themeColor="text1"/>
              </w:rPr>
              <w:t>.</w:t>
            </w:r>
          </w:p>
          <w:p w:rsidR="00FD0152" w:rsidRPr="00C21550" w:rsidRDefault="00FD0152" w:rsidP="00A00CA0">
            <w:pPr>
              <w:spacing w:line="276" w:lineRule="auto"/>
              <w:rPr>
                <w:rFonts w:ascii="Arial" w:hAnsi="Arial" w:cs="Arial"/>
                <w:color w:val="000000" w:themeColor="text1"/>
              </w:rPr>
            </w:pPr>
          </w:p>
        </w:tc>
      </w:tr>
      <w:tr w:rsidR="00C21550" w:rsidRPr="00C21550" w:rsidTr="00953204">
        <w:trPr>
          <w:cantSplit/>
          <w:trHeight w:val="246"/>
          <w:jc w:val="center"/>
        </w:trPr>
        <w:tc>
          <w:tcPr>
            <w:tcW w:w="9698" w:type="dxa"/>
            <w:gridSpan w:val="8"/>
            <w:vAlign w:val="center"/>
          </w:tcPr>
          <w:p w:rsidR="00860564" w:rsidRPr="00C21550" w:rsidRDefault="00860564" w:rsidP="00EB3240">
            <w:pPr>
              <w:spacing w:line="276" w:lineRule="auto"/>
              <w:rPr>
                <w:rFonts w:ascii="Arial" w:hAnsi="Arial" w:cs="Arial"/>
                <w:b/>
                <w:color w:val="000000" w:themeColor="text1"/>
              </w:rPr>
            </w:pPr>
            <w:r w:rsidRPr="00C21550">
              <w:rPr>
                <w:rFonts w:ascii="Arial" w:hAnsi="Arial" w:cs="Arial"/>
                <w:b/>
                <w:color w:val="000000" w:themeColor="text1"/>
              </w:rPr>
              <w:t>Conocimientos Generales</w:t>
            </w:r>
          </w:p>
        </w:tc>
      </w:tr>
      <w:tr w:rsidR="00C21550" w:rsidRPr="00C21550" w:rsidTr="00953204">
        <w:trPr>
          <w:cantSplit/>
          <w:trHeight w:val="246"/>
          <w:jc w:val="center"/>
        </w:trPr>
        <w:tc>
          <w:tcPr>
            <w:tcW w:w="9698" w:type="dxa"/>
            <w:gridSpan w:val="8"/>
          </w:tcPr>
          <w:p w:rsidR="00860564" w:rsidRPr="00C21550" w:rsidRDefault="005E5ABA" w:rsidP="00EB3240">
            <w:pPr>
              <w:spacing w:line="276" w:lineRule="auto"/>
              <w:rPr>
                <w:rFonts w:ascii="Arial" w:hAnsi="Arial" w:cs="Arial"/>
                <w:color w:val="000000" w:themeColor="text1"/>
              </w:rPr>
            </w:pPr>
            <w:r w:rsidRPr="00C21550">
              <w:rPr>
                <w:rFonts w:ascii="Arial" w:hAnsi="Arial" w:cs="Arial"/>
                <w:color w:val="000000" w:themeColor="text1"/>
              </w:rPr>
              <w:lastRenderedPageBreak/>
              <w:t>Contabilidad g</w:t>
            </w:r>
            <w:r w:rsidR="00860564" w:rsidRPr="00C21550">
              <w:rPr>
                <w:rFonts w:ascii="Arial" w:hAnsi="Arial" w:cs="Arial"/>
                <w:color w:val="000000" w:themeColor="text1"/>
              </w:rPr>
              <w:t>ubernamental.</w:t>
            </w:r>
          </w:p>
          <w:p w:rsidR="00860564" w:rsidRPr="00C21550" w:rsidRDefault="005E5ABA" w:rsidP="00EB3240">
            <w:pPr>
              <w:spacing w:line="276" w:lineRule="auto"/>
              <w:rPr>
                <w:rFonts w:ascii="Arial" w:hAnsi="Arial" w:cs="Arial"/>
                <w:color w:val="000000" w:themeColor="text1"/>
              </w:rPr>
            </w:pPr>
            <w:r w:rsidRPr="00C21550">
              <w:rPr>
                <w:rFonts w:ascii="Arial" w:hAnsi="Arial" w:cs="Arial"/>
                <w:color w:val="000000" w:themeColor="text1"/>
              </w:rPr>
              <w:t>Relaciones p</w:t>
            </w:r>
            <w:r w:rsidR="00860564" w:rsidRPr="00C21550">
              <w:rPr>
                <w:rFonts w:ascii="Arial" w:hAnsi="Arial" w:cs="Arial"/>
                <w:color w:val="000000" w:themeColor="text1"/>
              </w:rPr>
              <w:t>úblicas.</w:t>
            </w:r>
          </w:p>
          <w:p w:rsidR="002339EC" w:rsidRPr="00C21550" w:rsidRDefault="002339EC" w:rsidP="00EB3240">
            <w:pPr>
              <w:spacing w:line="276" w:lineRule="auto"/>
              <w:rPr>
                <w:rFonts w:ascii="Arial" w:hAnsi="Arial" w:cs="Arial"/>
                <w:color w:val="000000" w:themeColor="text1"/>
              </w:rPr>
            </w:pPr>
            <w:r w:rsidRPr="00C21550">
              <w:rPr>
                <w:rFonts w:ascii="Arial" w:hAnsi="Arial" w:cs="Arial"/>
                <w:color w:val="000000" w:themeColor="text1"/>
              </w:rPr>
              <w:t>Mercadotecnia</w:t>
            </w:r>
            <w:r w:rsidR="009827CF" w:rsidRPr="00C21550">
              <w:rPr>
                <w:rFonts w:ascii="Arial" w:hAnsi="Arial" w:cs="Arial"/>
                <w:color w:val="000000" w:themeColor="text1"/>
              </w:rPr>
              <w:t>.</w:t>
            </w:r>
          </w:p>
          <w:p w:rsidR="00662522" w:rsidRPr="00C21550" w:rsidRDefault="002339EC" w:rsidP="00FD0152">
            <w:pPr>
              <w:spacing w:line="276" w:lineRule="auto"/>
              <w:rPr>
                <w:rFonts w:ascii="Arial" w:hAnsi="Arial" w:cs="Arial"/>
                <w:color w:val="000000" w:themeColor="text1"/>
              </w:rPr>
            </w:pPr>
            <w:r w:rsidRPr="00C21550">
              <w:rPr>
                <w:rFonts w:ascii="Arial" w:hAnsi="Arial" w:cs="Arial"/>
                <w:color w:val="000000" w:themeColor="text1"/>
              </w:rPr>
              <w:t>Comercio</w:t>
            </w:r>
            <w:r w:rsidR="009827CF" w:rsidRPr="00C21550">
              <w:rPr>
                <w:rFonts w:ascii="Arial" w:hAnsi="Arial" w:cs="Arial"/>
                <w:color w:val="000000" w:themeColor="text1"/>
              </w:rPr>
              <w:t>.</w:t>
            </w:r>
          </w:p>
        </w:tc>
      </w:tr>
      <w:tr w:rsidR="00C21550" w:rsidRPr="00C21550" w:rsidTr="00953204">
        <w:trPr>
          <w:cantSplit/>
          <w:trHeight w:val="246"/>
          <w:jc w:val="center"/>
        </w:trPr>
        <w:tc>
          <w:tcPr>
            <w:tcW w:w="9698" w:type="dxa"/>
            <w:gridSpan w:val="8"/>
            <w:vAlign w:val="center"/>
          </w:tcPr>
          <w:p w:rsidR="00860564" w:rsidRPr="00C21550" w:rsidRDefault="00860564" w:rsidP="00EB3240">
            <w:pPr>
              <w:spacing w:line="276" w:lineRule="auto"/>
              <w:rPr>
                <w:rFonts w:ascii="Arial" w:hAnsi="Arial" w:cs="Arial"/>
                <w:b/>
                <w:color w:val="000000" w:themeColor="text1"/>
              </w:rPr>
            </w:pPr>
            <w:r w:rsidRPr="00C21550">
              <w:rPr>
                <w:rFonts w:ascii="Arial" w:hAnsi="Arial" w:cs="Arial"/>
                <w:b/>
                <w:color w:val="000000" w:themeColor="text1"/>
              </w:rPr>
              <w:t>Conocimientos específicos</w:t>
            </w:r>
          </w:p>
        </w:tc>
      </w:tr>
      <w:tr w:rsidR="00C21550" w:rsidRPr="00C21550" w:rsidTr="00953204">
        <w:trPr>
          <w:cantSplit/>
          <w:trHeight w:val="246"/>
          <w:jc w:val="center"/>
        </w:trPr>
        <w:tc>
          <w:tcPr>
            <w:tcW w:w="9698" w:type="dxa"/>
            <w:gridSpan w:val="8"/>
            <w:tcBorders>
              <w:bottom w:val="single" w:sz="4" w:space="0" w:color="000000" w:themeColor="text1"/>
            </w:tcBorders>
          </w:tcPr>
          <w:p w:rsidR="00860564" w:rsidRPr="00C21550" w:rsidRDefault="00860564" w:rsidP="00EB3240">
            <w:pPr>
              <w:pStyle w:val="Listaconvietas"/>
              <w:numPr>
                <w:ilvl w:val="0"/>
                <w:numId w:val="0"/>
              </w:numPr>
              <w:spacing w:line="276" w:lineRule="auto"/>
              <w:rPr>
                <w:rFonts w:ascii="Arial" w:hAnsi="Arial" w:cs="Arial"/>
                <w:color w:val="000000" w:themeColor="text1"/>
                <w:sz w:val="22"/>
                <w:szCs w:val="22"/>
                <w:lang w:val="es-MX"/>
              </w:rPr>
            </w:pPr>
            <w:r w:rsidRPr="00C21550">
              <w:rPr>
                <w:rFonts w:ascii="Arial" w:hAnsi="Arial" w:cs="Arial"/>
                <w:color w:val="000000" w:themeColor="text1"/>
                <w:sz w:val="22"/>
                <w:szCs w:val="22"/>
                <w:lang w:val="es-MX"/>
              </w:rPr>
              <w:t xml:space="preserve">Elaboración de </w:t>
            </w:r>
            <w:r w:rsidR="005E5ABA" w:rsidRPr="00C21550">
              <w:rPr>
                <w:rFonts w:ascii="Arial" w:hAnsi="Arial" w:cs="Arial"/>
                <w:color w:val="000000" w:themeColor="text1"/>
                <w:sz w:val="22"/>
                <w:szCs w:val="22"/>
                <w:lang w:val="es-MX"/>
              </w:rPr>
              <w:t>programas a</w:t>
            </w:r>
            <w:r w:rsidRPr="00C21550">
              <w:rPr>
                <w:rFonts w:ascii="Arial" w:hAnsi="Arial" w:cs="Arial"/>
                <w:color w:val="000000" w:themeColor="text1"/>
                <w:sz w:val="22"/>
                <w:szCs w:val="22"/>
                <w:lang w:val="es-MX"/>
              </w:rPr>
              <w:t>dministrativos.</w:t>
            </w:r>
          </w:p>
          <w:p w:rsidR="00860564" w:rsidRPr="00C21550" w:rsidRDefault="00860564" w:rsidP="00EB3240">
            <w:pPr>
              <w:pStyle w:val="Listaconvietas"/>
              <w:numPr>
                <w:ilvl w:val="0"/>
                <w:numId w:val="0"/>
              </w:numPr>
              <w:spacing w:line="276" w:lineRule="auto"/>
              <w:rPr>
                <w:rFonts w:ascii="Arial" w:hAnsi="Arial" w:cs="Arial"/>
                <w:color w:val="000000" w:themeColor="text1"/>
                <w:sz w:val="22"/>
                <w:szCs w:val="22"/>
                <w:lang w:val="es-MX"/>
              </w:rPr>
            </w:pPr>
            <w:r w:rsidRPr="00C21550">
              <w:rPr>
                <w:rFonts w:ascii="Arial" w:hAnsi="Arial" w:cs="Arial"/>
                <w:color w:val="000000" w:themeColor="text1"/>
                <w:sz w:val="22"/>
                <w:szCs w:val="22"/>
                <w:lang w:val="es-MX"/>
              </w:rPr>
              <w:t xml:space="preserve">Planeación </w:t>
            </w:r>
            <w:r w:rsidR="005E5ABA" w:rsidRPr="00C21550">
              <w:rPr>
                <w:rFonts w:ascii="Arial" w:hAnsi="Arial" w:cs="Arial"/>
                <w:color w:val="000000" w:themeColor="text1"/>
                <w:sz w:val="22"/>
                <w:szCs w:val="22"/>
                <w:lang w:val="es-MX"/>
              </w:rPr>
              <w:t>e</w:t>
            </w:r>
            <w:r w:rsidRPr="00C21550">
              <w:rPr>
                <w:rFonts w:ascii="Arial" w:hAnsi="Arial" w:cs="Arial"/>
                <w:color w:val="000000" w:themeColor="text1"/>
                <w:sz w:val="22"/>
                <w:szCs w:val="22"/>
                <w:lang w:val="es-MX"/>
              </w:rPr>
              <w:t>stratégica.</w:t>
            </w:r>
          </w:p>
          <w:p w:rsidR="002339EC" w:rsidRPr="00C21550" w:rsidRDefault="002339EC" w:rsidP="00EB3240">
            <w:pPr>
              <w:pStyle w:val="Listaconvietas"/>
              <w:numPr>
                <w:ilvl w:val="0"/>
                <w:numId w:val="0"/>
              </w:numPr>
              <w:spacing w:line="276" w:lineRule="auto"/>
              <w:rPr>
                <w:rFonts w:ascii="Arial" w:hAnsi="Arial" w:cs="Arial"/>
                <w:color w:val="000000" w:themeColor="text1"/>
                <w:sz w:val="22"/>
                <w:szCs w:val="22"/>
                <w:lang w:val="es-MX"/>
              </w:rPr>
            </w:pPr>
            <w:r w:rsidRPr="00C21550">
              <w:rPr>
                <w:rFonts w:ascii="Arial" w:hAnsi="Arial" w:cs="Arial"/>
                <w:color w:val="000000" w:themeColor="text1"/>
                <w:sz w:val="22"/>
                <w:szCs w:val="22"/>
                <w:lang w:val="es-MX"/>
              </w:rPr>
              <w:t>Diseño de campañas publicitarias.</w:t>
            </w:r>
          </w:p>
        </w:tc>
      </w:tr>
      <w:tr w:rsidR="00C21550" w:rsidRPr="00C21550" w:rsidTr="00953204">
        <w:trPr>
          <w:cantSplit/>
          <w:trHeight w:val="246"/>
          <w:jc w:val="center"/>
        </w:trPr>
        <w:tc>
          <w:tcPr>
            <w:tcW w:w="9698" w:type="dxa"/>
            <w:gridSpan w:val="8"/>
            <w:tcBorders>
              <w:left w:val="nil"/>
              <w:right w:val="nil"/>
            </w:tcBorders>
          </w:tcPr>
          <w:p w:rsidR="00860564" w:rsidRPr="00C21550" w:rsidRDefault="00860564" w:rsidP="00EB3240">
            <w:pPr>
              <w:spacing w:line="276" w:lineRule="auto"/>
              <w:rPr>
                <w:rFonts w:ascii="Arial" w:hAnsi="Arial" w:cs="Arial"/>
                <w:color w:val="000000" w:themeColor="text1"/>
              </w:rPr>
            </w:pPr>
          </w:p>
        </w:tc>
      </w:tr>
      <w:tr w:rsidR="00C21550" w:rsidRPr="00C21550" w:rsidTr="00953204">
        <w:trPr>
          <w:cantSplit/>
          <w:trHeight w:val="246"/>
          <w:jc w:val="center"/>
        </w:trPr>
        <w:tc>
          <w:tcPr>
            <w:tcW w:w="9698" w:type="dxa"/>
            <w:gridSpan w:val="8"/>
          </w:tcPr>
          <w:p w:rsidR="00860564" w:rsidRPr="00C21550" w:rsidRDefault="00860564" w:rsidP="00F351BB">
            <w:pPr>
              <w:pStyle w:val="Prrafodelista"/>
              <w:numPr>
                <w:ilvl w:val="0"/>
                <w:numId w:val="29"/>
              </w:numPr>
              <w:spacing w:line="276" w:lineRule="auto"/>
              <w:rPr>
                <w:rFonts w:ascii="Arial" w:hAnsi="Arial" w:cs="Arial"/>
                <w:color w:val="000000" w:themeColor="text1"/>
              </w:rPr>
            </w:pPr>
            <w:r w:rsidRPr="00C21550">
              <w:rPr>
                <w:rFonts w:ascii="Arial" w:hAnsi="Arial" w:cs="Arial"/>
                <w:b/>
                <w:color w:val="000000" w:themeColor="text1"/>
              </w:rPr>
              <w:t>Experiencia laboral</w:t>
            </w:r>
          </w:p>
        </w:tc>
      </w:tr>
      <w:tr w:rsidR="00C21550" w:rsidRPr="00C21550" w:rsidTr="002339EC">
        <w:trPr>
          <w:cantSplit/>
          <w:trHeight w:val="246"/>
          <w:jc w:val="center"/>
        </w:trPr>
        <w:tc>
          <w:tcPr>
            <w:tcW w:w="4849" w:type="dxa"/>
            <w:gridSpan w:val="4"/>
            <w:tcBorders>
              <w:bottom w:val="single" w:sz="4" w:space="0" w:color="000000" w:themeColor="text1"/>
            </w:tcBorders>
          </w:tcPr>
          <w:p w:rsidR="00860564" w:rsidRPr="00C21550" w:rsidRDefault="00860564" w:rsidP="00EB3240">
            <w:pPr>
              <w:spacing w:line="276" w:lineRule="auto"/>
              <w:rPr>
                <w:rFonts w:ascii="Arial" w:hAnsi="Arial" w:cs="Arial"/>
                <w:b/>
                <w:color w:val="000000" w:themeColor="text1"/>
              </w:rPr>
            </w:pPr>
            <w:r w:rsidRPr="00C21550">
              <w:rPr>
                <w:rFonts w:ascii="Arial" w:hAnsi="Arial" w:cs="Arial"/>
                <w:b/>
                <w:color w:val="000000" w:themeColor="text1"/>
              </w:rPr>
              <w:t>Puesto o área</w:t>
            </w:r>
          </w:p>
        </w:tc>
        <w:tc>
          <w:tcPr>
            <w:tcW w:w="4849" w:type="dxa"/>
            <w:gridSpan w:val="4"/>
          </w:tcPr>
          <w:p w:rsidR="00860564" w:rsidRPr="00C21550" w:rsidRDefault="00860564" w:rsidP="00EB3240">
            <w:pPr>
              <w:spacing w:line="276" w:lineRule="auto"/>
              <w:rPr>
                <w:rFonts w:ascii="Arial" w:hAnsi="Arial" w:cs="Arial"/>
                <w:b/>
                <w:color w:val="000000" w:themeColor="text1"/>
              </w:rPr>
            </w:pPr>
            <w:r w:rsidRPr="00C21550">
              <w:rPr>
                <w:rFonts w:ascii="Arial" w:hAnsi="Arial" w:cs="Arial"/>
                <w:b/>
                <w:color w:val="000000" w:themeColor="text1"/>
              </w:rPr>
              <w:t>Tiempo mínimo de experiencia</w:t>
            </w:r>
          </w:p>
        </w:tc>
      </w:tr>
      <w:tr w:rsidR="007107A6" w:rsidRPr="00C21550" w:rsidTr="000C4D97">
        <w:trPr>
          <w:cantSplit/>
          <w:trHeight w:val="1194"/>
          <w:jc w:val="center"/>
        </w:trPr>
        <w:tc>
          <w:tcPr>
            <w:tcW w:w="4849" w:type="dxa"/>
            <w:gridSpan w:val="4"/>
            <w:tcBorders>
              <w:top w:val="nil"/>
            </w:tcBorders>
          </w:tcPr>
          <w:p w:rsidR="007107A6" w:rsidRPr="00C21550" w:rsidRDefault="005E5ABA" w:rsidP="007107A6">
            <w:pPr>
              <w:spacing w:line="276" w:lineRule="auto"/>
              <w:rPr>
                <w:rFonts w:ascii="Arial" w:hAnsi="Arial" w:cs="Arial"/>
                <w:color w:val="000000" w:themeColor="text1"/>
              </w:rPr>
            </w:pPr>
            <w:r w:rsidRPr="00C21550">
              <w:rPr>
                <w:rFonts w:ascii="Arial" w:hAnsi="Arial" w:cs="Arial"/>
                <w:color w:val="000000" w:themeColor="text1"/>
              </w:rPr>
              <w:t>Mando m</w:t>
            </w:r>
            <w:r w:rsidR="007107A6" w:rsidRPr="00C21550">
              <w:rPr>
                <w:rFonts w:ascii="Arial" w:hAnsi="Arial" w:cs="Arial"/>
                <w:color w:val="000000" w:themeColor="text1"/>
              </w:rPr>
              <w:t xml:space="preserve">edio o </w:t>
            </w:r>
            <w:r w:rsidRPr="00C21550">
              <w:rPr>
                <w:rFonts w:ascii="Arial" w:hAnsi="Arial" w:cs="Arial"/>
                <w:color w:val="000000" w:themeColor="text1"/>
              </w:rPr>
              <w:t>s</w:t>
            </w:r>
            <w:r w:rsidR="00B10C91" w:rsidRPr="00C21550">
              <w:rPr>
                <w:rFonts w:ascii="Arial" w:hAnsi="Arial" w:cs="Arial"/>
                <w:color w:val="000000" w:themeColor="text1"/>
              </w:rPr>
              <w:t xml:space="preserve">uperior </w:t>
            </w:r>
            <w:r w:rsidR="007107A6" w:rsidRPr="00C21550">
              <w:rPr>
                <w:rFonts w:ascii="Arial" w:hAnsi="Arial" w:cs="Arial"/>
                <w:color w:val="000000" w:themeColor="text1"/>
              </w:rPr>
              <w:t>e</w:t>
            </w:r>
            <w:r w:rsidR="00B10C91" w:rsidRPr="00C21550">
              <w:rPr>
                <w:rFonts w:ascii="Arial" w:hAnsi="Arial" w:cs="Arial"/>
                <w:color w:val="000000" w:themeColor="text1"/>
              </w:rPr>
              <w:t>n</w:t>
            </w:r>
            <w:r w:rsidR="007107A6" w:rsidRPr="00C21550">
              <w:rPr>
                <w:rFonts w:ascii="Arial" w:hAnsi="Arial" w:cs="Arial"/>
                <w:color w:val="000000" w:themeColor="text1"/>
              </w:rPr>
              <w:t xml:space="preserve"> la Administración Pública.</w:t>
            </w:r>
          </w:p>
          <w:p w:rsidR="007107A6" w:rsidRPr="00C21550" w:rsidRDefault="00306117" w:rsidP="007107A6">
            <w:pPr>
              <w:spacing w:line="276" w:lineRule="auto"/>
              <w:rPr>
                <w:rFonts w:ascii="Arial" w:hAnsi="Arial" w:cs="Arial"/>
                <w:color w:val="000000" w:themeColor="text1"/>
              </w:rPr>
            </w:pPr>
            <w:r w:rsidRPr="00C21550">
              <w:rPr>
                <w:rFonts w:ascii="Arial" w:hAnsi="Arial" w:cs="Arial"/>
                <w:color w:val="000000" w:themeColor="text1"/>
              </w:rPr>
              <w:t>Iniciativa</w:t>
            </w:r>
            <w:r w:rsidR="007107A6" w:rsidRPr="00C21550">
              <w:rPr>
                <w:rFonts w:ascii="Arial" w:hAnsi="Arial" w:cs="Arial"/>
                <w:color w:val="000000" w:themeColor="text1"/>
              </w:rPr>
              <w:t>.</w:t>
            </w:r>
          </w:p>
          <w:p w:rsidR="007107A6" w:rsidRPr="00C21550" w:rsidRDefault="007107A6" w:rsidP="00B10C91">
            <w:pPr>
              <w:spacing w:line="276" w:lineRule="auto"/>
              <w:rPr>
                <w:rFonts w:ascii="Arial" w:hAnsi="Arial" w:cs="Arial"/>
                <w:color w:val="000000" w:themeColor="text1"/>
              </w:rPr>
            </w:pPr>
            <w:r w:rsidRPr="00C21550">
              <w:rPr>
                <w:rFonts w:ascii="Arial" w:hAnsi="Arial" w:cs="Arial"/>
                <w:color w:val="000000" w:themeColor="text1"/>
              </w:rPr>
              <w:t>Publicista</w:t>
            </w:r>
            <w:r w:rsidR="00B10C91" w:rsidRPr="00C21550">
              <w:rPr>
                <w:rFonts w:ascii="Arial" w:hAnsi="Arial" w:cs="Arial"/>
                <w:color w:val="000000" w:themeColor="text1"/>
              </w:rPr>
              <w:t>.</w:t>
            </w:r>
          </w:p>
        </w:tc>
        <w:tc>
          <w:tcPr>
            <w:tcW w:w="4849" w:type="dxa"/>
            <w:gridSpan w:val="4"/>
            <w:vAlign w:val="center"/>
          </w:tcPr>
          <w:p w:rsidR="007107A6" w:rsidRPr="00C21550" w:rsidRDefault="00FD0152" w:rsidP="009827CF">
            <w:pPr>
              <w:spacing w:line="276" w:lineRule="auto"/>
              <w:jc w:val="center"/>
              <w:rPr>
                <w:rFonts w:ascii="Arial" w:hAnsi="Arial" w:cs="Arial"/>
                <w:color w:val="000000" w:themeColor="text1"/>
              </w:rPr>
            </w:pPr>
            <w:r w:rsidRPr="00C21550">
              <w:rPr>
                <w:rFonts w:ascii="Arial" w:hAnsi="Arial" w:cs="Arial"/>
                <w:color w:val="000000" w:themeColor="text1"/>
              </w:rPr>
              <w:t xml:space="preserve">3 años </w:t>
            </w:r>
          </w:p>
          <w:p w:rsidR="007107A6" w:rsidRPr="00C21550" w:rsidRDefault="007107A6" w:rsidP="009827CF">
            <w:pPr>
              <w:spacing w:line="276" w:lineRule="auto"/>
              <w:jc w:val="center"/>
              <w:rPr>
                <w:rFonts w:ascii="Arial" w:hAnsi="Arial" w:cs="Arial"/>
                <w:color w:val="000000" w:themeColor="text1"/>
              </w:rPr>
            </w:pPr>
          </w:p>
        </w:tc>
      </w:tr>
    </w:tbl>
    <w:p w:rsidR="005740C3" w:rsidRPr="00C21550" w:rsidRDefault="005740C3" w:rsidP="00CC6659">
      <w:pPr>
        <w:rPr>
          <w:rFonts w:ascii="Arial" w:hAnsi="Arial" w:cs="Arial"/>
          <w:color w:val="000000" w:themeColor="text1"/>
        </w:rPr>
      </w:pPr>
    </w:p>
    <w:p w:rsidR="00537AFA" w:rsidRPr="00C21550" w:rsidRDefault="00537AFA" w:rsidP="00CC6659">
      <w:pPr>
        <w:rPr>
          <w:rFonts w:ascii="Arial" w:hAnsi="Arial" w:cs="Arial"/>
          <w:color w:val="000000" w:themeColor="text1"/>
        </w:rPr>
      </w:pPr>
    </w:p>
    <w:p w:rsidR="00623ACF" w:rsidRPr="00C21550" w:rsidRDefault="00623ACF" w:rsidP="00CC6659">
      <w:pPr>
        <w:rPr>
          <w:rFonts w:ascii="Arial" w:hAnsi="Arial" w:cs="Arial"/>
          <w:color w:val="000000" w:themeColor="text1"/>
        </w:rPr>
      </w:pPr>
    </w:p>
    <w:p w:rsidR="00623ACF" w:rsidRPr="00C21550" w:rsidRDefault="00623ACF" w:rsidP="00CC6659">
      <w:pPr>
        <w:rPr>
          <w:rFonts w:ascii="Arial" w:hAnsi="Arial" w:cs="Arial"/>
          <w:color w:val="000000" w:themeColor="text1"/>
        </w:rPr>
      </w:pPr>
    </w:p>
    <w:p w:rsidR="00623ACF" w:rsidRPr="00C21550" w:rsidRDefault="00623ACF" w:rsidP="00CC6659">
      <w:pPr>
        <w:rPr>
          <w:rFonts w:ascii="Arial" w:hAnsi="Arial" w:cs="Arial"/>
          <w:color w:val="000000" w:themeColor="text1"/>
        </w:rPr>
      </w:pPr>
    </w:p>
    <w:p w:rsidR="00055832" w:rsidRPr="00C21550" w:rsidRDefault="00055832" w:rsidP="00CC6659">
      <w:pPr>
        <w:rPr>
          <w:rFonts w:ascii="Arial" w:hAnsi="Arial" w:cs="Arial"/>
          <w:color w:val="000000" w:themeColor="text1"/>
        </w:rPr>
      </w:pPr>
    </w:p>
    <w:p w:rsidR="00055832" w:rsidRPr="00C21550" w:rsidRDefault="00055832" w:rsidP="00CC6659">
      <w:pPr>
        <w:rPr>
          <w:rFonts w:ascii="Arial" w:hAnsi="Arial" w:cs="Arial"/>
          <w:color w:val="000000" w:themeColor="text1"/>
        </w:rPr>
      </w:pPr>
    </w:p>
    <w:p w:rsidR="00055832" w:rsidRPr="00C21550" w:rsidRDefault="00055832" w:rsidP="00CC6659">
      <w:pPr>
        <w:rPr>
          <w:rFonts w:ascii="Arial" w:hAnsi="Arial" w:cs="Arial"/>
          <w:color w:val="000000" w:themeColor="text1"/>
        </w:rPr>
      </w:pPr>
    </w:p>
    <w:p w:rsidR="00055832" w:rsidRPr="00C21550" w:rsidRDefault="00055832" w:rsidP="00CC6659">
      <w:pPr>
        <w:rPr>
          <w:rFonts w:ascii="Arial" w:hAnsi="Arial" w:cs="Arial"/>
          <w:color w:val="000000" w:themeColor="text1"/>
        </w:rPr>
      </w:pPr>
    </w:p>
    <w:p w:rsidR="00055832" w:rsidRPr="00C21550" w:rsidRDefault="00055832" w:rsidP="00CC6659">
      <w:pPr>
        <w:rPr>
          <w:rFonts w:ascii="Arial" w:hAnsi="Arial" w:cs="Arial"/>
          <w:color w:val="000000" w:themeColor="text1"/>
        </w:rPr>
      </w:pPr>
    </w:p>
    <w:p w:rsidR="00055832" w:rsidRPr="00C21550" w:rsidRDefault="00055832" w:rsidP="00CC6659">
      <w:pPr>
        <w:rPr>
          <w:rFonts w:ascii="Arial" w:hAnsi="Arial" w:cs="Arial"/>
          <w:color w:val="000000" w:themeColor="text1"/>
        </w:rPr>
      </w:pPr>
    </w:p>
    <w:p w:rsidR="00055832" w:rsidRPr="00C21550" w:rsidRDefault="00055832" w:rsidP="00CC6659">
      <w:pPr>
        <w:rPr>
          <w:rFonts w:ascii="Arial" w:hAnsi="Arial" w:cs="Arial"/>
          <w:color w:val="000000" w:themeColor="text1"/>
        </w:rPr>
      </w:pPr>
    </w:p>
    <w:p w:rsidR="00055832" w:rsidRPr="00C21550" w:rsidRDefault="00055832" w:rsidP="00CC6659">
      <w:pPr>
        <w:rPr>
          <w:rFonts w:ascii="Arial" w:hAnsi="Arial" w:cs="Arial"/>
          <w:color w:val="000000" w:themeColor="text1"/>
        </w:rPr>
      </w:pPr>
    </w:p>
    <w:p w:rsidR="00055832" w:rsidRPr="00C21550" w:rsidRDefault="00055832" w:rsidP="00CC6659">
      <w:pPr>
        <w:rPr>
          <w:rFonts w:ascii="Arial" w:hAnsi="Arial" w:cs="Arial"/>
          <w:color w:val="000000" w:themeColor="text1"/>
        </w:rPr>
      </w:pPr>
    </w:p>
    <w:p w:rsidR="00055832" w:rsidRPr="00C21550" w:rsidRDefault="00055832" w:rsidP="00CC6659">
      <w:pPr>
        <w:rPr>
          <w:rFonts w:ascii="Arial" w:hAnsi="Arial" w:cs="Arial"/>
          <w:color w:val="000000" w:themeColor="text1"/>
        </w:rPr>
      </w:pPr>
    </w:p>
    <w:p w:rsidR="00055832" w:rsidRPr="00C21550" w:rsidRDefault="00055832" w:rsidP="00CC6659">
      <w:pPr>
        <w:rPr>
          <w:rFonts w:ascii="Arial" w:hAnsi="Arial" w:cs="Arial"/>
          <w:color w:val="000000" w:themeColor="text1"/>
        </w:rPr>
      </w:pPr>
    </w:p>
    <w:p w:rsidR="00B10C91" w:rsidRPr="00C21550" w:rsidRDefault="00B10C91" w:rsidP="00CC6659">
      <w:pPr>
        <w:rPr>
          <w:rFonts w:ascii="Arial" w:hAnsi="Arial" w:cs="Arial"/>
          <w:color w:val="000000" w:themeColor="text1"/>
        </w:rPr>
      </w:pPr>
    </w:p>
    <w:p w:rsidR="00B10C91" w:rsidRPr="00C21550" w:rsidRDefault="00B10C91" w:rsidP="00CC6659">
      <w:pPr>
        <w:rPr>
          <w:rFonts w:ascii="Arial" w:hAnsi="Arial" w:cs="Arial"/>
          <w:color w:val="000000" w:themeColor="text1"/>
        </w:rPr>
      </w:pPr>
    </w:p>
    <w:p w:rsidR="00B10C91" w:rsidRPr="00C21550" w:rsidRDefault="00B10C91" w:rsidP="00CC6659">
      <w:pPr>
        <w:rPr>
          <w:rFonts w:ascii="Arial" w:hAnsi="Arial" w:cs="Arial"/>
          <w:color w:val="000000" w:themeColor="text1"/>
        </w:rPr>
      </w:pPr>
    </w:p>
    <w:p w:rsidR="00B10C91" w:rsidRPr="00C21550" w:rsidRDefault="00B10C91" w:rsidP="00CC6659">
      <w:pPr>
        <w:rPr>
          <w:rFonts w:ascii="Arial" w:hAnsi="Arial" w:cs="Arial"/>
          <w:color w:val="000000" w:themeColor="text1"/>
        </w:rPr>
      </w:pPr>
    </w:p>
    <w:p w:rsidR="00B10C91" w:rsidRPr="00C21550" w:rsidRDefault="00B10C91" w:rsidP="00CC6659">
      <w:pPr>
        <w:rPr>
          <w:rFonts w:ascii="Arial" w:hAnsi="Arial" w:cs="Arial"/>
          <w:color w:val="000000" w:themeColor="text1"/>
        </w:rPr>
      </w:pPr>
    </w:p>
    <w:p w:rsidR="00B10C91" w:rsidRPr="00C21550" w:rsidRDefault="00B10C91" w:rsidP="00CC6659">
      <w:pPr>
        <w:rPr>
          <w:rFonts w:ascii="Arial" w:hAnsi="Arial" w:cs="Arial"/>
          <w:color w:val="000000" w:themeColor="text1"/>
        </w:rPr>
      </w:pPr>
    </w:p>
    <w:p w:rsidR="00B10C91" w:rsidRPr="00C21550" w:rsidRDefault="00B10C91" w:rsidP="00CC6659">
      <w:pPr>
        <w:rPr>
          <w:rFonts w:ascii="Arial" w:hAnsi="Arial" w:cs="Arial"/>
          <w:color w:val="000000" w:themeColor="text1"/>
        </w:rPr>
      </w:pPr>
    </w:p>
    <w:p w:rsidR="00B10C91" w:rsidRPr="00C21550" w:rsidRDefault="00B10C91" w:rsidP="00CC6659">
      <w:pPr>
        <w:rPr>
          <w:rFonts w:ascii="Arial" w:hAnsi="Arial" w:cs="Arial"/>
          <w:color w:val="000000" w:themeColor="text1"/>
        </w:rPr>
      </w:pPr>
    </w:p>
    <w:p w:rsidR="00B10C91" w:rsidRPr="00C21550" w:rsidRDefault="00B10C91" w:rsidP="00CC6659">
      <w:pPr>
        <w:rPr>
          <w:rFonts w:ascii="Arial" w:hAnsi="Arial" w:cs="Arial"/>
          <w:color w:val="000000" w:themeColor="text1"/>
        </w:rPr>
      </w:pPr>
    </w:p>
    <w:p w:rsidR="00441F6D" w:rsidRPr="00C21550" w:rsidRDefault="00441F6D" w:rsidP="00CC6659">
      <w:pPr>
        <w:rPr>
          <w:rFonts w:ascii="Arial" w:hAnsi="Arial" w:cs="Arial"/>
          <w:color w:val="000000" w:themeColor="text1"/>
        </w:rPr>
      </w:pPr>
    </w:p>
    <w:p w:rsidR="00B10C91" w:rsidRPr="00C21550" w:rsidRDefault="00B10C91" w:rsidP="00CC6659">
      <w:pPr>
        <w:rPr>
          <w:rFonts w:ascii="Arial" w:hAnsi="Arial" w:cs="Arial"/>
          <w:color w:val="000000" w:themeColor="text1"/>
        </w:rPr>
      </w:pPr>
    </w:p>
    <w:p w:rsidR="00055832" w:rsidRPr="00C21550" w:rsidRDefault="00055832" w:rsidP="00CC6659">
      <w:pPr>
        <w:rPr>
          <w:rFonts w:ascii="Arial" w:hAnsi="Arial" w:cs="Arial"/>
          <w:color w:val="000000" w:themeColor="text1"/>
        </w:rPr>
      </w:pPr>
    </w:p>
    <w:p w:rsidR="00055832" w:rsidRPr="00C21550" w:rsidRDefault="00055832" w:rsidP="00CC6659">
      <w:pPr>
        <w:rPr>
          <w:rFonts w:ascii="Arial" w:hAnsi="Arial" w:cs="Arial"/>
          <w:color w:val="000000" w:themeColor="text1"/>
        </w:rPr>
      </w:pPr>
    </w:p>
    <w:p w:rsidR="00055832" w:rsidRPr="00C21550" w:rsidRDefault="00055832" w:rsidP="00CC6659">
      <w:pPr>
        <w:rPr>
          <w:rFonts w:ascii="Arial" w:hAnsi="Arial" w:cs="Arial"/>
          <w:color w:val="000000" w:themeColor="text1"/>
        </w:rPr>
      </w:pPr>
    </w:p>
    <w:p w:rsidR="00E0090B" w:rsidRPr="00C21550" w:rsidRDefault="00920B84" w:rsidP="00920B84">
      <w:pPr>
        <w:widowControl w:val="0"/>
        <w:autoSpaceDE w:val="0"/>
        <w:autoSpaceDN w:val="0"/>
        <w:adjustRightInd w:val="0"/>
        <w:spacing w:line="276" w:lineRule="auto"/>
        <w:ind w:right="-20"/>
        <w:jc w:val="center"/>
        <w:rPr>
          <w:rFonts w:ascii="Arial" w:hAnsi="Arial" w:cs="Arial"/>
          <w:color w:val="000000" w:themeColor="text1"/>
        </w:rPr>
      </w:pPr>
      <w:r w:rsidRPr="00C21550">
        <w:rPr>
          <w:rFonts w:ascii="Arial" w:hAnsi="Arial" w:cs="Arial"/>
          <w:color w:val="000000" w:themeColor="text1"/>
        </w:rPr>
        <w:lastRenderedPageBreak/>
        <w:t>Cédula de funciones y responsabilidades</w:t>
      </w:r>
    </w:p>
    <w:p w:rsidR="00E0090B" w:rsidRPr="00C21550" w:rsidRDefault="00E0090B" w:rsidP="00CC6659">
      <w:pPr>
        <w:rPr>
          <w:rFonts w:ascii="Arial" w:hAnsi="Arial" w:cs="Arial"/>
          <w:color w:val="000000" w:themeColor="text1"/>
        </w:rPr>
      </w:pPr>
    </w:p>
    <w:tbl>
      <w:tblPr>
        <w:tblStyle w:val="Tablaconcuadrcula"/>
        <w:tblW w:w="0" w:type="auto"/>
        <w:jc w:val="center"/>
        <w:tblLayout w:type="fixed"/>
        <w:tblLook w:val="04A0" w:firstRow="1" w:lastRow="0" w:firstColumn="1" w:lastColumn="0" w:noHBand="0" w:noVBand="1"/>
      </w:tblPr>
      <w:tblGrid>
        <w:gridCol w:w="675"/>
        <w:gridCol w:w="2326"/>
        <w:gridCol w:w="1853"/>
        <w:gridCol w:w="223"/>
        <w:gridCol w:w="977"/>
        <w:gridCol w:w="1093"/>
        <w:gridCol w:w="1315"/>
        <w:gridCol w:w="1442"/>
      </w:tblGrid>
      <w:tr w:rsidR="00C21550" w:rsidRPr="00C21550" w:rsidTr="009E300C">
        <w:trPr>
          <w:jc w:val="center"/>
        </w:trPr>
        <w:tc>
          <w:tcPr>
            <w:tcW w:w="9904" w:type="dxa"/>
            <w:gridSpan w:val="8"/>
            <w:vAlign w:val="center"/>
          </w:tcPr>
          <w:p w:rsidR="00AD6F71" w:rsidRPr="00C21550" w:rsidRDefault="00AD6F71" w:rsidP="00953204">
            <w:pPr>
              <w:spacing w:line="276" w:lineRule="auto"/>
              <w:rPr>
                <w:rFonts w:ascii="Arial" w:hAnsi="Arial" w:cs="Arial"/>
                <w:color w:val="000000" w:themeColor="text1"/>
              </w:rPr>
            </w:pPr>
            <w:r w:rsidRPr="00C21550">
              <w:rPr>
                <w:rFonts w:ascii="Arial" w:hAnsi="Arial" w:cs="Arial"/>
                <w:b/>
                <w:color w:val="000000" w:themeColor="text1"/>
              </w:rPr>
              <w:t xml:space="preserve">Identificación: </w:t>
            </w:r>
            <w:r w:rsidRPr="00C21550">
              <w:rPr>
                <w:rFonts w:ascii="Arial" w:hAnsi="Arial" w:cs="Arial"/>
                <w:color w:val="000000" w:themeColor="text1"/>
              </w:rPr>
              <w:t>Monte de Piedad del Estado de Oaxaca</w:t>
            </w:r>
            <w:r w:rsidR="00605C7B" w:rsidRPr="00C21550">
              <w:rPr>
                <w:rFonts w:ascii="Arial" w:hAnsi="Arial" w:cs="Arial"/>
                <w:color w:val="000000" w:themeColor="text1"/>
              </w:rPr>
              <w:t>.</w:t>
            </w:r>
          </w:p>
        </w:tc>
      </w:tr>
      <w:tr w:rsidR="00C21550" w:rsidRPr="00C21550" w:rsidTr="009E300C">
        <w:trPr>
          <w:jc w:val="center"/>
        </w:trPr>
        <w:tc>
          <w:tcPr>
            <w:tcW w:w="4854" w:type="dxa"/>
            <w:gridSpan w:val="3"/>
            <w:vAlign w:val="center"/>
          </w:tcPr>
          <w:p w:rsidR="00AD6F71" w:rsidRPr="00C21550" w:rsidRDefault="00AD6F71" w:rsidP="00953204">
            <w:pPr>
              <w:spacing w:line="276" w:lineRule="auto"/>
              <w:rPr>
                <w:rFonts w:ascii="Arial" w:hAnsi="Arial" w:cs="Arial"/>
                <w:b/>
                <w:color w:val="000000" w:themeColor="text1"/>
              </w:rPr>
            </w:pPr>
            <w:r w:rsidRPr="00C21550">
              <w:rPr>
                <w:rFonts w:ascii="Arial" w:hAnsi="Arial" w:cs="Arial"/>
                <w:b/>
                <w:color w:val="000000" w:themeColor="text1"/>
              </w:rPr>
              <w:t>Fecha de elaboración:</w:t>
            </w:r>
          </w:p>
        </w:tc>
        <w:tc>
          <w:tcPr>
            <w:tcW w:w="5050" w:type="dxa"/>
            <w:gridSpan w:val="5"/>
            <w:vAlign w:val="center"/>
          </w:tcPr>
          <w:p w:rsidR="00AD6F71" w:rsidRPr="00C21550" w:rsidRDefault="008A5A58" w:rsidP="00953204">
            <w:pPr>
              <w:spacing w:line="276" w:lineRule="auto"/>
              <w:rPr>
                <w:rFonts w:ascii="Arial" w:hAnsi="Arial" w:cs="Arial"/>
                <w:color w:val="000000" w:themeColor="text1"/>
              </w:rPr>
            </w:pPr>
            <w:r w:rsidRPr="00C21550">
              <w:rPr>
                <w:rFonts w:ascii="Arial" w:hAnsi="Arial" w:cs="Arial"/>
                <w:color w:val="000000" w:themeColor="text1"/>
              </w:rPr>
              <w:t>Mayo 2015</w:t>
            </w:r>
          </w:p>
        </w:tc>
      </w:tr>
      <w:tr w:rsidR="00C21550" w:rsidRPr="00C21550" w:rsidTr="009E300C">
        <w:trPr>
          <w:jc w:val="center"/>
        </w:trPr>
        <w:tc>
          <w:tcPr>
            <w:tcW w:w="4854" w:type="dxa"/>
            <w:gridSpan w:val="3"/>
            <w:vAlign w:val="center"/>
          </w:tcPr>
          <w:p w:rsidR="00AD6F71" w:rsidRPr="00C21550" w:rsidRDefault="00AD6F71" w:rsidP="00953204">
            <w:pPr>
              <w:spacing w:line="276" w:lineRule="auto"/>
              <w:rPr>
                <w:rFonts w:ascii="Arial" w:hAnsi="Arial" w:cs="Arial"/>
                <w:b/>
                <w:color w:val="000000" w:themeColor="text1"/>
              </w:rPr>
            </w:pPr>
            <w:r w:rsidRPr="00C21550">
              <w:rPr>
                <w:rFonts w:ascii="Arial" w:hAnsi="Arial" w:cs="Arial"/>
                <w:b/>
                <w:color w:val="000000" w:themeColor="text1"/>
              </w:rPr>
              <w:t>Fecha de actualización:</w:t>
            </w:r>
          </w:p>
        </w:tc>
        <w:tc>
          <w:tcPr>
            <w:tcW w:w="5050" w:type="dxa"/>
            <w:gridSpan w:val="5"/>
            <w:vAlign w:val="center"/>
          </w:tcPr>
          <w:p w:rsidR="00AD6F71" w:rsidRPr="00C21550" w:rsidRDefault="00AD6F71" w:rsidP="00953204">
            <w:pPr>
              <w:spacing w:line="276" w:lineRule="auto"/>
              <w:rPr>
                <w:rFonts w:ascii="Arial" w:hAnsi="Arial" w:cs="Arial"/>
                <w:color w:val="000000" w:themeColor="text1"/>
              </w:rPr>
            </w:pPr>
            <w:r w:rsidRPr="00C21550">
              <w:rPr>
                <w:rFonts w:ascii="Arial" w:hAnsi="Arial" w:cs="Arial"/>
                <w:color w:val="000000" w:themeColor="text1"/>
              </w:rPr>
              <w:t>No aplica</w:t>
            </w:r>
          </w:p>
        </w:tc>
      </w:tr>
      <w:tr w:rsidR="00C21550" w:rsidRPr="00C21550" w:rsidTr="009E300C">
        <w:trPr>
          <w:jc w:val="center"/>
        </w:trPr>
        <w:tc>
          <w:tcPr>
            <w:tcW w:w="4854" w:type="dxa"/>
            <w:gridSpan w:val="3"/>
            <w:vAlign w:val="center"/>
          </w:tcPr>
          <w:p w:rsidR="00AD6F71" w:rsidRPr="00C21550" w:rsidRDefault="00AD6F71" w:rsidP="00953204">
            <w:pPr>
              <w:spacing w:line="276" w:lineRule="auto"/>
              <w:rPr>
                <w:rFonts w:ascii="Arial" w:hAnsi="Arial" w:cs="Arial"/>
                <w:b/>
                <w:color w:val="000000" w:themeColor="text1"/>
              </w:rPr>
            </w:pPr>
            <w:r w:rsidRPr="00C21550">
              <w:rPr>
                <w:rFonts w:ascii="Arial" w:hAnsi="Arial" w:cs="Arial"/>
                <w:b/>
                <w:color w:val="000000" w:themeColor="text1"/>
              </w:rPr>
              <w:t>Puesto:</w:t>
            </w:r>
          </w:p>
        </w:tc>
        <w:tc>
          <w:tcPr>
            <w:tcW w:w="5050" w:type="dxa"/>
            <w:gridSpan w:val="5"/>
            <w:vAlign w:val="center"/>
          </w:tcPr>
          <w:p w:rsidR="00AD6F71" w:rsidRPr="00C21550" w:rsidRDefault="00AD6F71" w:rsidP="00953204">
            <w:pPr>
              <w:spacing w:line="276" w:lineRule="auto"/>
              <w:rPr>
                <w:rFonts w:ascii="Arial" w:hAnsi="Arial" w:cs="Arial"/>
                <w:color w:val="000000" w:themeColor="text1"/>
              </w:rPr>
            </w:pPr>
            <w:r w:rsidRPr="00C21550">
              <w:rPr>
                <w:rFonts w:ascii="Arial" w:hAnsi="Arial" w:cs="Arial"/>
                <w:color w:val="000000" w:themeColor="text1"/>
              </w:rPr>
              <w:t>Jef</w:t>
            </w:r>
            <w:r w:rsidR="00E0090B" w:rsidRPr="00C21550">
              <w:rPr>
                <w:rFonts w:ascii="Arial" w:hAnsi="Arial" w:cs="Arial"/>
                <w:color w:val="000000" w:themeColor="text1"/>
              </w:rPr>
              <w:t>e</w:t>
            </w:r>
            <w:r w:rsidRPr="00C21550">
              <w:rPr>
                <w:rFonts w:ascii="Arial" w:hAnsi="Arial" w:cs="Arial"/>
                <w:color w:val="000000" w:themeColor="text1"/>
              </w:rPr>
              <w:t xml:space="preserve"> del Departamento de Planeación</w:t>
            </w:r>
          </w:p>
        </w:tc>
      </w:tr>
      <w:tr w:rsidR="00C21550" w:rsidRPr="00C21550" w:rsidTr="00CD708B">
        <w:trPr>
          <w:jc w:val="center"/>
        </w:trPr>
        <w:tc>
          <w:tcPr>
            <w:tcW w:w="4854" w:type="dxa"/>
            <w:gridSpan w:val="3"/>
            <w:vAlign w:val="center"/>
          </w:tcPr>
          <w:p w:rsidR="00AD6F71" w:rsidRPr="00C21550" w:rsidRDefault="00AD6F71" w:rsidP="00953204">
            <w:pPr>
              <w:spacing w:line="276" w:lineRule="auto"/>
              <w:rPr>
                <w:rFonts w:ascii="Arial" w:hAnsi="Arial" w:cs="Arial"/>
                <w:b/>
                <w:color w:val="000000" w:themeColor="text1"/>
              </w:rPr>
            </w:pPr>
            <w:r w:rsidRPr="00C21550">
              <w:rPr>
                <w:rFonts w:ascii="Arial" w:hAnsi="Arial" w:cs="Arial"/>
                <w:b/>
                <w:color w:val="000000" w:themeColor="text1"/>
              </w:rPr>
              <w:t>Superior inmediato:</w:t>
            </w:r>
          </w:p>
        </w:tc>
        <w:tc>
          <w:tcPr>
            <w:tcW w:w="5050" w:type="dxa"/>
            <w:gridSpan w:val="5"/>
            <w:vAlign w:val="center"/>
          </w:tcPr>
          <w:p w:rsidR="00AD6F71" w:rsidRPr="00C21550" w:rsidRDefault="00E0090B" w:rsidP="00CD708B">
            <w:pPr>
              <w:spacing w:line="276" w:lineRule="auto"/>
              <w:jc w:val="both"/>
              <w:rPr>
                <w:rFonts w:ascii="Arial" w:hAnsi="Arial" w:cs="Arial"/>
                <w:color w:val="000000" w:themeColor="text1"/>
              </w:rPr>
            </w:pPr>
            <w:r w:rsidRPr="00C21550">
              <w:rPr>
                <w:rFonts w:ascii="Arial" w:hAnsi="Arial" w:cs="Arial"/>
                <w:color w:val="000000" w:themeColor="text1"/>
              </w:rPr>
              <w:t xml:space="preserve">Jefe </w:t>
            </w:r>
            <w:r w:rsidR="00AD6F71" w:rsidRPr="00C21550">
              <w:rPr>
                <w:rFonts w:ascii="Arial" w:hAnsi="Arial" w:cs="Arial"/>
                <w:color w:val="000000" w:themeColor="text1"/>
              </w:rPr>
              <w:t>de la Unidad de Planeación y Mercadotecnia</w:t>
            </w:r>
          </w:p>
        </w:tc>
      </w:tr>
      <w:tr w:rsidR="00C21550" w:rsidRPr="00C21550" w:rsidTr="009E300C">
        <w:trPr>
          <w:jc w:val="center"/>
        </w:trPr>
        <w:tc>
          <w:tcPr>
            <w:tcW w:w="4854" w:type="dxa"/>
            <w:gridSpan w:val="3"/>
            <w:vAlign w:val="center"/>
          </w:tcPr>
          <w:p w:rsidR="00AD6F71" w:rsidRPr="00C21550" w:rsidRDefault="00AD6F71" w:rsidP="00953204">
            <w:pPr>
              <w:spacing w:line="276" w:lineRule="auto"/>
              <w:rPr>
                <w:rFonts w:ascii="Arial" w:hAnsi="Arial" w:cs="Arial"/>
                <w:b/>
                <w:color w:val="000000" w:themeColor="text1"/>
              </w:rPr>
            </w:pPr>
            <w:r w:rsidRPr="00C21550">
              <w:rPr>
                <w:rFonts w:ascii="Arial" w:hAnsi="Arial" w:cs="Arial"/>
                <w:b/>
                <w:color w:val="000000" w:themeColor="text1"/>
              </w:rPr>
              <w:t>Área de Adscripción:</w:t>
            </w:r>
          </w:p>
        </w:tc>
        <w:tc>
          <w:tcPr>
            <w:tcW w:w="5050" w:type="dxa"/>
            <w:gridSpan w:val="5"/>
            <w:vAlign w:val="center"/>
          </w:tcPr>
          <w:p w:rsidR="00AD6F71" w:rsidRPr="00C21550" w:rsidRDefault="00AD6F71" w:rsidP="00953204">
            <w:pPr>
              <w:spacing w:line="276" w:lineRule="auto"/>
              <w:rPr>
                <w:rFonts w:ascii="Arial" w:hAnsi="Arial" w:cs="Arial"/>
                <w:color w:val="000000" w:themeColor="text1"/>
              </w:rPr>
            </w:pPr>
            <w:r w:rsidRPr="00C21550">
              <w:rPr>
                <w:rFonts w:ascii="Arial" w:hAnsi="Arial" w:cs="Arial"/>
                <w:color w:val="000000" w:themeColor="text1"/>
              </w:rPr>
              <w:t>Unidad de Planeación y Mercadotecnia</w:t>
            </w:r>
          </w:p>
        </w:tc>
      </w:tr>
      <w:tr w:rsidR="00C21550" w:rsidRPr="00C21550" w:rsidTr="009E300C">
        <w:trPr>
          <w:jc w:val="center"/>
        </w:trPr>
        <w:tc>
          <w:tcPr>
            <w:tcW w:w="4854" w:type="dxa"/>
            <w:gridSpan w:val="3"/>
            <w:tcBorders>
              <w:bottom w:val="single" w:sz="4" w:space="0" w:color="000000" w:themeColor="text1"/>
            </w:tcBorders>
            <w:vAlign w:val="center"/>
          </w:tcPr>
          <w:p w:rsidR="00AD6F71" w:rsidRPr="00C21550" w:rsidRDefault="00AD6F71" w:rsidP="00953204">
            <w:pPr>
              <w:spacing w:line="276" w:lineRule="auto"/>
              <w:rPr>
                <w:rFonts w:ascii="Arial" w:hAnsi="Arial" w:cs="Arial"/>
                <w:b/>
                <w:color w:val="000000" w:themeColor="text1"/>
              </w:rPr>
            </w:pPr>
            <w:r w:rsidRPr="00C21550">
              <w:rPr>
                <w:rFonts w:ascii="Arial" w:hAnsi="Arial" w:cs="Arial"/>
                <w:b/>
                <w:color w:val="000000" w:themeColor="text1"/>
              </w:rPr>
              <w:t>Tipo de plaza - Relación laboral</w:t>
            </w:r>
          </w:p>
        </w:tc>
        <w:tc>
          <w:tcPr>
            <w:tcW w:w="5050" w:type="dxa"/>
            <w:gridSpan w:val="5"/>
            <w:tcBorders>
              <w:bottom w:val="single" w:sz="4" w:space="0" w:color="000000" w:themeColor="text1"/>
            </w:tcBorders>
            <w:vAlign w:val="center"/>
          </w:tcPr>
          <w:p w:rsidR="00AD6F71" w:rsidRPr="00C21550" w:rsidRDefault="00AD6F71" w:rsidP="00953204">
            <w:pPr>
              <w:spacing w:line="276" w:lineRule="auto"/>
              <w:rPr>
                <w:rFonts w:ascii="Arial" w:hAnsi="Arial" w:cs="Arial"/>
                <w:color w:val="000000" w:themeColor="text1"/>
              </w:rPr>
            </w:pPr>
            <w:r w:rsidRPr="00C21550">
              <w:rPr>
                <w:rFonts w:ascii="Arial" w:hAnsi="Arial" w:cs="Arial"/>
                <w:color w:val="000000" w:themeColor="text1"/>
              </w:rPr>
              <w:t>Mando Medio</w:t>
            </w:r>
            <w:r w:rsidR="003F1B39" w:rsidRPr="00C21550">
              <w:rPr>
                <w:rFonts w:ascii="Arial" w:hAnsi="Arial" w:cs="Arial"/>
                <w:color w:val="000000" w:themeColor="text1"/>
              </w:rPr>
              <w:t xml:space="preserve"> -</w:t>
            </w:r>
            <w:r w:rsidRPr="00C21550">
              <w:rPr>
                <w:rFonts w:ascii="Arial" w:hAnsi="Arial" w:cs="Arial"/>
                <w:color w:val="000000" w:themeColor="text1"/>
              </w:rPr>
              <w:t xml:space="preserve"> Confianza </w:t>
            </w:r>
          </w:p>
        </w:tc>
      </w:tr>
      <w:tr w:rsidR="00C21550" w:rsidRPr="00C21550" w:rsidTr="009E300C">
        <w:trPr>
          <w:jc w:val="center"/>
        </w:trPr>
        <w:tc>
          <w:tcPr>
            <w:tcW w:w="9904" w:type="dxa"/>
            <w:gridSpan w:val="8"/>
            <w:tcBorders>
              <w:left w:val="nil"/>
              <w:right w:val="nil"/>
            </w:tcBorders>
            <w:vAlign w:val="center"/>
          </w:tcPr>
          <w:p w:rsidR="00AD6F71" w:rsidRPr="00C21550" w:rsidRDefault="00AD6F71" w:rsidP="00953204">
            <w:pPr>
              <w:spacing w:line="276" w:lineRule="auto"/>
              <w:rPr>
                <w:rFonts w:ascii="Arial" w:hAnsi="Arial" w:cs="Arial"/>
                <w:color w:val="000000" w:themeColor="text1"/>
              </w:rPr>
            </w:pPr>
          </w:p>
        </w:tc>
      </w:tr>
      <w:tr w:rsidR="00C21550" w:rsidRPr="00C21550" w:rsidTr="009E300C">
        <w:trPr>
          <w:trHeight w:val="283"/>
          <w:jc w:val="center"/>
        </w:trPr>
        <w:tc>
          <w:tcPr>
            <w:tcW w:w="9904" w:type="dxa"/>
            <w:gridSpan w:val="8"/>
            <w:vAlign w:val="center"/>
          </w:tcPr>
          <w:p w:rsidR="00AD6F71" w:rsidRPr="00C21550" w:rsidRDefault="00AD6F71" w:rsidP="00F351BB">
            <w:pPr>
              <w:pStyle w:val="Prrafodelista"/>
              <w:numPr>
                <w:ilvl w:val="0"/>
                <w:numId w:val="30"/>
              </w:numPr>
              <w:spacing w:line="276" w:lineRule="auto"/>
              <w:rPr>
                <w:rFonts w:ascii="Arial" w:hAnsi="Arial" w:cs="Arial"/>
                <w:b/>
                <w:color w:val="000000" w:themeColor="text1"/>
              </w:rPr>
            </w:pPr>
            <w:r w:rsidRPr="00C21550">
              <w:rPr>
                <w:rFonts w:ascii="Arial" w:hAnsi="Arial" w:cs="Arial"/>
                <w:b/>
                <w:color w:val="000000" w:themeColor="text1"/>
              </w:rPr>
              <w:t>Objetivo General:</w:t>
            </w:r>
          </w:p>
        </w:tc>
      </w:tr>
      <w:tr w:rsidR="00C21550" w:rsidRPr="00C21550" w:rsidTr="009E300C">
        <w:trPr>
          <w:trHeight w:val="283"/>
          <w:jc w:val="center"/>
        </w:trPr>
        <w:tc>
          <w:tcPr>
            <w:tcW w:w="9904" w:type="dxa"/>
            <w:gridSpan w:val="8"/>
            <w:tcBorders>
              <w:bottom w:val="single" w:sz="4" w:space="0" w:color="000000" w:themeColor="text1"/>
            </w:tcBorders>
          </w:tcPr>
          <w:p w:rsidR="00AD6F71" w:rsidRPr="00C21550" w:rsidRDefault="00AD6F71" w:rsidP="005E5ABA">
            <w:pPr>
              <w:jc w:val="both"/>
              <w:rPr>
                <w:rFonts w:ascii="Arial" w:hAnsi="Arial" w:cs="Arial"/>
                <w:color w:val="000000" w:themeColor="text1"/>
              </w:rPr>
            </w:pPr>
            <w:r w:rsidRPr="00C21550">
              <w:rPr>
                <w:rFonts w:ascii="Arial" w:hAnsi="Arial" w:cs="Arial"/>
                <w:color w:val="000000" w:themeColor="text1"/>
              </w:rPr>
              <w:t>Vigilar y controlar las operaciones de egresos que realiza el Monte de Piedad, aplicando el análisis estadístico que permita la mejor toma de decisiones y cumplimiento de las metas y objetivos.</w:t>
            </w:r>
          </w:p>
        </w:tc>
      </w:tr>
      <w:tr w:rsidR="00C21550" w:rsidRPr="00C21550" w:rsidTr="009E300C">
        <w:trPr>
          <w:trHeight w:val="283"/>
          <w:jc w:val="center"/>
        </w:trPr>
        <w:tc>
          <w:tcPr>
            <w:tcW w:w="9904" w:type="dxa"/>
            <w:gridSpan w:val="8"/>
            <w:tcBorders>
              <w:left w:val="nil"/>
              <w:right w:val="nil"/>
            </w:tcBorders>
            <w:vAlign w:val="center"/>
          </w:tcPr>
          <w:p w:rsidR="00AD6F71" w:rsidRPr="00C21550" w:rsidRDefault="00AD6F71" w:rsidP="00953204">
            <w:pPr>
              <w:spacing w:line="276" w:lineRule="auto"/>
              <w:rPr>
                <w:rFonts w:ascii="Arial" w:hAnsi="Arial" w:cs="Arial"/>
                <w:b/>
                <w:color w:val="000000" w:themeColor="text1"/>
              </w:rPr>
            </w:pPr>
          </w:p>
        </w:tc>
      </w:tr>
      <w:tr w:rsidR="00C21550" w:rsidRPr="00C21550" w:rsidTr="009E300C">
        <w:trPr>
          <w:trHeight w:val="283"/>
          <w:jc w:val="center"/>
        </w:trPr>
        <w:tc>
          <w:tcPr>
            <w:tcW w:w="9904" w:type="dxa"/>
            <w:gridSpan w:val="8"/>
            <w:vAlign w:val="center"/>
          </w:tcPr>
          <w:p w:rsidR="00AD6F71" w:rsidRPr="00C21550" w:rsidRDefault="00AD6F71" w:rsidP="00F351BB">
            <w:pPr>
              <w:pStyle w:val="Prrafodelista"/>
              <w:numPr>
                <w:ilvl w:val="0"/>
                <w:numId w:val="30"/>
              </w:numPr>
              <w:spacing w:line="276" w:lineRule="auto"/>
              <w:rPr>
                <w:rFonts w:ascii="Arial" w:hAnsi="Arial" w:cs="Arial"/>
                <w:b/>
                <w:color w:val="000000" w:themeColor="text1"/>
              </w:rPr>
            </w:pPr>
            <w:r w:rsidRPr="00C21550">
              <w:rPr>
                <w:rFonts w:ascii="Arial" w:hAnsi="Arial" w:cs="Arial"/>
                <w:b/>
                <w:color w:val="000000" w:themeColor="text1"/>
              </w:rPr>
              <w:t>Funciones Específicas:</w:t>
            </w:r>
          </w:p>
        </w:tc>
      </w:tr>
      <w:tr w:rsidR="00C21550" w:rsidRPr="00C21550" w:rsidTr="00C7405F">
        <w:trPr>
          <w:trHeight w:val="283"/>
          <w:jc w:val="center"/>
        </w:trPr>
        <w:tc>
          <w:tcPr>
            <w:tcW w:w="9904" w:type="dxa"/>
            <w:gridSpan w:val="8"/>
            <w:tcBorders>
              <w:bottom w:val="single" w:sz="4" w:space="0" w:color="000000" w:themeColor="text1"/>
            </w:tcBorders>
            <w:shd w:val="clear" w:color="auto" w:fill="FFFFFF" w:themeFill="background1"/>
          </w:tcPr>
          <w:p w:rsidR="00B10C91" w:rsidRPr="00C21550" w:rsidRDefault="00B10C91" w:rsidP="00F351BB">
            <w:pPr>
              <w:pStyle w:val="Prrafodelista"/>
              <w:numPr>
                <w:ilvl w:val="0"/>
                <w:numId w:val="4"/>
              </w:numPr>
              <w:jc w:val="both"/>
              <w:rPr>
                <w:rFonts w:ascii="Arial" w:hAnsi="Arial" w:cs="Arial"/>
                <w:color w:val="000000" w:themeColor="text1"/>
              </w:rPr>
            </w:pPr>
            <w:r w:rsidRPr="00C21550">
              <w:rPr>
                <w:rFonts w:ascii="Arial" w:hAnsi="Arial" w:cs="Arial"/>
                <w:color w:val="000000" w:themeColor="text1"/>
              </w:rPr>
              <w:t>Solicitar a las áreas administrativas del Monte de Piedad información para integrar el presupuesto de egresos;</w:t>
            </w:r>
          </w:p>
          <w:p w:rsidR="00E0090B" w:rsidRPr="00C21550" w:rsidRDefault="00B10C91" w:rsidP="00F351BB">
            <w:pPr>
              <w:numPr>
                <w:ilvl w:val="0"/>
                <w:numId w:val="5"/>
              </w:numPr>
              <w:jc w:val="both"/>
              <w:rPr>
                <w:rFonts w:ascii="Arial" w:hAnsi="Arial" w:cs="Arial"/>
                <w:color w:val="000000" w:themeColor="text1"/>
              </w:rPr>
            </w:pPr>
            <w:r w:rsidRPr="00C21550">
              <w:rPr>
                <w:rFonts w:ascii="Arial" w:hAnsi="Arial" w:cs="Arial"/>
                <w:color w:val="000000" w:themeColor="text1"/>
              </w:rPr>
              <w:t xml:space="preserve">Diseñar los </w:t>
            </w:r>
            <w:r w:rsidR="00E0090B" w:rsidRPr="00C21550">
              <w:rPr>
                <w:rFonts w:ascii="Arial" w:hAnsi="Arial" w:cs="Arial"/>
                <w:color w:val="000000" w:themeColor="text1"/>
              </w:rPr>
              <w:t xml:space="preserve">objetivos, planes y proyectos estratégicos </w:t>
            </w:r>
            <w:r w:rsidRPr="00C21550">
              <w:rPr>
                <w:rFonts w:ascii="Arial" w:hAnsi="Arial" w:cs="Arial"/>
                <w:color w:val="000000" w:themeColor="text1"/>
              </w:rPr>
              <w:t xml:space="preserve">del </w:t>
            </w:r>
            <w:r w:rsidR="00E0090B" w:rsidRPr="00C21550">
              <w:rPr>
                <w:rFonts w:ascii="Arial" w:hAnsi="Arial" w:cs="Arial"/>
                <w:color w:val="000000" w:themeColor="text1"/>
              </w:rPr>
              <w:t>Monte de Piedad</w:t>
            </w:r>
            <w:r w:rsidRPr="00C21550">
              <w:rPr>
                <w:rFonts w:ascii="Arial" w:hAnsi="Arial" w:cs="Arial"/>
                <w:color w:val="000000" w:themeColor="text1"/>
              </w:rPr>
              <w:t>;</w:t>
            </w:r>
          </w:p>
          <w:p w:rsidR="00E0090B" w:rsidRPr="00C21550" w:rsidRDefault="005E643E" w:rsidP="00F351BB">
            <w:pPr>
              <w:numPr>
                <w:ilvl w:val="0"/>
                <w:numId w:val="5"/>
              </w:numPr>
              <w:jc w:val="both"/>
              <w:rPr>
                <w:rFonts w:ascii="Arial" w:hAnsi="Arial" w:cs="Arial"/>
                <w:color w:val="000000" w:themeColor="text1"/>
              </w:rPr>
            </w:pPr>
            <w:r w:rsidRPr="00C21550">
              <w:rPr>
                <w:rFonts w:ascii="Arial" w:hAnsi="Arial" w:cs="Arial"/>
                <w:color w:val="000000" w:themeColor="text1"/>
              </w:rPr>
              <w:t>Vigilar que</w:t>
            </w:r>
            <w:r w:rsidR="00E0090B" w:rsidRPr="00C21550">
              <w:rPr>
                <w:rFonts w:ascii="Arial" w:hAnsi="Arial" w:cs="Arial"/>
                <w:color w:val="000000" w:themeColor="text1"/>
              </w:rPr>
              <w:t xml:space="preserve"> </w:t>
            </w:r>
            <w:r w:rsidR="006A611A" w:rsidRPr="00C21550">
              <w:rPr>
                <w:rFonts w:ascii="Arial" w:hAnsi="Arial" w:cs="Arial"/>
                <w:color w:val="000000" w:themeColor="text1"/>
              </w:rPr>
              <w:t xml:space="preserve">el </w:t>
            </w:r>
            <w:r w:rsidR="00E0090B" w:rsidRPr="00C21550">
              <w:rPr>
                <w:rFonts w:ascii="Arial" w:hAnsi="Arial" w:cs="Arial"/>
                <w:color w:val="000000" w:themeColor="text1"/>
              </w:rPr>
              <w:t>presupuesto autorizado</w:t>
            </w:r>
            <w:r w:rsidRPr="00C21550">
              <w:rPr>
                <w:rFonts w:ascii="Arial" w:hAnsi="Arial" w:cs="Arial"/>
                <w:color w:val="000000" w:themeColor="text1"/>
              </w:rPr>
              <w:t xml:space="preserve"> se utili</w:t>
            </w:r>
            <w:r w:rsidR="00B10C91" w:rsidRPr="00C21550">
              <w:rPr>
                <w:rFonts w:ascii="Arial" w:hAnsi="Arial" w:cs="Arial"/>
                <w:color w:val="000000" w:themeColor="text1"/>
              </w:rPr>
              <w:t>ce</w:t>
            </w:r>
            <w:r w:rsidRPr="00C21550">
              <w:rPr>
                <w:rFonts w:ascii="Arial" w:hAnsi="Arial" w:cs="Arial"/>
                <w:color w:val="000000" w:themeColor="text1"/>
              </w:rPr>
              <w:t xml:space="preserve"> de acuerdo a las necesidades operativas y administrativas</w:t>
            </w:r>
            <w:r w:rsidR="00E0090B" w:rsidRPr="00C21550">
              <w:rPr>
                <w:rFonts w:ascii="Arial" w:hAnsi="Arial" w:cs="Arial"/>
                <w:color w:val="000000" w:themeColor="text1"/>
              </w:rPr>
              <w:t xml:space="preserve"> </w:t>
            </w:r>
            <w:r w:rsidRPr="00C21550">
              <w:rPr>
                <w:rFonts w:ascii="Arial" w:hAnsi="Arial" w:cs="Arial"/>
                <w:color w:val="000000" w:themeColor="text1"/>
              </w:rPr>
              <w:t xml:space="preserve">del </w:t>
            </w:r>
            <w:r w:rsidR="00E0090B" w:rsidRPr="00C21550">
              <w:rPr>
                <w:rFonts w:ascii="Arial" w:hAnsi="Arial" w:cs="Arial"/>
                <w:color w:val="000000" w:themeColor="text1"/>
              </w:rPr>
              <w:t>Monte de Piedad;</w:t>
            </w:r>
          </w:p>
          <w:p w:rsidR="00E0090B" w:rsidRPr="00C21550" w:rsidRDefault="00E0090B" w:rsidP="00F351BB">
            <w:pPr>
              <w:numPr>
                <w:ilvl w:val="0"/>
                <w:numId w:val="5"/>
              </w:numPr>
              <w:jc w:val="both"/>
              <w:rPr>
                <w:rFonts w:ascii="Arial" w:hAnsi="Arial" w:cs="Arial"/>
                <w:color w:val="000000" w:themeColor="text1"/>
              </w:rPr>
            </w:pPr>
            <w:r w:rsidRPr="00C21550">
              <w:rPr>
                <w:rFonts w:ascii="Arial" w:hAnsi="Arial" w:cs="Arial"/>
                <w:color w:val="000000" w:themeColor="text1"/>
              </w:rPr>
              <w:t>Elaborar y presentar los avances trimestrales del Programa Operativo Anual (POA) del Monte de Piedad;</w:t>
            </w:r>
          </w:p>
          <w:p w:rsidR="00E0090B" w:rsidRPr="00C21550" w:rsidRDefault="005C2B76" w:rsidP="00F351BB">
            <w:pPr>
              <w:numPr>
                <w:ilvl w:val="0"/>
                <w:numId w:val="5"/>
              </w:numPr>
              <w:jc w:val="both"/>
              <w:rPr>
                <w:rFonts w:ascii="Arial" w:hAnsi="Arial" w:cs="Arial"/>
                <w:color w:val="000000" w:themeColor="text1"/>
              </w:rPr>
            </w:pPr>
            <w:r w:rsidRPr="00C21550">
              <w:rPr>
                <w:rFonts w:ascii="Arial" w:hAnsi="Arial" w:cs="Arial"/>
                <w:color w:val="000000" w:themeColor="text1"/>
              </w:rPr>
              <w:t>Integrar l</w:t>
            </w:r>
            <w:r w:rsidR="00E0090B" w:rsidRPr="00C21550">
              <w:rPr>
                <w:rFonts w:ascii="Arial" w:hAnsi="Arial" w:cs="Arial"/>
                <w:color w:val="000000" w:themeColor="text1"/>
              </w:rPr>
              <w:t>a informa</w:t>
            </w:r>
            <w:r w:rsidR="006A611A" w:rsidRPr="00C21550">
              <w:rPr>
                <w:rFonts w:ascii="Arial" w:hAnsi="Arial" w:cs="Arial"/>
                <w:color w:val="000000" w:themeColor="text1"/>
              </w:rPr>
              <w:t>ción que se utilizará</w:t>
            </w:r>
            <w:r w:rsidR="00E0090B" w:rsidRPr="00C21550">
              <w:rPr>
                <w:rFonts w:ascii="Arial" w:hAnsi="Arial" w:cs="Arial"/>
                <w:color w:val="000000" w:themeColor="text1"/>
              </w:rPr>
              <w:t xml:space="preserve"> para l</w:t>
            </w:r>
            <w:r w:rsidR="0086533F" w:rsidRPr="00C21550">
              <w:rPr>
                <w:rFonts w:ascii="Arial" w:hAnsi="Arial" w:cs="Arial"/>
                <w:color w:val="000000" w:themeColor="text1"/>
              </w:rPr>
              <w:t>a presentación de proyectos de ampliación de cobertura y formulación de e</w:t>
            </w:r>
            <w:r w:rsidR="00E0090B" w:rsidRPr="00C21550">
              <w:rPr>
                <w:rFonts w:ascii="Arial" w:hAnsi="Arial" w:cs="Arial"/>
                <w:color w:val="000000" w:themeColor="text1"/>
              </w:rPr>
              <w:t>stadística</w:t>
            </w:r>
            <w:r w:rsidR="00E33D47" w:rsidRPr="00C21550">
              <w:rPr>
                <w:rFonts w:ascii="Arial" w:hAnsi="Arial" w:cs="Arial"/>
                <w:color w:val="000000" w:themeColor="text1"/>
              </w:rPr>
              <w:t>s</w:t>
            </w:r>
            <w:r w:rsidR="00E0090B" w:rsidRPr="00C21550">
              <w:rPr>
                <w:rFonts w:ascii="Arial" w:hAnsi="Arial" w:cs="Arial"/>
                <w:color w:val="000000" w:themeColor="text1"/>
              </w:rPr>
              <w:t>;</w:t>
            </w:r>
          </w:p>
          <w:p w:rsidR="00F50096" w:rsidRPr="00C21550" w:rsidRDefault="00B10C91" w:rsidP="00F351BB">
            <w:pPr>
              <w:numPr>
                <w:ilvl w:val="0"/>
                <w:numId w:val="5"/>
              </w:numPr>
              <w:jc w:val="both"/>
              <w:rPr>
                <w:rFonts w:ascii="Arial" w:hAnsi="Arial" w:cs="Arial"/>
                <w:color w:val="000000" w:themeColor="text1"/>
              </w:rPr>
            </w:pPr>
            <w:r w:rsidRPr="00C21550">
              <w:rPr>
                <w:rFonts w:ascii="Arial" w:hAnsi="Arial" w:cs="Arial"/>
                <w:color w:val="000000" w:themeColor="text1"/>
              </w:rPr>
              <w:t xml:space="preserve">Revisar, proponer y actualizar </w:t>
            </w:r>
            <w:r w:rsidR="00F50096" w:rsidRPr="00C21550">
              <w:rPr>
                <w:rFonts w:ascii="Arial" w:hAnsi="Arial" w:cs="Arial"/>
                <w:color w:val="000000" w:themeColor="text1"/>
              </w:rPr>
              <w:t>los proyectos</w:t>
            </w:r>
            <w:r w:rsidRPr="00C21550">
              <w:rPr>
                <w:rFonts w:ascii="Arial" w:hAnsi="Arial" w:cs="Arial"/>
                <w:color w:val="000000" w:themeColor="text1"/>
              </w:rPr>
              <w:t xml:space="preserve"> de m</w:t>
            </w:r>
            <w:r w:rsidR="00F50096" w:rsidRPr="00C21550">
              <w:rPr>
                <w:rFonts w:ascii="Arial" w:hAnsi="Arial" w:cs="Arial"/>
                <w:color w:val="000000" w:themeColor="text1"/>
              </w:rPr>
              <w:t xml:space="preserve">anuales </w:t>
            </w:r>
            <w:r w:rsidRPr="00C21550">
              <w:rPr>
                <w:rFonts w:ascii="Arial" w:hAnsi="Arial" w:cs="Arial"/>
                <w:color w:val="000000" w:themeColor="text1"/>
              </w:rPr>
              <w:t xml:space="preserve">administrativos </w:t>
            </w:r>
            <w:r w:rsidR="00F50096" w:rsidRPr="00C21550">
              <w:rPr>
                <w:rFonts w:ascii="Arial" w:hAnsi="Arial" w:cs="Arial"/>
                <w:color w:val="000000" w:themeColor="text1"/>
              </w:rPr>
              <w:t>del Monte de Piedad;</w:t>
            </w:r>
          </w:p>
          <w:p w:rsidR="00E0090B" w:rsidRPr="00C21550" w:rsidRDefault="00E0090B" w:rsidP="00F351BB">
            <w:pPr>
              <w:numPr>
                <w:ilvl w:val="0"/>
                <w:numId w:val="5"/>
              </w:numPr>
              <w:jc w:val="both"/>
              <w:rPr>
                <w:rFonts w:ascii="Arial" w:hAnsi="Arial" w:cs="Arial"/>
                <w:color w:val="000000" w:themeColor="text1"/>
              </w:rPr>
            </w:pPr>
            <w:r w:rsidRPr="00C21550">
              <w:rPr>
                <w:rFonts w:ascii="Arial" w:hAnsi="Arial" w:cs="Arial"/>
                <w:color w:val="000000" w:themeColor="text1"/>
              </w:rPr>
              <w:t>Elaborar y proponer estrategias en el ámbito de su competencia, para el logro de metas establecidas, y</w:t>
            </w:r>
          </w:p>
          <w:p w:rsidR="00AD6F71" w:rsidRPr="00C21550" w:rsidRDefault="00E0090B" w:rsidP="00F351BB">
            <w:pPr>
              <w:numPr>
                <w:ilvl w:val="0"/>
                <w:numId w:val="5"/>
              </w:numPr>
              <w:jc w:val="both"/>
              <w:rPr>
                <w:rFonts w:ascii="Arial" w:hAnsi="Arial" w:cs="Arial"/>
                <w:color w:val="000000" w:themeColor="text1"/>
              </w:rPr>
            </w:pPr>
            <w:r w:rsidRPr="00C21550">
              <w:rPr>
                <w:rFonts w:ascii="Arial" w:hAnsi="Arial" w:cs="Arial"/>
                <w:color w:val="000000" w:themeColor="text1"/>
              </w:rPr>
              <w:t>Las demás que le señalan las disposiciones normativas aplicables y las que le confiera su superior jerárquico</w:t>
            </w:r>
            <w:r w:rsidR="00B10C91" w:rsidRPr="00C21550">
              <w:rPr>
                <w:rFonts w:ascii="Arial" w:hAnsi="Arial" w:cs="Arial"/>
                <w:color w:val="000000" w:themeColor="text1"/>
              </w:rPr>
              <w:t>,</w:t>
            </w:r>
            <w:r w:rsidRPr="00C21550">
              <w:rPr>
                <w:rFonts w:ascii="Arial" w:hAnsi="Arial" w:cs="Arial"/>
                <w:color w:val="000000" w:themeColor="text1"/>
              </w:rPr>
              <w:t xml:space="preserve"> en el ámbito de su competencia.</w:t>
            </w:r>
          </w:p>
          <w:p w:rsidR="0086533F" w:rsidRPr="00C21550" w:rsidRDefault="0086533F" w:rsidP="00441F6D">
            <w:pPr>
              <w:ind w:left="360"/>
              <w:jc w:val="both"/>
              <w:rPr>
                <w:rFonts w:ascii="Arial" w:hAnsi="Arial" w:cs="Arial"/>
                <w:color w:val="000000" w:themeColor="text1"/>
              </w:rPr>
            </w:pPr>
          </w:p>
        </w:tc>
      </w:tr>
      <w:tr w:rsidR="00C21550" w:rsidRPr="00C21550" w:rsidTr="009E300C">
        <w:trPr>
          <w:trHeight w:val="283"/>
          <w:jc w:val="center"/>
        </w:trPr>
        <w:tc>
          <w:tcPr>
            <w:tcW w:w="9904" w:type="dxa"/>
            <w:gridSpan w:val="8"/>
            <w:tcBorders>
              <w:left w:val="nil"/>
              <w:right w:val="nil"/>
            </w:tcBorders>
            <w:vAlign w:val="center"/>
          </w:tcPr>
          <w:p w:rsidR="00AD6F71" w:rsidRPr="00C21550" w:rsidRDefault="00AD6F71" w:rsidP="00953204">
            <w:pPr>
              <w:spacing w:line="276" w:lineRule="auto"/>
              <w:rPr>
                <w:rFonts w:ascii="Arial" w:hAnsi="Arial" w:cs="Arial"/>
                <w:color w:val="000000" w:themeColor="text1"/>
              </w:rPr>
            </w:pPr>
          </w:p>
        </w:tc>
      </w:tr>
      <w:tr w:rsidR="00C21550" w:rsidRPr="00C21550" w:rsidTr="009E300C">
        <w:trPr>
          <w:trHeight w:val="283"/>
          <w:jc w:val="center"/>
        </w:trPr>
        <w:tc>
          <w:tcPr>
            <w:tcW w:w="9904" w:type="dxa"/>
            <w:gridSpan w:val="8"/>
            <w:vAlign w:val="center"/>
          </w:tcPr>
          <w:p w:rsidR="00AD6F71" w:rsidRPr="00C21550" w:rsidRDefault="00AD6F71" w:rsidP="00F351BB">
            <w:pPr>
              <w:pStyle w:val="Prrafodelista"/>
              <w:numPr>
                <w:ilvl w:val="0"/>
                <w:numId w:val="30"/>
              </w:numPr>
              <w:spacing w:line="276" w:lineRule="auto"/>
              <w:rPr>
                <w:rFonts w:ascii="Arial" w:hAnsi="Arial" w:cs="Arial"/>
                <w:b/>
                <w:color w:val="000000" w:themeColor="text1"/>
              </w:rPr>
            </w:pPr>
            <w:r w:rsidRPr="00C21550">
              <w:rPr>
                <w:rFonts w:ascii="Arial" w:hAnsi="Arial" w:cs="Arial"/>
                <w:b/>
                <w:color w:val="000000" w:themeColor="text1"/>
              </w:rPr>
              <w:t>Campo decisional:</w:t>
            </w:r>
          </w:p>
        </w:tc>
      </w:tr>
      <w:tr w:rsidR="00C21550" w:rsidRPr="00C21550" w:rsidTr="009E300C">
        <w:trPr>
          <w:trHeight w:val="283"/>
          <w:jc w:val="center"/>
        </w:trPr>
        <w:tc>
          <w:tcPr>
            <w:tcW w:w="9904" w:type="dxa"/>
            <w:gridSpan w:val="8"/>
            <w:tcBorders>
              <w:bottom w:val="single" w:sz="4" w:space="0" w:color="000000" w:themeColor="text1"/>
            </w:tcBorders>
            <w:vAlign w:val="center"/>
          </w:tcPr>
          <w:p w:rsidR="00AD6F71" w:rsidRPr="00C21550" w:rsidRDefault="00AD6F71" w:rsidP="00B10C91">
            <w:pPr>
              <w:pStyle w:val="Prrafodelista"/>
              <w:spacing w:line="276" w:lineRule="auto"/>
              <w:ind w:left="360"/>
              <w:rPr>
                <w:rFonts w:ascii="Arial" w:hAnsi="Arial" w:cs="Arial"/>
                <w:color w:val="000000" w:themeColor="text1"/>
              </w:rPr>
            </w:pPr>
            <w:r w:rsidRPr="00C21550">
              <w:rPr>
                <w:rFonts w:ascii="Arial" w:hAnsi="Arial" w:cs="Arial"/>
                <w:color w:val="000000" w:themeColor="text1"/>
              </w:rPr>
              <w:t>No aplica.</w:t>
            </w:r>
          </w:p>
        </w:tc>
      </w:tr>
      <w:tr w:rsidR="00C21550" w:rsidRPr="00C21550" w:rsidTr="009E300C">
        <w:trPr>
          <w:trHeight w:val="283"/>
          <w:jc w:val="center"/>
        </w:trPr>
        <w:tc>
          <w:tcPr>
            <w:tcW w:w="9904" w:type="dxa"/>
            <w:gridSpan w:val="8"/>
            <w:tcBorders>
              <w:left w:val="nil"/>
              <w:right w:val="nil"/>
            </w:tcBorders>
            <w:vAlign w:val="center"/>
          </w:tcPr>
          <w:p w:rsidR="00AD6F71" w:rsidRPr="00C21550" w:rsidRDefault="00AD6F71" w:rsidP="00953204">
            <w:pPr>
              <w:spacing w:line="276" w:lineRule="auto"/>
              <w:rPr>
                <w:rFonts w:ascii="Arial" w:hAnsi="Arial" w:cs="Arial"/>
                <w:color w:val="000000" w:themeColor="text1"/>
              </w:rPr>
            </w:pPr>
          </w:p>
        </w:tc>
      </w:tr>
      <w:tr w:rsidR="00C21550" w:rsidRPr="00C21550" w:rsidTr="009E300C">
        <w:trPr>
          <w:trHeight w:val="283"/>
          <w:jc w:val="center"/>
        </w:trPr>
        <w:tc>
          <w:tcPr>
            <w:tcW w:w="9904" w:type="dxa"/>
            <w:gridSpan w:val="8"/>
            <w:vAlign w:val="center"/>
          </w:tcPr>
          <w:p w:rsidR="00AD6F71" w:rsidRPr="00C21550" w:rsidRDefault="00AD6F71" w:rsidP="00F351BB">
            <w:pPr>
              <w:pStyle w:val="Prrafodelista"/>
              <w:numPr>
                <w:ilvl w:val="0"/>
                <w:numId w:val="30"/>
              </w:numPr>
              <w:spacing w:line="276" w:lineRule="auto"/>
              <w:rPr>
                <w:rFonts w:ascii="Arial" w:hAnsi="Arial" w:cs="Arial"/>
                <w:color w:val="000000" w:themeColor="text1"/>
              </w:rPr>
            </w:pPr>
            <w:r w:rsidRPr="00C21550">
              <w:rPr>
                <w:rFonts w:ascii="Arial" w:hAnsi="Arial" w:cs="Arial"/>
                <w:b/>
                <w:color w:val="000000" w:themeColor="text1"/>
              </w:rPr>
              <w:t>Puestos subordinados:</w:t>
            </w:r>
          </w:p>
        </w:tc>
      </w:tr>
      <w:tr w:rsidR="00C21550" w:rsidRPr="00C21550" w:rsidTr="009E300C">
        <w:trPr>
          <w:trHeight w:val="283"/>
          <w:jc w:val="center"/>
        </w:trPr>
        <w:tc>
          <w:tcPr>
            <w:tcW w:w="3001" w:type="dxa"/>
            <w:gridSpan w:val="2"/>
            <w:tcBorders>
              <w:right w:val="single" w:sz="4" w:space="0" w:color="auto"/>
            </w:tcBorders>
            <w:vAlign w:val="center"/>
          </w:tcPr>
          <w:p w:rsidR="00AD6F71" w:rsidRPr="00C21550" w:rsidRDefault="00AD6F71" w:rsidP="00953204">
            <w:pPr>
              <w:spacing w:line="276" w:lineRule="auto"/>
              <w:jc w:val="center"/>
              <w:rPr>
                <w:rFonts w:ascii="Arial" w:hAnsi="Arial" w:cs="Arial"/>
                <w:color w:val="000000" w:themeColor="text1"/>
              </w:rPr>
            </w:pPr>
            <w:r w:rsidRPr="00C21550">
              <w:rPr>
                <w:rFonts w:ascii="Arial" w:hAnsi="Arial" w:cs="Arial"/>
                <w:color w:val="000000" w:themeColor="text1"/>
              </w:rPr>
              <w:t>Directos</w:t>
            </w:r>
          </w:p>
        </w:tc>
        <w:tc>
          <w:tcPr>
            <w:tcW w:w="4146" w:type="dxa"/>
            <w:gridSpan w:val="4"/>
            <w:tcBorders>
              <w:top w:val="single" w:sz="4" w:space="0" w:color="auto"/>
              <w:left w:val="single" w:sz="4" w:space="0" w:color="auto"/>
              <w:bottom w:val="single" w:sz="4" w:space="0" w:color="auto"/>
              <w:right w:val="single" w:sz="4" w:space="0" w:color="auto"/>
            </w:tcBorders>
            <w:vAlign w:val="center"/>
          </w:tcPr>
          <w:p w:rsidR="00AD6F71" w:rsidRPr="00C21550" w:rsidRDefault="00AD6F71" w:rsidP="00953204">
            <w:pPr>
              <w:spacing w:line="276" w:lineRule="auto"/>
              <w:jc w:val="center"/>
              <w:rPr>
                <w:rFonts w:ascii="Arial" w:hAnsi="Arial" w:cs="Arial"/>
                <w:color w:val="000000" w:themeColor="text1"/>
              </w:rPr>
            </w:pPr>
            <w:r w:rsidRPr="00C21550">
              <w:rPr>
                <w:rFonts w:ascii="Arial" w:hAnsi="Arial" w:cs="Arial"/>
                <w:color w:val="000000" w:themeColor="text1"/>
              </w:rPr>
              <w:t>Indirectos</w:t>
            </w:r>
          </w:p>
        </w:tc>
        <w:tc>
          <w:tcPr>
            <w:tcW w:w="2757" w:type="dxa"/>
            <w:gridSpan w:val="2"/>
            <w:tcBorders>
              <w:left w:val="single" w:sz="4" w:space="0" w:color="auto"/>
            </w:tcBorders>
            <w:vAlign w:val="center"/>
          </w:tcPr>
          <w:p w:rsidR="00AD6F71" w:rsidRPr="00C21550" w:rsidRDefault="00AD6F71" w:rsidP="00953204">
            <w:pPr>
              <w:spacing w:line="276" w:lineRule="auto"/>
              <w:jc w:val="center"/>
              <w:rPr>
                <w:rFonts w:ascii="Arial" w:hAnsi="Arial" w:cs="Arial"/>
                <w:color w:val="000000" w:themeColor="text1"/>
              </w:rPr>
            </w:pPr>
            <w:r w:rsidRPr="00C21550">
              <w:rPr>
                <w:rFonts w:ascii="Arial" w:hAnsi="Arial" w:cs="Arial"/>
                <w:color w:val="000000" w:themeColor="text1"/>
              </w:rPr>
              <w:t>Total</w:t>
            </w:r>
          </w:p>
        </w:tc>
      </w:tr>
      <w:tr w:rsidR="00C21550" w:rsidRPr="00C21550" w:rsidTr="00A7392B">
        <w:trPr>
          <w:trHeight w:val="283"/>
          <w:jc w:val="center"/>
        </w:trPr>
        <w:tc>
          <w:tcPr>
            <w:tcW w:w="3001" w:type="dxa"/>
            <w:gridSpan w:val="2"/>
            <w:tcBorders>
              <w:bottom w:val="single" w:sz="4" w:space="0" w:color="auto"/>
              <w:right w:val="single" w:sz="4" w:space="0" w:color="auto"/>
            </w:tcBorders>
            <w:vAlign w:val="center"/>
          </w:tcPr>
          <w:p w:rsidR="00AD6F71" w:rsidRPr="00C21550" w:rsidRDefault="005D45B7" w:rsidP="00953204">
            <w:pPr>
              <w:spacing w:line="276" w:lineRule="auto"/>
              <w:jc w:val="center"/>
              <w:rPr>
                <w:rFonts w:ascii="Arial" w:hAnsi="Arial" w:cs="Arial"/>
                <w:color w:val="000000" w:themeColor="text1"/>
              </w:rPr>
            </w:pPr>
            <w:r w:rsidRPr="00C21550">
              <w:rPr>
                <w:rFonts w:ascii="Arial" w:hAnsi="Arial" w:cs="Arial"/>
                <w:color w:val="000000" w:themeColor="text1"/>
              </w:rPr>
              <w:t>0</w:t>
            </w:r>
          </w:p>
        </w:tc>
        <w:tc>
          <w:tcPr>
            <w:tcW w:w="4146" w:type="dxa"/>
            <w:gridSpan w:val="4"/>
            <w:tcBorders>
              <w:top w:val="single" w:sz="4" w:space="0" w:color="auto"/>
              <w:left w:val="single" w:sz="4" w:space="0" w:color="auto"/>
              <w:bottom w:val="single" w:sz="4" w:space="0" w:color="auto"/>
              <w:right w:val="single" w:sz="4" w:space="0" w:color="auto"/>
            </w:tcBorders>
            <w:vAlign w:val="center"/>
          </w:tcPr>
          <w:p w:rsidR="00AD6F71" w:rsidRPr="00C21550" w:rsidRDefault="00E0090B" w:rsidP="00E0090B">
            <w:pPr>
              <w:spacing w:line="276" w:lineRule="auto"/>
              <w:jc w:val="center"/>
              <w:rPr>
                <w:rFonts w:ascii="Arial" w:hAnsi="Arial" w:cs="Arial"/>
                <w:color w:val="000000" w:themeColor="text1"/>
              </w:rPr>
            </w:pPr>
            <w:r w:rsidRPr="00C21550">
              <w:rPr>
                <w:rFonts w:ascii="Arial" w:hAnsi="Arial" w:cs="Arial"/>
                <w:color w:val="000000" w:themeColor="text1"/>
              </w:rPr>
              <w:t>1</w:t>
            </w:r>
          </w:p>
        </w:tc>
        <w:tc>
          <w:tcPr>
            <w:tcW w:w="2757" w:type="dxa"/>
            <w:gridSpan w:val="2"/>
            <w:tcBorders>
              <w:left w:val="single" w:sz="4" w:space="0" w:color="auto"/>
              <w:bottom w:val="single" w:sz="4" w:space="0" w:color="auto"/>
            </w:tcBorders>
            <w:vAlign w:val="center"/>
          </w:tcPr>
          <w:p w:rsidR="003B401E" w:rsidRPr="00C21550" w:rsidRDefault="005D45B7" w:rsidP="003B401E">
            <w:pPr>
              <w:spacing w:line="276" w:lineRule="auto"/>
              <w:jc w:val="center"/>
              <w:rPr>
                <w:rFonts w:ascii="Arial" w:hAnsi="Arial" w:cs="Arial"/>
                <w:color w:val="000000" w:themeColor="text1"/>
              </w:rPr>
            </w:pPr>
            <w:r w:rsidRPr="00C21550">
              <w:rPr>
                <w:rFonts w:ascii="Arial" w:hAnsi="Arial" w:cs="Arial"/>
                <w:color w:val="000000" w:themeColor="text1"/>
              </w:rPr>
              <w:t>1</w:t>
            </w:r>
          </w:p>
        </w:tc>
      </w:tr>
      <w:tr w:rsidR="00C21550" w:rsidRPr="00C21550" w:rsidTr="00A7392B">
        <w:trPr>
          <w:trHeight w:val="283"/>
          <w:jc w:val="center"/>
        </w:trPr>
        <w:tc>
          <w:tcPr>
            <w:tcW w:w="9904" w:type="dxa"/>
            <w:gridSpan w:val="8"/>
            <w:tcBorders>
              <w:top w:val="single" w:sz="4" w:space="0" w:color="auto"/>
              <w:left w:val="nil"/>
              <w:bottom w:val="nil"/>
              <w:right w:val="nil"/>
            </w:tcBorders>
            <w:vAlign w:val="center"/>
          </w:tcPr>
          <w:p w:rsidR="002B4844" w:rsidRPr="00C21550" w:rsidRDefault="002B4844" w:rsidP="00953204">
            <w:pPr>
              <w:spacing w:line="276" w:lineRule="auto"/>
              <w:rPr>
                <w:rFonts w:ascii="Arial" w:hAnsi="Arial" w:cs="Arial"/>
                <w:color w:val="000000" w:themeColor="text1"/>
              </w:rPr>
            </w:pPr>
          </w:p>
        </w:tc>
      </w:tr>
      <w:tr w:rsidR="00C21550" w:rsidRPr="00C21550" w:rsidTr="00F02A87">
        <w:trPr>
          <w:trHeight w:val="283"/>
          <w:jc w:val="center"/>
        </w:trPr>
        <w:tc>
          <w:tcPr>
            <w:tcW w:w="9904" w:type="dxa"/>
            <w:gridSpan w:val="8"/>
            <w:tcBorders>
              <w:top w:val="single" w:sz="4" w:space="0" w:color="auto"/>
              <w:left w:val="single" w:sz="4" w:space="0" w:color="auto"/>
              <w:bottom w:val="single" w:sz="4" w:space="0" w:color="auto"/>
              <w:right w:val="single" w:sz="4" w:space="0" w:color="auto"/>
            </w:tcBorders>
            <w:vAlign w:val="center"/>
          </w:tcPr>
          <w:p w:rsidR="00AD6F71" w:rsidRPr="00C21550" w:rsidRDefault="00AD6F71" w:rsidP="00F351BB">
            <w:pPr>
              <w:pStyle w:val="Prrafodelista"/>
              <w:numPr>
                <w:ilvl w:val="0"/>
                <w:numId w:val="30"/>
              </w:numPr>
              <w:spacing w:line="276" w:lineRule="auto"/>
              <w:rPr>
                <w:rFonts w:ascii="Arial" w:hAnsi="Arial" w:cs="Arial"/>
                <w:color w:val="000000" w:themeColor="text1"/>
              </w:rPr>
            </w:pPr>
            <w:r w:rsidRPr="00C21550">
              <w:rPr>
                <w:rFonts w:ascii="Arial" w:hAnsi="Arial" w:cs="Arial"/>
                <w:b/>
                <w:color w:val="000000" w:themeColor="text1"/>
              </w:rPr>
              <w:t>Relaciones Interinstitucionales:</w:t>
            </w:r>
          </w:p>
        </w:tc>
      </w:tr>
      <w:tr w:rsidR="00C21550" w:rsidRPr="00C21550" w:rsidTr="009E300C">
        <w:trPr>
          <w:trHeight w:val="283"/>
          <w:jc w:val="center"/>
        </w:trPr>
        <w:tc>
          <w:tcPr>
            <w:tcW w:w="675" w:type="dxa"/>
            <w:tcBorders>
              <w:top w:val="single" w:sz="4" w:space="0" w:color="auto"/>
              <w:left w:val="single" w:sz="4" w:space="0" w:color="auto"/>
              <w:bottom w:val="single" w:sz="4" w:space="0" w:color="auto"/>
              <w:right w:val="nil"/>
            </w:tcBorders>
            <w:vAlign w:val="center"/>
          </w:tcPr>
          <w:p w:rsidR="00AD6F71" w:rsidRPr="00C21550" w:rsidRDefault="00AD6F71" w:rsidP="00953204">
            <w:pPr>
              <w:spacing w:line="276" w:lineRule="auto"/>
              <w:rPr>
                <w:rFonts w:ascii="Arial" w:hAnsi="Arial" w:cs="Arial"/>
                <w:b/>
                <w:color w:val="000000" w:themeColor="text1"/>
              </w:rPr>
            </w:pPr>
          </w:p>
        </w:tc>
        <w:tc>
          <w:tcPr>
            <w:tcW w:w="2326" w:type="dxa"/>
            <w:tcBorders>
              <w:top w:val="single" w:sz="4" w:space="0" w:color="auto"/>
              <w:left w:val="nil"/>
              <w:bottom w:val="single" w:sz="4" w:space="0" w:color="auto"/>
              <w:right w:val="single" w:sz="4" w:space="0" w:color="auto"/>
            </w:tcBorders>
            <w:vAlign w:val="center"/>
          </w:tcPr>
          <w:p w:rsidR="00AD6F71" w:rsidRPr="00C21550" w:rsidRDefault="00AD6F71" w:rsidP="00953204">
            <w:pPr>
              <w:spacing w:line="276" w:lineRule="auto"/>
              <w:rPr>
                <w:rFonts w:ascii="Arial" w:hAnsi="Arial" w:cs="Arial"/>
                <w:color w:val="000000" w:themeColor="text1"/>
              </w:rPr>
            </w:pPr>
            <w:r w:rsidRPr="00C21550">
              <w:rPr>
                <w:rFonts w:ascii="Arial" w:hAnsi="Arial" w:cs="Arial"/>
                <w:color w:val="000000" w:themeColor="text1"/>
              </w:rPr>
              <w:t>Puesto y/o área de</w:t>
            </w:r>
          </w:p>
          <w:p w:rsidR="00AD6F71" w:rsidRPr="00C21550" w:rsidRDefault="009E300C" w:rsidP="00953204">
            <w:pPr>
              <w:spacing w:line="276" w:lineRule="auto"/>
              <w:rPr>
                <w:rFonts w:ascii="Arial" w:hAnsi="Arial" w:cs="Arial"/>
                <w:color w:val="000000" w:themeColor="text1"/>
              </w:rPr>
            </w:pPr>
            <w:r w:rsidRPr="00C21550">
              <w:rPr>
                <w:rFonts w:ascii="Arial" w:hAnsi="Arial" w:cs="Arial"/>
                <w:color w:val="000000" w:themeColor="text1"/>
              </w:rPr>
              <w:t>T</w:t>
            </w:r>
            <w:r w:rsidR="00AD6F71" w:rsidRPr="00C21550">
              <w:rPr>
                <w:rFonts w:ascii="Arial" w:hAnsi="Arial" w:cs="Arial"/>
                <w:color w:val="000000" w:themeColor="text1"/>
              </w:rPr>
              <w:t>rabajo</w:t>
            </w:r>
            <w:r w:rsidRPr="00C21550">
              <w:rPr>
                <w:rFonts w:ascii="Arial" w:hAnsi="Arial" w:cs="Arial"/>
                <w:color w:val="000000" w:themeColor="text1"/>
              </w:rPr>
              <w:t>:</w:t>
            </w:r>
          </w:p>
        </w:tc>
        <w:tc>
          <w:tcPr>
            <w:tcW w:w="3053" w:type="dxa"/>
            <w:gridSpan w:val="3"/>
            <w:tcBorders>
              <w:top w:val="single" w:sz="4" w:space="0" w:color="auto"/>
              <w:left w:val="single" w:sz="4" w:space="0" w:color="auto"/>
              <w:bottom w:val="single" w:sz="4" w:space="0" w:color="auto"/>
              <w:right w:val="single" w:sz="4" w:space="0" w:color="auto"/>
            </w:tcBorders>
            <w:vAlign w:val="center"/>
          </w:tcPr>
          <w:p w:rsidR="00AD6F71" w:rsidRPr="00C21550" w:rsidRDefault="00AD6F71" w:rsidP="00953204">
            <w:pPr>
              <w:spacing w:line="276" w:lineRule="auto"/>
              <w:rPr>
                <w:rFonts w:ascii="Arial" w:hAnsi="Arial" w:cs="Arial"/>
                <w:color w:val="000000" w:themeColor="text1"/>
              </w:rPr>
            </w:pPr>
            <w:r w:rsidRPr="00C21550">
              <w:rPr>
                <w:rFonts w:ascii="Arial" w:hAnsi="Arial" w:cs="Arial"/>
                <w:color w:val="000000" w:themeColor="text1"/>
              </w:rPr>
              <w:t>Con el objeto de</w:t>
            </w:r>
            <w:r w:rsidR="009E300C" w:rsidRPr="00C21550">
              <w:rPr>
                <w:rFonts w:ascii="Arial" w:hAnsi="Arial" w:cs="Arial"/>
                <w:color w:val="000000" w:themeColor="text1"/>
              </w:rPr>
              <w:t>:</w:t>
            </w:r>
          </w:p>
        </w:tc>
        <w:tc>
          <w:tcPr>
            <w:tcW w:w="3850" w:type="dxa"/>
            <w:gridSpan w:val="3"/>
            <w:tcBorders>
              <w:top w:val="single" w:sz="4" w:space="0" w:color="auto"/>
              <w:left w:val="single" w:sz="4" w:space="0" w:color="auto"/>
              <w:bottom w:val="single" w:sz="4" w:space="0" w:color="auto"/>
              <w:right w:val="single" w:sz="4" w:space="0" w:color="auto"/>
            </w:tcBorders>
            <w:vAlign w:val="center"/>
          </w:tcPr>
          <w:p w:rsidR="00AD6F71" w:rsidRPr="00C21550" w:rsidRDefault="00AD6F71" w:rsidP="00953204">
            <w:pPr>
              <w:spacing w:line="276" w:lineRule="auto"/>
              <w:jc w:val="center"/>
              <w:rPr>
                <w:rFonts w:ascii="Arial" w:hAnsi="Arial" w:cs="Arial"/>
                <w:color w:val="000000" w:themeColor="text1"/>
              </w:rPr>
            </w:pPr>
            <w:r w:rsidRPr="00C21550">
              <w:rPr>
                <w:rFonts w:ascii="Arial" w:hAnsi="Arial" w:cs="Arial"/>
                <w:color w:val="000000" w:themeColor="text1"/>
              </w:rPr>
              <w:t>Frecuencia</w:t>
            </w:r>
            <w:r w:rsidR="009E300C" w:rsidRPr="00C21550">
              <w:rPr>
                <w:rFonts w:ascii="Arial" w:hAnsi="Arial" w:cs="Arial"/>
                <w:color w:val="000000" w:themeColor="text1"/>
              </w:rPr>
              <w:t>:</w:t>
            </w:r>
          </w:p>
        </w:tc>
      </w:tr>
      <w:tr w:rsidR="00C21550" w:rsidRPr="00C21550" w:rsidTr="009E300C">
        <w:trPr>
          <w:cantSplit/>
          <w:trHeight w:val="246"/>
          <w:jc w:val="center"/>
        </w:trPr>
        <w:tc>
          <w:tcPr>
            <w:tcW w:w="675" w:type="dxa"/>
            <w:vMerge w:val="restart"/>
            <w:tcBorders>
              <w:top w:val="single" w:sz="4" w:space="0" w:color="auto"/>
              <w:right w:val="single" w:sz="4" w:space="0" w:color="auto"/>
            </w:tcBorders>
            <w:textDirection w:val="btLr"/>
            <w:vAlign w:val="center"/>
          </w:tcPr>
          <w:p w:rsidR="009E300C" w:rsidRPr="00C21550" w:rsidRDefault="009E300C" w:rsidP="00953204">
            <w:pPr>
              <w:spacing w:line="276" w:lineRule="auto"/>
              <w:ind w:left="113" w:right="113"/>
              <w:jc w:val="center"/>
              <w:rPr>
                <w:rFonts w:ascii="Arial" w:hAnsi="Arial" w:cs="Arial"/>
                <w:color w:val="000000" w:themeColor="text1"/>
              </w:rPr>
            </w:pPr>
          </w:p>
          <w:p w:rsidR="009E300C" w:rsidRPr="00C21550" w:rsidRDefault="009E300C" w:rsidP="00953204">
            <w:pPr>
              <w:spacing w:line="276" w:lineRule="auto"/>
              <w:ind w:left="113" w:right="113"/>
              <w:jc w:val="center"/>
              <w:rPr>
                <w:rFonts w:ascii="Arial" w:hAnsi="Arial" w:cs="Arial"/>
                <w:color w:val="000000" w:themeColor="text1"/>
              </w:rPr>
            </w:pPr>
            <w:r w:rsidRPr="00C21550">
              <w:rPr>
                <w:rFonts w:ascii="Arial" w:hAnsi="Arial" w:cs="Arial"/>
                <w:color w:val="000000" w:themeColor="text1"/>
              </w:rPr>
              <w:t>Internas</w:t>
            </w:r>
          </w:p>
        </w:tc>
        <w:tc>
          <w:tcPr>
            <w:tcW w:w="2326" w:type="dxa"/>
            <w:vMerge w:val="restart"/>
            <w:tcBorders>
              <w:top w:val="single" w:sz="4" w:space="0" w:color="auto"/>
              <w:left w:val="single" w:sz="4" w:space="0" w:color="auto"/>
              <w:bottom w:val="nil"/>
              <w:right w:val="single" w:sz="4" w:space="0" w:color="auto"/>
            </w:tcBorders>
            <w:vAlign w:val="center"/>
          </w:tcPr>
          <w:p w:rsidR="009E300C" w:rsidRPr="00C21550" w:rsidRDefault="009E300C" w:rsidP="00FC7A76">
            <w:pPr>
              <w:jc w:val="both"/>
              <w:rPr>
                <w:rFonts w:ascii="Arial" w:hAnsi="Arial" w:cs="Arial"/>
                <w:color w:val="000000" w:themeColor="text1"/>
              </w:rPr>
            </w:pPr>
            <w:r w:rsidRPr="00C21550">
              <w:rPr>
                <w:rFonts w:ascii="Arial" w:hAnsi="Arial" w:cs="Arial"/>
                <w:color w:val="000000" w:themeColor="text1"/>
              </w:rPr>
              <w:t>Unidad de Planeación y Mercadotecnia</w:t>
            </w:r>
            <w:r w:rsidR="00FC7A76" w:rsidRPr="00C21550">
              <w:rPr>
                <w:rFonts w:ascii="Arial" w:hAnsi="Arial" w:cs="Arial"/>
                <w:color w:val="000000" w:themeColor="text1"/>
              </w:rPr>
              <w:t>.</w:t>
            </w:r>
          </w:p>
        </w:tc>
        <w:tc>
          <w:tcPr>
            <w:tcW w:w="3053" w:type="dxa"/>
            <w:gridSpan w:val="3"/>
            <w:vMerge w:val="restart"/>
            <w:tcBorders>
              <w:top w:val="single" w:sz="4" w:space="0" w:color="auto"/>
              <w:left w:val="single" w:sz="4" w:space="0" w:color="auto"/>
              <w:bottom w:val="nil"/>
              <w:right w:val="single" w:sz="4" w:space="0" w:color="auto"/>
            </w:tcBorders>
          </w:tcPr>
          <w:p w:rsidR="009E300C" w:rsidRPr="00C21550" w:rsidRDefault="009E300C" w:rsidP="00E0090B">
            <w:pPr>
              <w:jc w:val="both"/>
              <w:rPr>
                <w:rFonts w:ascii="Arial" w:hAnsi="Arial" w:cs="Arial"/>
                <w:color w:val="000000" w:themeColor="text1"/>
              </w:rPr>
            </w:pPr>
          </w:p>
          <w:p w:rsidR="009E300C" w:rsidRPr="00C21550" w:rsidRDefault="009E300C" w:rsidP="00E0090B">
            <w:pPr>
              <w:jc w:val="both"/>
              <w:rPr>
                <w:rFonts w:ascii="Arial" w:hAnsi="Arial" w:cs="Arial"/>
                <w:color w:val="000000" w:themeColor="text1"/>
              </w:rPr>
            </w:pPr>
            <w:r w:rsidRPr="00C21550">
              <w:rPr>
                <w:rFonts w:ascii="Arial" w:hAnsi="Arial" w:cs="Arial"/>
                <w:color w:val="000000" w:themeColor="text1"/>
              </w:rPr>
              <w:t>Recibir documentación contable para su análisis y aplicar la afectación presupuestaria.</w:t>
            </w:r>
          </w:p>
          <w:p w:rsidR="00E13D1C" w:rsidRPr="00C21550" w:rsidRDefault="00E13D1C" w:rsidP="00E0090B">
            <w:pPr>
              <w:jc w:val="both"/>
              <w:rPr>
                <w:rFonts w:ascii="Arial" w:hAnsi="Arial" w:cs="Arial"/>
                <w:color w:val="000000" w:themeColor="text1"/>
              </w:rPr>
            </w:pPr>
          </w:p>
        </w:tc>
        <w:tc>
          <w:tcPr>
            <w:tcW w:w="1093" w:type="dxa"/>
            <w:tcBorders>
              <w:top w:val="single" w:sz="4" w:space="0" w:color="auto"/>
              <w:left w:val="single" w:sz="4" w:space="0" w:color="auto"/>
              <w:bottom w:val="single" w:sz="4" w:space="0" w:color="auto"/>
            </w:tcBorders>
            <w:vAlign w:val="center"/>
          </w:tcPr>
          <w:p w:rsidR="009E300C" w:rsidRPr="00C21550" w:rsidRDefault="009E300C" w:rsidP="00953204">
            <w:pPr>
              <w:spacing w:line="276" w:lineRule="auto"/>
              <w:jc w:val="center"/>
              <w:rPr>
                <w:rFonts w:ascii="Arial" w:hAnsi="Arial" w:cs="Arial"/>
                <w:color w:val="000000" w:themeColor="text1"/>
              </w:rPr>
            </w:pPr>
            <w:r w:rsidRPr="00C21550">
              <w:rPr>
                <w:rFonts w:ascii="Arial" w:hAnsi="Arial" w:cs="Arial"/>
                <w:color w:val="000000" w:themeColor="text1"/>
              </w:rPr>
              <w:t>Eventual</w:t>
            </w:r>
          </w:p>
        </w:tc>
        <w:tc>
          <w:tcPr>
            <w:tcW w:w="1315" w:type="dxa"/>
            <w:tcBorders>
              <w:top w:val="single" w:sz="4" w:space="0" w:color="auto"/>
              <w:bottom w:val="single" w:sz="4" w:space="0" w:color="auto"/>
            </w:tcBorders>
            <w:vAlign w:val="center"/>
          </w:tcPr>
          <w:p w:rsidR="009E300C" w:rsidRPr="00C21550" w:rsidRDefault="009E300C" w:rsidP="00953204">
            <w:pPr>
              <w:spacing w:line="276" w:lineRule="auto"/>
              <w:jc w:val="center"/>
              <w:rPr>
                <w:rFonts w:ascii="Arial" w:hAnsi="Arial" w:cs="Arial"/>
                <w:color w:val="000000" w:themeColor="text1"/>
              </w:rPr>
            </w:pPr>
            <w:r w:rsidRPr="00C21550">
              <w:rPr>
                <w:rFonts w:ascii="Arial" w:hAnsi="Arial" w:cs="Arial"/>
                <w:color w:val="000000" w:themeColor="text1"/>
              </w:rPr>
              <w:t>Periódica</w:t>
            </w:r>
          </w:p>
        </w:tc>
        <w:tc>
          <w:tcPr>
            <w:tcW w:w="1442" w:type="dxa"/>
            <w:tcBorders>
              <w:top w:val="single" w:sz="4" w:space="0" w:color="auto"/>
              <w:bottom w:val="single" w:sz="4" w:space="0" w:color="auto"/>
            </w:tcBorders>
            <w:vAlign w:val="center"/>
          </w:tcPr>
          <w:p w:rsidR="009E300C" w:rsidRPr="00C21550" w:rsidRDefault="009E300C" w:rsidP="00953204">
            <w:pPr>
              <w:spacing w:line="276" w:lineRule="auto"/>
              <w:jc w:val="center"/>
              <w:rPr>
                <w:rFonts w:ascii="Arial" w:hAnsi="Arial" w:cs="Arial"/>
                <w:color w:val="000000" w:themeColor="text1"/>
              </w:rPr>
            </w:pPr>
            <w:r w:rsidRPr="00C21550">
              <w:rPr>
                <w:rFonts w:ascii="Arial" w:hAnsi="Arial" w:cs="Arial"/>
                <w:color w:val="000000" w:themeColor="text1"/>
              </w:rPr>
              <w:t>Permanente</w:t>
            </w:r>
          </w:p>
        </w:tc>
      </w:tr>
      <w:tr w:rsidR="00C21550" w:rsidRPr="00C21550" w:rsidTr="009E300C">
        <w:trPr>
          <w:cantSplit/>
          <w:trHeight w:val="837"/>
          <w:jc w:val="center"/>
        </w:trPr>
        <w:tc>
          <w:tcPr>
            <w:tcW w:w="675" w:type="dxa"/>
            <w:vMerge/>
            <w:tcBorders>
              <w:right w:val="single" w:sz="4" w:space="0" w:color="auto"/>
            </w:tcBorders>
            <w:textDirection w:val="btLr"/>
            <w:vAlign w:val="center"/>
          </w:tcPr>
          <w:p w:rsidR="009E300C" w:rsidRPr="00C21550" w:rsidRDefault="009E300C" w:rsidP="00953204">
            <w:pPr>
              <w:spacing w:line="276" w:lineRule="auto"/>
              <w:ind w:left="113" w:right="113"/>
              <w:jc w:val="center"/>
              <w:rPr>
                <w:rFonts w:ascii="Arial" w:hAnsi="Arial" w:cs="Arial"/>
                <w:color w:val="000000" w:themeColor="text1"/>
              </w:rPr>
            </w:pPr>
          </w:p>
        </w:tc>
        <w:tc>
          <w:tcPr>
            <w:tcW w:w="2326" w:type="dxa"/>
            <w:vMerge/>
            <w:tcBorders>
              <w:top w:val="nil"/>
              <w:left w:val="single" w:sz="4" w:space="0" w:color="auto"/>
              <w:bottom w:val="nil"/>
              <w:right w:val="single" w:sz="4" w:space="0" w:color="auto"/>
            </w:tcBorders>
            <w:vAlign w:val="center"/>
          </w:tcPr>
          <w:p w:rsidR="009E300C" w:rsidRPr="00C21550" w:rsidRDefault="009E300C" w:rsidP="00FC7A76">
            <w:pPr>
              <w:spacing w:line="276" w:lineRule="auto"/>
              <w:jc w:val="both"/>
              <w:rPr>
                <w:rFonts w:ascii="Arial" w:hAnsi="Arial" w:cs="Arial"/>
                <w:b/>
                <w:color w:val="000000" w:themeColor="text1"/>
              </w:rPr>
            </w:pPr>
          </w:p>
        </w:tc>
        <w:tc>
          <w:tcPr>
            <w:tcW w:w="3053" w:type="dxa"/>
            <w:gridSpan w:val="3"/>
            <w:vMerge/>
            <w:tcBorders>
              <w:top w:val="nil"/>
              <w:left w:val="single" w:sz="4" w:space="0" w:color="auto"/>
              <w:bottom w:val="nil"/>
              <w:right w:val="single" w:sz="4" w:space="0" w:color="auto"/>
            </w:tcBorders>
            <w:vAlign w:val="center"/>
          </w:tcPr>
          <w:p w:rsidR="009E300C" w:rsidRPr="00C21550" w:rsidRDefault="009E300C" w:rsidP="00953204">
            <w:pPr>
              <w:spacing w:line="276" w:lineRule="auto"/>
              <w:rPr>
                <w:rFonts w:ascii="Arial" w:hAnsi="Arial" w:cs="Arial"/>
                <w:b/>
                <w:color w:val="000000" w:themeColor="text1"/>
              </w:rPr>
            </w:pPr>
          </w:p>
        </w:tc>
        <w:tc>
          <w:tcPr>
            <w:tcW w:w="1093" w:type="dxa"/>
            <w:tcBorders>
              <w:top w:val="single" w:sz="4" w:space="0" w:color="auto"/>
              <w:left w:val="single" w:sz="4" w:space="0" w:color="auto"/>
              <w:bottom w:val="nil"/>
              <w:right w:val="single" w:sz="4" w:space="0" w:color="auto"/>
            </w:tcBorders>
            <w:vAlign w:val="center"/>
          </w:tcPr>
          <w:p w:rsidR="009E300C" w:rsidRPr="00C21550" w:rsidRDefault="009E300C" w:rsidP="00953204">
            <w:pPr>
              <w:spacing w:line="276" w:lineRule="auto"/>
              <w:jc w:val="center"/>
              <w:rPr>
                <w:rFonts w:ascii="Arial" w:hAnsi="Arial" w:cs="Arial"/>
                <w:color w:val="000000" w:themeColor="text1"/>
              </w:rPr>
            </w:pPr>
          </w:p>
        </w:tc>
        <w:tc>
          <w:tcPr>
            <w:tcW w:w="1315" w:type="dxa"/>
            <w:tcBorders>
              <w:top w:val="single" w:sz="4" w:space="0" w:color="auto"/>
              <w:left w:val="single" w:sz="4" w:space="0" w:color="auto"/>
              <w:bottom w:val="nil"/>
              <w:right w:val="single" w:sz="4" w:space="0" w:color="auto"/>
            </w:tcBorders>
            <w:vAlign w:val="center"/>
          </w:tcPr>
          <w:p w:rsidR="009E300C" w:rsidRPr="00C21550" w:rsidRDefault="009E300C" w:rsidP="00953204">
            <w:pPr>
              <w:spacing w:line="276" w:lineRule="auto"/>
              <w:jc w:val="center"/>
              <w:rPr>
                <w:rFonts w:ascii="Arial" w:hAnsi="Arial" w:cs="Arial"/>
                <w:color w:val="000000" w:themeColor="text1"/>
              </w:rPr>
            </w:pPr>
          </w:p>
        </w:tc>
        <w:tc>
          <w:tcPr>
            <w:tcW w:w="1442" w:type="dxa"/>
            <w:tcBorders>
              <w:top w:val="single" w:sz="4" w:space="0" w:color="auto"/>
              <w:left w:val="single" w:sz="4" w:space="0" w:color="auto"/>
              <w:bottom w:val="nil"/>
              <w:right w:val="single" w:sz="4" w:space="0" w:color="auto"/>
            </w:tcBorders>
            <w:vAlign w:val="center"/>
          </w:tcPr>
          <w:p w:rsidR="009E300C" w:rsidRPr="00C21550" w:rsidRDefault="009E300C" w:rsidP="00953204">
            <w:pPr>
              <w:spacing w:line="276" w:lineRule="auto"/>
              <w:jc w:val="center"/>
              <w:rPr>
                <w:rFonts w:ascii="Arial" w:hAnsi="Arial" w:cs="Arial"/>
                <w:color w:val="000000" w:themeColor="text1"/>
              </w:rPr>
            </w:pPr>
            <w:r w:rsidRPr="00C21550">
              <w:rPr>
                <w:rFonts w:ascii="Arial" w:hAnsi="Arial" w:cs="Arial"/>
                <w:color w:val="000000" w:themeColor="text1"/>
              </w:rPr>
              <w:t>X</w:t>
            </w:r>
          </w:p>
        </w:tc>
      </w:tr>
      <w:tr w:rsidR="00C21550" w:rsidRPr="00C21550" w:rsidTr="00662522">
        <w:trPr>
          <w:cantSplit/>
          <w:trHeight w:val="837"/>
          <w:jc w:val="center"/>
        </w:trPr>
        <w:tc>
          <w:tcPr>
            <w:tcW w:w="675" w:type="dxa"/>
            <w:vMerge/>
            <w:tcBorders>
              <w:right w:val="single" w:sz="4" w:space="0" w:color="auto"/>
            </w:tcBorders>
            <w:textDirection w:val="btLr"/>
            <w:vAlign w:val="center"/>
          </w:tcPr>
          <w:p w:rsidR="009E300C" w:rsidRPr="00C21550" w:rsidRDefault="009E300C" w:rsidP="00953204">
            <w:pPr>
              <w:spacing w:line="276" w:lineRule="auto"/>
              <w:ind w:left="113" w:right="113"/>
              <w:jc w:val="center"/>
              <w:rPr>
                <w:rFonts w:ascii="Arial" w:hAnsi="Arial" w:cs="Arial"/>
                <w:color w:val="000000" w:themeColor="text1"/>
              </w:rPr>
            </w:pPr>
          </w:p>
        </w:tc>
        <w:tc>
          <w:tcPr>
            <w:tcW w:w="2326" w:type="dxa"/>
            <w:tcBorders>
              <w:top w:val="nil"/>
              <w:left w:val="single" w:sz="4" w:space="0" w:color="auto"/>
              <w:bottom w:val="nil"/>
              <w:right w:val="single" w:sz="4" w:space="0" w:color="auto"/>
            </w:tcBorders>
          </w:tcPr>
          <w:p w:rsidR="009E300C" w:rsidRPr="00C21550" w:rsidRDefault="009E300C" w:rsidP="00662522">
            <w:pPr>
              <w:rPr>
                <w:rFonts w:ascii="Arial" w:hAnsi="Arial" w:cs="Arial"/>
                <w:color w:val="000000" w:themeColor="text1"/>
              </w:rPr>
            </w:pPr>
            <w:r w:rsidRPr="00C21550">
              <w:rPr>
                <w:rFonts w:ascii="Arial" w:hAnsi="Arial" w:cs="Arial"/>
                <w:color w:val="000000" w:themeColor="text1"/>
              </w:rPr>
              <w:t>Unidad de Sucursales</w:t>
            </w:r>
            <w:r w:rsidR="00FC7A76" w:rsidRPr="00C21550">
              <w:rPr>
                <w:rFonts w:ascii="Arial" w:hAnsi="Arial" w:cs="Arial"/>
                <w:color w:val="000000" w:themeColor="text1"/>
              </w:rPr>
              <w:t>.</w:t>
            </w:r>
          </w:p>
        </w:tc>
        <w:tc>
          <w:tcPr>
            <w:tcW w:w="3053" w:type="dxa"/>
            <w:gridSpan w:val="3"/>
            <w:tcBorders>
              <w:top w:val="nil"/>
              <w:left w:val="single" w:sz="4" w:space="0" w:color="auto"/>
              <w:bottom w:val="nil"/>
              <w:right w:val="single" w:sz="4" w:space="0" w:color="auto"/>
            </w:tcBorders>
          </w:tcPr>
          <w:p w:rsidR="009E300C" w:rsidRPr="00C21550" w:rsidRDefault="009E300C" w:rsidP="00E0090B">
            <w:pPr>
              <w:jc w:val="both"/>
              <w:rPr>
                <w:rFonts w:ascii="Arial" w:hAnsi="Arial" w:cs="Arial"/>
                <w:color w:val="000000" w:themeColor="text1"/>
              </w:rPr>
            </w:pPr>
            <w:r w:rsidRPr="00C21550">
              <w:rPr>
                <w:rFonts w:ascii="Arial" w:hAnsi="Arial" w:cs="Arial"/>
                <w:color w:val="000000" w:themeColor="text1"/>
              </w:rPr>
              <w:t>Solicitar información de la Matriz y Sucursales para conocer su operación.</w:t>
            </w:r>
          </w:p>
          <w:p w:rsidR="009E300C" w:rsidRPr="00C21550" w:rsidRDefault="009E300C" w:rsidP="00E0090B">
            <w:pPr>
              <w:jc w:val="both"/>
              <w:rPr>
                <w:rFonts w:ascii="Arial" w:hAnsi="Arial" w:cs="Arial"/>
                <w:color w:val="000000" w:themeColor="text1"/>
              </w:rPr>
            </w:pPr>
          </w:p>
        </w:tc>
        <w:tc>
          <w:tcPr>
            <w:tcW w:w="1093" w:type="dxa"/>
            <w:tcBorders>
              <w:top w:val="nil"/>
              <w:left w:val="single" w:sz="4" w:space="0" w:color="auto"/>
              <w:bottom w:val="nil"/>
              <w:right w:val="single" w:sz="4" w:space="0" w:color="auto"/>
            </w:tcBorders>
            <w:vAlign w:val="center"/>
          </w:tcPr>
          <w:p w:rsidR="009E300C" w:rsidRPr="00C21550" w:rsidRDefault="009E300C" w:rsidP="00953204">
            <w:pPr>
              <w:spacing w:line="276" w:lineRule="auto"/>
              <w:jc w:val="center"/>
              <w:rPr>
                <w:rFonts w:ascii="Arial" w:hAnsi="Arial" w:cs="Arial"/>
                <w:color w:val="000000" w:themeColor="text1"/>
              </w:rPr>
            </w:pPr>
            <w:r w:rsidRPr="00C21550">
              <w:rPr>
                <w:rFonts w:ascii="Arial" w:hAnsi="Arial" w:cs="Arial"/>
                <w:color w:val="000000" w:themeColor="text1"/>
              </w:rPr>
              <w:t>X</w:t>
            </w:r>
          </w:p>
        </w:tc>
        <w:tc>
          <w:tcPr>
            <w:tcW w:w="1315" w:type="dxa"/>
            <w:tcBorders>
              <w:top w:val="nil"/>
              <w:left w:val="single" w:sz="4" w:space="0" w:color="auto"/>
              <w:bottom w:val="nil"/>
              <w:right w:val="single" w:sz="4" w:space="0" w:color="auto"/>
            </w:tcBorders>
            <w:vAlign w:val="center"/>
          </w:tcPr>
          <w:p w:rsidR="009E300C" w:rsidRPr="00C21550" w:rsidRDefault="009E300C" w:rsidP="00953204">
            <w:pPr>
              <w:spacing w:line="276" w:lineRule="auto"/>
              <w:jc w:val="center"/>
              <w:rPr>
                <w:rFonts w:ascii="Arial" w:hAnsi="Arial" w:cs="Arial"/>
                <w:color w:val="000000" w:themeColor="text1"/>
              </w:rPr>
            </w:pPr>
          </w:p>
        </w:tc>
        <w:tc>
          <w:tcPr>
            <w:tcW w:w="1442" w:type="dxa"/>
            <w:tcBorders>
              <w:top w:val="nil"/>
              <w:left w:val="single" w:sz="4" w:space="0" w:color="auto"/>
              <w:bottom w:val="nil"/>
              <w:right w:val="single" w:sz="4" w:space="0" w:color="auto"/>
            </w:tcBorders>
            <w:vAlign w:val="center"/>
          </w:tcPr>
          <w:p w:rsidR="009E300C" w:rsidRPr="00C21550" w:rsidRDefault="009E300C" w:rsidP="00953204">
            <w:pPr>
              <w:spacing w:line="276" w:lineRule="auto"/>
              <w:jc w:val="center"/>
              <w:rPr>
                <w:rFonts w:ascii="Arial" w:hAnsi="Arial" w:cs="Arial"/>
                <w:color w:val="000000" w:themeColor="text1"/>
              </w:rPr>
            </w:pPr>
          </w:p>
        </w:tc>
      </w:tr>
      <w:tr w:rsidR="00C21550" w:rsidRPr="00C21550" w:rsidTr="00662522">
        <w:trPr>
          <w:cantSplit/>
          <w:trHeight w:val="837"/>
          <w:jc w:val="center"/>
        </w:trPr>
        <w:tc>
          <w:tcPr>
            <w:tcW w:w="675" w:type="dxa"/>
            <w:vMerge/>
            <w:tcBorders>
              <w:right w:val="single" w:sz="4" w:space="0" w:color="auto"/>
            </w:tcBorders>
            <w:textDirection w:val="btLr"/>
            <w:vAlign w:val="center"/>
          </w:tcPr>
          <w:p w:rsidR="009E300C" w:rsidRPr="00C21550" w:rsidRDefault="009E300C" w:rsidP="00953204">
            <w:pPr>
              <w:spacing w:line="276" w:lineRule="auto"/>
              <w:ind w:left="113" w:right="113"/>
              <w:jc w:val="center"/>
              <w:rPr>
                <w:rFonts w:ascii="Arial" w:hAnsi="Arial" w:cs="Arial"/>
                <w:color w:val="000000" w:themeColor="text1"/>
              </w:rPr>
            </w:pPr>
          </w:p>
        </w:tc>
        <w:tc>
          <w:tcPr>
            <w:tcW w:w="2326" w:type="dxa"/>
            <w:tcBorders>
              <w:top w:val="nil"/>
              <w:left w:val="single" w:sz="4" w:space="0" w:color="auto"/>
              <w:bottom w:val="nil"/>
              <w:right w:val="single" w:sz="4" w:space="0" w:color="auto"/>
            </w:tcBorders>
          </w:tcPr>
          <w:p w:rsidR="009E300C" w:rsidRPr="00C21550" w:rsidRDefault="009E300C" w:rsidP="00662522">
            <w:pPr>
              <w:rPr>
                <w:rFonts w:ascii="Arial" w:hAnsi="Arial" w:cs="Arial"/>
                <w:color w:val="000000" w:themeColor="text1"/>
              </w:rPr>
            </w:pPr>
            <w:r w:rsidRPr="00C21550">
              <w:rPr>
                <w:rFonts w:ascii="Arial" w:hAnsi="Arial" w:cs="Arial"/>
                <w:color w:val="000000" w:themeColor="text1"/>
              </w:rPr>
              <w:t>Departamento Jurídico</w:t>
            </w:r>
            <w:r w:rsidR="00FC7A76" w:rsidRPr="00C21550">
              <w:rPr>
                <w:rFonts w:ascii="Arial" w:hAnsi="Arial" w:cs="Arial"/>
                <w:color w:val="000000" w:themeColor="text1"/>
              </w:rPr>
              <w:t>.</w:t>
            </w:r>
          </w:p>
        </w:tc>
        <w:tc>
          <w:tcPr>
            <w:tcW w:w="3053" w:type="dxa"/>
            <w:gridSpan w:val="3"/>
            <w:tcBorders>
              <w:top w:val="nil"/>
              <w:left w:val="single" w:sz="4" w:space="0" w:color="auto"/>
              <w:bottom w:val="nil"/>
              <w:right w:val="single" w:sz="4" w:space="0" w:color="auto"/>
            </w:tcBorders>
          </w:tcPr>
          <w:p w:rsidR="009E300C" w:rsidRPr="00C21550" w:rsidRDefault="009E300C" w:rsidP="00E0090B">
            <w:pPr>
              <w:jc w:val="both"/>
              <w:rPr>
                <w:rFonts w:ascii="Arial" w:hAnsi="Arial" w:cs="Arial"/>
                <w:color w:val="000000" w:themeColor="text1"/>
              </w:rPr>
            </w:pPr>
            <w:r w:rsidRPr="00C21550">
              <w:rPr>
                <w:rFonts w:ascii="Arial" w:hAnsi="Arial" w:cs="Arial"/>
                <w:color w:val="000000" w:themeColor="text1"/>
              </w:rPr>
              <w:t xml:space="preserve">Recibir </w:t>
            </w:r>
            <w:r w:rsidR="007968FD" w:rsidRPr="00C21550">
              <w:rPr>
                <w:rFonts w:ascii="Arial" w:hAnsi="Arial" w:cs="Arial"/>
                <w:color w:val="000000" w:themeColor="text1"/>
              </w:rPr>
              <w:t>el presupuesto de egresos para someterlo  a autorización del Consejo de Administración.</w:t>
            </w:r>
          </w:p>
          <w:p w:rsidR="009E300C" w:rsidRPr="00C21550" w:rsidRDefault="009E300C" w:rsidP="00E0090B">
            <w:pPr>
              <w:jc w:val="both"/>
              <w:rPr>
                <w:rFonts w:ascii="Arial" w:hAnsi="Arial" w:cs="Arial"/>
                <w:color w:val="000000" w:themeColor="text1"/>
              </w:rPr>
            </w:pPr>
          </w:p>
        </w:tc>
        <w:tc>
          <w:tcPr>
            <w:tcW w:w="1093" w:type="dxa"/>
            <w:tcBorders>
              <w:top w:val="nil"/>
              <w:left w:val="single" w:sz="4" w:space="0" w:color="auto"/>
              <w:bottom w:val="nil"/>
              <w:right w:val="single" w:sz="4" w:space="0" w:color="auto"/>
            </w:tcBorders>
            <w:vAlign w:val="center"/>
          </w:tcPr>
          <w:p w:rsidR="009E300C" w:rsidRPr="00C21550" w:rsidRDefault="009E300C" w:rsidP="00953204">
            <w:pPr>
              <w:spacing w:line="276" w:lineRule="auto"/>
              <w:jc w:val="center"/>
              <w:rPr>
                <w:rFonts w:ascii="Arial" w:hAnsi="Arial" w:cs="Arial"/>
                <w:color w:val="000000" w:themeColor="text1"/>
              </w:rPr>
            </w:pPr>
            <w:r w:rsidRPr="00C21550">
              <w:rPr>
                <w:rFonts w:ascii="Arial" w:hAnsi="Arial" w:cs="Arial"/>
                <w:color w:val="000000" w:themeColor="text1"/>
              </w:rPr>
              <w:t>X</w:t>
            </w:r>
          </w:p>
        </w:tc>
        <w:tc>
          <w:tcPr>
            <w:tcW w:w="1315" w:type="dxa"/>
            <w:tcBorders>
              <w:top w:val="nil"/>
              <w:left w:val="single" w:sz="4" w:space="0" w:color="auto"/>
              <w:bottom w:val="nil"/>
              <w:right w:val="single" w:sz="4" w:space="0" w:color="auto"/>
            </w:tcBorders>
            <w:vAlign w:val="center"/>
          </w:tcPr>
          <w:p w:rsidR="009E300C" w:rsidRPr="00C21550" w:rsidRDefault="009E300C" w:rsidP="00953204">
            <w:pPr>
              <w:spacing w:line="276" w:lineRule="auto"/>
              <w:jc w:val="center"/>
              <w:rPr>
                <w:rFonts w:ascii="Arial" w:hAnsi="Arial" w:cs="Arial"/>
                <w:color w:val="000000" w:themeColor="text1"/>
              </w:rPr>
            </w:pPr>
          </w:p>
        </w:tc>
        <w:tc>
          <w:tcPr>
            <w:tcW w:w="1442" w:type="dxa"/>
            <w:tcBorders>
              <w:top w:val="nil"/>
              <w:left w:val="single" w:sz="4" w:space="0" w:color="auto"/>
              <w:bottom w:val="nil"/>
              <w:right w:val="single" w:sz="4" w:space="0" w:color="auto"/>
            </w:tcBorders>
            <w:vAlign w:val="center"/>
          </w:tcPr>
          <w:p w:rsidR="009E300C" w:rsidRPr="00C21550" w:rsidRDefault="009E300C" w:rsidP="00953204">
            <w:pPr>
              <w:spacing w:line="276" w:lineRule="auto"/>
              <w:jc w:val="center"/>
              <w:rPr>
                <w:rFonts w:ascii="Arial" w:hAnsi="Arial" w:cs="Arial"/>
                <w:color w:val="000000" w:themeColor="text1"/>
              </w:rPr>
            </w:pPr>
          </w:p>
        </w:tc>
      </w:tr>
      <w:tr w:rsidR="00C21550" w:rsidRPr="00C21550" w:rsidTr="00662522">
        <w:trPr>
          <w:cantSplit/>
          <w:trHeight w:val="837"/>
          <w:jc w:val="center"/>
        </w:trPr>
        <w:tc>
          <w:tcPr>
            <w:tcW w:w="675" w:type="dxa"/>
            <w:vMerge/>
            <w:tcBorders>
              <w:right w:val="single" w:sz="4" w:space="0" w:color="auto"/>
            </w:tcBorders>
            <w:textDirection w:val="btLr"/>
            <w:vAlign w:val="center"/>
          </w:tcPr>
          <w:p w:rsidR="009E300C" w:rsidRPr="00C21550" w:rsidRDefault="009E300C" w:rsidP="00953204">
            <w:pPr>
              <w:ind w:left="113" w:right="113"/>
              <w:jc w:val="center"/>
              <w:rPr>
                <w:rFonts w:ascii="Arial" w:hAnsi="Arial" w:cs="Arial"/>
                <w:color w:val="000000" w:themeColor="text1"/>
              </w:rPr>
            </w:pPr>
          </w:p>
        </w:tc>
        <w:tc>
          <w:tcPr>
            <w:tcW w:w="2326" w:type="dxa"/>
            <w:tcBorders>
              <w:top w:val="nil"/>
              <w:left w:val="single" w:sz="4" w:space="0" w:color="auto"/>
              <w:bottom w:val="nil"/>
              <w:right w:val="single" w:sz="4" w:space="0" w:color="auto"/>
            </w:tcBorders>
          </w:tcPr>
          <w:p w:rsidR="009E300C" w:rsidRPr="00C21550" w:rsidRDefault="009E300C" w:rsidP="00662522">
            <w:pPr>
              <w:rPr>
                <w:rFonts w:ascii="Arial" w:hAnsi="Arial" w:cs="Arial"/>
                <w:color w:val="000000" w:themeColor="text1"/>
              </w:rPr>
            </w:pPr>
            <w:r w:rsidRPr="00C21550">
              <w:rPr>
                <w:rFonts w:ascii="Arial" w:hAnsi="Arial" w:cs="Arial"/>
                <w:color w:val="000000" w:themeColor="text1"/>
              </w:rPr>
              <w:t>Departamento de Control Presupuestal</w:t>
            </w:r>
            <w:r w:rsidR="00FC7A76" w:rsidRPr="00C21550">
              <w:rPr>
                <w:rFonts w:ascii="Arial" w:hAnsi="Arial" w:cs="Arial"/>
                <w:color w:val="000000" w:themeColor="text1"/>
              </w:rPr>
              <w:t>.</w:t>
            </w:r>
          </w:p>
        </w:tc>
        <w:tc>
          <w:tcPr>
            <w:tcW w:w="3053" w:type="dxa"/>
            <w:gridSpan w:val="3"/>
            <w:tcBorders>
              <w:top w:val="nil"/>
              <w:left w:val="single" w:sz="4" w:space="0" w:color="auto"/>
              <w:bottom w:val="nil"/>
              <w:right w:val="single" w:sz="4" w:space="0" w:color="auto"/>
            </w:tcBorders>
          </w:tcPr>
          <w:p w:rsidR="009E300C" w:rsidRPr="00C21550" w:rsidRDefault="009E300C" w:rsidP="00E0090B">
            <w:pPr>
              <w:jc w:val="both"/>
              <w:rPr>
                <w:rFonts w:ascii="Arial" w:hAnsi="Arial" w:cs="Arial"/>
                <w:color w:val="000000" w:themeColor="text1"/>
              </w:rPr>
            </w:pPr>
            <w:r w:rsidRPr="00C21550">
              <w:rPr>
                <w:rFonts w:ascii="Arial" w:hAnsi="Arial" w:cs="Arial"/>
                <w:color w:val="000000" w:themeColor="text1"/>
              </w:rPr>
              <w:t>Recibir las pólizas</w:t>
            </w:r>
            <w:r w:rsidR="007968FD" w:rsidRPr="00C21550">
              <w:rPr>
                <w:rFonts w:ascii="Arial" w:hAnsi="Arial" w:cs="Arial"/>
                <w:color w:val="000000" w:themeColor="text1"/>
              </w:rPr>
              <w:t>-</w:t>
            </w:r>
            <w:r w:rsidRPr="00C21550">
              <w:rPr>
                <w:rFonts w:ascii="Arial" w:hAnsi="Arial" w:cs="Arial"/>
                <w:color w:val="000000" w:themeColor="text1"/>
              </w:rPr>
              <w:t>cheque para su aplicación al presupuesto de egresos.</w:t>
            </w:r>
          </w:p>
          <w:p w:rsidR="009E300C" w:rsidRPr="00C21550" w:rsidRDefault="009E300C" w:rsidP="00E0090B">
            <w:pPr>
              <w:jc w:val="both"/>
              <w:rPr>
                <w:rFonts w:ascii="Arial" w:hAnsi="Arial" w:cs="Arial"/>
                <w:color w:val="000000" w:themeColor="text1"/>
              </w:rPr>
            </w:pPr>
          </w:p>
        </w:tc>
        <w:tc>
          <w:tcPr>
            <w:tcW w:w="1093" w:type="dxa"/>
            <w:tcBorders>
              <w:top w:val="nil"/>
              <w:left w:val="single" w:sz="4" w:space="0" w:color="auto"/>
              <w:bottom w:val="nil"/>
              <w:right w:val="single" w:sz="4" w:space="0" w:color="auto"/>
            </w:tcBorders>
            <w:vAlign w:val="center"/>
          </w:tcPr>
          <w:p w:rsidR="009E300C" w:rsidRPr="00C21550" w:rsidRDefault="009E300C" w:rsidP="00953204">
            <w:pPr>
              <w:jc w:val="center"/>
              <w:rPr>
                <w:rFonts w:ascii="Arial" w:hAnsi="Arial" w:cs="Arial"/>
                <w:color w:val="000000" w:themeColor="text1"/>
              </w:rPr>
            </w:pPr>
          </w:p>
        </w:tc>
        <w:tc>
          <w:tcPr>
            <w:tcW w:w="1315" w:type="dxa"/>
            <w:tcBorders>
              <w:top w:val="nil"/>
              <w:left w:val="single" w:sz="4" w:space="0" w:color="auto"/>
              <w:bottom w:val="nil"/>
              <w:right w:val="single" w:sz="4" w:space="0" w:color="auto"/>
            </w:tcBorders>
            <w:vAlign w:val="center"/>
          </w:tcPr>
          <w:p w:rsidR="009E300C" w:rsidRPr="00C21550" w:rsidRDefault="009E300C" w:rsidP="00953204">
            <w:pPr>
              <w:jc w:val="center"/>
              <w:rPr>
                <w:rFonts w:ascii="Arial" w:hAnsi="Arial" w:cs="Arial"/>
                <w:color w:val="000000" w:themeColor="text1"/>
              </w:rPr>
            </w:pPr>
          </w:p>
        </w:tc>
        <w:tc>
          <w:tcPr>
            <w:tcW w:w="1442" w:type="dxa"/>
            <w:tcBorders>
              <w:top w:val="nil"/>
              <w:left w:val="single" w:sz="4" w:space="0" w:color="auto"/>
              <w:bottom w:val="nil"/>
              <w:right w:val="single" w:sz="4" w:space="0" w:color="auto"/>
            </w:tcBorders>
            <w:vAlign w:val="center"/>
          </w:tcPr>
          <w:p w:rsidR="009E300C" w:rsidRPr="00C21550" w:rsidRDefault="009E300C" w:rsidP="00953204">
            <w:pPr>
              <w:jc w:val="center"/>
              <w:rPr>
                <w:rFonts w:ascii="Arial" w:hAnsi="Arial" w:cs="Arial"/>
                <w:color w:val="000000" w:themeColor="text1"/>
              </w:rPr>
            </w:pPr>
            <w:r w:rsidRPr="00C21550">
              <w:rPr>
                <w:rFonts w:ascii="Arial" w:hAnsi="Arial" w:cs="Arial"/>
                <w:color w:val="000000" w:themeColor="text1"/>
              </w:rPr>
              <w:t>X</w:t>
            </w:r>
          </w:p>
        </w:tc>
      </w:tr>
      <w:tr w:rsidR="00C21550" w:rsidRPr="00C21550" w:rsidTr="00662522">
        <w:trPr>
          <w:cantSplit/>
          <w:trHeight w:val="837"/>
          <w:jc w:val="center"/>
        </w:trPr>
        <w:tc>
          <w:tcPr>
            <w:tcW w:w="675" w:type="dxa"/>
            <w:vMerge/>
            <w:tcBorders>
              <w:right w:val="single" w:sz="4" w:space="0" w:color="auto"/>
            </w:tcBorders>
            <w:textDirection w:val="btLr"/>
            <w:vAlign w:val="center"/>
          </w:tcPr>
          <w:p w:rsidR="009E300C" w:rsidRPr="00C21550" w:rsidRDefault="009E300C" w:rsidP="00953204">
            <w:pPr>
              <w:ind w:left="113" w:right="113"/>
              <w:jc w:val="center"/>
              <w:rPr>
                <w:rFonts w:ascii="Arial" w:hAnsi="Arial" w:cs="Arial"/>
                <w:color w:val="000000" w:themeColor="text1"/>
              </w:rPr>
            </w:pPr>
          </w:p>
        </w:tc>
        <w:tc>
          <w:tcPr>
            <w:tcW w:w="2326" w:type="dxa"/>
            <w:tcBorders>
              <w:top w:val="nil"/>
              <w:left w:val="single" w:sz="4" w:space="0" w:color="auto"/>
              <w:bottom w:val="nil"/>
              <w:right w:val="single" w:sz="4" w:space="0" w:color="auto"/>
            </w:tcBorders>
          </w:tcPr>
          <w:p w:rsidR="009E300C" w:rsidRPr="00C21550" w:rsidRDefault="009E300C" w:rsidP="00662522">
            <w:pPr>
              <w:rPr>
                <w:rFonts w:ascii="Arial" w:hAnsi="Arial" w:cs="Arial"/>
                <w:color w:val="000000" w:themeColor="text1"/>
              </w:rPr>
            </w:pPr>
            <w:r w:rsidRPr="00C21550">
              <w:rPr>
                <w:rFonts w:ascii="Arial" w:hAnsi="Arial" w:cs="Arial"/>
                <w:color w:val="000000" w:themeColor="text1"/>
              </w:rPr>
              <w:t>Departamento de Contabilidad</w:t>
            </w:r>
            <w:r w:rsidR="00FC7A76" w:rsidRPr="00C21550">
              <w:rPr>
                <w:rFonts w:ascii="Arial" w:hAnsi="Arial" w:cs="Arial"/>
                <w:color w:val="000000" w:themeColor="text1"/>
              </w:rPr>
              <w:t>.</w:t>
            </w:r>
          </w:p>
        </w:tc>
        <w:tc>
          <w:tcPr>
            <w:tcW w:w="3053" w:type="dxa"/>
            <w:gridSpan w:val="3"/>
            <w:tcBorders>
              <w:top w:val="nil"/>
              <w:left w:val="single" w:sz="4" w:space="0" w:color="auto"/>
              <w:bottom w:val="nil"/>
              <w:right w:val="single" w:sz="4" w:space="0" w:color="auto"/>
            </w:tcBorders>
          </w:tcPr>
          <w:p w:rsidR="009E300C" w:rsidRPr="00C21550" w:rsidRDefault="009E300C" w:rsidP="00B10C91">
            <w:pPr>
              <w:jc w:val="both"/>
              <w:rPr>
                <w:rFonts w:ascii="Arial" w:hAnsi="Arial" w:cs="Arial"/>
                <w:color w:val="000000" w:themeColor="text1"/>
              </w:rPr>
            </w:pPr>
            <w:r w:rsidRPr="00C21550">
              <w:rPr>
                <w:rFonts w:ascii="Arial" w:hAnsi="Arial" w:cs="Arial"/>
                <w:color w:val="000000" w:themeColor="text1"/>
              </w:rPr>
              <w:t>Remit</w:t>
            </w:r>
            <w:r w:rsidR="00B10C91" w:rsidRPr="00C21550">
              <w:rPr>
                <w:rFonts w:ascii="Arial" w:hAnsi="Arial" w:cs="Arial"/>
                <w:color w:val="000000" w:themeColor="text1"/>
              </w:rPr>
              <w:t xml:space="preserve">ir </w:t>
            </w:r>
            <w:r w:rsidRPr="00C21550">
              <w:rPr>
                <w:rFonts w:ascii="Arial" w:hAnsi="Arial" w:cs="Arial"/>
                <w:color w:val="000000" w:themeColor="text1"/>
              </w:rPr>
              <w:t>pólizas</w:t>
            </w:r>
            <w:r w:rsidR="00B10C91" w:rsidRPr="00C21550">
              <w:rPr>
                <w:rFonts w:ascii="Arial" w:hAnsi="Arial" w:cs="Arial"/>
                <w:color w:val="000000" w:themeColor="text1"/>
              </w:rPr>
              <w:t>-</w:t>
            </w:r>
            <w:r w:rsidRPr="00C21550">
              <w:rPr>
                <w:rFonts w:ascii="Arial" w:hAnsi="Arial" w:cs="Arial"/>
                <w:color w:val="000000" w:themeColor="text1"/>
              </w:rPr>
              <w:t>cheque para su registro contable.</w:t>
            </w:r>
          </w:p>
        </w:tc>
        <w:tc>
          <w:tcPr>
            <w:tcW w:w="1093" w:type="dxa"/>
            <w:tcBorders>
              <w:top w:val="nil"/>
              <w:left w:val="single" w:sz="4" w:space="0" w:color="auto"/>
              <w:bottom w:val="nil"/>
              <w:right w:val="single" w:sz="4" w:space="0" w:color="auto"/>
            </w:tcBorders>
            <w:vAlign w:val="center"/>
          </w:tcPr>
          <w:p w:rsidR="009E300C" w:rsidRPr="00C21550" w:rsidRDefault="009E300C" w:rsidP="00953204">
            <w:pPr>
              <w:jc w:val="center"/>
              <w:rPr>
                <w:rFonts w:ascii="Arial" w:hAnsi="Arial" w:cs="Arial"/>
                <w:color w:val="000000" w:themeColor="text1"/>
              </w:rPr>
            </w:pPr>
          </w:p>
        </w:tc>
        <w:tc>
          <w:tcPr>
            <w:tcW w:w="1315" w:type="dxa"/>
            <w:tcBorders>
              <w:top w:val="nil"/>
              <w:left w:val="single" w:sz="4" w:space="0" w:color="auto"/>
              <w:bottom w:val="nil"/>
              <w:right w:val="single" w:sz="4" w:space="0" w:color="auto"/>
            </w:tcBorders>
            <w:vAlign w:val="center"/>
          </w:tcPr>
          <w:p w:rsidR="009E300C" w:rsidRPr="00C21550" w:rsidRDefault="009E300C" w:rsidP="00953204">
            <w:pPr>
              <w:jc w:val="center"/>
              <w:rPr>
                <w:rFonts w:ascii="Arial" w:hAnsi="Arial" w:cs="Arial"/>
                <w:color w:val="000000" w:themeColor="text1"/>
              </w:rPr>
            </w:pPr>
          </w:p>
        </w:tc>
        <w:tc>
          <w:tcPr>
            <w:tcW w:w="1442" w:type="dxa"/>
            <w:tcBorders>
              <w:top w:val="nil"/>
              <w:left w:val="single" w:sz="4" w:space="0" w:color="auto"/>
              <w:bottom w:val="nil"/>
              <w:right w:val="single" w:sz="4" w:space="0" w:color="auto"/>
            </w:tcBorders>
            <w:vAlign w:val="center"/>
          </w:tcPr>
          <w:p w:rsidR="009E300C" w:rsidRPr="00C21550" w:rsidRDefault="009E300C" w:rsidP="00953204">
            <w:pPr>
              <w:jc w:val="center"/>
              <w:rPr>
                <w:rFonts w:ascii="Arial" w:hAnsi="Arial" w:cs="Arial"/>
                <w:color w:val="000000" w:themeColor="text1"/>
              </w:rPr>
            </w:pPr>
            <w:r w:rsidRPr="00C21550">
              <w:rPr>
                <w:rFonts w:ascii="Arial" w:hAnsi="Arial" w:cs="Arial"/>
                <w:color w:val="000000" w:themeColor="text1"/>
              </w:rPr>
              <w:t>X</w:t>
            </w:r>
          </w:p>
        </w:tc>
      </w:tr>
      <w:tr w:rsidR="00C21550" w:rsidRPr="00C21550" w:rsidTr="00662522">
        <w:trPr>
          <w:cantSplit/>
          <w:trHeight w:val="837"/>
          <w:jc w:val="center"/>
        </w:trPr>
        <w:tc>
          <w:tcPr>
            <w:tcW w:w="675" w:type="dxa"/>
            <w:vMerge/>
            <w:tcBorders>
              <w:right w:val="single" w:sz="4" w:space="0" w:color="auto"/>
            </w:tcBorders>
            <w:textDirection w:val="btLr"/>
            <w:vAlign w:val="center"/>
          </w:tcPr>
          <w:p w:rsidR="009E300C" w:rsidRPr="00C21550" w:rsidRDefault="009E300C" w:rsidP="00953204">
            <w:pPr>
              <w:ind w:left="113" w:right="113"/>
              <w:jc w:val="center"/>
              <w:rPr>
                <w:rFonts w:ascii="Arial" w:hAnsi="Arial" w:cs="Arial"/>
                <w:color w:val="000000" w:themeColor="text1"/>
              </w:rPr>
            </w:pPr>
          </w:p>
        </w:tc>
        <w:tc>
          <w:tcPr>
            <w:tcW w:w="2326" w:type="dxa"/>
            <w:tcBorders>
              <w:top w:val="nil"/>
              <w:left w:val="single" w:sz="4" w:space="0" w:color="auto"/>
              <w:bottom w:val="nil"/>
              <w:right w:val="single" w:sz="4" w:space="0" w:color="auto"/>
            </w:tcBorders>
          </w:tcPr>
          <w:p w:rsidR="009E300C" w:rsidRPr="00C21550" w:rsidRDefault="009E300C" w:rsidP="00662522">
            <w:pPr>
              <w:rPr>
                <w:rFonts w:ascii="Arial" w:hAnsi="Arial" w:cs="Arial"/>
                <w:color w:val="000000" w:themeColor="text1"/>
              </w:rPr>
            </w:pPr>
            <w:r w:rsidRPr="00C21550">
              <w:rPr>
                <w:rFonts w:ascii="Arial" w:hAnsi="Arial" w:cs="Arial"/>
                <w:color w:val="000000" w:themeColor="text1"/>
              </w:rPr>
              <w:t>Recursos Humanos</w:t>
            </w:r>
            <w:r w:rsidR="00FC7A76" w:rsidRPr="00C21550">
              <w:rPr>
                <w:rFonts w:ascii="Arial" w:hAnsi="Arial" w:cs="Arial"/>
                <w:color w:val="000000" w:themeColor="text1"/>
              </w:rPr>
              <w:t>.</w:t>
            </w:r>
          </w:p>
        </w:tc>
        <w:tc>
          <w:tcPr>
            <w:tcW w:w="3053" w:type="dxa"/>
            <w:gridSpan w:val="3"/>
            <w:tcBorders>
              <w:top w:val="nil"/>
              <w:left w:val="single" w:sz="4" w:space="0" w:color="auto"/>
              <w:bottom w:val="nil"/>
              <w:right w:val="single" w:sz="4" w:space="0" w:color="auto"/>
            </w:tcBorders>
          </w:tcPr>
          <w:p w:rsidR="009E300C" w:rsidRPr="00C21550" w:rsidRDefault="009E300C" w:rsidP="00E0090B">
            <w:pPr>
              <w:jc w:val="both"/>
              <w:rPr>
                <w:rFonts w:ascii="Arial" w:hAnsi="Arial" w:cs="Arial"/>
                <w:color w:val="000000" w:themeColor="text1"/>
              </w:rPr>
            </w:pPr>
            <w:r w:rsidRPr="00C21550">
              <w:rPr>
                <w:rFonts w:ascii="Arial" w:hAnsi="Arial" w:cs="Arial"/>
                <w:color w:val="000000" w:themeColor="text1"/>
              </w:rPr>
              <w:t>Recibir concentrado de la distribución de los gastos de servicios personales para su aplicación presupuestaria.</w:t>
            </w:r>
          </w:p>
          <w:p w:rsidR="009E300C" w:rsidRPr="00C21550" w:rsidRDefault="009E300C" w:rsidP="00E0090B">
            <w:pPr>
              <w:jc w:val="both"/>
              <w:rPr>
                <w:rFonts w:ascii="Arial" w:hAnsi="Arial" w:cs="Arial"/>
                <w:color w:val="000000" w:themeColor="text1"/>
              </w:rPr>
            </w:pPr>
          </w:p>
        </w:tc>
        <w:tc>
          <w:tcPr>
            <w:tcW w:w="1093" w:type="dxa"/>
            <w:tcBorders>
              <w:top w:val="nil"/>
              <w:left w:val="single" w:sz="4" w:space="0" w:color="auto"/>
              <w:bottom w:val="nil"/>
              <w:right w:val="single" w:sz="4" w:space="0" w:color="auto"/>
            </w:tcBorders>
            <w:vAlign w:val="center"/>
          </w:tcPr>
          <w:p w:rsidR="009E300C" w:rsidRPr="00C21550" w:rsidRDefault="009E300C" w:rsidP="00953204">
            <w:pPr>
              <w:jc w:val="center"/>
              <w:rPr>
                <w:rFonts w:ascii="Arial" w:hAnsi="Arial" w:cs="Arial"/>
                <w:color w:val="000000" w:themeColor="text1"/>
              </w:rPr>
            </w:pPr>
          </w:p>
        </w:tc>
        <w:tc>
          <w:tcPr>
            <w:tcW w:w="1315" w:type="dxa"/>
            <w:tcBorders>
              <w:top w:val="nil"/>
              <w:left w:val="single" w:sz="4" w:space="0" w:color="auto"/>
              <w:bottom w:val="nil"/>
              <w:right w:val="single" w:sz="4" w:space="0" w:color="auto"/>
            </w:tcBorders>
            <w:vAlign w:val="center"/>
          </w:tcPr>
          <w:p w:rsidR="009E300C" w:rsidRPr="00C21550" w:rsidRDefault="009E300C" w:rsidP="00953204">
            <w:pPr>
              <w:jc w:val="center"/>
              <w:rPr>
                <w:rFonts w:ascii="Arial" w:hAnsi="Arial" w:cs="Arial"/>
                <w:color w:val="000000" w:themeColor="text1"/>
              </w:rPr>
            </w:pPr>
            <w:r w:rsidRPr="00C21550">
              <w:rPr>
                <w:rFonts w:ascii="Arial" w:hAnsi="Arial" w:cs="Arial"/>
                <w:color w:val="000000" w:themeColor="text1"/>
              </w:rPr>
              <w:t>X</w:t>
            </w:r>
          </w:p>
        </w:tc>
        <w:tc>
          <w:tcPr>
            <w:tcW w:w="1442" w:type="dxa"/>
            <w:tcBorders>
              <w:top w:val="nil"/>
              <w:left w:val="single" w:sz="4" w:space="0" w:color="auto"/>
              <w:bottom w:val="nil"/>
              <w:right w:val="single" w:sz="4" w:space="0" w:color="auto"/>
            </w:tcBorders>
            <w:vAlign w:val="center"/>
          </w:tcPr>
          <w:p w:rsidR="009E300C" w:rsidRPr="00C21550" w:rsidRDefault="009E300C" w:rsidP="00953204">
            <w:pPr>
              <w:jc w:val="center"/>
              <w:rPr>
                <w:rFonts w:ascii="Arial" w:hAnsi="Arial" w:cs="Arial"/>
                <w:color w:val="000000" w:themeColor="text1"/>
              </w:rPr>
            </w:pPr>
          </w:p>
        </w:tc>
      </w:tr>
      <w:tr w:rsidR="00C21550" w:rsidRPr="00C21550" w:rsidTr="00FF7245">
        <w:trPr>
          <w:cantSplit/>
          <w:trHeight w:val="837"/>
          <w:jc w:val="center"/>
        </w:trPr>
        <w:tc>
          <w:tcPr>
            <w:tcW w:w="675" w:type="dxa"/>
            <w:vMerge/>
            <w:tcBorders>
              <w:right w:val="single" w:sz="4" w:space="0" w:color="auto"/>
            </w:tcBorders>
            <w:textDirection w:val="btLr"/>
            <w:vAlign w:val="center"/>
          </w:tcPr>
          <w:p w:rsidR="009E300C" w:rsidRPr="00C21550" w:rsidRDefault="009E300C" w:rsidP="00953204">
            <w:pPr>
              <w:ind w:left="113" w:right="113"/>
              <w:jc w:val="center"/>
              <w:rPr>
                <w:rFonts w:ascii="Arial" w:hAnsi="Arial" w:cs="Arial"/>
                <w:color w:val="000000" w:themeColor="text1"/>
              </w:rPr>
            </w:pPr>
          </w:p>
        </w:tc>
        <w:tc>
          <w:tcPr>
            <w:tcW w:w="2326" w:type="dxa"/>
            <w:tcBorders>
              <w:top w:val="nil"/>
              <w:left w:val="single" w:sz="4" w:space="0" w:color="auto"/>
              <w:bottom w:val="single" w:sz="4" w:space="0" w:color="auto"/>
              <w:right w:val="single" w:sz="4" w:space="0" w:color="auto"/>
            </w:tcBorders>
          </w:tcPr>
          <w:p w:rsidR="009E300C" w:rsidRPr="00C21550" w:rsidRDefault="009E300C" w:rsidP="00FF7245">
            <w:pPr>
              <w:jc w:val="center"/>
              <w:rPr>
                <w:rFonts w:ascii="Arial" w:hAnsi="Arial" w:cs="Arial"/>
                <w:color w:val="000000" w:themeColor="text1"/>
              </w:rPr>
            </w:pPr>
            <w:r w:rsidRPr="00C21550">
              <w:rPr>
                <w:rFonts w:ascii="Arial" w:hAnsi="Arial" w:cs="Arial"/>
                <w:color w:val="000000" w:themeColor="text1"/>
              </w:rPr>
              <w:t>Matriz y Sucursales</w:t>
            </w:r>
            <w:r w:rsidR="00FC7A76" w:rsidRPr="00C21550">
              <w:rPr>
                <w:rFonts w:ascii="Arial" w:hAnsi="Arial" w:cs="Arial"/>
                <w:color w:val="000000" w:themeColor="text1"/>
              </w:rPr>
              <w:t>.</w:t>
            </w:r>
          </w:p>
        </w:tc>
        <w:tc>
          <w:tcPr>
            <w:tcW w:w="3053" w:type="dxa"/>
            <w:gridSpan w:val="3"/>
            <w:tcBorders>
              <w:top w:val="nil"/>
              <w:left w:val="single" w:sz="4" w:space="0" w:color="auto"/>
              <w:bottom w:val="single" w:sz="4" w:space="0" w:color="auto"/>
              <w:right w:val="single" w:sz="4" w:space="0" w:color="auto"/>
            </w:tcBorders>
          </w:tcPr>
          <w:p w:rsidR="009E300C" w:rsidRPr="00C21550" w:rsidRDefault="009E300C" w:rsidP="00E0090B">
            <w:pPr>
              <w:jc w:val="both"/>
              <w:rPr>
                <w:rFonts w:ascii="Arial" w:hAnsi="Arial" w:cs="Arial"/>
                <w:color w:val="000000" w:themeColor="text1"/>
              </w:rPr>
            </w:pPr>
            <w:r w:rsidRPr="00C21550">
              <w:rPr>
                <w:rFonts w:ascii="Arial" w:hAnsi="Arial" w:cs="Arial"/>
                <w:color w:val="000000" w:themeColor="text1"/>
              </w:rPr>
              <w:t>Recibir requisiciones para afectación presupuestaria.</w:t>
            </w:r>
          </w:p>
        </w:tc>
        <w:tc>
          <w:tcPr>
            <w:tcW w:w="1093" w:type="dxa"/>
            <w:tcBorders>
              <w:top w:val="nil"/>
              <w:left w:val="single" w:sz="4" w:space="0" w:color="auto"/>
              <w:bottom w:val="single" w:sz="4" w:space="0" w:color="auto"/>
              <w:right w:val="single" w:sz="4" w:space="0" w:color="auto"/>
            </w:tcBorders>
            <w:vAlign w:val="center"/>
          </w:tcPr>
          <w:p w:rsidR="009E300C" w:rsidRPr="00C21550" w:rsidRDefault="009E300C" w:rsidP="00953204">
            <w:pPr>
              <w:jc w:val="center"/>
              <w:rPr>
                <w:rFonts w:ascii="Arial" w:hAnsi="Arial" w:cs="Arial"/>
                <w:color w:val="000000" w:themeColor="text1"/>
              </w:rPr>
            </w:pPr>
          </w:p>
        </w:tc>
        <w:tc>
          <w:tcPr>
            <w:tcW w:w="1315" w:type="dxa"/>
            <w:tcBorders>
              <w:top w:val="nil"/>
              <w:left w:val="single" w:sz="4" w:space="0" w:color="auto"/>
              <w:bottom w:val="single" w:sz="4" w:space="0" w:color="auto"/>
              <w:right w:val="single" w:sz="4" w:space="0" w:color="auto"/>
            </w:tcBorders>
            <w:vAlign w:val="center"/>
          </w:tcPr>
          <w:p w:rsidR="009E300C" w:rsidRPr="00C21550" w:rsidRDefault="009E300C" w:rsidP="00953204">
            <w:pPr>
              <w:jc w:val="center"/>
              <w:rPr>
                <w:rFonts w:ascii="Arial" w:hAnsi="Arial" w:cs="Arial"/>
                <w:color w:val="000000" w:themeColor="text1"/>
              </w:rPr>
            </w:pPr>
            <w:r w:rsidRPr="00C21550">
              <w:rPr>
                <w:rFonts w:ascii="Arial" w:hAnsi="Arial" w:cs="Arial"/>
                <w:color w:val="000000" w:themeColor="text1"/>
              </w:rPr>
              <w:t>X</w:t>
            </w:r>
          </w:p>
        </w:tc>
        <w:tc>
          <w:tcPr>
            <w:tcW w:w="1442" w:type="dxa"/>
            <w:tcBorders>
              <w:top w:val="nil"/>
              <w:left w:val="single" w:sz="4" w:space="0" w:color="auto"/>
              <w:bottom w:val="single" w:sz="4" w:space="0" w:color="auto"/>
              <w:right w:val="single" w:sz="4" w:space="0" w:color="auto"/>
            </w:tcBorders>
            <w:vAlign w:val="center"/>
          </w:tcPr>
          <w:p w:rsidR="009E300C" w:rsidRPr="00C21550" w:rsidRDefault="009E300C" w:rsidP="00953204">
            <w:pPr>
              <w:jc w:val="center"/>
              <w:rPr>
                <w:rFonts w:ascii="Arial" w:hAnsi="Arial" w:cs="Arial"/>
                <w:color w:val="000000" w:themeColor="text1"/>
              </w:rPr>
            </w:pPr>
          </w:p>
        </w:tc>
      </w:tr>
      <w:tr w:rsidR="00C21550" w:rsidRPr="00C21550" w:rsidTr="009E300C">
        <w:trPr>
          <w:cantSplit/>
          <w:trHeight w:val="246"/>
          <w:jc w:val="center"/>
        </w:trPr>
        <w:tc>
          <w:tcPr>
            <w:tcW w:w="675" w:type="dxa"/>
            <w:vMerge w:val="restart"/>
            <w:textDirection w:val="btLr"/>
            <w:vAlign w:val="center"/>
          </w:tcPr>
          <w:p w:rsidR="00AD6F71" w:rsidRPr="00C21550" w:rsidRDefault="00AD6F71" w:rsidP="00953204">
            <w:pPr>
              <w:spacing w:line="276" w:lineRule="auto"/>
              <w:ind w:left="113" w:right="113"/>
              <w:jc w:val="center"/>
              <w:rPr>
                <w:rFonts w:ascii="Arial" w:hAnsi="Arial" w:cs="Arial"/>
                <w:color w:val="000000" w:themeColor="text1"/>
              </w:rPr>
            </w:pPr>
            <w:r w:rsidRPr="00C21550">
              <w:rPr>
                <w:rFonts w:ascii="Arial" w:hAnsi="Arial" w:cs="Arial"/>
                <w:color w:val="000000" w:themeColor="text1"/>
              </w:rPr>
              <w:t>Externas</w:t>
            </w:r>
          </w:p>
        </w:tc>
        <w:tc>
          <w:tcPr>
            <w:tcW w:w="2326" w:type="dxa"/>
            <w:vMerge w:val="restart"/>
            <w:tcBorders>
              <w:top w:val="single" w:sz="4" w:space="0" w:color="auto"/>
            </w:tcBorders>
            <w:vAlign w:val="center"/>
          </w:tcPr>
          <w:p w:rsidR="00AD6F71" w:rsidRPr="00C21550" w:rsidRDefault="00AD6F71" w:rsidP="00E0090B">
            <w:pPr>
              <w:spacing w:line="276" w:lineRule="auto"/>
              <w:rPr>
                <w:rFonts w:ascii="Arial" w:hAnsi="Arial" w:cs="Arial"/>
                <w:color w:val="000000" w:themeColor="text1"/>
              </w:rPr>
            </w:pPr>
            <w:r w:rsidRPr="00C21550">
              <w:rPr>
                <w:rFonts w:ascii="Arial" w:hAnsi="Arial" w:cs="Arial"/>
                <w:color w:val="000000" w:themeColor="text1"/>
              </w:rPr>
              <w:t>No aplica</w:t>
            </w:r>
          </w:p>
        </w:tc>
        <w:tc>
          <w:tcPr>
            <w:tcW w:w="3053" w:type="dxa"/>
            <w:gridSpan w:val="3"/>
            <w:vMerge w:val="restart"/>
            <w:tcBorders>
              <w:top w:val="single" w:sz="4" w:space="0" w:color="auto"/>
            </w:tcBorders>
            <w:vAlign w:val="center"/>
          </w:tcPr>
          <w:p w:rsidR="00AD6F71" w:rsidRPr="00C21550" w:rsidRDefault="00AD6F71" w:rsidP="00E0090B">
            <w:pPr>
              <w:spacing w:line="276" w:lineRule="auto"/>
              <w:rPr>
                <w:rFonts w:ascii="Arial" w:hAnsi="Arial" w:cs="Arial"/>
                <w:color w:val="000000" w:themeColor="text1"/>
              </w:rPr>
            </w:pPr>
            <w:r w:rsidRPr="00C21550">
              <w:rPr>
                <w:rFonts w:ascii="Arial" w:hAnsi="Arial" w:cs="Arial"/>
                <w:color w:val="000000" w:themeColor="text1"/>
              </w:rPr>
              <w:t>No aplica</w:t>
            </w:r>
          </w:p>
        </w:tc>
        <w:tc>
          <w:tcPr>
            <w:tcW w:w="1093" w:type="dxa"/>
            <w:tcBorders>
              <w:top w:val="single" w:sz="4" w:space="0" w:color="auto"/>
            </w:tcBorders>
            <w:vAlign w:val="center"/>
          </w:tcPr>
          <w:p w:rsidR="00AD6F71" w:rsidRPr="00C21550" w:rsidRDefault="00AD6F71" w:rsidP="00953204">
            <w:pPr>
              <w:spacing w:line="276" w:lineRule="auto"/>
              <w:jc w:val="center"/>
              <w:rPr>
                <w:rFonts w:ascii="Arial" w:hAnsi="Arial" w:cs="Arial"/>
                <w:color w:val="000000" w:themeColor="text1"/>
              </w:rPr>
            </w:pPr>
            <w:r w:rsidRPr="00C21550">
              <w:rPr>
                <w:rFonts w:ascii="Arial" w:hAnsi="Arial" w:cs="Arial"/>
                <w:color w:val="000000" w:themeColor="text1"/>
              </w:rPr>
              <w:t>Eventual</w:t>
            </w:r>
          </w:p>
        </w:tc>
        <w:tc>
          <w:tcPr>
            <w:tcW w:w="1315" w:type="dxa"/>
            <w:tcBorders>
              <w:top w:val="single" w:sz="4" w:space="0" w:color="auto"/>
            </w:tcBorders>
            <w:vAlign w:val="center"/>
          </w:tcPr>
          <w:p w:rsidR="00AD6F71" w:rsidRPr="00C21550" w:rsidRDefault="00AD6F71" w:rsidP="00953204">
            <w:pPr>
              <w:spacing w:line="276" w:lineRule="auto"/>
              <w:jc w:val="center"/>
              <w:rPr>
                <w:rFonts w:ascii="Arial" w:hAnsi="Arial" w:cs="Arial"/>
                <w:color w:val="000000" w:themeColor="text1"/>
              </w:rPr>
            </w:pPr>
            <w:r w:rsidRPr="00C21550">
              <w:rPr>
                <w:rFonts w:ascii="Arial" w:hAnsi="Arial" w:cs="Arial"/>
                <w:color w:val="000000" w:themeColor="text1"/>
              </w:rPr>
              <w:t>Periódica</w:t>
            </w:r>
          </w:p>
        </w:tc>
        <w:tc>
          <w:tcPr>
            <w:tcW w:w="1442" w:type="dxa"/>
            <w:tcBorders>
              <w:top w:val="single" w:sz="4" w:space="0" w:color="auto"/>
            </w:tcBorders>
            <w:vAlign w:val="center"/>
          </w:tcPr>
          <w:p w:rsidR="00AD6F71" w:rsidRPr="00C21550" w:rsidRDefault="00AD6F71" w:rsidP="00953204">
            <w:pPr>
              <w:spacing w:line="276" w:lineRule="auto"/>
              <w:jc w:val="center"/>
              <w:rPr>
                <w:rFonts w:ascii="Arial" w:hAnsi="Arial" w:cs="Arial"/>
                <w:color w:val="000000" w:themeColor="text1"/>
              </w:rPr>
            </w:pPr>
            <w:r w:rsidRPr="00C21550">
              <w:rPr>
                <w:rFonts w:ascii="Arial" w:hAnsi="Arial" w:cs="Arial"/>
                <w:color w:val="000000" w:themeColor="text1"/>
              </w:rPr>
              <w:t>Permanente</w:t>
            </w:r>
          </w:p>
        </w:tc>
      </w:tr>
      <w:tr w:rsidR="00C21550" w:rsidRPr="00C21550" w:rsidTr="009E300C">
        <w:trPr>
          <w:cantSplit/>
          <w:trHeight w:val="246"/>
          <w:jc w:val="center"/>
        </w:trPr>
        <w:tc>
          <w:tcPr>
            <w:tcW w:w="675" w:type="dxa"/>
            <w:vMerge/>
            <w:tcBorders>
              <w:bottom w:val="single" w:sz="4" w:space="0" w:color="auto"/>
            </w:tcBorders>
            <w:textDirection w:val="btLr"/>
            <w:vAlign w:val="center"/>
          </w:tcPr>
          <w:p w:rsidR="00AD6F71" w:rsidRPr="00C21550" w:rsidRDefault="00AD6F71" w:rsidP="00953204">
            <w:pPr>
              <w:spacing w:line="276" w:lineRule="auto"/>
              <w:ind w:left="113" w:right="113"/>
              <w:jc w:val="center"/>
              <w:rPr>
                <w:rFonts w:ascii="Arial" w:hAnsi="Arial" w:cs="Arial"/>
                <w:color w:val="000000" w:themeColor="text1"/>
              </w:rPr>
            </w:pPr>
          </w:p>
        </w:tc>
        <w:tc>
          <w:tcPr>
            <w:tcW w:w="2326" w:type="dxa"/>
            <w:vMerge/>
            <w:tcBorders>
              <w:bottom w:val="single" w:sz="4" w:space="0" w:color="auto"/>
            </w:tcBorders>
            <w:vAlign w:val="center"/>
          </w:tcPr>
          <w:p w:rsidR="00AD6F71" w:rsidRPr="00C21550" w:rsidRDefault="00AD6F71" w:rsidP="00953204">
            <w:pPr>
              <w:spacing w:line="276" w:lineRule="auto"/>
              <w:rPr>
                <w:rFonts w:ascii="Arial" w:hAnsi="Arial" w:cs="Arial"/>
                <w:color w:val="000000" w:themeColor="text1"/>
              </w:rPr>
            </w:pPr>
          </w:p>
        </w:tc>
        <w:tc>
          <w:tcPr>
            <w:tcW w:w="3053" w:type="dxa"/>
            <w:gridSpan w:val="3"/>
            <w:vMerge/>
            <w:tcBorders>
              <w:bottom w:val="single" w:sz="4" w:space="0" w:color="auto"/>
            </w:tcBorders>
            <w:vAlign w:val="center"/>
          </w:tcPr>
          <w:p w:rsidR="00AD6F71" w:rsidRPr="00C21550" w:rsidRDefault="00AD6F71" w:rsidP="00953204">
            <w:pPr>
              <w:spacing w:line="276" w:lineRule="auto"/>
              <w:rPr>
                <w:rFonts w:ascii="Arial" w:hAnsi="Arial" w:cs="Arial"/>
                <w:color w:val="000000" w:themeColor="text1"/>
              </w:rPr>
            </w:pPr>
          </w:p>
        </w:tc>
        <w:tc>
          <w:tcPr>
            <w:tcW w:w="1093" w:type="dxa"/>
            <w:tcBorders>
              <w:bottom w:val="single" w:sz="4" w:space="0" w:color="auto"/>
            </w:tcBorders>
            <w:vAlign w:val="center"/>
          </w:tcPr>
          <w:p w:rsidR="00AD6F71" w:rsidRPr="00C21550" w:rsidRDefault="00AD6F71" w:rsidP="00953204">
            <w:pPr>
              <w:spacing w:line="276" w:lineRule="auto"/>
              <w:jc w:val="center"/>
              <w:rPr>
                <w:rFonts w:ascii="Arial" w:hAnsi="Arial" w:cs="Arial"/>
                <w:color w:val="000000" w:themeColor="text1"/>
              </w:rPr>
            </w:pPr>
          </w:p>
        </w:tc>
        <w:tc>
          <w:tcPr>
            <w:tcW w:w="1315" w:type="dxa"/>
            <w:tcBorders>
              <w:bottom w:val="single" w:sz="4" w:space="0" w:color="auto"/>
            </w:tcBorders>
            <w:vAlign w:val="center"/>
          </w:tcPr>
          <w:p w:rsidR="00AD6F71" w:rsidRPr="00C21550" w:rsidRDefault="00AD6F71" w:rsidP="00953204">
            <w:pPr>
              <w:spacing w:line="276" w:lineRule="auto"/>
              <w:jc w:val="center"/>
              <w:rPr>
                <w:rFonts w:ascii="Arial" w:hAnsi="Arial" w:cs="Arial"/>
                <w:color w:val="000000" w:themeColor="text1"/>
              </w:rPr>
            </w:pPr>
          </w:p>
        </w:tc>
        <w:tc>
          <w:tcPr>
            <w:tcW w:w="1442" w:type="dxa"/>
            <w:tcBorders>
              <w:bottom w:val="single" w:sz="4" w:space="0" w:color="auto"/>
            </w:tcBorders>
            <w:vAlign w:val="center"/>
          </w:tcPr>
          <w:p w:rsidR="00AD6F71" w:rsidRPr="00C21550" w:rsidRDefault="00AD6F71" w:rsidP="00953204">
            <w:pPr>
              <w:spacing w:line="276" w:lineRule="auto"/>
              <w:jc w:val="center"/>
              <w:rPr>
                <w:rFonts w:ascii="Arial" w:hAnsi="Arial" w:cs="Arial"/>
                <w:color w:val="000000" w:themeColor="text1"/>
              </w:rPr>
            </w:pPr>
          </w:p>
          <w:p w:rsidR="00AD6F71" w:rsidRPr="00C21550" w:rsidRDefault="00AD6F71" w:rsidP="00953204">
            <w:pPr>
              <w:spacing w:line="276" w:lineRule="auto"/>
              <w:jc w:val="center"/>
              <w:rPr>
                <w:rFonts w:ascii="Arial" w:hAnsi="Arial" w:cs="Arial"/>
                <w:color w:val="000000" w:themeColor="text1"/>
              </w:rPr>
            </w:pPr>
          </w:p>
          <w:p w:rsidR="00AD6F71" w:rsidRPr="00C21550" w:rsidRDefault="00AD6F71" w:rsidP="00953204">
            <w:pPr>
              <w:spacing w:line="276" w:lineRule="auto"/>
              <w:jc w:val="center"/>
              <w:rPr>
                <w:rFonts w:ascii="Arial" w:hAnsi="Arial" w:cs="Arial"/>
                <w:color w:val="000000" w:themeColor="text1"/>
              </w:rPr>
            </w:pPr>
          </w:p>
        </w:tc>
      </w:tr>
      <w:tr w:rsidR="00C21550" w:rsidRPr="00C21550" w:rsidTr="009E300C">
        <w:trPr>
          <w:cantSplit/>
          <w:trHeight w:val="246"/>
          <w:jc w:val="center"/>
        </w:trPr>
        <w:tc>
          <w:tcPr>
            <w:tcW w:w="9904" w:type="dxa"/>
            <w:gridSpan w:val="8"/>
            <w:tcBorders>
              <w:top w:val="single" w:sz="4" w:space="0" w:color="auto"/>
              <w:left w:val="nil"/>
              <w:bottom w:val="nil"/>
              <w:right w:val="nil"/>
            </w:tcBorders>
            <w:vAlign w:val="center"/>
          </w:tcPr>
          <w:p w:rsidR="0021414B" w:rsidRPr="00C21550" w:rsidRDefault="0021414B" w:rsidP="00953204">
            <w:pPr>
              <w:spacing w:line="276" w:lineRule="auto"/>
              <w:jc w:val="center"/>
              <w:rPr>
                <w:rFonts w:ascii="Arial" w:hAnsi="Arial" w:cs="Arial"/>
                <w:color w:val="000000" w:themeColor="text1"/>
              </w:rPr>
            </w:pPr>
          </w:p>
        </w:tc>
      </w:tr>
      <w:tr w:rsidR="00C21550" w:rsidRPr="00C21550" w:rsidTr="009E300C">
        <w:trPr>
          <w:cantSplit/>
          <w:trHeight w:val="246"/>
          <w:jc w:val="center"/>
        </w:trPr>
        <w:tc>
          <w:tcPr>
            <w:tcW w:w="9904" w:type="dxa"/>
            <w:gridSpan w:val="8"/>
            <w:tcBorders>
              <w:top w:val="single" w:sz="4" w:space="0" w:color="auto"/>
              <w:left w:val="single" w:sz="4" w:space="0" w:color="auto"/>
              <w:bottom w:val="single" w:sz="4" w:space="0" w:color="auto"/>
              <w:right w:val="single" w:sz="4" w:space="0" w:color="auto"/>
            </w:tcBorders>
            <w:vAlign w:val="center"/>
          </w:tcPr>
          <w:p w:rsidR="00AD6F71" w:rsidRPr="00C21550" w:rsidRDefault="00AD6F71" w:rsidP="00F351BB">
            <w:pPr>
              <w:pStyle w:val="Prrafodelista"/>
              <w:numPr>
                <w:ilvl w:val="0"/>
                <w:numId w:val="30"/>
              </w:numPr>
              <w:spacing w:line="276" w:lineRule="auto"/>
              <w:rPr>
                <w:rFonts w:ascii="Arial" w:hAnsi="Arial" w:cs="Arial"/>
                <w:color w:val="000000" w:themeColor="text1"/>
              </w:rPr>
            </w:pPr>
            <w:r w:rsidRPr="00C21550">
              <w:rPr>
                <w:rFonts w:ascii="Arial" w:hAnsi="Arial" w:cs="Arial"/>
                <w:b/>
                <w:color w:val="000000" w:themeColor="text1"/>
              </w:rPr>
              <w:t>Perfil deseado del puesto</w:t>
            </w:r>
          </w:p>
          <w:p w:rsidR="002F7EF5" w:rsidRPr="00C21550" w:rsidRDefault="002F7EF5" w:rsidP="002F7EF5">
            <w:pPr>
              <w:pStyle w:val="Prrafodelista"/>
              <w:spacing w:line="276" w:lineRule="auto"/>
              <w:rPr>
                <w:rFonts w:ascii="Arial" w:hAnsi="Arial" w:cs="Arial"/>
                <w:color w:val="000000" w:themeColor="text1"/>
              </w:rPr>
            </w:pPr>
          </w:p>
        </w:tc>
      </w:tr>
      <w:tr w:rsidR="00C21550" w:rsidRPr="00C21550" w:rsidTr="009E300C">
        <w:trPr>
          <w:cantSplit/>
          <w:trHeight w:val="246"/>
          <w:jc w:val="center"/>
        </w:trPr>
        <w:tc>
          <w:tcPr>
            <w:tcW w:w="9904" w:type="dxa"/>
            <w:gridSpan w:val="8"/>
            <w:tcBorders>
              <w:top w:val="single" w:sz="4" w:space="0" w:color="auto"/>
            </w:tcBorders>
            <w:vAlign w:val="center"/>
          </w:tcPr>
          <w:p w:rsidR="00AD6F71" w:rsidRPr="00C21550" w:rsidRDefault="00AD6F71" w:rsidP="00953204">
            <w:pPr>
              <w:spacing w:line="276" w:lineRule="auto"/>
              <w:rPr>
                <w:rFonts w:ascii="Arial" w:hAnsi="Arial" w:cs="Arial"/>
                <w:b/>
                <w:color w:val="000000" w:themeColor="text1"/>
              </w:rPr>
            </w:pPr>
            <w:r w:rsidRPr="00C21550">
              <w:rPr>
                <w:rFonts w:ascii="Arial" w:hAnsi="Arial" w:cs="Arial"/>
                <w:b/>
                <w:color w:val="000000" w:themeColor="text1"/>
              </w:rPr>
              <w:t>Preparación académica</w:t>
            </w:r>
          </w:p>
        </w:tc>
      </w:tr>
      <w:tr w:rsidR="00C21550" w:rsidRPr="00C21550" w:rsidTr="009E300C">
        <w:trPr>
          <w:cantSplit/>
          <w:trHeight w:val="246"/>
          <w:jc w:val="center"/>
        </w:trPr>
        <w:tc>
          <w:tcPr>
            <w:tcW w:w="9904" w:type="dxa"/>
            <w:gridSpan w:val="8"/>
          </w:tcPr>
          <w:p w:rsidR="00055832" w:rsidRPr="00C21550" w:rsidRDefault="00055832" w:rsidP="00953204">
            <w:pPr>
              <w:spacing w:line="276" w:lineRule="auto"/>
              <w:rPr>
                <w:rFonts w:ascii="Arial" w:hAnsi="Arial" w:cs="Arial"/>
                <w:color w:val="000000" w:themeColor="text1"/>
              </w:rPr>
            </w:pPr>
            <w:r w:rsidRPr="00C21550">
              <w:rPr>
                <w:rFonts w:ascii="Arial" w:hAnsi="Arial" w:cs="Arial"/>
                <w:color w:val="000000" w:themeColor="text1"/>
              </w:rPr>
              <w:t>Licenciatura en Contaduría</w:t>
            </w:r>
            <w:r w:rsidR="00024213" w:rsidRPr="00C21550">
              <w:rPr>
                <w:rFonts w:ascii="Arial" w:hAnsi="Arial" w:cs="Arial"/>
                <w:color w:val="000000" w:themeColor="text1"/>
              </w:rPr>
              <w:t>.</w:t>
            </w:r>
          </w:p>
          <w:p w:rsidR="00055832" w:rsidRPr="00C21550" w:rsidRDefault="00055832" w:rsidP="00055832">
            <w:pPr>
              <w:spacing w:line="276" w:lineRule="auto"/>
              <w:rPr>
                <w:rFonts w:ascii="Arial" w:hAnsi="Arial" w:cs="Arial"/>
                <w:color w:val="000000" w:themeColor="text1"/>
              </w:rPr>
            </w:pPr>
            <w:r w:rsidRPr="00C21550">
              <w:rPr>
                <w:rFonts w:ascii="Arial" w:hAnsi="Arial" w:cs="Arial"/>
                <w:color w:val="000000" w:themeColor="text1"/>
              </w:rPr>
              <w:t xml:space="preserve">Licenciatura en </w:t>
            </w:r>
            <w:r w:rsidR="00AD6F71" w:rsidRPr="00C21550">
              <w:rPr>
                <w:rFonts w:ascii="Arial" w:hAnsi="Arial" w:cs="Arial"/>
                <w:color w:val="000000" w:themeColor="text1"/>
              </w:rPr>
              <w:t>Administración</w:t>
            </w:r>
            <w:r w:rsidR="00024213" w:rsidRPr="00C21550">
              <w:rPr>
                <w:rFonts w:ascii="Arial" w:hAnsi="Arial" w:cs="Arial"/>
                <w:color w:val="000000" w:themeColor="text1"/>
              </w:rPr>
              <w:t>.</w:t>
            </w:r>
          </w:p>
          <w:p w:rsidR="00055832" w:rsidRPr="00C21550" w:rsidRDefault="00055832" w:rsidP="00055832">
            <w:pPr>
              <w:spacing w:line="276" w:lineRule="auto"/>
              <w:rPr>
                <w:rFonts w:ascii="Arial" w:hAnsi="Arial" w:cs="Arial"/>
                <w:color w:val="000000" w:themeColor="text1"/>
              </w:rPr>
            </w:pPr>
            <w:r w:rsidRPr="00C21550">
              <w:rPr>
                <w:rFonts w:ascii="Arial" w:hAnsi="Arial" w:cs="Arial"/>
                <w:color w:val="000000" w:themeColor="text1"/>
              </w:rPr>
              <w:t xml:space="preserve">Licenciatura en </w:t>
            </w:r>
            <w:r w:rsidR="00024213" w:rsidRPr="00C21550">
              <w:rPr>
                <w:rFonts w:ascii="Arial" w:hAnsi="Arial" w:cs="Arial"/>
                <w:color w:val="000000" w:themeColor="text1"/>
              </w:rPr>
              <w:t>Economía.</w:t>
            </w:r>
          </w:p>
          <w:p w:rsidR="00AD6F71" w:rsidRPr="00C21550" w:rsidRDefault="00055832" w:rsidP="00055832">
            <w:pPr>
              <w:spacing w:line="276" w:lineRule="auto"/>
              <w:rPr>
                <w:rFonts w:ascii="Arial" w:hAnsi="Arial" w:cs="Arial"/>
                <w:color w:val="000000" w:themeColor="text1"/>
              </w:rPr>
            </w:pPr>
            <w:r w:rsidRPr="00C21550">
              <w:rPr>
                <w:rFonts w:ascii="Arial" w:hAnsi="Arial" w:cs="Arial"/>
                <w:color w:val="000000" w:themeColor="text1"/>
              </w:rPr>
              <w:t xml:space="preserve">Licenciatura en </w:t>
            </w:r>
            <w:r w:rsidR="00AD6F71" w:rsidRPr="00C21550">
              <w:rPr>
                <w:rFonts w:ascii="Arial" w:hAnsi="Arial" w:cs="Arial"/>
                <w:color w:val="000000" w:themeColor="text1"/>
              </w:rPr>
              <w:t>Finanzas.</w:t>
            </w:r>
          </w:p>
          <w:p w:rsidR="002B4844" w:rsidRPr="00C21550" w:rsidRDefault="002B4844" w:rsidP="00055832">
            <w:pPr>
              <w:spacing w:line="276" w:lineRule="auto"/>
              <w:rPr>
                <w:rFonts w:ascii="Arial" w:hAnsi="Arial" w:cs="Arial"/>
                <w:color w:val="000000" w:themeColor="text1"/>
              </w:rPr>
            </w:pPr>
          </w:p>
          <w:p w:rsidR="002B4844" w:rsidRPr="00C21550" w:rsidRDefault="002B4844" w:rsidP="00055832">
            <w:pPr>
              <w:spacing w:line="276" w:lineRule="auto"/>
              <w:rPr>
                <w:rFonts w:ascii="Arial" w:hAnsi="Arial" w:cs="Arial"/>
                <w:color w:val="000000" w:themeColor="text1"/>
              </w:rPr>
            </w:pPr>
          </w:p>
        </w:tc>
      </w:tr>
      <w:tr w:rsidR="00C21550" w:rsidRPr="00C21550" w:rsidTr="009E300C">
        <w:trPr>
          <w:cantSplit/>
          <w:trHeight w:val="246"/>
          <w:jc w:val="center"/>
        </w:trPr>
        <w:tc>
          <w:tcPr>
            <w:tcW w:w="9904" w:type="dxa"/>
            <w:gridSpan w:val="8"/>
            <w:vAlign w:val="center"/>
          </w:tcPr>
          <w:p w:rsidR="00AD6F71" w:rsidRPr="00C21550" w:rsidRDefault="00AD6F71" w:rsidP="00953204">
            <w:pPr>
              <w:spacing w:line="276" w:lineRule="auto"/>
              <w:rPr>
                <w:rFonts w:ascii="Arial" w:hAnsi="Arial" w:cs="Arial"/>
                <w:b/>
                <w:color w:val="000000" w:themeColor="text1"/>
              </w:rPr>
            </w:pPr>
            <w:r w:rsidRPr="00C21550">
              <w:rPr>
                <w:rFonts w:ascii="Arial" w:hAnsi="Arial" w:cs="Arial"/>
                <w:b/>
                <w:color w:val="000000" w:themeColor="text1"/>
              </w:rPr>
              <w:lastRenderedPageBreak/>
              <w:t>Conocimientos Generales</w:t>
            </w:r>
          </w:p>
        </w:tc>
      </w:tr>
      <w:tr w:rsidR="00C21550" w:rsidRPr="00C21550" w:rsidTr="009E300C">
        <w:trPr>
          <w:cantSplit/>
          <w:trHeight w:val="246"/>
          <w:jc w:val="center"/>
        </w:trPr>
        <w:tc>
          <w:tcPr>
            <w:tcW w:w="9904" w:type="dxa"/>
            <w:gridSpan w:val="8"/>
          </w:tcPr>
          <w:p w:rsidR="00AD6F71" w:rsidRPr="00C21550" w:rsidRDefault="007968FD" w:rsidP="006E3372">
            <w:pPr>
              <w:rPr>
                <w:rFonts w:ascii="Arial" w:hAnsi="Arial" w:cs="Arial"/>
                <w:color w:val="000000" w:themeColor="text1"/>
              </w:rPr>
            </w:pPr>
            <w:r w:rsidRPr="00C21550">
              <w:rPr>
                <w:rFonts w:ascii="Arial" w:hAnsi="Arial" w:cs="Arial"/>
                <w:color w:val="000000" w:themeColor="text1"/>
              </w:rPr>
              <w:t>Contabilidad g</w:t>
            </w:r>
            <w:r w:rsidR="00AD6F71" w:rsidRPr="00C21550">
              <w:rPr>
                <w:rFonts w:ascii="Arial" w:hAnsi="Arial" w:cs="Arial"/>
                <w:color w:val="000000" w:themeColor="text1"/>
              </w:rPr>
              <w:t>ubernamental.</w:t>
            </w:r>
          </w:p>
          <w:p w:rsidR="00AD6F71" w:rsidRPr="00C21550" w:rsidRDefault="00AD6F71" w:rsidP="00C923FF">
            <w:pPr>
              <w:rPr>
                <w:rFonts w:ascii="Arial" w:hAnsi="Arial" w:cs="Arial"/>
                <w:color w:val="000000" w:themeColor="text1"/>
              </w:rPr>
            </w:pPr>
            <w:r w:rsidRPr="00C21550">
              <w:rPr>
                <w:rFonts w:ascii="Arial" w:hAnsi="Arial" w:cs="Arial"/>
                <w:color w:val="000000" w:themeColor="text1"/>
              </w:rPr>
              <w:t>Administración.</w:t>
            </w:r>
          </w:p>
        </w:tc>
      </w:tr>
      <w:tr w:rsidR="00C21550" w:rsidRPr="00C21550" w:rsidTr="009E300C">
        <w:trPr>
          <w:cantSplit/>
          <w:trHeight w:val="246"/>
          <w:jc w:val="center"/>
        </w:trPr>
        <w:tc>
          <w:tcPr>
            <w:tcW w:w="9904" w:type="dxa"/>
            <w:gridSpan w:val="8"/>
            <w:vAlign w:val="center"/>
          </w:tcPr>
          <w:p w:rsidR="00AD6F71" w:rsidRPr="00C21550" w:rsidRDefault="00AD6F71" w:rsidP="00953204">
            <w:pPr>
              <w:spacing w:line="276" w:lineRule="auto"/>
              <w:rPr>
                <w:rFonts w:ascii="Arial" w:hAnsi="Arial" w:cs="Arial"/>
                <w:b/>
                <w:color w:val="000000" w:themeColor="text1"/>
              </w:rPr>
            </w:pPr>
            <w:r w:rsidRPr="00C21550">
              <w:rPr>
                <w:rFonts w:ascii="Arial" w:hAnsi="Arial" w:cs="Arial"/>
                <w:b/>
                <w:color w:val="000000" w:themeColor="text1"/>
              </w:rPr>
              <w:t>Conocimientos específicos</w:t>
            </w:r>
          </w:p>
        </w:tc>
      </w:tr>
      <w:tr w:rsidR="00C21550" w:rsidRPr="00C21550" w:rsidTr="009E300C">
        <w:trPr>
          <w:cantSplit/>
          <w:trHeight w:val="246"/>
          <w:jc w:val="center"/>
        </w:trPr>
        <w:tc>
          <w:tcPr>
            <w:tcW w:w="9904" w:type="dxa"/>
            <w:gridSpan w:val="8"/>
            <w:tcBorders>
              <w:bottom w:val="single" w:sz="4" w:space="0" w:color="000000" w:themeColor="text1"/>
            </w:tcBorders>
          </w:tcPr>
          <w:p w:rsidR="00AD6F71" w:rsidRPr="00C21550" w:rsidRDefault="00AD6F71" w:rsidP="006E3372">
            <w:pPr>
              <w:rPr>
                <w:rFonts w:ascii="Arial" w:hAnsi="Arial" w:cs="Arial"/>
                <w:color w:val="000000" w:themeColor="text1"/>
              </w:rPr>
            </w:pPr>
            <w:r w:rsidRPr="00C21550">
              <w:rPr>
                <w:rFonts w:ascii="Arial" w:hAnsi="Arial" w:cs="Arial"/>
                <w:color w:val="000000" w:themeColor="text1"/>
              </w:rPr>
              <w:t xml:space="preserve">Contabilidad </w:t>
            </w:r>
          </w:p>
          <w:p w:rsidR="00AD6F71" w:rsidRPr="00C21550" w:rsidRDefault="007968FD" w:rsidP="006E3372">
            <w:pPr>
              <w:rPr>
                <w:rFonts w:ascii="Arial" w:hAnsi="Arial" w:cs="Arial"/>
                <w:color w:val="000000" w:themeColor="text1"/>
              </w:rPr>
            </w:pPr>
            <w:r w:rsidRPr="00C21550">
              <w:rPr>
                <w:rFonts w:ascii="Arial" w:hAnsi="Arial" w:cs="Arial"/>
                <w:color w:val="000000" w:themeColor="text1"/>
              </w:rPr>
              <w:t>Planeación e</w:t>
            </w:r>
            <w:r w:rsidR="00AD6F71" w:rsidRPr="00C21550">
              <w:rPr>
                <w:rFonts w:ascii="Arial" w:hAnsi="Arial" w:cs="Arial"/>
                <w:color w:val="000000" w:themeColor="text1"/>
              </w:rPr>
              <w:t>stratégica.</w:t>
            </w:r>
          </w:p>
        </w:tc>
      </w:tr>
      <w:tr w:rsidR="00C21550" w:rsidRPr="00C21550" w:rsidTr="009E300C">
        <w:trPr>
          <w:cantSplit/>
          <w:trHeight w:val="246"/>
          <w:jc w:val="center"/>
        </w:trPr>
        <w:tc>
          <w:tcPr>
            <w:tcW w:w="9904" w:type="dxa"/>
            <w:gridSpan w:val="8"/>
            <w:tcBorders>
              <w:left w:val="nil"/>
              <w:right w:val="nil"/>
            </w:tcBorders>
          </w:tcPr>
          <w:p w:rsidR="00AD6F71" w:rsidRPr="00C21550" w:rsidRDefault="00AD6F71" w:rsidP="00953204">
            <w:pPr>
              <w:spacing w:line="276" w:lineRule="auto"/>
              <w:rPr>
                <w:rFonts w:ascii="Arial" w:hAnsi="Arial" w:cs="Arial"/>
                <w:color w:val="000000" w:themeColor="text1"/>
              </w:rPr>
            </w:pPr>
          </w:p>
        </w:tc>
      </w:tr>
      <w:tr w:rsidR="00C21550" w:rsidRPr="00C21550" w:rsidTr="009E300C">
        <w:trPr>
          <w:cantSplit/>
          <w:trHeight w:val="246"/>
          <w:jc w:val="center"/>
        </w:trPr>
        <w:tc>
          <w:tcPr>
            <w:tcW w:w="9904" w:type="dxa"/>
            <w:gridSpan w:val="8"/>
          </w:tcPr>
          <w:p w:rsidR="00AD6F71" w:rsidRPr="00C21550" w:rsidRDefault="00AD6F71" w:rsidP="00F351BB">
            <w:pPr>
              <w:pStyle w:val="Prrafodelista"/>
              <w:numPr>
                <w:ilvl w:val="0"/>
                <w:numId w:val="30"/>
              </w:numPr>
              <w:spacing w:line="276" w:lineRule="auto"/>
              <w:rPr>
                <w:rFonts w:ascii="Arial" w:hAnsi="Arial" w:cs="Arial"/>
                <w:color w:val="000000" w:themeColor="text1"/>
              </w:rPr>
            </w:pPr>
            <w:r w:rsidRPr="00C21550">
              <w:rPr>
                <w:rFonts w:ascii="Arial" w:hAnsi="Arial" w:cs="Arial"/>
                <w:b/>
                <w:color w:val="000000" w:themeColor="text1"/>
              </w:rPr>
              <w:t>Experiencia laboral</w:t>
            </w:r>
          </w:p>
        </w:tc>
      </w:tr>
      <w:tr w:rsidR="00C21550" w:rsidRPr="00C21550" w:rsidTr="009E300C">
        <w:trPr>
          <w:cantSplit/>
          <w:trHeight w:val="246"/>
          <w:jc w:val="center"/>
        </w:trPr>
        <w:tc>
          <w:tcPr>
            <w:tcW w:w="5077" w:type="dxa"/>
            <w:gridSpan w:val="4"/>
          </w:tcPr>
          <w:p w:rsidR="00AD6F71" w:rsidRPr="00C21550" w:rsidRDefault="00AD6F71" w:rsidP="00953204">
            <w:pPr>
              <w:spacing w:line="276" w:lineRule="auto"/>
              <w:rPr>
                <w:rFonts w:ascii="Arial" w:hAnsi="Arial" w:cs="Arial"/>
                <w:b/>
                <w:color w:val="000000" w:themeColor="text1"/>
              </w:rPr>
            </w:pPr>
            <w:r w:rsidRPr="00C21550">
              <w:rPr>
                <w:rFonts w:ascii="Arial" w:hAnsi="Arial" w:cs="Arial"/>
                <w:b/>
                <w:color w:val="000000" w:themeColor="text1"/>
              </w:rPr>
              <w:t>Puesto o área</w:t>
            </w:r>
          </w:p>
        </w:tc>
        <w:tc>
          <w:tcPr>
            <w:tcW w:w="4827" w:type="dxa"/>
            <w:gridSpan w:val="4"/>
          </w:tcPr>
          <w:p w:rsidR="00AD6F71" w:rsidRPr="00C21550" w:rsidRDefault="00AD6F71" w:rsidP="00953204">
            <w:pPr>
              <w:spacing w:line="276" w:lineRule="auto"/>
              <w:rPr>
                <w:rFonts w:ascii="Arial" w:hAnsi="Arial" w:cs="Arial"/>
                <w:b/>
                <w:color w:val="000000" w:themeColor="text1"/>
              </w:rPr>
            </w:pPr>
            <w:r w:rsidRPr="00C21550">
              <w:rPr>
                <w:rFonts w:ascii="Arial" w:hAnsi="Arial" w:cs="Arial"/>
                <w:b/>
                <w:color w:val="000000" w:themeColor="text1"/>
              </w:rPr>
              <w:t>Tiempo mínimo de experiencia</w:t>
            </w:r>
          </w:p>
        </w:tc>
      </w:tr>
      <w:tr w:rsidR="00244851" w:rsidRPr="00C21550" w:rsidTr="00024213">
        <w:trPr>
          <w:cantSplit/>
          <w:trHeight w:val="855"/>
          <w:jc w:val="center"/>
        </w:trPr>
        <w:tc>
          <w:tcPr>
            <w:tcW w:w="5077" w:type="dxa"/>
            <w:gridSpan w:val="4"/>
          </w:tcPr>
          <w:p w:rsidR="00B93226" w:rsidRPr="00C21550" w:rsidRDefault="007968FD" w:rsidP="00B93226">
            <w:pPr>
              <w:spacing w:line="276" w:lineRule="auto"/>
              <w:rPr>
                <w:rFonts w:ascii="Arial" w:hAnsi="Arial" w:cs="Arial"/>
                <w:color w:val="000000" w:themeColor="text1"/>
              </w:rPr>
            </w:pPr>
            <w:r w:rsidRPr="00C21550">
              <w:rPr>
                <w:rFonts w:ascii="Arial" w:hAnsi="Arial" w:cs="Arial"/>
                <w:color w:val="000000" w:themeColor="text1"/>
              </w:rPr>
              <w:t>Mando m</w:t>
            </w:r>
            <w:r w:rsidR="00B93226" w:rsidRPr="00C21550">
              <w:rPr>
                <w:rFonts w:ascii="Arial" w:hAnsi="Arial" w:cs="Arial"/>
                <w:color w:val="000000" w:themeColor="text1"/>
              </w:rPr>
              <w:t>edio o</w:t>
            </w:r>
            <w:r w:rsidRPr="00C21550">
              <w:rPr>
                <w:rFonts w:ascii="Arial" w:hAnsi="Arial" w:cs="Arial"/>
                <w:color w:val="000000" w:themeColor="text1"/>
              </w:rPr>
              <w:t xml:space="preserve"> s</w:t>
            </w:r>
            <w:r w:rsidR="00B93226" w:rsidRPr="00C21550">
              <w:rPr>
                <w:rFonts w:ascii="Arial" w:hAnsi="Arial" w:cs="Arial"/>
                <w:color w:val="000000" w:themeColor="text1"/>
              </w:rPr>
              <w:t xml:space="preserve">uperior </w:t>
            </w:r>
            <w:r w:rsidR="00C923FF" w:rsidRPr="00C21550">
              <w:rPr>
                <w:rFonts w:ascii="Arial" w:hAnsi="Arial" w:cs="Arial"/>
                <w:color w:val="000000" w:themeColor="text1"/>
              </w:rPr>
              <w:t xml:space="preserve">en </w:t>
            </w:r>
            <w:r w:rsidR="00B93226" w:rsidRPr="00C21550">
              <w:rPr>
                <w:rFonts w:ascii="Arial" w:hAnsi="Arial" w:cs="Arial"/>
                <w:color w:val="000000" w:themeColor="text1"/>
              </w:rPr>
              <w:t>la Administración Pública.</w:t>
            </w:r>
          </w:p>
          <w:p w:rsidR="00244851" w:rsidRPr="00C21550" w:rsidRDefault="00306117" w:rsidP="00306117">
            <w:pPr>
              <w:spacing w:line="276" w:lineRule="auto"/>
              <w:rPr>
                <w:rFonts w:ascii="Arial" w:hAnsi="Arial" w:cs="Arial"/>
                <w:color w:val="000000" w:themeColor="text1"/>
              </w:rPr>
            </w:pPr>
            <w:r w:rsidRPr="00C21550">
              <w:rPr>
                <w:rFonts w:ascii="Arial" w:hAnsi="Arial" w:cs="Arial"/>
                <w:color w:val="000000" w:themeColor="text1"/>
              </w:rPr>
              <w:t>Iniciativa privada</w:t>
            </w:r>
            <w:r w:rsidR="00B93226" w:rsidRPr="00C21550">
              <w:rPr>
                <w:rFonts w:ascii="Arial" w:hAnsi="Arial" w:cs="Arial"/>
                <w:color w:val="000000" w:themeColor="text1"/>
              </w:rPr>
              <w:t>.</w:t>
            </w:r>
          </w:p>
        </w:tc>
        <w:tc>
          <w:tcPr>
            <w:tcW w:w="4827" w:type="dxa"/>
            <w:gridSpan w:val="4"/>
            <w:vAlign w:val="center"/>
          </w:tcPr>
          <w:p w:rsidR="00244851" w:rsidRPr="00C21550" w:rsidRDefault="00244851" w:rsidP="00FD0152">
            <w:pPr>
              <w:spacing w:line="276" w:lineRule="auto"/>
              <w:jc w:val="center"/>
              <w:rPr>
                <w:rFonts w:ascii="Arial" w:hAnsi="Arial" w:cs="Arial"/>
                <w:color w:val="000000" w:themeColor="text1"/>
              </w:rPr>
            </w:pPr>
            <w:r w:rsidRPr="00C21550">
              <w:rPr>
                <w:rFonts w:ascii="Arial" w:hAnsi="Arial" w:cs="Arial"/>
                <w:color w:val="000000" w:themeColor="text1"/>
              </w:rPr>
              <w:t xml:space="preserve">3 años </w:t>
            </w:r>
          </w:p>
        </w:tc>
      </w:tr>
    </w:tbl>
    <w:p w:rsidR="00241A0F" w:rsidRPr="00C21550" w:rsidRDefault="00241A0F" w:rsidP="00CC6659">
      <w:pPr>
        <w:rPr>
          <w:rFonts w:ascii="Arial" w:hAnsi="Arial" w:cs="Arial"/>
          <w:color w:val="000000" w:themeColor="text1"/>
        </w:rPr>
      </w:pPr>
    </w:p>
    <w:p w:rsidR="0013517D" w:rsidRPr="00C21550" w:rsidRDefault="0013517D" w:rsidP="00CC6659">
      <w:pPr>
        <w:rPr>
          <w:rFonts w:ascii="Arial" w:hAnsi="Arial" w:cs="Arial"/>
          <w:color w:val="000000" w:themeColor="text1"/>
        </w:rPr>
      </w:pPr>
    </w:p>
    <w:p w:rsidR="0013517D" w:rsidRPr="00C21550" w:rsidRDefault="0013517D" w:rsidP="00CC6659">
      <w:pPr>
        <w:rPr>
          <w:rFonts w:ascii="Arial" w:hAnsi="Arial" w:cs="Arial"/>
          <w:color w:val="000000" w:themeColor="text1"/>
        </w:rPr>
      </w:pPr>
    </w:p>
    <w:p w:rsidR="0013517D" w:rsidRPr="00C21550" w:rsidRDefault="0013517D" w:rsidP="00CC6659">
      <w:pPr>
        <w:rPr>
          <w:rFonts w:ascii="Arial" w:hAnsi="Arial" w:cs="Arial"/>
          <w:color w:val="000000" w:themeColor="text1"/>
        </w:rPr>
      </w:pPr>
    </w:p>
    <w:p w:rsidR="0013517D" w:rsidRPr="00C21550" w:rsidRDefault="0013517D" w:rsidP="00CC6659">
      <w:pPr>
        <w:rPr>
          <w:rFonts w:ascii="Arial" w:hAnsi="Arial" w:cs="Arial"/>
          <w:color w:val="000000" w:themeColor="text1"/>
        </w:rPr>
      </w:pPr>
    </w:p>
    <w:p w:rsidR="0013517D" w:rsidRPr="00C21550" w:rsidRDefault="0013517D" w:rsidP="00CC6659">
      <w:pPr>
        <w:rPr>
          <w:rFonts w:ascii="Arial" w:hAnsi="Arial" w:cs="Arial"/>
          <w:color w:val="000000" w:themeColor="text1"/>
        </w:rPr>
      </w:pPr>
    </w:p>
    <w:p w:rsidR="0013517D" w:rsidRPr="00C21550" w:rsidRDefault="0013517D" w:rsidP="00CC6659">
      <w:pPr>
        <w:rPr>
          <w:rFonts w:ascii="Arial" w:hAnsi="Arial" w:cs="Arial"/>
          <w:color w:val="000000" w:themeColor="text1"/>
        </w:rPr>
      </w:pPr>
    </w:p>
    <w:p w:rsidR="0013517D" w:rsidRPr="00C21550" w:rsidRDefault="0013517D" w:rsidP="00CC6659">
      <w:pPr>
        <w:rPr>
          <w:rFonts w:ascii="Arial" w:hAnsi="Arial" w:cs="Arial"/>
          <w:color w:val="000000" w:themeColor="text1"/>
        </w:rPr>
      </w:pPr>
    </w:p>
    <w:p w:rsidR="0013517D" w:rsidRPr="00C21550" w:rsidRDefault="0013517D" w:rsidP="00CC6659">
      <w:pPr>
        <w:rPr>
          <w:rFonts w:ascii="Arial" w:hAnsi="Arial" w:cs="Arial"/>
          <w:color w:val="000000" w:themeColor="text1"/>
        </w:rPr>
      </w:pPr>
    </w:p>
    <w:p w:rsidR="0013517D" w:rsidRPr="00C21550" w:rsidRDefault="0013517D" w:rsidP="00CC6659">
      <w:pPr>
        <w:rPr>
          <w:rFonts w:ascii="Arial" w:hAnsi="Arial" w:cs="Arial"/>
          <w:color w:val="000000" w:themeColor="text1"/>
        </w:rPr>
      </w:pPr>
    </w:p>
    <w:p w:rsidR="0013517D" w:rsidRPr="00C21550" w:rsidRDefault="0013517D" w:rsidP="00CC6659">
      <w:pPr>
        <w:rPr>
          <w:rFonts w:ascii="Arial" w:hAnsi="Arial" w:cs="Arial"/>
          <w:color w:val="000000" w:themeColor="text1"/>
        </w:rPr>
      </w:pPr>
    </w:p>
    <w:p w:rsidR="0013517D" w:rsidRPr="00C21550" w:rsidRDefault="0013517D" w:rsidP="00CC6659">
      <w:pPr>
        <w:rPr>
          <w:rFonts w:ascii="Arial" w:hAnsi="Arial" w:cs="Arial"/>
          <w:color w:val="000000" w:themeColor="text1"/>
        </w:rPr>
      </w:pPr>
    </w:p>
    <w:p w:rsidR="0013517D" w:rsidRPr="00C21550" w:rsidRDefault="0013517D" w:rsidP="00CC6659">
      <w:pPr>
        <w:rPr>
          <w:rFonts w:ascii="Arial" w:hAnsi="Arial" w:cs="Arial"/>
          <w:color w:val="000000" w:themeColor="text1"/>
        </w:rPr>
      </w:pPr>
    </w:p>
    <w:p w:rsidR="0013517D" w:rsidRPr="00C21550" w:rsidRDefault="0013517D" w:rsidP="00CC6659">
      <w:pPr>
        <w:rPr>
          <w:rFonts w:ascii="Arial" w:hAnsi="Arial" w:cs="Arial"/>
          <w:color w:val="000000" w:themeColor="text1"/>
        </w:rPr>
      </w:pPr>
    </w:p>
    <w:p w:rsidR="0013517D" w:rsidRPr="00C21550" w:rsidRDefault="0013517D" w:rsidP="00CC6659">
      <w:pPr>
        <w:rPr>
          <w:rFonts w:ascii="Arial" w:hAnsi="Arial" w:cs="Arial"/>
          <w:color w:val="000000" w:themeColor="text1"/>
        </w:rPr>
      </w:pPr>
    </w:p>
    <w:p w:rsidR="0013517D" w:rsidRPr="00C21550" w:rsidRDefault="0013517D" w:rsidP="00CC6659">
      <w:pPr>
        <w:rPr>
          <w:rFonts w:ascii="Arial" w:hAnsi="Arial" w:cs="Arial"/>
          <w:color w:val="000000" w:themeColor="text1"/>
        </w:rPr>
      </w:pPr>
    </w:p>
    <w:p w:rsidR="0013517D" w:rsidRPr="00C21550" w:rsidRDefault="0013517D" w:rsidP="00CC6659">
      <w:pPr>
        <w:rPr>
          <w:rFonts w:ascii="Arial" w:hAnsi="Arial" w:cs="Arial"/>
          <w:color w:val="000000" w:themeColor="text1"/>
        </w:rPr>
      </w:pPr>
    </w:p>
    <w:p w:rsidR="0013517D" w:rsidRPr="00C21550" w:rsidRDefault="0013517D" w:rsidP="00CC6659">
      <w:pPr>
        <w:rPr>
          <w:rFonts w:ascii="Arial" w:hAnsi="Arial" w:cs="Arial"/>
          <w:color w:val="000000" w:themeColor="text1"/>
        </w:rPr>
      </w:pPr>
    </w:p>
    <w:p w:rsidR="0013517D" w:rsidRPr="00C21550" w:rsidRDefault="0013517D" w:rsidP="00CC6659">
      <w:pPr>
        <w:rPr>
          <w:rFonts w:ascii="Arial" w:hAnsi="Arial" w:cs="Arial"/>
          <w:color w:val="000000" w:themeColor="text1"/>
        </w:rPr>
      </w:pPr>
    </w:p>
    <w:p w:rsidR="0013517D" w:rsidRPr="00C21550" w:rsidRDefault="0013517D" w:rsidP="00CC6659">
      <w:pPr>
        <w:rPr>
          <w:rFonts w:ascii="Arial" w:hAnsi="Arial" w:cs="Arial"/>
          <w:color w:val="000000" w:themeColor="text1"/>
        </w:rPr>
      </w:pPr>
    </w:p>
    <w:p w:rsidR="0013517D" w:rsidRPr="00C21550" w:rsidRDefault="0013517D" w:rsidP="00CC6659">
      <w:pPr>
        <w:rPr>
          <w:rFonts w:ascii="Arial" w:hAnsi="Arial" w:cs="Arial"/>
          <w:color w:val="000000" w:themeColor="text1"/>
        </w:rPr>
      </w:pPr>
    </w:p>
    <w:p w:rsidR="0021414B" w:rsidRPr="00C21550" w:rsidRDefault="0021414B" w:rsidP="00CC6659">
      <w:pPr>
        <w:rPr>
          <w:rFonts w:ascii="Arial" w:hAnsi="Arial" w:cs="Arial"/>
          <w:color w:val="000000" w:themeColor="text1"/>
        </w:rPr>
      </w:pPr>
    </w:p>
    <w:p w:rsidR="0021414B" w:rsidRPr="00C21550" w:rsidRDefault="0021414B" w:rsidP="00CC6659">
      <w:pPr>
        <w:rPr>
          <w:rFonts w:ascii="Arial" w:hAnsi="Arial" w:cs="Arial"/>
          <w:color w:val="000000" w:themeColor="text1"/>
        </w:rPr>
      </w:pPr>
    </w:p>
    <w:p w:rsidR="0021414B" w:rsidRPr="00C21550" w:rsidRDefault="0021414B" w:rsidP="00CC6659">
      <w:pPr>
        <w:rPr>
          <w:rFonts w:ascii="Arial" w:hAnsi="Arial" w:cs="Arial"/>
          <w:color w:val="000000" w:themeColor="text1"/>
        </w:rPr>
      </w:pPr>
    </w:p>
    <w:p w:rsidR="0021414B" w:rsidRPr="00C21550" w:rsidRDefault="0021414B" w:rsidP="00CC6659">
      <w:pPr>
        <w:rPr>
          <w:rFonts w:ascii="Arial" w:hAnsi="Arial" w:cs="Arial"/>
          <w:color w:val="000000" w:themeColor="text1"/>
        </w:rPr>
      </w:pPr>
    </w:p>
    <w:p w:rsidR="0021414B" w:rsidRPr="00C21550" w:rsidRDefault="0021414B" w:rsidP="00CC6659">
      <w:pPr>
        <w:rPr>
          <w:rFonts w:ascii="Arial" w:hAnsi="Arial" w:cs="Arial"/>
          <w:color w:val="000000" w:themeColor="text1"/>
        </w:rPr>
      </w:pPr>
    </w:p>
    <w:p w:rsidR="0013517D" w:rsidRPr="00C21550" w:rsidRDefault="0013517D" w:rsidP="00CC6659">
      <w:pPr>
        <w:rPr>
          <w:rFonts w:ascii="Arial" w:hAnsi="Arial" w:cs="Arial"/>
          <w:color w:val="000000" w:themeColor="text1"/>
        </w:rPr>
      </w:pPr>
    </w:p>
    <w:p w:rsidR="0013517D" w:rsidRPr="00C21550" w:rsidRDefault="0013517D" w:rsidP="00CC6659">
      <w:pPr>
        <w:rPr>
          <w:rFonts w:ascii="Arial" w:hAnsi="Arial" w:cs="Arial"/>
          <w:color w:val="000000" w:themeColor="text1"/>
        </w:rPr>
      </w:pPr>
    </w:p>
    <w:p w:rsidR="0013517D" w:rsidRPr="00C21550" w:rsidRDefault="0013517D" w:rsidP="00CC6659">
      <w:pPr>
        <w:rPr>
          <w:rFonts w:ascii="Arial" w:hAnsi="Arial" w:cs="Arial"/>
          <w:color w:val="000000" w:themeColor="text1"/>
        </w:rPr>
      </w:pPr>
    </w:p>
    <w:p w:rsidR="00D9181B" w:rsidRPr="00C21550" w:rsidRDefault="00D9181B" w:rsidP="00CC6659">
      <w:pPr>
        <w:rPr>
          <w:rFonts w:ascii="Arial" w:hAnsi="Arial" w:cs="Arial"/>
          <w:color w:val="000000" w:themeColor="text1"/>
        </w:rPr>
      </w:pPr>
    </w:p>
    <w:p w:rsidR="00D9181B" w:rsidRPr="00C21550" w:rsidRDefault="00D9181B" w:rsidP="00CC6659">
      <w:pPr>
        <w:rPr>
          <w:rFonts w:ascii="Arial" w:hAnsi="Arial" w:cs="Arial"/>
          <w:color w:val="000000" w:themeColor="text1"/>
        </w:rPr>
      </w:pPr>
    </w:p>
    <w:p w:rsidR="0013517D" w:rsidRPr="00C21550" w:rsidRDefault="0013517D" w:rsidP="00CC6659">
      <w:pPr>
        <w:rPr>
          <w:rFonts w:ascii="Arial" w:hAnsi="Arial" w:cs="Arial"/>
          <w:color w:val="000000" w:themeColor="text1"/>
        </w:rPr>
      </w:pPr>
    </w:p>
    <w:p w:rsidR="0013517D" w:rsidRPr="00C21550" w:rsidRDefault="0013517D" w:rsidP="00CC6659">
      <w:pPr>
        <w:rPr>
          <w:rFonts w:ascii="Arial" w:hAnsi="Arial" w:cs="Arial"/>
          <w:color w:val="000000" w:themeColor="text1"/>
        </w:rPr>
      </w:pPr>
    </w:p>
    <w:p w:rsidR="00C923FF" w:rsidRPr="00C21550" w:rsidRDefault="00C923FF" w:rsidP="00244851">
      <w:pPr>
        <w:widowControl w:val="0"/>
        <w:autoSpaceDE w:val="0"/>
        <w:autoSpaceDN w:val="0"/>
        <w:adjustRightInd w:val="0"/>
        <w:spacing w:line="276" w:lineRule="auto"/>
        <w:ind w:right="-20"/>
        <w:jc w:val="center"/>
        <w:rPr>
          <w:rFonts w:ascii="Arial" w:hAnsi="Arial" w:cs="Arial"/>
          <w:color w:val="000000" w:themeColor="text1"/>
        </w:rPr>
      </w:pPr>
    </w:p>
    <w:p w:rsidR="00244851" w:rsidRPr="00C21550" w:rsidRDefault="00244851" w:rsidP="00244851">
      <w:pPr>
        <w:widowControl w:val="0"/>
        <w:autoSpaceDE w:val="0"/>
        <w:autoSpaceDN w:val="0"/>
        <w:adjustRightInd w:val="0"/>
        <w:spacing w:line="276" w:lineRule="auto"/>
        <w:ind w:right="-20"/>
        <w:jc w:val="center"/>
        <w:rPr>
          <w:rFonts w:ascii="Arial" w:hAnsi="Arial" w:cs="Arial"/>
          <w:color w:val="000000" w:themeColor="text1"/>
        </w:rPr>
      </w:pPr>
      <w:r w:rsidRPr="00C21550">
        <w:rPr>
          <w:rFonts w:ascii="Arial" w:hAnsi="Arial" w:cs="Arial"/>
          <w:color w:val="000000" w:themeColor="text1"/>
        </w:rPr>
        <w:lastRenderedPageBreak/>
        <w:t>Cédula de funciones y responsabilidades</w:t>
      </w:r>
    </w:p>
    <w:p w:rsidR="0094028D" w:rsidRPr="00C21550" w:rsidRDefault="0094028D" w:rsidP="00244851">
      <w:pPr>
        <w:widowControl w:val="0"/>
        <w:autoSpaceDE w:val="0"/>
        <w:autoSpaceDN w:val="0"/>
        <w:adjustRightInd w:val="0"/>
        <w:spacing w:line="276" w:lineRule="auto"/>
        <w:ind w:right="-20"/>
        <w:jc w:val="center"/>
        <w:rPr>
          <w:rFonts w:ascii="Arial" w:hAnsi="Arial" w:cs="Arial"/>
          <w:color w:val="000000" w:themeColor="text1"/>
        </w:rPr>
      </w:pPr>
    </w:p>
    <w:tbl>
      <w:tblPr>
        <w:tblStyle w:val="Tablaconcuadrcula"/>
        <w:tblW w:w="0" w:type="auto"/>
        <w:jc w:val="center"/>
        <w:tblLook w:val="04A0" w:firstRow="1" w:lastRow="0" w:firstColumn="1" w:lastColumn="0" w:noHBand="0" w:noVBand="1"/>
      </w:tblPr>
      <w:tblGrid>
        <w:gridCol w:w="562"/>
        <w:gridCol w:w="2193"/>
        <w:gridCol w:w="1870"/>
        <w:gridCol w:w="224"/>
        <w:gridCol w:w="993"/>
        <w:gridCol w:w="1093"/>
        <w:gridCol w:w="1320"/>
        <w:gridCol w:w="1443"/>
      </w:tblGrid>
      <w:tr w:rsidR="00C21550" w:rsidRPr="00C21550" w:rsidTr="00F310B6">
        <w:trPr>
          <w:jc w:val="center"/>
        </w:trPr>
        <w:tc>
          <w:tcPr>
            <w:tcW w:w="9698" w:type="dxa"/>
            <w:gridSpan w:val="8"/>
            <w:vAlign w:val="center"/>
          </w:tcPr>
          <w:p w:rsidR="0013517D" w:rsidRPr="00C21550" w:rsidRDefault="0013517D" w:rsidP="00F310B6">
            <w:pPr>
              <w:spacing w:line="276" w:lineRule="auto"/>
              <w:rPr>
                <w:rFonts w:ascii="Arial" w:hAnsi="Arial" w:cs="Arial"/>
                <w:color w:val="000000" w:themeColor="text1"/>
              </w:rPr>
            </w:pPr>
            <w:r w:rsidRPr="00C21550">
              <w:rPr>
                <w:rFonts w:ascii="Arial" w:hAnsi="Arial" w:cs="Arial"/>
                <w:b/>
                <w:color w:val="000000" w:themeColor="text1"/>
              </w:rPr>
              <w:t xml:space="preserve">Identificación: </w:t>
            </w:r>
            <w:r w:rsidRPr="00C21550">
              <w:rPr>
                <w:rFonts w:ascii="Arial" w:hAnsi="Arial" w:cs="Arial"/>
                <w:color w:val="000000" w:themeColor="text1"/>
              </w:rPr>
              <w:t>Monte de Piedad de Estado de Oaxaca</w:t>
            </w:r>
            <w:r w:rsidR="00605C7B" w:rsidRPr="00C21550">
              <w:rPr>
                <w:rFonts w:ascii="Arial" w:hAnsi="Arial" w:cs="Arial"/>
                <w:color w:val="000000" w:themeColor="text1"/>
              </w:rPr>
              <w:t>.</w:t>
            </w:r>
          </w:p>
        </w:tc>
      </w:tr>
      <w:tr w:rsidR="00C21550" w:rsidRPr="00C21550" w:rsidTr="00F310B6">
        <w:trPr>
          <w:jc w:val="center"/>
        </w:trPr>
        <w:tc>
          <w:tcPr>
            <w:tcW w:w="4625" w:type="dxa"/>
            <w:gridSpan w:val="3"/>
            <w:vAlign w:val="center"/>
          </w:tcPr>
          <w:p w:rsidR="0013517D" w:rsidRPr="00C21550" w:rsidRDefault="0013517D" w:rsidP="00F310B6">
            <w:pPr>
              <w:spacing w:line="276" w:lineRule="auto"/>
              <w:rPr>
                <w:rFonts w:ascii="Arial" w:hAnsi="Arial" w:cs="Arial"/>
                <w:b/>
                <w:color w:val="000000" w:themeColor="text1"/>
              </w:rPr>
            </w:pPr>
            <w:r w:rsidRPr="00C21550">
              <w:rPr>
                <w:rFonts w:ascii="Arial" w:hAnsi="Arial" w:cs="Arial"/>
                <w:b/>
                <w:color w:val="000000" w:themeColor="text1"/>
              </w:rPr>
              <w:t>Fecha de elaboración:</w:t>
            </w:r>
          </w:p>
        </w:tc>
        <w:tc>
          <w:tcPr>
            <w:tcW w:w="5073" w:type="dxa"/>
            <w:gridSpan w:val="5"/>
            <w:vAlign w:val="center"/>
          </w:tcPr>
          <w:p w:rsidR="0013517D" w:rsidRPr="00C21550" w:rsidRDefault="008A5A58" w:rsidP="00F310B6">
            <w:pPr>
              <w:spacing w:line="276" w:lineRule="auto"/>
              <w:rPr>
                <w:rFonts w:ascii="Arial" w:hAnsi="Arial" w:cs="Arial"/>
                <w:color w:val="000000" w:themeColor="text1"/>
              </w:rPr>
            </w:pPr>
            <w:r w:rsidRPr="00C21550">
              <w:rPr>
                <w:rFonts w:ascii="Arial" w:hAnsi="Arial" w:cs="Arial"/>
                <w:color w:val="000000" w:themeColor="text1"/>
              </w:rPr>
              <w:t>Mayo 2015</w:t>
            </w:r>
          </w:p>
        </w:tc>
      </w:tr>
      <w:tr w:rsidR="00C21550" w:rsidRPr="00C21550" w:rsidTr="00F310B6">
        <w:trPr>
          <w:jc w:val="center"/>
        </w:trPr>
        <w:tc>
          <w:tcPr>
            <w:tcW w:w="4625" w:type="dxa"/>
            <w:gridSpan w:val="3"/>
            <w:vAlign w:val="center"/>
          </w:tcPr>
          <w:p w:rsidR="0013517D" w:rsidRPr="00C21550" w:rsidRDefault="0013517D" w:rsidP="00F310B6">
            <w:pPr>
              <w:spacing w:line="276" w:lineRule="auto"/>
              <w:rPr>
                <w:rFonts w:ascii="Arial" w:hAnsi="Arial" w:cs="Arial"/>
                <w:b/>
                <w:color w:val="000000" w:themeColor="text1"/>
              </w:rPr>
            </w:pPr>
            <w:r w:rsidRPr="00C21550">
              <w:rPr>
                <w:rFonts w:ascii="Arial" w:hAnsi="Arial" w:cs="Arial"/>
                <w:b/>
                <w:color w:val="000000" w:themeColor="text1"/>
              </w:rPr>
              <w:t>Fecha de actualización:</w:t>
            </w:r>
          </w:p>
        </w:tc>
        <w:tc>
          <w:tcPr>
            <w:tcW w:w="5073" w:type="dxa"/>
            <w:gridSpan w:val="5"/>
            <w:vAlign w:val="center"/>
          </w:tcPr>
          <w:p w:rsidR="0013517D" w:rsidRPr="00C21550" w:rsidRDefault="0013517D" w:rsidP="00F310B6">
            <w:pPr>
              <w:spacing w:line="276" w:lineRule="auto"/>
              <w:rPr>
                <w:rFonts w:ascii="Arial" w:hAnsi="Arial" w:cs="Arial"/>
                <w:color w:val="000000" w:themeColor="text1"/>
              </w:rPr>
            </w:pPr>
            <w:r w:rsidRPr="00C21550">
              <w:rPr>
                <w:rFonts w:ascii="Arial" w:hAnsi="Arial" w:cs="Arial"/>
                <w:color w:val="000000" w:themeColor="text1"/>
              </w:rPr>
              <w:t>No aplica</w:t>
            </w:r>
          </w:p>
        </w:tc>
      </w:tr>
      <w:tr w:rsidR="00C21550" w:rsidRPr="00C21550" w:rsidTr="00F310B6">
        <w:trPr>
          <w:jc w:val="center"/>
        </w:trPr>
        <w:tc>
          <w:tcPr>
            <w:tcW w:w="4625" w:type="dxa"/>
            <w:gridSpan w:val="3"/>
            <w:vAlign w:val="center"/>
          </w:tcPr>
          <w:p w:rsidR="0013517D" w:rsidRPr="00C21550" w:rsidRDefault="0013517D" w:rsidP="00F310B6">
            <w:pPr>
              <w:spacing w:line="276" w:lineRule="auto"/>
              <w:rPr>
                <w:rFonts w:ascii="Arial" w:hAnsi="Arial" w:cs="Arial"/>
                <w:b/>
                <w:color w:val="000000" w:themeColor="text1"/>
              </w:rPr>
            </w:pPr>
            <w:r w:rsidRPr="00C21550">
              <w:rPr>
                <w:rFonts w:ascii="Arial" w:hAnsi="Arial" w:cs="Arial"/>
                <w:b/>
                <w:color w:val="000000" w:themeColor="text1"/>
              </w:rPr>
              <w:t>Puesto:</w:t>
            </w:r>
          </w:p>
        </w:tc>
        <w:tc>
          <w:tcPr>
            <w:tcW w:w="5073" w:type="dxa"/>
            <w:gridSpan w:val="5"/>
            <w:vAlign w:val="center"/>
          </w:tcPr>
          <w:p w:rsidR="0013517D" w:rsidRPr="00C21550" w:rsidRDefault="0013517D" w:rsidP="00F310B6">
            <w:pPr>
              <w:spacing w:line="276" w:lineRule="auto"/>
              <w:jc w:val="both"/>
              <w:rPr>
                <w:rFonts w:ascii="Arial" w:hAnsi="Arial" w:cs="Arial"/>
                <w:color w:val="000000" w:themeColor="text1"/>
              </w:rPr>
            </w:pPr>
            <w:r w:rsidRPr="00C21550">
              <w:rPr>
                <w:rFonts w:ascii="Arial" w:hAnsi="Arial" w:cs="Arial"/>
                <w:color w:val="000000" w:themeColor="text1"/>
              </w:rPr>
              <w:t>Jefe del Departamento de Mercadotecnia.</w:t>
            </w:r>
          </w:p>
        </w:tc>
      </w:tr>
      <w:tr w:rsidR="00C21550" w:rsidRPr="00C21550" w:rsidTr="00F310B6">
        <w:trPr>
          <w:jc w:val="center"/>
        </w:trPr>
        <w:tc>
          <w:tcPr>
            <w:tcW w:w="4625" w:type="dxa"/>
            <w:gridSpan w:val="3"/>
            <w:vAlign w:val="center"/>
          </w:tcPr>
          <w:p w:rsidR="0013517D" w:rsidRPr="00C21550" w:rsidRDefault="0013517D" w:rsidP="00F310B6">
            <w:pPr>
              <w:spacing w:line="276" w:lineRule="auto"/>
              <w:rPr>
                <w:rFonts w:ascii="Arial" w:hAnsi="Arial" w:cs="Arial"/>
                <w:b/>
                <w:color w:val="000000" w:themeColor="text1"/>
              </w:rPr>
            </w:pPr>
            <w:r w:rsidRPr="00C21550">
              <w:rPr>
                <w:rFonts w:ascii="Arial" w:hAnsi="Arial" w:cs="Arial"/>
                <w:b/>
                <w:color w:val="000000" w:themeColor="text1"/>
              </w:rPr>
              <w:t>Superior inmediato:</w:t>
            </w:r>
          </w:p>
        </w:tc>
        <w:tc>
          <w:tcPr>
            <w:tcW w:w="5073" w:type="dxa"/>
            <w:gridSpan w:val="5"/>
            <w:vAlign w:val="center"/>
          </w:tcPr>
          <w:p w:rsidR="0013517D" w:rsidRPr="00C21550" w:rsidRDefault="0013517D" w:rsidP="00F310B6">
            <w:pPr>
              <w:spacing w:line="276" w:lineRule="auto"/>
              <w:rPr>
                <w:rFonts w:ascii="Arial" w:hAnsi="Arial" w:cs="Arial"/>
                <w:color w:val="000000" w:themeColor="text1"/>
              </w:rPr>
            </w:pPr>
            <w:r w:rsidRPr="00C21550">
              <w:rPr>
                <w:rFonts w:ascii="Arial" w:hAnsi="Arial" w:cs="Arial"/>
                <w:color w:val="000000" w:themeColor="text1"/>
              </w:rPr>
              <w:t>Jefe de la Unidad de Planeación y Mercadotecnia</w:t>
            </w:r>
          </w:p>
        </w:tc>
      </w:tr>
      <w:tr w:rsidR="00C21550" w:rsidRPr="00C21550" w:rsidTr="00F310B6">
        <w:trPr>
          <w:jc w:val="center"/>
        </w:trPr>
        <w:tc>
          <w:tcPr>
            <w:tcW w:w="4625" w:type="dxa"/>
            <w:gridSpan w:val="3"/>
            <w:vAlign w:val="center"/>
          </w:tcPr>
          <w:p w:rsidR="0013517D" w:rsidRPr="00C21550" w:rsidRDefault="0013517D" w:rsidP="00F310B6">
            <w:pPr>
              <w:spacing w:line="276" w:lineRule="auto"/>
              <w:rPr>
                <w:rFonts w:ascii="Arial" w:hAnsi="Arial" w:cs="Arial"/>
                <w:b/>
                <w:color w:val="000000" w:themeColor="text1"/>
              </w:rPr>
            </w:pPr>
            <w:r w:rsidRPr="00C21550">
              <w:rPr>
                <w:rFonts w:ascii="Arial" w:hAnsi="Arial" w:cs="Arial"/>
                <w:b/>
                <w:color w:val="000000" w:themeColor="text1"/>
              </w:rPr>
              <w:t>Área de Adscripción:</w:t>
            </w:r>
          </w:p>
        </w:tc>
        <w:tc>
          <w:tcPr>
            <w:tcW w:w="5073" w:type="dxa"/>
            <w:gridSpan w:val="5"/>
            <w:vAlign w:val="center"/>
          </w:tcPr>
          <w:p w:rsidR="0013517D" w:rsidRPr="00C21550" w:rsidRDefault="0013517D" w:rsidP="00F310B6">
            <w:pPr>
              <w:spacing w:line="276" w:lineRule="auto"/>
              <w:rPr>
                <w:rFonts w:ascii="Arial" w:hAnsi="Arial" w:cs="Arial"/>
                <w:color w:val="000000" w:themeColor="text1"/>
              </w:rPr>
            </w:pPr>
            <w:r w:rsidRPr="00C21550">
              <w:rPr>
                <w:rFonts w:ascii="Arial" w:hAnsi="Arial" w:cs="Arial"/>
                <w:color w:val="000000" w:themeColor="text1"/>
              </w:rPr>
              <w:t>Unidad de Planeación y Mercadotecnia</w:t>
            </w:r>
          </w:p>
        </w:tc>
      </w:tr>
      <w:tr w:rsidR="00C21550" w:rsidRPr="00C21550" w:rsidTr="00F310B6">
        <w:trPr>
          <w:jc w:val="center"/>
        </w:trPr>
        <w:tc>
          <w:tcPr>
            <w:tcW w:w="4625" w:type="dxa"/>
            <w:gridSpan w:val="3"/>
            <w:tcBorders>
              <w:bottom w:val="single" w:sz="4" w:space="0" w:color="000000" w:themeColor="text1"/>
            </w:tcBorders>
            <w:vAlign w:val="center"/>
          </w:tcPr>
          <w:p w:rsidR="0013517D" w:rsidRPr="00C21550" w:rsidRDefault="0013517D" w:rsidP="00F310B6">
            <w:pPr>
              <w:spacing w:line="276" w:lineRule="auto"/>
              <w:rPr>
                <w:rFonts w:ascii="Arial" w:hAnsi="Arial" w:cs="Arial"/>
                <w:b/>
                <w:color w:val="000000" w:themeColor="text1"/>
              </w:rPr>
            </w:pPr>
            <w:r w:rsidRPr="00C21550">
              <w:rPr>
                <w:rFonts w:ascii="Arial" w:hAnsi="Arial" w:cs="Arial"/>
                <w:b/>
                <w:color w:val="000000" w:themeColor="text1"/>
              </w:rPr>
              <w:t>Tipo de plaza - Relación laboral</w:t>
            </w:r>
          </w:p>
        </w:tc>
        <w:tc>
          <w:tcPr>
            <w:tcW w:w="5073" w:type="dxa"/>
            <w:gridSpan w:val="5"/>
            <w:tcBorders>
              <w:bottom w:val="single" w:sz="4" w:space="0" w:color="000000" w:themeColor="text1"/>
            </w:tcBorders>
            <w:vAlign w:val="center"/>
          </w:tcPr>
          <w:p w:rsidR="0013517D" w:rsidRPr="00C21550" w:rsidRDefault="0013517D" w:rsidP="00F310B6">
            <w:pPr>
              <w:spacing w:line="276" w:lineRule="auto"/>
              <w:rPr>
                <w:rFonts w:ascii="Arial" w:hAnsi="Arial" w:cs="Arial"/>
                <w:color w:val="000000" w:themeColor="text1"/>
              </w:rPr>
            </w:pPr>
            <w:r w:rsidRPr="00C21550">
              <w:rPr>
                <w:rFonts w:ascii="Arial" w:hAnsi="Arial" w:cs="Arial"/>
                <w:color w:val="000000" w:themeColor="text1"/>
              </w:rPr>
              <w:t xml:space="preserve">Mando Medio - Confianza </w:t>
            </w:r>
          </w:p>
        </w:tc>
      </w:tr>
      <w:tr w:rsidR="00C21550" w:rsidRPr="00C21550" w:rsidTr="00F310B6">
        <w:trPr>
          <w:jc w:val="center"/>
        </w:trPr>
        <w:tc>
          <w:tcPr>
            <w:tcW w:w="9698" w:type="dxa"/>
            <w:gridSpan w:val="8"/>
            <w:tcBorders>
              <w:left w:val="nil"/>
              <w:right w:val="nil"/>
            </w:tcBorders>
            <w:vAlign w:val="center"/>
          </w:tcPr>
          <w:p w:rsidR="0013517D" w:rsidRPr="00C21550" w:rsidRDefault="0013517D" w:rsidP="00F310B6">
            <w:pPr>
              <w:spacing w:line="276" w:lineRule="auto"/>
              <w:rPr>
                <w:rFonts w:ascii="Arial" w:hAnsi="Arial" w:cs="Arial"/>
                <w:color w:val="000000" w:themeColor="text1"/>
              </w:rPr>
            </w:pPr>
          </w:p>
        </w:tc>
      </w:tr>
      <w:tr w:rsidR="00C21550" w:rsidRPr="00C21550" w:rsidTr="00F310B6">
        <w:trPr>
          <w:trHeight w:val="283"/>
          <w:jc w:val="center"/>
        </w:trPr>
        <w:tc>
          <w:tcPr>
            <w:tcW w:w="9698" w:type="dxa"/>
            <w:gridSpan w:val="8"/>
            <w:vAlign w:val="center"/>
          </w:tcPr>
          <w:p w:rsidR="0013517D" w:rsidRPr="00C21550" w:rsidRDefault="0013517D" w:rsidP="00F351BB">
            <w:pPr>
              <w:pStyle w:val="Prrafodelista"/>
              <w:numPr>
                <w:ilvl w:val="0"/>
                <w:numId w:val="31"/>
              </w:numPr>
              <w:spacing w:line="276" w:lineRule="auto"/>
              <w:rPr>
                <w:rFonts w:ascii="Arial" w:hAnsi="Arial" w:cs="Arial"/>
                <w:b/>
                <w:color w:val="000000" w:themeColor="text1"/>
              </w:rPr>
            </w:pPr>
            <w:r w:rsidRPr="00C21550">
              <w:rPr>
                <w:rFonts w:ascii="Arial" w:hAnsi="Arial" w:cs="Arial"/>
                <w:b/>
                <w:color w:val="000000" w:themeColor="text1"/>
              </w:rPr>
              <w:t>Objetivo General:</w:t>
            </w:r>
          </w:p>
        </w:tc>
      </w:tr>
      <w:tr w:rsidR="00C21550" w:rsidRPr="00C21550" w:rsidTr="00F310B6">
        <w:trPr>
          <w:trHeight w:val="283"/>
          <w:jc w:val="center"/>
        </w:trPr>
        <w:tc>
          <w:tcPr>
            <w:tcW w:w="9698" w:type="dxa"/>
            <w:gridSpan w:val="8"/>
            <w:tcBorders>
              <w:bottom w:val="single" w:sz="4" w:space="0" w:color="000000" w:themeColor="text1"/>
            </w:tcBorders>
          </w:tcPr>
          <w:p w:rsidR="0013517D" w:rsidRPr="00C21550" w:rsidRDefault="00C923FF" w:rsidP="004E4E07">
            <w:pPr>
              <w:spacing w:line="276" w:lineRule="auto"/>
              <w:jc w:val="both"/>
              <w:rPr>
                <w:rFonts w:ascii="Arial" w:hAnsi="Arial" w:cs="Arial"/>
                <w:color w:val="000000" w:themeColor="text1"/>
              </w:rPr>
            </w:pPr>
            <w:r w:rsidRPr="00C21550">
              <w:rPr>
                <w:rFonts w:ascii="Arial" w:hAnsi="Arial" w:cs="Arial"/>
                <w:color w:val="000000" w:themeColor="text1"/>
              </w:rPr>
              <w:t xml:space="preserve">Planear y desarrollar </w:t>
            </w:r>
            <w:r w:rsidR="0013517D" w:rsidRPr="00C21550">
              <w:rPr>
                <w:rFonts w:ascii="Arial" w:hAnsi="Arial" w:cs="Arial"/>
                <w:color w:val="000000" w:themeColor="text1"/>
              </w:rPr>
              <w:t xml:space="preserve">campañas publicitarias, difundiendo en </w:t>
            </w:r>
            <w:r w:rsidRPr="00C21550">
              <w:rPr>
                <w:rFonts w:ascii="Arial" w:hAnsi="Arial" w:cs="Arial"/>
                <w:color w:val="000000" w:themeColor="text1"/>
              </w:rPr>
              <w:t xml:space="preserve">los </w:t>
            </w:r>
            <w:r w:rsidR="0013517D" w:rsidRPr="00C21550">
              <w:rPr>
                <w:rFonts w:ascii="Arial" w:hAnsi="Arial" w:cs="Arial"/>
                <w:color w:val="000000" w:themeColor="text1"/>
              </w:rPr>
              <w:t>medios de comunicación los servicios, beneficios y promociones que ofrece el Monte de Piedad, para capta</w:t>
            </w:r>
            <w:r w:rsidRPr="00C21550">
              <w:rPr>
                <w:rFonts w:ascii="Arial" w:hAnsi="Arial" w:cs="Arial"/>
                <w:color w:val="000000" w:themeColor="text1"/>
              </w:rPr>
              <w:t xml:space="preserve">r </w:t>
            </w:r>
            <w:r w:rsidR="0013517D" w:rsidRPr="00C21550">
              <w:rPr>
                <w:rFonts w:ascii="Arial" w:hAnsi="Arial" w:cs="Arial"/>
                <w:color w:val="000000" w:themeColor="text1"/>
              </w:rPr>
              <w:t>pignorantes</w:t>
            </w:r>
            <w:r w:rsidR="00974EBD" w:rsidRPr="00C21550">
              <w:rPr>
                <w:rFonts w:ascii="Arial" w:hAnsi="Arial" w:cs="Arial"/>
                <w:color w:val="000000" w:themeColor="text1"/>
              </w:rPr>
              <w:t xml:space="preserve"> </w:t>
            </w:r>
            <w:r w:rsidRPr="00C21550">
              <w:rPr>
                <w:rFonts w:ascii="Arial" w:hAnsi="Arial" w:cs="Arial"/>
                <w:color w:val="000000" w:themeColor="text1"/>
              </w:rPr>
              <w:t xml:space="preserve">y aumentar los </w:t>
            </w:r>
            <w:r w:rsidR="0013517D" w:rsidRPr="00C21550">
              <w:rPr>
                <w:rFonts w:ascii="Arial" w:hAnsi="Arial" w:cs="Arial"/>
                <w:color w:val="000000" w:themeColor="text1"/>
              </w:rPr>
              <w:t>ingresos</w:t>
            </w:r>
            <w:r w:rsidR="004E4E07" w:rsidRPr="00C21550">
              <w:rPr>
                <w:rFonts w:ascii="Arial" w:hAnsi="Arial" w:cs="Arial"/>
                <w:color w:val="000000" w:themeColor="text1"/>
              </w:rPr>
              <w:t>.</w:t>
            </w:r>
            <w:r w:rsidR="0013517D" w:rsidRPr="00C21550">
              <w:rPr>
                <w:rFonts w:ascii="Arial" w:hAnsi="Arial" w:cs="Arial"/>
                <w:color w:val="000000" w:themeColor="text1"/>
              </w:rPr>
              <w:t xml:space="preserve"> </w:t>
            </w:r>
          </w:p>
        </w:tc>
      </w:tr>
      <w:tr w:rsidR="00C21550" w:rsidRPr="00C21550" w:rsidTr="00F310B6">
        <w:trPr>
          <w:trHeight w:val="283"/>
          <w:jc w:val="center"/>
        </w:trPr>
        <w:tc>
          <w:tcPr>
            <w:tcW w:w="9698" w:type="dxa"/>
            <w:gridSpan w:val="8"/>
            <w:tcBorders>
              <w:left w:val="nil"/>
              <w:right w:val="nil"/>
            </w:tcBorders>
            <w:vAlign w:val="center"/>
          </w:tcPr>
          <w:p w:rsidR="0013517D" w:rsidRPr="00C21550" w:rsidRDefault="0013517D" w:rsidP="00F310B6">
            <w:pPr>
              <w:spacing w:line="276" w:lineRule="auto"/>
              <w:rPr>
                <w:rFonts w:ascii="Arial" w:hAnsi="Arial" w:cs="Arial"/>
                <w:b/>
                <w:color w:val="000000" w:themeColor="text1"/>
              </w:rPr>
            </w:pPr>
          </w:p>
        </w:tc>
      </w:tr>
      <w:tr w:rsidR="00C21550" w:rsidRPr="00C21550" w:rsidTr="00F310B6">
        <w:trPr>
          <w:trHeight w:val="283"/>
          <w:jc w:val="center"/>
        </w:trPr>
        <w:tc>
          <w:tcPr>
            <w:tcW w:w="9698" w:type="dxa"/>
            <w:gridSpan w:val="8"/>
            <w:vAlign w:val="center"/>
          </w:tcPr>
          <w:p w:rsidR="0013517D" w:rsidRPr="00C21550" w:rsidRDefault="0013517D" w:rsidP="00F351BB">
            <w:pPr>
              <w:pStyle w:val="Prrafodelista"/>
              <w:numPr>
                <w:ilvl w:val="0"/>
                <w:numId w:val="31"/>
              </w:numPr>
              <w:spacing w:line="276" w:lineRule="auto"/>
              <w:rPr>
                <w:rFonts w:ascii="Arial" w:hAnsi="Arial" w:cs="Arial"/>
                <w:b/>
                <w:color w:val="000000" w:themeColor="text1"/>
              </w:rPr>
            </w:pPr>
            <w:r w:rsidRPr="00C21550">
              <w:rPr>
                <w:rFonts w:ascii="Arial" w:hAnsi="Arial" w:cs="Arial"/>
                <w:b/>
                <w:color w:val="000000" w:themeColor="text1"/>
              </w:rPr>
              <w:t>Funciones Específicas:</w:t>
            </w:r>
          </w:p>
        </w:tc>
      </w:tr>
      <w:tr w:rsidR="00C21550" w:rsidRPr="00C21550" w:rsidTr="00F310B6">
        <w:trPr>
          <w:trHeight w:val="283"/>
          <w:jc w:val="center"/>
        </w:trPr>
        <w:tc>
          <w:tcPr>
            <w:tcW w:w="9698" w:type="dxa"/>
            <w:gridSpan w:val="8"/>
            <w:tcBorders>
              <w:bottom w:val="single" w:sz="4" w:space="0" w:color="000000" w:themeColor="text1"/>
            </w:tcBorders>
          </w:tcPr>
          <w:p w:rsidR="0013517D" w:rsidRPr="00C21550" w:rsidRDefault="00A8595D" w:rsidP="00F351BB">
            <w:pPr>
              <w:pStyle w:val="Prrafodelista"/>
              <w:numPr>
                <w:ilvl w:val="0"/>
                <w:numId w:val="9"/>
              </w:numPr>
              <w:spacing w:line="276" w:lineRule="auto"/>
              <w:jc w:val="both"/>
              <w:rPr>
                <w:rFonts w:ascii="Arial" w:hAnsi="Arial" w:cs="Arial"/>
                <w:color w:val="000000" w:themeColor="text1"/>
              </w:rPr>
            </w:pPr>
            <w:r w:rsidRPr="00C21550">
              <w:rPr>
                <w:rFonts w:ascii="Arial" w:hAnsi="Arial" w:cs="Arial"/>
                <w:color w:val="000000" w:themeColor="text1"/>
              </w:rPr>
              <w:t>Planear campañas publicitarias y estrategias de difusión</w:t>
            </w:r>
            <w:r w:rsidR="0013517D" w:rsidRPr="00C21550">
              <w:rPr>
                <w:rFonts w:ascii="Arial" w:hAnsi="Arial" w:cs="Arial"/>
                <w:color w:val="000000" w:themeColor="text1"/>
              </w:rPr>
              <w:t xml:space="preserve"> para captar </w:t>
            </w:r>
            <w:r w:rsidR="00BB4965" w:rsidRPr="00C21550">
              <w:rPr>
                <w:rFonts w:ascii="Arial" w:hAnsi="Arial" w:cs="Arial"/>
                <w:color w:val="000000" w:themeColor="text1"/>
              </w:rPr>
              <w:t xml:space="preserve">un </w:t>
            </w:r>
            <w:r w:rsidR="0013517D" w:rsidRPr="00C21550">
              <w:rPr>
                <w:rFonts w:ascii="Arial" w:hAnsi="Arial" w:cs="Arial"/>
                <w:color w:val="000000" w:themeColor="text1"/>
              </w:rPr>
              <w:t>mayor número de pignorantes en el Estado;</w:t>
            </w:r>
          </w:p>
          <w:p w:rsidR="00A8595D" w:rsidRPr="00C21550" w:rsidRDefault="00A8595D" w:rsidP="00F351BB">
            <w:pPr>
              <w:pStyle w:val="Prrafodelista"/>
              <w:numPr>
                <w:ilvl w:val="0"/>
                <w:numId w:val="9"/>
              </w:numPr>
              <w:spacing w:line="276" w:lineRule="auto"/>
              <w:jc w:val="both"/>
              <w:rPr>
                <w:rFonts w:ascii="Arial" w:hAnsi="Arial" w:cs="Arial"/>
                <w:color w:val="000000" w:themeColor="text1"/>
              </w:rPr>
            </w:pPr>
            <w:r w:rsidRPr="00C21550">
              <w:rPr>
                <w:rFonts w:ascii="Arial" w:hAnsi="Arial" w:cs="Arial"/>
                <w:color w:val="000000" w:themeColor="text1"/>
              </w:rPr>
              <w:t xml:space="preserve">Integrar </w:t>
            </w:r>
            <w:r w:rsidR="00BB4965" w:rsidRPr="00C21550">
              <w:rPr>
                <w:rFonts w:ascii="Arial" w:hAnsi="Arial" w:cs="Arial"/>
                <w:color w:val="000000" w:themeColor="text1"/>
              </w:rPr>
              <w:t xml:space="preserve">folletos </w:t>
            </w:r>
            <w:r w:rsidRPr="00C21550">
              <w:rPr>
                <w:rFonts w:ascii="Arial" w:hAnsi="Arial" w:cs="Arial"/>
                <w:color w:val="000000" w:themeColor="text1"/>
              </w:rPr>
              <w:t>i</w:t>
            </w:r>
            <w:r w:rsidR="00DC6701" w:rsidRPr="00C21550">
              <w:rPr>
                <w:rFonts w:ascii="Arial" w:hAnsi="Arial" w:cs="Arial"/>
                <w:color w:val="000000" w:themeColor="text1"/>
              </w:rPr>
              <w:t>nformativo</w:t>
            </w:r>
            <w:r w:rsidRPr="00C21550">
              <w:rPr>
                <w:rFonts w:ascii="Arial" w:hAnsi="Arial" w:cs="Arial"/>
                <w:color w:val="000000" w:themeColor="text1"/>
              </w:rPr>
              <w:t>s;</w:t>
            </w:r>
          </w:p>
          <w:p w:rsidR="0013517D" w:rsidRPr="00C21550" w:rsidRDefault="00616FE2" w:rsidP="00F351BB">
            <w:pPr>
              <w:pStyle w:val="Prrafodelista"/>
              <w:numPr>
                <w:ilvl w:val="0"/>
                <w:numId w:val="9"/>
              </w:numPr>
              <w:spacing w:line="276" w:lineRule="auto"/>
              <w:jc w:val="both"/>
              <w:rPr>
                <w:rFonts w:ascii="Arial" w:hAnsi="Arial" w:cs="Arial"/>
                <w:color w:val="000000" w:themeColor="text1"/>
              </w:rPr>
            </w:pPr>
            <w:r w:rsidRPr="00C21550">
              <w:rPr>
                <w:rFonts w:ascii="Arial" w:hAnsi="Arial" w:cs="Arial"/>
                <w:color w:val="000000" w:themeColor="text1"/>
              </w:rPr>
              <w:t>Elaborar y realizar encuestas, así como medición de resultados para el diagnó</w:t>
            </w:r>
            <w:r w:rsidR="0013517D" w:rsidRPr="00C21550">
              <w:rPr>
                <w:rFonts w:ascii="Arial" w:hAnsi="Arial" w:cs="Arial"/>
                <w:color w:val="000000" w:themeColor="text1"/>
              </w:rPr>
              <w:t xml:space="preserve">stico </w:t>
            </w:r>
            <w:r w:rsidRPr="00C21550">
              <w:rPr>
                <w:rFonts w:ascii="Arial" w:hAnsi="Arial" w:cs="Arial"/>
                <w:color w:val="000000" w:themeColor="text1"/>
              </w:rPr>
              <w:t xml:space="preserve">del </w:t>
            </w:r>
            <w:r w:rsidR="0013517D" w:rsidRPr="00C21550">
              <w:rPr>
                <w:rFonts w:ascii="Arial" w:hAnsi="Arial" w:cs="Arial"/>
                <w:color w:val="000000" w:themeColor="text1"/>
              </w:rPr>
              <w:t>funcionamiento de Matriz y Sucursales con la finalidad de identificar las necesidades para la aplicación de campañas publicitarias;</w:t>
            </w:r>
            <w:r w:rsidR="00883AFF" w:rsidRPr="00C21550">
              <w:rPr>
                <w:rFonts w:ascii="Arial" w:hAnsi="Arial" w:cs="Arial"/>
                <w:color w:val="000000" w:themeColor="text1"/>
              </w:rPr>
              <w:t xml:space="preserve"> </w:t>
            </w:r>
          </w:p>
          <w:p w:rsidR="00A8595D" w:rsidRPr="00C21550" w:rsidRDefault="00A8595D" w:rsidP="00F351BB">
            <w:pPr>
              <w:pStyle w:val="Prrafodelista"/>
              <w:numPr>
                <w:ilvl w:val="0"/>
                <w:numId w:val="9"/>
              </w:numPr>
              <w:spacing w:line="276" w:lineRule="auto"/>
              <w:jc w:val="both"/>
              <w:rPr>
                <w:rFonts w:ascii="Arial" w:hAnsi="Arial" w:cs="Arial"/>
                <w:color w:val="000000" w:themeColor="text1"/>
              </w:rPr>
            </w:pPr>
            <w:r w:rsidRPr="00C21550">
              <w:rPr>
                <w:rFonts w:ascii="Arial" w:hAnsi="Arial" w:cs="Arial"/>
                <w:color w:val="000000" w:themeColor="text1"/>
              </w:rPr>
              <w:t>Coordinar las tareas de diseño, producción y difusión de los materiales gráficos y audiovisuales publicitarios;</w:t>
            </w:r>
          </w:p>
          <w:p w:rsidR="0013517D" w:rsidRPr="00C21550" w:rsidRDefault="00616FE2" w:rsidP="00F351BB">
            <w:pPr>
              <w:pStyle w:val="Prrafodelista"/>
              <w:numPr>
                <w:ilvl w:val="0"/>
                <w:numId w:val="9"/>
              </w:numPr>
              <w:spacing w:line="276" w:lineRule="auto"/>
              <w:jc w:val="both"/>
              <w:rPr>
                <w:rFonts w:ascii="Arial" w:hAnsi="Arial" w:cs="Arial"/>
                <w:color w:val="000000" w:themeColor="text1"/>
              </w:rPr>
            </w:pPr>
            <w:r w:rsidRPr="00C21550">
              <w:rPr>
                <w:rFonts w:ascii="Arial" w:hAnsi="Arial" w:cs="Arial"/>
                <w:color w:val="000000" w:themeColor="text1"/>
              </w:rPr>
              <w:t xml:space="preserve">Evaluar a través de </w:t>
            </w:r>
            <w:r w:rsidR="0013517D" w:rsidRPr="00C21550">
              <w:rPr>
                <w:rFonts w:ascii="Arial" w:hAnsi="Arial" w:cs="Arial"/>
                <w:color w:val="000000" w:themeColor="text1"/>
              </w:rPr>
              <w:t>estudios de mercado la</w:t>
            </w:r>
            <w:r w:rsidRPr="00C21550">
              <w:rPr>
                <w:rFonts w:ascii="Arial" w:hAnsi="Arial" w:cs="Arial"/>
                <w:color w:val="000000" w:themeColor="text1"/>
              </w:rPr>
              <w:t>s condiciones para la</w:t>
            </w:r>
            <w:r w:rsidR="0013517D" w:rsidRPr="00C21550">
              <w:rPr>
                <w:rFonts w:ascii="Arial" w:hAnsi="Arial" w:cs="Arial"/>
                <w:color w:val="000000" w:themeColor="text1"/>
              </w:rPr>
              <w:t xml:space="preserve"> ampliación de cobertura, acorde al análisis y estrategias que se establezcan en el Monte de Piedad;</w:t>
            </w:r>
          </w:p>
          <w:p w:rsidR="0013517D" w:rsidRPr="00C21550" w:rsidRDefault="00EA1D54" w:rsidP="00F351BB">
            <w:pPr>
              <w:pStyle w:val="Prrafodelista"/>
              <w:numPr>
                <w:ilvl w:val="0"/>
                <w:numId w:val="9"/>
              </w:numPr>
              <w:spacing w:line="276" w:lineRule="auto"/>
              <w:jc w:val="both"/>
              <w:rPr>
                <w:rFonts w:ascii="Arial" w:hAnsi="Arial" w:cs="Arial"/>
                <w:color w:val="000000" w:themeColor="text1"/>
              </w:rPr>
            </w:pPr>
            <w:r w:rsidRPr="00C21550">
              <w:rPr>
                <w:rFonts w:ascii="Arial" w:hAnsi="Arial" w:cs="Arial"/>
                <w:color w:val="000000" w:themeColor="text1"/>
              </w:rPr>
              <w:t>Emitir</w:t>
            </w:r>
            <w:r w:rsidR="0013517D" w:rsidRPr="00C21550">
              <w:rPr>
                <w:rFonts w:ascii="Arial" w:hAnsi="Arial" w:cs="Arial"/>
                <w:color w:val="000000" w:themeColor="text1"/>
              </w:rPr>
              <w:t xml:space="preserve"> boletines de prensa</w:t>
            </w:r>
            <w:r w:rsidR="00A8595D" w:rsidRPr="00C21550">
              <w:rPr>
                <w:rFonts w:ascii="Arial" w:hAnsi="Arial" w:cs="Arial"/>
                <w:color w:val="000000" w:themeColor="text1"/>
              </w:rPr>
              <w:t xml:space="preserve"> </w:t>
            </w:r>
            <w:r w:rsidR="0013517D" w:rsidRPr="00C21550">
              <w:rPr>
                <w:rFonts w:ascii="Arial" w:hAnsi="Arial" w:cs="Arial"/>
                <w:color w:val="000000" w:themeColor="text1"/>
              </w:rPr>
              <w:t>con los medios de comunicación</w:t>
            </w:r>
            <w:r w:rsidR="00616FE2" w:rsidRPr="00C21550">
              <w:rPr>
                <w:rFonts w:ascii="Arial" w:hAnsi="Arial" w:cs="Arial"/>
                <w:color w:val="000000" w:themeColor="text1"/>
              </w:rPr>
              <w:t xml:space="preserve"> para difundir los servicios que ofrece Monte de Piedad</w:t>
            </w:r>
            <w:r w:rsidR="0013517D" w:rsidRPr="00C21550">
              <w:rPr>
                <w:rFonts w:ascii="Arial" w:hAnsi="Arial" w:cs="Arial"/>
                <w:color w:val="000000" w:themeColor="text1"/>
              </w:rPr>
              <w:t>;</w:t>
            </w:r>
            <w:r w:rsidR="00F02A87" w:rsidRPr="00C21550">
              <w:rPr>
                <w:rFonts w:ascii="Arial" w:hAnsi="Arial" w:cs="Arial"/>
                <w:color w:val="000000" w:themeColor="text1"/>
              </w:rPr>
              <w:t xml:space="preserve"> </w:t>
            </w:r>
          </w:p>
          <w:p w:rsidR="00A8595D" w:rsidRPr="00C21550" w:rsidRDefault="00A8595D" w:rsidP="00F351BB">
            <w:pPr>
              <w:pStyle w:val="Prrafodelista"/>
              <w:numPr>
                <w:ilvl w:val="0"/>
                <w:numId w:val="9"/>
              </w:numPr>
              <w:spacing w:line="276" w:lineRule="auto"/>
              <w:jc w:val="both"/>
              <w:rPr>
                <w:rFonts w:ascii="Arial" w:hAnsi="Arial" w:cs="Arial"/>
                <w:color w:val="000000" w:themeColor="text1"/>
              </w:rPr>
            </w:pPr>
            <w:r w:rsidRPr="00C21550">
              <w:rPr>
                <w:rFonts w:ascii="Arial" w:hAnsi="Arial" w:cs="Arial"/>
                <w:color w:val="000000" w:themeColor="text1"/>
              </w:rPr>
              <w:t>Integrar y mantener actualizado el directorio de medios de comunicación;</w:t>
            </w:r>
          </w:p>
          <w:p w:rsidR="00A8595D" w:rsidRPr="00C21550" w:rsidRDefault="00A8595D" w:rsidP="00F351BB">
            <w:pPr>
              <w:pStyle w:val="Prrafodelista"/>
              <w:numPr>
                <w:ilvl w:val="0"/>
                <w:numId w:val="9"/>
              </w:numPr>
              <w:spacing w:line="276" w:lineRule="auto"/>
              <w:jc w:val="both"/>
              <w:rPr>
                <w:rFonts w:ascii="Arial" w:hAnsi="Arial" w:cs="Arial"/>
                <w:color w:val="000000" w:themeColor="text1"/>
              </w:rPr>
            </w:pPr>
            <w:r w:rsidRPr="00C21550">
              <w:rPr>
                <w:rFonts w:ascii="Arial" w:hAnsi="Arial" w:cs="Arial"/>
                <w:color w:val="000000" w:themeColor="text1"/>
              </w:rPr>
              <w:t>Dar a conocer a su superior jerárquico las notas informativas publicadas en los medios de comunicación, respecto de las actividades realizadas por el Monte de Piedad;</w:t>
            </w:r>
          </w:p>
          <w:p w:rsidR="0013517D" w:rsidRPr="00C21550" w:rsidRDefault="00067EE9" w:rsidP="00F351BB">
            <w:pPr>
              <w:pStyle w:val="Prrafodelista"/>
              <w:numPr>
                <w:ilvl w:val="0"/>
                <w:numId w:val="9"/>
              </w:numPr>
              <w:spacing w:line="276" w:lineRule="auto"/>
              <w:jc w:val="both"/>
              <w:rPr>
                <w:rFonts w:ascii="Arial" w:hAnsi="Arial" w:cs="Arial"/>
                <w:color w:val="000000" w:themeColor="text1"/>
              </w:rPr>
            </w:pPr>
            <w:r w:rsidRPr="00C21550">
              <w:rPr>
                <w:rFonts w:ascii="Arial" w:hAnsi="Arial" w:cs="Arial"/>
                <w:color w:val="000000" w:themeColor="text1"/>
              </w:rPr>
              <w:t>Remitir</w:t>
            </w:r>
            <w:r w:rsidR="0013517D" w:rsidRPr="00C21550">
              <w:rPr>
                <w:rFonts w:ascii="Arial" w:hAnsi="Arial" w:cs="Arial"/>
                <w:color w:val="000000" w:themeColor="text1"/>
              </w:rPr>
              <w:t xml:space="preserve"> al área de comunicación social del Gobierno del Estado de Oaxaca, la información de las producciones que constituyen las campañas publicitarias y boletines de prensa que se implementan en el Monte de Piedad para su difusión;</w:t>
            </w:r>
          </w:p>
          <w:p w:rsidR="0013517D" w:rsidRPr="00C21550" w:rsidRDefault="0013517D" w:rsidP="00F351BB">
            <w:pPr>
              <w:pStyle w:val="Prrafodelista"/>
              <w:numPr>
                <w:ilvl w:val="0"/>
                <w:numId w:val="9"/>
              </w:numPr>
              <w:spacing w:line="276" w:lineRule="auto"/>
              <w:jc w:val="both"/>
              <w:rPr>
                <w:rFonts w:ascii="Arial" w:hAnsi="Arial" w:cs="Arial"/>
                <w:color w:val="000000" w:themeColor="text1"/>
              </w:rPr>
            </w:pPr>
            <w:r w:rsidRPr="00C21550">
              <w:rPr>
                <w:rFonts w:ascii="Arial" w:hAnsi="Arial" w:cs="Arial"/>
                <w:color w:val="000000" w:themeColor="text1"/>
              </w:rPr>
              <w:t>Atender</w:t>
            </w:r>
            <w:r w:rsidR="00974EBD" w:rsidRPr="00C21550">
              <w:rPr>
                <w:rFonts w:ascii="Arial" w:hAnsi="Arial" w:cs="Arial"/>
                <w:color w:val="000000" w:themeColor="text1"/>
              </w:rPr>
              <w:t xml:space="preserve"> </w:t>
            </w:r>
            <w:r w:rsidRPr="00C21550">
              <w:rPr>
                <w:rFonts w:ascii="Arial" w:hAnsi="Arial" w:cs="Arial"/>
                <w:color w:val="000000" w:themeColor="text1"/>
              </w:rPr>
              <w:t>y actualizar las cuentas oficiales de las redes sociales del Monte de Piedad;</w:t>
            </w:r>
          </w:p>
          <w:p w:rsidR="0013517D" w:rsidRPr="00C21550" w:rsidRDefault="00616FE2" w:rsidP="00F351BB">
            <w:pPr>
              <w:pStyle w:val="Prrafodelista"/>
              <w:numPr>
                <w:ilvl w:val="0"/>
                <w:numId w:val="9"/>
              </w:numPr>
              <w:spacing w:line="276" w:lineRule="auto"/>
              <w:jc w:val="both"/>
              <w:rPr>
                <w:rFonts w:ascii="Arial" w:hAnsi="Arial" w:cs="Arial"/>
                <w:color w:val="000000" w:themeColor="text1"/>
              </w:rPr>
            </w:pPr>
            <w:r w:rsidRPr="00C21550">
              <w:rPr>
                <w:rFonts w:ascii="Arial" w:hAnsi="Arial" w:cs="Arial"/>
                <w:color w:val="000000" w:themeColor="text1"/>
              </w:rPr>
              <w:t>Integrar</w:t>
            </w:r>
            <w:r w:rsidR="0013517D" w:rsidRPr="00C21550">
              <w:rPr>
                <w:rFonts w:ascii="Arial" w:hAnsi="Arial" w:cs="Arial"/>
                <w:color w:val="000000" w:themeColor="text1"/>
              </w:rPr>
              <w:t xml:space="preserve"> y conservar el archivo hemerográfico del Monte de Piedad, y</w:t>
            </w:r>
          </w:p>
          <w:p w:rsidR="003B401E" w:rsidRPr="00C21550" w:rsidRDefault="0013517D" w:rsidP="00605C7B">
            <w:pPr>
              <w:pStyle w:val="Prrafodelista"/>
              <w:numPr>
                <w:ilvl w:val="0"/>
                <w:numId w:val="9"/>
              </w:numPr>
              <w:spacing w:line="276" w:lineRule="auto"/>
              <w:jc w:val="both"/>
              <w:rPr>
                <w:rFonts w:ascii="Arial" w:hAnsi="Arial" w:cs="Arial"/>
                <w:color w:val="000000" w:themeColor="text1"/>
              </w:rPr>
            </w:pPr>
            <w:r w:rsidRPr="00C21550">
              <w:rPr>
                <w:rFonts w:ascii="Arial" w:hAnsi="Arial" w:cs="Arial"/>
                <w:color w:val="000000" w:themeColor="text1"/>
              </w:rPr>
              <w:t>Las demás que le señalan las disposiciones normativas aplicables y las que le confiera su superior jerárquico</w:t>
            </w:r>
            <w:r w:rsidR="00DC6701" w:rsidRPr="00C21550">
              <w:rPr>
                <w:rFonts w:ascii="Arial" w:hAnsi="Arial" w:cs="Arial"/>
                <w:color w:val="000000" w:themeColor="text1"/>
              </w:rPr>
              <w:t>,</w:t>
            </w:r>
            <w:r w:rsidRPr="00C21550">
              <w:rPr>
                <w:rFonts w:ascii="Arial" w:hAnsi="Arial" w:cs="Arial"/>
                <w:color w:val="000000" w:themeColor="text1"/>
              </w:rPr>
              <w:t xml:space="preserve"> en el ámbito de su competencia.</w:t>
            </w:r>
          </w:p>
          <w:p w:rsidR="005D34F3" w:rsidRPr="00C21550" w:rsidRDefault="005D34F3" w:rsidP="005D34F3">
            <w:pPr>
              <w:pStyle w:val="Prrafodelista"/>
              <w:spacing w:line="276" w:lineRule="auto"/>
              <w:ind w:left="360"/>
              <w:jc w:val="both"/>
              <w:rPr>
                <w:rFonts w:ascii="Arial" w:hAnsi="Arial" w:cs="Arial"/>
                <w:color w:val="000000" w:themeColor="text1"/>
              </w:rPr>
            </w:pPr>
          </w:p>
        </w:tc>
      </w:tr>
      <w:tr w:rsidR="00C21550" w:rsidRPr="00C21550" w:rsidTr="00E201A4">
        <w:trPr>
          <w:trHeight w:val="283"/>
          <w:jc w:val="center"/>
        </w:trPr>
        <w:tc>
          <w:tcPr>
            <w:tcW w:w="9698" w:type="dxa"/>
            <w:gridSpan w:val="8"/>
            <w:tcBorders>
              <w:top w:val="nil"/>
              <w:left w:val="nil"/>
              <w:right w:val="nil"/>
            </w:tcBorders>
            <w:vAlign w:val="center"/>
          </w:tcPr>
          <w:p w:rsidR="0013517D" w:rsidRPr="00C21550" w:rsidRDefault="0013517D" w:rsidP="00F310B6">
            <w:pPr>
              <w:spacing w:line="276" w:lineRule="auto"/>
              <w:rPr>
                <w:rFonts w:ascii="Arial" w:hAnsi="Arial" w:cs="Arial"/>
                <w:color w:val="000000" w:themeColor="text1"/>
              </w:rPr>
            </w:pPr>
          </w:p>
        </w:tc>
      </w:tr>
      <w:tr w:rsidR="00C21550" w:rsidRPr="00C21550" w:rsidTr="00F310B6">
        <w:trPr>
          <w:trHeight w:val="283"/>
          <w:jc w:val="center"/>
        </w:trPr>
        <w:tc>
          <w:tcPr>
            <w:tcW w:w="9698" w:type="dxa"/>
            <w:gridSpan w:val="8"/>
            <w:vAlign w:val="center"/>
          </w:tcPr>
          <w:p w:rsidR="0013517D" w:rsidRPr="00C21550" w:rsidRDefault="0013517D" w:rsidP="00F351BB">
            <w:pPr>
              <w:pStyle w:val="Prrafodelista"/>
              <w:numPr>
                <w:ilvl w:val="0"/>
                <w:numId w:val="31"/>
              </w:numPr>
              <w:spacing w:line="276" w:lineRule="auto"/>
              <w:rPr>
                <w:rFonts w:ascii="Arial" w:hAnsi="Arial" w:cs="Arial"/>
                <w:b/>
                <w:color w:val="000000" w:themeColor="text1"/>
              </w:rPr>
            </w:pPr>
            <w:r w:rsidRPr="00C21550">
              <w:rPr>
                <w:rFonts w:ascii="Arial" w:hAnsi="Arial" w:cs="Arial"/>
                <w:b/>
                <w:color w:val="000000" w:themeColor="text1"/>
              </w:rPr>
              <w:lastRenderedPageBreak/>
              <w:t>Campo decisional:</w:t>
            </w:r>
          </w:p>
        </w:tc>
      </w:tr>
      <w:tr w:rsidR="00C21550" w:rsidRPr="00C21550" w:rsidTr="000F4ED0">
        <w:trPr>
          <w:trHeight w:val="283"/>
          <w:jc w:val="center"/>
        </w:trPr>
        <w:tc>
          <w:tcPr>
            <w:tcW w:w="9698" w:type="dxa"/>
            <w:gridSpan w:val="8"/>
            <w:tcBorders>
              <w:bottom w:val="single" w:sz="4" w:space="0" w:color="auto"/>
            </w:tcBorders>
            <w:vAlign w:val="center"/>
          </w:tcPr>
          <w:p w:rsidR="0013517D" w:rsidRPr="00C21550" w:rsidRDefault="0013517D" w:rsidP="00DC6701">
            <w:pPr>
              <w:pStyle w:val="Prrafodelista"/>
              <w:spacing w:line="276" w:lineRule="auto"/>
              <w:ind w:left="360"/>
              <w:rPr>
                <w:rFonts w:ascii="Arial" w:hAnsi="Arial" w:cs="Arial"/>
                <w:color w:val="000000" w:themeColor="text1"/>
              </w:rPr>
            </w:pPr>
            <w:r w:rsidRPr="00C21550">
              <w:rPr>
                <w:rFonts w:ascii="Arial" w:hAnsi="Arial" w:cs="Arial"/>
                <w:color w:val="000000" w:themeColor="text1"/>
              </w:rPr>
              <w:t>No aplica.</w:t>
            </w:r>
          </w:p>
        </w:tc>
      </w:tr>
      <w:tr w:rsidR="00C21550" w:rsidRPr="00C21550" w:rsidTr="000F4ED0">
        <w:trPr>
          <w:trHeight w:val="283"/>
          <w:jc w:val="center"/>
        </w:trPr>
        <w:tc>
          <w:tcPr>
            <w:tcW w:w="9698" w:type="dxa"/>
            <w:gridSpan w:val="8"/>
            <w:tcBorders>
              <w:top w:val="single" w:sz="4" w:space="0" w:color="auto"/>
              <w:left w:val="nil"/>
              <w:bottom w:val="nil"/>
              <w:right w:val="nil"/>
            </w:tcBorders>
            <w:vAlign w:val="center"/>
          </w:tcPr>
          <w:p w:rsidR="000F4ED0" w:rsidRPr="00C21550" w:rsidRDefault="000F4ED0" w:rsidP="00F310B6">
            <w:pPr>
              <w:spacing w:line="276" w:lineRule="auto"/>
              <w:rPr>
                <w:rFonts w:ascii="Arial" w:hAnsi="Arial" w:cs="Arial"/>
                <w:color w:val="000000" w:themeColor="text1"/>
              </w:rPr>
            </w:pPr>
          </w:p>
        </w:tc>
      </w:tr>
      <w:tr w:rsidR="00C21550" w:rsidRPr="00C21550" w:rsidTr="000F4ED0">
        <w:trPr>
          <w:trHeight w:val="283"/>
          <w:jc w:val="center"/>
        </w:trPr>
        <w:tc>
          <w:tcPr>
            <w:tcW w:w="9698" w:type="dxa"/>
            <w:gridSpan w:val="8"/>
            <w:tcBorders>
              <w:top w:val="single" w:sz="4" w:space="0" w:color="auto"/>
            </w:tcBorders>
            <w:vAlign w:val="center"/>
          </w:tcPr>
          <w:p w:rsidR="0013517D" w:rsidRPr="00C21550" w:rsidRDefault="0013517D" w:rsidP="00F351BB">
            <w:pPr>
              <w:pStyle w:val="Prrafodelista"/>
              <w:numPr>
                <w:ilvl w:val="0"/>
                <w:numId w:val="31"/>
              </w:numPr>
              <w:spacing w:line="276" w:lineRule="auto"/>
              <w:rPr>
                <w:rFonts w:ascii="Arial" w:hAnsi="Arial" w:cs="Arial"/>
                <w:color w:val="000000" w:themeColor="text1"/>
              </w:rPr>
            </w:pPr>
            <w:r w:rsidRPr="00C21550">
              <w:rPr>
                <w:rFonts w:ascii="Arial" w:hAnsi="Arial" w:cs="Arial"/>
                <w:b/>
                <w:color w:val="000000" w:themeColor="text1"/>
              </w:rPr>
              <w:t>Puestos subordinados:</w:t>
            </w:r>
          </w:p>
        </w:tc>
      </w:tr>
      <w:tr w:rsidR="00C21550" w:rsidRPr="00C21550" w:rsidTr="00F310B6">
        <w:trPr>
          <w:trHeight w:val="283"/>
          <w:jc w:val="center"/>
        </w:trPr>
        <w:tc>
          <w:tcPr>
            <w:tcW w:w="2755" w:type="dxa"/>
            <w:gridSpan w:val="2"/>
            <w:vAlign w:val="center"/>
          </w:tcPr>
          <w:p w:rsidR="0013517D" w:rsidRPr="00C21550" w:rsidRDefault="0013517D" w:rsidP="00F310B6">
            <w:pPr>
              <w:spacing w:line="276" w:lineRule="auto"/>
              <w:jc w:val="center"/>
              <w:rPr>
                <w:rFonts w:ascii="Arial" w:hAnsi="Arial" w:cs="Arial"/>
                <w:color w:val="000000" w:themeColor="text1"/>
              </w:rPr>
            </w:pPr>
            <w:r w:rsidRPr="00C21550">
              <w:rPr>
                <w:rFonts w:ascii="Arial" w:hAnsi="Arial" w:cs="Arial"/>
                <w:color w:val="000000" w:themeColor="text1"/>
              </w:rPr>
              <w:t>Directos</w:t>
            </w:r>
          </w:p>
        </w:tc>
        <w:tc>
          <w:tcPr>
            <w:tcW w:w="4180" w:type="dxa"/>
            <w:gridSpan w:val="4"/>
            <w:vAlign w:val="center"/>
          </w:tcPr>
          <w:p w:rsidR="0013517D" w:rsidRPr="00C21550" w:rsidRDefault="0013517D" w:rsidP="00F310B6">
            <w:pPr>
              <w:spacing w:line="276" w:lineRule="auto"/>
              <w:jc w:val="center"/>
              <w:rPr>
                <w:rFonts w:ascii="Arial" w:hAnsi="Arial" w:cs="Arial"/>
                <w:color w:val="000000" w:themeColor="text1"/>
              </w:rPr>
            </w:pPr>
            <w:r w:rsidRPr="00C21550">
              <w:rPr>
                <w:rFonts w:ascii="Arial" w:hAnsi="Arial" w:cs="Arial"/>
                <w:color w:val="000000" w:themeColor="text1"/>
              </w:rPr>
              <w:t>Indirectos</w:t>
            </w:r>
          </w:p>
        </w:tc>
        <w:tc>
          <w:tcPr>
            <w:tcW w:w="2763" w:type="dxa"/>
            <w:gridSpan w:val="2"/>
            <w:vAlign w:val="center"/>
          </w:tcPr>
          <w:p w:rsidR="0013517D" w:rsidRPr="00C21550" w:rsidRDefault="0013517D" w:rsidP="00F310B6">
            <w:pPr>
              <w:spacing w:line="276" w:lineRule="auto"/>
              <w:jc w:val="center"/>
              <w:rPr>
                <w:rFonts w:ascii="Arial" w:hAnsi="Arial" w:cs="Arial"/>
                <w:color w:val="000000" w:themeColor="text1"/>
              </w:rPr>
            </w:pPr>
            <w:r w:rsidRPr="00C21550">
              <w:rPr>
                <w:rFonts w:ascii="Arial" w:hAnsi="Arial" w:cs="Arial"/>
                <w:color w:val="000000" w:themeColor="text1"/>
              </w:rPr>
              <w:t>Total</w:t>
            </w:r>
          </w:p>
        </w:tc>
      </w:tr>
      <w:tr w:rsidR="00C21550" w:rsidRPr="00C21550" w:rsidTr="000F4ED0">
        <w:trPr>
          <w:trHeight w:val="283"/>
          <w:jc w:val="center"/>
        </w:trPr>
        <w:tc>
          <w:tcPr>
            <w:tcW w:w="2755" w:type="dxa"/>
            <w:gridSpan w:val="2"/>
            <w:tcBorders>
              <w:bottom w:val="single" w:sz="4" w:space="0" w:color="auto"/>
            </w:tcBorders>
            <w:vAlign w:val="center"/>
          </w:tcPr>
          <w:p w:rsidR="0013517D" w:rsidRPr="00C21550" w:rsidRDefault="0013517D" w:rsidP="00F310B6">
            <w:pPr>
              <w:spacing w:line="276" w:lineRule="auto"/>
              <w:jc w:val="center"/>
              <w:rPr>
                <w:rFonts w:ascii="Arial" w:hAnsi="Arial" w:cs="Arial"/>
                <w:color w:val="000000" w:themeColor="text1"/>
              </w:rPr>
            </w:pPr>
            <w:r w:rsidRPr="00C21550">
              <w:rPr>
                <w:rFonts w:ascii="Arial" w:hAnsi="Arial" w:cs="Arial"/>
                <w:color w:val="000000" w:themeColor="text1"/>
              </w:rPr>
              <w:t>0</w:t>
            </w:r>
          </w:p>
        </w:tc>
        <w:tc>
          <w:tcPr>
            <w:tcW w:w="4180" w:type="dxa"/>
            <w:gridSpan w:val="4"/>
            <w:tcBorders>
              <w:bottom w:val="single" w:sz="4" w:space="0" w:color="auto"/>
            </w:tcBorders>
            <w:vAlign w:val="center"/>
          </w:tcPr>
          <w:p w:rsidR="0013517D" w:rsidRPr="00C21550" w:rsidRDefault="0013517D" w:rsidP="0013517D">
            <w:pPr>
              <w:spacing w:line="276" w:lineRule="auto"/>
              <w:jc w:val="center"/>
              <w:rPr>
                <w:rFonts w:ascii="Arial" w:hAnsi="Arial" w:cs="Arial"/>
                <w:color w:val="000000" w:themeColor="text1"/>
              </w:rPr>
            </w:pPr>
            <w:r w:rsidRPr="00C21550">
              <w:rPr>
                <w:rFonts w:ascii="Arial" w:hAnsi="Arial" w:cs="Arial"/>
                <w:color w:val="000000" w:themeColor="text1"/>
              </w:rPr>
              <w:t>1</w:t>
            </w:r>
          </w:p>
        </w:tc>
        <w:tc>
          <w:tcPr>
            <w:tcW w:w="2763" w:type="dxa"/>
            <w:gridSpan w:val="2"/>
            <w:tcBorders>
              <w:bottom w:val="single" w:sz="4" w:space="0" w:color="auto"/>
            </w:tcBorders>
            <w:vAlign w:val="center"/>
          </w:tcPr>
          <w:p w:rsidR="0013517D" w:rsidRPr="00C21550" w:rsidRDefault="005D45B7" w:rsidP="005D45B7">
            <w:pPr>
              <w:spacing w:line="276" w:lineRule="auto"/>
              <w:jc w:val="center"/>
              <w:rPr>
                <w:rFonts w:ascii="Arial" w:hAnsi="Arial" w:cs="Arial"/>
                <w:color w:val="000000" w:themeColor="text1"/>
              </w:rPr>
            </w:pPr>
            <w:r w:rsidRPr="00C21550">
              <w:rPr>
                <w:rFonts w:ascii="Arial" w:hAnsi="Arial" w:cs="Arial"/>
                <w:color w:val="000000" w:themeColor="text1"/>
              </w:rPr>
              <w:t>1</w:t>
            </w:r>
          </w:p>
        </w:tc>
      </w:tr>
      <w:tr w:rsidR="00C21550" w:rsidRPr="00C21550" w:rsidTr="000F4ED0">
        <w:trPr>
          <w:trHeight w:val="283"/>
          <w:jc w:val="center"/>
        </w:trPr>
        <w:tc>
          <w:tcPr>
            <w:tcW w:w="9698" w:type="dxa"/>
            <w:gridSpan w:val="8"/>
            <w:tcBorders>
              <w:top w:val="single" w:sz="4" w:space="0" w:color="auto"/>
              <w:left w:val="nil"/>
              <w:bottom w:val="single" w:sz="4" w:space="0" w:color="auto"/>
              <w:right w:val="nil"/>
            </w:tcBorders>
            <w:vAlign w:val="center"/>
          </w:tcPr>
          <w:p w:rsidR="0013517D" w:rsidRPr="00C21550" w:rsidRDefault="0013517D" w:rsidP="00F310B6">
            <w:pPr>
              <w:spacing w:line="276" w:lineRule="auto"/>
              <w:rPr>
                <w:rFonts w:ascii="Arial" w:hAnsi="Arial" w:cs="Arial"/>
                <w:color w:val="000000" w:themeColor="text1"/>
              </w:rPr>
            </w:pPr>
          </w:p>
        </w:tc>
      </w:tr>
      <w:tr w:rsidR="00C21550" w:rsidRPr="00C21550" w:rsidTr="000F4ED0">
        <w:trPr>
          <w:trHeight w:val="283"/>
          <w:jc w:val="center"/>
        </w:trPr>
        <w:tc>
          <w:tcPr>
            <w:tcW w:w="9698" w:type="dxa"/>
            <w:gridSpan w:val="8"/>
            <w:tcBorders>
              <w:top w:val="single" w:sz="4" w:space="0" w:color="auto"/>
              <w:left w:val="single" w:sz="4" w:space="0" w:color="auto"/>
              <w:bottom w:val="single" w:sz="4" w:space="0" w:color="auto"/>
              <w:right w:val="single" w:sz="4" w:space="0" w:color="auto"/>
            </w:tcBorders>
            <w:vAlign w:val="center"/>
          </w:tcPr>
          <w:p w:rsidR="0013517D" w:rsidRPr="00C21550" w:rsidRDefault="0013517D" w:rsidP="00F351BB">
            <w:pPr>
              <w:pStyle w:val="Prrafodelista"/>
              <w:numPr>
                <w:ilvl w:val="0"/>
                <w:numId w:val="31"/>
              </w:numPr>
              <w:spacing w:line="276" w:lineRule="auto"/>
              <w:rPr>
                <w:rFonts w:ascii="Arial" w:hAnsi="Arial" w:cs="Arial"/>
                <w:color w:val="000000" w:themeColor="text1"/>
              </w:rPr>
            </w:pPr>
            <w:r w:rsidRPr="00C21550">
              <w:rPr>
                <w:rFonts w:ascii="Arial" w:hAnsi="Arial" w:cs="Arial"/>
                <w:b/>
                <w:color w:val="000000" w:themeColor="text1"/>
              </w:rPr>
              <w:t>Relaciones Interinstitucionales:</w:t>
            </w:r>
          </w:p>
        </w:tc>
      </w:tr>
      <w:tr w:rsidR="00C21550" w:rsidRPr="00C21550" w:rsidTr="000F4ED0">
        <w:trPr>
          <w:trHeight w:val="283"/>
          <w:jc w:val="center"/>
        </w:trPr>
        <w:tc>
          <w:tcPr>
            <w:tcW w:w="562" w:type="dxa"/>
            <w:tcBorders>
              <w:top w:val="single" w:sz="4" w:space="0" w:color="auto"/>
              <w:bottom w:val="single" w:sz="4" w:space="0" w:color="000000" w:themeColor="text1"/>
            </w:tcBorders>
            <w:vAlign w:val="center"/>
          </w:tcPr>
          <w:p w:rsidR="0013517D" w:rsidRPr="00C21550" w:rsidRDefault="0013517D" w:rsidP="00F310B6">
            <w:pPr>
              <w:spacing w:line="276" w:lineRule="auto"/>
              <w:rPr>
                <w:rFonts w:ascii="Arial" w:hAnsi="Arial" w:cs="Arial"/>
                <w:b/>
                <w:color w:val="000000" w:themeColor="text1"/>
              </w:rPr>
            </w:pPr>
          </w:p>
        </w:tc>
        <w:tc>
          <w:tcPr>
            <w:tcW w:w="2193" w:type="dxa"/>
            <w:tcBorders>
              <w:top w:val="single" w:sz="4" w:space="0" w:color="auto"/>
              <w:bottom w:val="single" w:sz="4" w:space="0" w:color="000000" w:themeColor="text1"/>
            </w:tcBorders>
            <w:vAlign w:val="center"/>
          </w:tcPr>
          <w:p w:rsidR="0013517D" w:rsidRPr="00C21550" w:rsidRDefault="0013517D" w:rsidP="00F310B6">
            <w:pPr>
              <w:spacing w:line="276" w:lineRule="auto"/>
              <w:rPr>
                <w:rFonts w:ascii="Arial" w:hAnsi="Arial" w:cs="Arial"/>
                <w:color w:val="000000" w:themeColor="text1"/>
              </w:rPr>
            </w:pPr>
            <w:r w:rsidRPr="00C21550">
              <w:rPr>
                <w:rFonts w:ascii="Arial" w:hAnsi="Arial" w:cs="Arial"/>
                <w:color w:val="000000" w:themeColor="text1"/>
              </w:rPr>
              <w:t>Puesto y/o área de</w:t>
            </w:r>
          </w:p>
          <w:p w:rsidR="0013517D" w:rsidRPr="00C21550" w:rsidRDefault="0013517D" w:rsidP="00F310B6">
            <w:pPr>
              <w:spacing w:line="276" w:lineRule="auto"/>
              <w:rPr>
                <w:rFonts w:ascii="Arial" w:hAnsi="Arial" w:cs="Arial"/>
                <w:color w:val="000000" w:themeColor="text1"/>
              </w:rPr>
            </w:pPr>
            <w:r w:rsidRPr="00C21550">
              <w:rPr>
                <w:rFonts w:ascii="Arial" w:hAnsi="Arial" w:cs="Arial"/>
                <w:color w:val="000000" w:themeColor="text1"/>
              </w:rPr>
              <w:t>trabajo</w:t>
            </w:r>
          </w:p>
        </w:tc>
        <w:tc>
          <w:tcPr>
            <w:tcW w:w="3087" w:type="dxa"/>
            <w:gridSpan w:val="3"/>
            <w:tcBorders>
              <w:top w:val="single" w:sz="4" w:space="0" w:color="auto"/>
              <w:bottom w:val="single" w:sz="4" w:space="0" w:color="000000" w:themeColor="text1"/>
            </w:tcBorders>
            <w:vAlign w:val="center"/>
          </w:tcPr>
          <w:p w:rsidR="0013517D" w:rsidRPr="00C21550" w:rsidRDefault="0013517D" w:rsidP="00F310B6">
            <w:pPr>
              <w:spacing w:line="276" w:lineRule="auto"/>
              <w:rPr>
                <w:rFonts w:ascii="Arial" w:hAnsi="Arial" w:cs="Arial"/>
                <w:color w:val="000000" w:themeColor="text1"/>
              </w:rPr>
            </w:pPr>
            <w:r w:rsidRPr="00C21550">
              <w:rPr>
                <w:rFonts w:ascii="Arial" w:hAnsi="Arial" w:cs="Arial"/>
                <w:color w:val="000000" w:themeColor="text1"/>
              </w:rPr>
              <w:t>Con el objeto de</w:t>
            </w:r>
          </w:p>
        </w:tc>
        <w:tc>
          <w:tcPr>
            <w:tcW w:w="3856" w:type="dxa"/>
            <w:gridSpan w:val="3"/>
            <w:tcBorders>
              <w:top w:val="single" w:sz="4" w:space="0" w:color="auto"/>
              <w:bottom w:val="single" w:sz="4" w:space="0" w:color="000000" w:themeColor="text1"/>
            </w:tcBorders>
            <w:vAlign w:val="center"/>
          </w:tcPr>
          <w:p w:rsidR="0013517D" w:rsidRPr="00C21550" w:rsidRDefault="0013517D" w:rsidP="00F310B6">
            <w:pPr>
              <w:spacing w:line="276" w:lineRule="auto"/>
              <w:jc w:val="center"/>
              <w:rPr>
                <w:rFonts w:ascii="Arial" w:hAnsi="Arial" w:cs="Arial"/>
                <w:color w:val="000000" w:themeColor="text1"/>
              </w:rPr>
            </w:pPr>
            <w:r w:rsidRPr="00C21550">
              <w:rPr>
                <w:rFonts w:ascii="Arial" w:hAnsi="Arial" w:cs="Arial"/>
                <w:color w:val="000000" w:themeColor="text1"/>
              </w:rPr>
              <w:t>Frecuencia</w:t>
            </w:r>
          </w:p>
        </w:tc>
      </w:tr>
      <w:tr w:rsidR="00C21550" w:rsidRPr="00C21550" w:rsidTr="00CC4F97">
        <w:trPr>
          <w:cantSplit/>
          <w:trHeight w:val="246"/>
          <w:jc w:val="center"/>
        </w:trPr>
        <w:tc>
          <w:tcPr>
            <w:tcW w:w="562" w:type="dxa"/>
            <w:vMerge w:val="restart"/>
            <w:tcBorders>
              <w:bottom w:val="nil"/>
            </w:tcBorders>
            <w:textDirection w:val="btLr"/>
            <w:vAlign w:val="center"/>
          </w:tcPr>
          <w:p w:rsidR="0013517D" w:rsidRPr="00C21550" w:rsidRDefault="0013517D" w:rsidP="00883AFF">
            <w:pPr>
              <w:spacing w:line="276" w:lineRule="auto"/>
              <w:ind w:left="113" w:right="113"/>
              <w:rPr>
                <w:rFonts w:ascii="Arial" w:hAnsi="Arial" w:cs="Arial"/>
                <w:color w:val="000000" w:themeColor="text1"/>
              </w:rPr>
            </w:pPr>
            <w:r w:rsidRPr="00C21550">
              <w:rPr>
                <w:rFonts w:ascii="Arial" w:hAnsi="Arial" w:cs="Arial"/>
                <w:color w:val="000000" w:themeColor="text1"/>
              </w:rPr>
              <w:t>Internas</w:t>
            </w:r>
          </w:p>
        </w:tc>
        <w:tc>
          <w:tcPr>
            <w:tcW w:w="2193" w:type="dxa"/>
            <w:vMerge w:val="restart"/>
            <w:tcBorders>
              <w:bottom w:val="nil"/>
            </w:tcBorders>
          </w:tcPr>
          <w:p w:rsidR="0013517D" w:rsidRPr="00C21550" w:rsidRDefault="0013517D" w:rsidP="00CC4F97">
            <w:pPr>
              <w:spacing w:line="276" w:lineRule="auto"/>
              <w:rPr>
                <w:rFonts w:ascii="Arial" w:hAnsi="Arial" w:cs="Arial"/>
                <w:color w:val="000000" w:themeColor="text1"/>
              </w:rPr>
            </w:pPr>
            <w:r w:rsidRPr="00C21550">
              <w:rPr>
                <w:rFonts w:ascii="Arial" w:hAnsi="Arial" w:cs="Arial"/>
                <w:color w:val="000000" w:themeColor="text1"/>
              </w:rPr>
              <w:t>Unidad de Planeación y Mercadotecnia</w:t>
            </w:r>
            <w:r w:rsidR="0028748E" w:rsidRPr="00C21550">
              <w:rPr>
                <w:rFonts w:ascii="Arial" w:hAnsi="Arial" w:cs="Arial"/>
                <w:color w:val="000000" w:themeColor="text1"/>
              </w:rPr>
              <w:t>.</w:t>
            </w:r>
          </w:p>
        </w:tc>
        <w:tc>
          <w:tcPr>
            <w:tcW w:w="3087" w:type="dxa"/>
            <w:gridSpan w:val="3"/>
            <w:vMerge w:val="restart"/>
            <w:tcBorders>
              <w:bottom w:val="nil"/>
            </w:tcBorders>
          </w:tcPr>
          <w:p w:rsidR="0013517D" w:rsidRPr="00C21550" w:rsidRDefault="0013517D" w:rsidP="0013517D">
            <w:pPr>
              <w:spacing w:line="276" w:lineRule="auto"/>
              <w:jc w:val="both"/>
              <w:rPr>
                <w:rFonts w:ascii="Arial" w:hAnsi="Arial" w:cs="Arial"/>
                <w:color w:val="000000" w:themeColor="text1"/>
              </w:rPr>
            </w:pPr>
            <w:r w:rsidRPr="00C21550">
              <w:rPr>
                <w:rFonts w:ascii="Arial" w:hAnsi="Arial" w:cs="Arial"/>
                <w:color w:val="000000" w:themeColor="text1"/>
              </w:rPr>
              <w:t>Presentar proyectos de ampliación de cobertura.</w:t>
            </w:r>
          </w:p>
          <w:p w:rsidR="0013517D" w:rsidRPr="00C21550" w:rsidRDefault="0013517D" w:rsidP="0013517D">
            <w:pPr>
              <w:spacing w:line="276" w:lineRule="auto"/>
              <w:jc w:val="both"/>
              <w:rPr>
                <w:rFonts w:ascii="Arial" w:hAnsi="Arial" w:cs="Arial"/>
                <w:color w:val="000000" w:themeColor="text1"/>
              </w:rPr>
            </w:pPr>
            <w:r w:rsidRPr="00C21550">
              <w:rPr>
                <w:rFonts w:ascii="Arial" w:hAnsi="Arial" w:cs="Arial"/>
                <w:color w:val="000000" w:themeColor="text1"/>
              </w:rPr>
              <w:t>Presentar propuestas para las campañas publicitarias.</w:t>
            </w:r>
          </w:p>
          <w:p w:rsidR="0013517D" w:rsidRPr="00C21550" w:rsidRDefault="0013517D" w:rsidP="0013517D">
            <w:pPr>
              <w:spacing w:line="276" w:lineRule="auto"/>
              <w:jc w:val="both"/>
              <w:rPr>
                <w:rFonts w:ascii="Arial" w:hAnsi="Arial" w:cs="Arial"/>
                <w:color w:val="000000" w:themeColor="text1"/>
              </w:rPr>
            </w:pPr>
          </w:p>
        </w:tc>
        <w:tc>
          <w:tcPr>
            <w:tcW w:w="1093" w:type="dxa"/>
            <w:tcBorders>
              <w:bottom w:val="single" w:sz="4" w:space="0" w:color="000000" w:themeColor="text1"/>
            </w:tcBorders>
            <w:vAlign w:val="center"/>
          </w:tcPr>
          <w:p w:rsidR="0013517D" w:rsidRPr="00C21550" w:rsidRDefault="0013517D" w:rsidP="00F310B6">
            <w:pPr>
              <w:spacing w:line="276" w:lineRule="auto"/>
              <w:jc w:val="center"/>
              <w:rPr>
                <w:rFonts w:ascii="Arial" w:hAnsi="Arial" w:cs="Arial"/>
                <w:color w:val="000000" w:themeColor="text1"/>
              </w:rPr>
            </w:pPr>
            <w:r w:rsidRPr="00C21550">
              <w:rPr>
                <w:rFonts w:ascii="Arial" w:hAnsi="Arial" w:cs="Arial"/>
                <w:color w:val="000000" w:themeColor="text1"/>
              </w:rPr>
              <w:t>Eventual</w:t>
            </w:r>
          </w:p>
        </w:tc>
        <w:tc>
          <w:tcPr>
            <w:tcW w:w="1320" w:type="dxa"/>
            <w:tcBorders>
              <w:bottom w:val="single" w:sz="4" w:space="0" w:color="000000" w:themeColor="text1"/>
            </w:tcBorders>
            <w:vAlign w:val="center"/>
          </w:tcPr>
          <w:p w:rsidR="0013517D" w:rsidRPr="00C21550" w:rsidRDefault="0013517D" w:rsidP="00F310B6">
            <w:pPr>
              <w:spacing w:line="276" w:lineRule="auto"/>
              <w:jc w:val="center"/>
              <w:rPr>
                <w:rFonts w:ascii="Arial" w:hAnsi="Arial" w:cs="Arial"/>
                <w:color w:val="000000" w:themeColor="text1"/>
              </w:rPr>
            </w:pPr>
            <w:r w:rsidRPr="00C21550">
              <w:rPr>
                <w:rFonts w:ascii="Arial" w:hAnsi="Arial" w:cs="Arial"/>
                <w:color w:val="000000" w:themeColor="text1"/>
              </w:rPr>
              <w:t>Periódica</w:t>
            </w:r>
          </w:p>
        </w:tc>
        <w:tc>
          <w:tcPr>
            <w:tcW w:w="1443" w:type="dxa"/>
            <w:tcBorders>
              <w:bottom w:val="single" w:sz="4" w:space="0" w:color="000000" w:themeColor="text1"/>
            </w:tcBorders>
            <w:vAlign w:val="center"/>
          </w:tcPr>
          <w:p w:rsidR="0013517D" w:rsidRPr="00C21550" w:rsidRDefault="0013517D" w:rsidP="00F310B6">
            <w:pPr>
              <w:spacing w:line="276" w:lineRule="auto"/>
              <w:jc w:val="center"/>
              <w:rPr>
                <w:rFonts w:ascii="Arial" w:hAnsi="Arial" w:cs="Arial"/>
                <w:color w:val="000000" w:themeColor="text1"/>
              </w:rPr>
            </w:pPr>
            <w:r w:rsidRPr="00C21550">
              <w:rPr>
                <w:rFonts w:ascii="Arial" w:hAnsi="Arial" w:cs="Arial"/>
                <w:color w:val="000000" w:themeColor="text1"/>
              </w:rPr>
              <w:t>Permanente</w:t>
            </w:r>
          </w:p>
        </w:tc>
      </w:tr>
      <w:tr w:rsidR="00C21550" w:rsidRPr="00C21550" w:rsidTr="0013517D">
        <w:trPr>
          <w:cantSplit/>
          <w:trHeight w:val="837"/>
          <w:jc w:val="center"/>
        </w:trPr>
        <w:tc>
          <w:tcPr>
            <w:tcW w:w="562" w:type="dxa"/>
            <w:vMerge/>
            <w:tcBorders>
              <w:top w:val="nil"/>
              <w:bottom w:val="nil"/>
            </w:tcBorders>
            <w:textDirection w:val="btLr"/>
            <w:vAlign w:val="center"/>
          </w:tcPr>
          <w:p w:rsidR="0013517D" w:rsidRPr="00C21550" w:rsidRDefault="0013517D" w:rsidP="00F310B6">
            <w:pPr>
              <w:spacing w:line="276" w:lineRule="auto"/>
              <w:ind w:left="113" w:right="113"/>
              <w:jc w:val="center"/>
              <w:rPr>
                <w:rFonts w:ascii="Arial" w:hAnsi="Arial" w:cs="Arial"/>
                <w:color w:val="000000" w:themeColor="text1"/>
              </w:rPr>
            </w:pPr>
          </w:p>
        </w:tc>
        <w:tc>
          <w:tcPr>
            <w:tcW w:w="2193" w:type="dxa"/>
            <w:vMerge/>
            <w:tcBorders>
              <w:top w:val="nil"/>
              <w:bottom w:val="nil"/>
            </w:tcBorders>
            <w:vAlign w:val="center"/>
          </w:tcPr>
          <w:p w:rsidR="0013517D" w:rsidRPr="00C21550" w:rsidRDefault="0013517D" w:rsidP="0028748E">
            <w:pPr>
              <w:spacing w:line="276" w:lineRule="auto"/>
              <w:jc w:val="both"/>
              <w:rPr>
                <w:rFonts w:ascii="Arial" w:hAnsi="Arial" w:cs="Arial"/>
                <w:b/>
                <w:color w:val="000000" w:themeColor="text1"/>
              </w:rPr>
            </w:pPr>
          </w:p>
        </w:tc>
        <w:tc>
          <w:tcPr>
            <w:tcW w:w="3087" w:type="dxa"/>
            <w:gridSpan w:val="3"/>
            <w:vMerge/>
            <w:tcBorders>
              <w:top w:val="nil"/>
              <w:bottom w:val="nil"/>
            </w:tcBorders>
            <w:vAlign w:val="center"/>
          </w:tcPr>
          <w:p w:rsidR="0013517D" w:rsidRPr="00C21550" w:rsidRDefault="0013517D" w:rsidP="00F310B6">
            <w:pPr>
              <w:spacing w:line="276" w:lineRule="auto"/>
              <w:rPr>
                <w:rFonts w:ascii="Arial" w:hAnsi="Arial" w:cs="Arial"/>
                <w:b/>
                <w:color w:val="000000" w:themeColor="text1"/>
              </w:rPr>
            </w:pPr>
          </w:p>
        </w:tc>
        <w:tc>
          <w:tcPr>
            <w:tcW w:w="1093" w:type="dxa"/>
            <w:tcBorders>
              <w:top w:val="single" w:sz="4" w:space="0" w:color="000000" w:themeColor="text1"/>
              <w:bottom w:val="nil"/>
            </w:tcBorders>
            <w:vAlign w:val="center"/>
          </w:tcPr>
          <w:p w:rsidR="0013517D" w:rsidRPr="00C21550" w:rsidRDefault="0013517D" w:rsidP="00F310B6">
            <w:pPr>
              <w:spacing w:line="276" w:lineRule="auto"/>
              <w:jc w:val="center"/>
              <w:rPr>
                <w:rFonts w:ascii="Arial" w:hAnsi="Arial" w:cs="Arial"/>
                <w:color w:val="000000" w:themeColor="text1"/>
              </w:rPr>
            </w:pPr>
            <w:r w:rsidRPr="00C21550">
              <w:rPr>
                <w:rFonts w:ascii="Arial" w:hAnsi="Arial" w:cs="Arial"/>
                <w:color w:val="000000" w:themeColor="text1"/>
              </w:rPr>
              <w:t>X</w:t>
            </w:r>
          </w:p>
        </w:tc>
        <w:tc>
          <w:tcPr>
            <w:tcW w:w="1320" w:type="dxa"/>
            <w:tcBorders>
              <w:top w:val="single" w:sz="4" w:space="0" w:color="000000" w:themeColor="text1"/>
              <w:bottom w:val="nil"/>
            </w:tcBorders>
            <w:vAlign w:val="center"/>
          </w:tcPr>
          <w:p w:rsidR="0013517D" w:rsidRPr="00C21550" w:rsidRDefault="0013517D" w:rsidP="00F310B6">
            <w:pPr>
              <w:spacing w:line="276" w:lineRule="auto"/>
              <w:jc w:val="center"/>
              <w:rPr>
                <w:rFonts w:ascii="Arial" w:hAnsi="Arial" w:cs="Arial"/>
                <w:color w:val="000000" w:themeColor="text1"/>
              </w:rPr>
            </w:pPr>
          </w:p>
        </w:tc>
        <w:tc>
          <w:tcPr>
            <w:tcW w:w="1443" w:type="dxa"/>
            <w:tcBorders>
              <w:top w:val="single" w:sz="4" w:space="0" w:color="000000" w:themeColor="text1"/>
              <w:bottom w:val="nil"/>
            </w:tcBorders>
            <w:vAlign w:val="center"/>
          </w:tcPr>
          <w:p w:rsidR="0013517D" w:rsidRPr="00C21550" w:rsidRDefault="0013517D" w:rsidP="00F310B6">
            <w:pPr>
              <w:spacing w:line="276" w:lineRule="auto"/>
              <w:jc w:val="center"/>
              <w:rPr>
                <w:rFonts w:ascii="Arial" w:hAnsi="Arial" w:cs="Arial"/>
                <w:color w:val="000000" w:themeColor="text1"/>
              </w:rPr>
            </w:pPr>
          </w:p>
        </w:tc>
      </w:tr>
      <w:tr w:rsidR="00C21550" w:rsidRPr="00C21550" w:rsidTr="00CC4F97">
        <w:trPr>
          <w:cantSplit/>
          <w:trHeight w:val="837"/>
          <w:jc w:val="center"/>
        </w:trPr>
        <w:tc>
          <w:tcPr>
            <w:tcW w:w="562" w:type="dxa"/>
            <w:tcBorders>
              <w:top w:val="nil"/>
            </w:tcBorders>
            <w:textDirection w:val="btLr"/>
            <w:vAlign w:val="center"/>
          </w:tcPr>
          <w:p w:rsidR="0013517D" w:rsidRPr="00C21550" w:rsidRDefault="0013517D" w:rsidP="00F310B6">
            <w:pPr>
              <w:spacing w:line="276" w:lineRule="auto"/>
              <w:ind w:left="113" w:right="113"/>
              <w:jc w:val="center"/>
              <w:rPr>
                <w:rFonts w:ascii="Arial" w:hAnsi="Arial" w:cs="Arial"/>
                <w:color w:val="000000" w:themeColor="text1"/>
              </w:rPr>
            </w:pPr>
          </w:p>
        </w:tc>
        <w:tc>
          <w:tcPr>
            <w:tcW w:w="2193" w:type="dxa"/>
            <w:tcBorders>
              <w:top w:val="nil"/>
              <w:bottom w:val="single" w:sz="4" w:space="0" w:color="000000" w:themeColor="text1"/>
            </w:tcBorders>
          </w:tcPr>
          <w:p w:rsidR="0013517D" w:rsidRPr="00C21550" w:rsidRDefault="0013517D" w:rsidP="00CC4F97">
            <w:pPr>
              <w:spacing w:line="276" w:lineRule="auto"/>
              <w:rPr>
                <w:rFonts w:ascii="Arial" w:hAnsi="Arial" w:cs="Arial"/>
                <w:color w:val="000000" w:themeColor="text1"/>
              </w:rPr>
            </w:pPr>
            <w:r w:rsidRPr="00C21550">
              <w:rPr>
                <w:rFonts w:ascii="Arial" w:hAnsi="Arial" w:cs="Arial"/>
                <w:color w:val="000000" w:themeColor="text1"/>
              </w:rPr>
              <w:t>Departamento de Servicios Generales</w:t>
            </w:r>
            <w:r w:rsidR="0028748E" w:rsidRPr="00C21550">
              <w:rPr>
                <w:rFonts w:ascii="Arial" w:hAnsi="Arial" w:cs="Arial"/>
                <w:color w:val="000000" w:themeColor="text1"/>
              </w:rPr>
              <w:t>.</w:t>
            </w:r>
          </w:p>
        </w:tc>
        <w:tc>
          <w:tcPr>
            <w:tcW w:w="3087" w:type="dxa"/>
            <w:gridSpan w:val="3"/>
            <w:tcBorders>
              <w:top w:val="nil"/>
              <w:bottom w:val="single" w:sz="4" w:space="0" w:color="000000" w:themeColor="text1"/>
            </w:tcBorders>
          </w:tcPr>
          <w:p w:rsidR="0013517D" w:rsidRPr="00C21550" w:rsidRDefault="0013517D" w:rsidP="0013517D">
            <w:pPr>
              <w:spacing w:line="276" w:lineRule="auto"/>
              <w:jc w:val="both"/>
              <w:rPr>
                <w:rFonts w:ascii="Arial" w:hAnsi="Arial" w:cs="Arial"/>
                <w:color w:val="000000" w:themeColor="text1"/>
              </w:rPr>
            </w:pPr>
            <w:r w:rsidRPr="00C21550">
              <w:rPr>
                <w:rFonts w:ascii="Arial" w:hAnsi="Arial" w:cs="Arial"/>
                <w:color w:val="000000" w:themeColor="text1"/>
              </w:rPr>
              <w:t>Presentar las facturas para gastos generados por concepto de proyectos o publicidad.</w:t>
            </w:r>
          </w:p>
          <w:p w:rsidR="005D34F3" w:rsidRPr="00C21550" w:rsidRDefault="005D34F3" w:rsidP="0013517D">
            <w:pPr>
              <w:spacing w:line="276" w:lineRule="auto"/>
              <w:jc w:val="both"/>
              <w:rPr>
                <w:rFonts w:ascii="Arial" w:hAnsi="Arial" w:cs="Arial"/>
                <w:color w:val="000000" w:themeColor="text1"/>
              </w:rPr>
            </w:pPr>
          </w:p>
        </w:tc>
        <w:tc>
          <w:tcPr>
            <w:tcW w:w="1093" w:type="dxa"/>
            <w:tcBorders>
              <w:top w:val="nil"/>
              <w:bottom w:val="single" w:sz="4" w:space="0" w:color="000000" w:themeColor="text1"/>
            </w:tcBorders>
            <w:vAlign w:val="center"/>
          </w:tcPr>
          <w:p w:rsidR="0013517D" w:rsidRPr="00C21550" w:rsidRDefault="0013517D" w:rsidP="00F310B6">
            <w:pPr>
              <w:spacing w:line="276" w:lineRule="auto"/>
              <w:jc w:val="center"/>
              <w:rPr>
                <w:rFonts w:ascii="Arial" w:hAnsi="Arial" w:cs="Arial"/>
                <w:color w:val="000000" w:themeColor="text1"/>
              </w:rPr>
            </w:pPr>
          </w:p>
        </w:tc>
        <w:tc>
          <w:tcPr>
            <w:tcW w:w="1320" w:type="dxa"/>
            <w:tcBorders>
              <w:top w:val="nil"/>
              <w:bottom w:val="single" w:sz="4" w:space="0" w:color="000000" w:themeColor="text1"/>
            </w:tcBorders>
            <w:vAlign w:val="center"/>
          </w:tcPr>
          <w:p w:rsidR="0013517D" w:rsidRPr="00C21550" w:rsidRDefault="0013517D" w:rsidP="00F310B6">
            <w:pPr>
              <w:spacing w:line="276" w:lineRule="auto"/>
              <w:jc w:val="center"/>
              <w:rPr>
                <w:rFonts w:ascii="Arial" w:hAnsi="Arial" w:cs="Arial"/>
                <w:color w:val="000000" w:themeColor="text1"/>
              </w:rPr>
            </w:pPr>
          </w:p>
        </w:tc>
        <w:tc>
          <w:tcPr>
            <w:tcW w:w="1443" w:type="dxa"/>
            <w:tcBorders>
              <w:top w:val="nil"/>
              <w:bottom w:val="single" w:sz="4" w:space="0" w:color="000000" w:themeColor="text1"/>
            </w:tcBorders>
            <w:vAlign w:val="center"/>
          </w:tcPr>
          <w:p w:rsidR="0013517D" w:rsidRPr="00C21550" w:rsidRDefault="0013517D" w:rsidP="00F310B6">
            <w:pPr>
              <w:spacing w:line="276" w:lineRule="auto"/>
              <w:jc w:val="center"/>
              <w:rPr>
                <w:rFonts w:ascii="Arial" w:hAnsi="Arial" w:cs="Arial"/>
                <w:color w:val="000000" w:themeColor="text1"/>
              </w:rPr>
            </w:pPr>
            <w:r w:rsidRPr="00C21550">
              <w:rPr>
                <w:rFonts w:ascii="Arial" w:hAnsi="Arial" w:cs="Arial"/>
                <w:color w:val="000000" w:themeColor="text1"/>
              </w:rPr>
              <w:t>X</w:t>
            </w:r>
          </w:p>
        </w:tc>
      </w:tr>
      <w:tr w:rsidR="00C21550" w:rsidRPr="00C21550" w:rsidTr="00CC4F97">
        <w:trPr>
          <w:cantSplit/>
          <w:trHeight w:val="246"/>
          <w:jc w:val="center"/>
        </w:trPr>
        <w:tc>
          <w:tcPr>
            <w:tcW w:w="562" w:type="dxa"/>
            <w:vMerge w:val="restart"/>
            <w:textDirection w:val="btLr"/>
            <w:vAlign w:val="center"/>
          </w:tcPr>
          <w:p w:rsidR="0013517D" w:rsidRPr="00C21550" w:rsidRDefault="0013517D" w:rsidP="00F310B6">
            <w:pPr>
              <w:spacing w:line="276" w:lineRule="auto"/>
              <w:ind w:left="113" w:right="113"/>
              <w:jc w:val="center"/>
              <w:rPr>
                <w:rFonts w:ascii="Arial" w:hAnsi="Arial" w:cs="Arial"/>
                <w:color w:val="000000" w:themeColor="text1"/>
              </w:rPr>
            </w:pPr>
            <w:r w:rsidRPr="00C21550">
              <w:rPr>
                <w:rFonts w:ascii="Arial" w:hAnsi="Arial" w:cs="Arial"/>
                <w:color w:val="000000" w:themeColor="text1"/>
              </w:rPr>
              <w:t>Externas</w:t>
            </w:r>
          </w:p>
        </w:tc>
        <w:tc>
          <w:tcPr>
            <w:tcW w:w="2193" w:type="dxa"/>
            <w:vMerge w:val="restart"/>
            <w:tcBorders>
              <w:bottom w:val="nil"/>
              <w:right w:val="single" w:sz="4" w:space="0" w:color="auto"/>
            </w:tcBorders>
          </w:tcPr>
          <w:p w:rsidR="0013517D" w:rsidRPr="00C21550" w:rsidRDefault="0013517D" w:rsidP="00CC4F97">
            <w:pPr>
              <w:spacing w:line="276" w:lineRule="auto"/>
              <w:rPr>
                <w:rFonts w:ascii="Arial" w:hAnsi="Arial" w:cs="Arial"/>
                <w:color w:val="000000" w:themeColor="text1"/>
              </w:rPr>
            </w:pPr>
            <w:r w:rsidRPr="00C21550">
              <w:rPr>
                <w:rFonts w:ascii="Arial" w:hAnsi="Arial" w:cs="Arial"/>
                <w:color w:val="000000" w:themeColor="text1"/>
              </w:rPr>
              <w:t xml:space="preserve">Coordinación </w:t>
            </w:r>
            <w:r w:rsidR="00A8595D" w:rsidRPr="00C21550">
              <w:rPr>
                <w:rFonts w:ascii="Arial" w:hAnsi="Arial" w:cs="Arial"/>
                <w:color w:val="000000" w:themeColor="text1"/>
              </w:rPr>
              <w:t xml:space="preserve">General </w:t>
            </w:r>
            <w:r w:rsidRPr="00C21550">
              <w:rPr>
                <w:rFonts w:ascii="Arial" w:hAnsi="Arial" w:cs="Arial"/>
                <w:color w:val="000000" w:themeColor="text1"/>
              </w:rPr>
              <w:t>de Comunicación Social del Gobierno del Estado</w:t>
            </w:r>
            <w:r w:rsidR="0028748E" w:rsidRPr="00C21550">
              <w:rPr>
                <w:rFonts w:ascii="Arial" w:hAnsi="Arial" w:cs="Arial"/>
                <w:color w:val="000000" w:themeColor="text1"/>
              </w:rPr>
              <w:t>.</w:t>
            </w:r>
          </w:p>
          <w:p w:rsidR="0013517D" w:rsidRPr="00C21550" w:rsidRDefault="0013517D" w:rsidP="00CC4F97">
            <w:pPr>
              <w:spacing w:line="276" w:lineRule="auto"/>
              <w:rPr>
                <w:rFonts w:ascii="Arial" w:hAnsi="Arial" w:cs="Arial"/>
                <w:color w:val="000000" w:themeColor="text1"/>
              </w:rPr>
            </w:pPr>
          </w:p>
        </w:tc>
        <w:tc>
          <w:tcPr>
            <w:tcW w:w="3087" w:type="dxa"/>
            <w:gridSpan w:val="3"/>
            <w:vMerge w:val="restart"/>
            <w:tcBorders>
              <w:left w:val="single" w:sz="4" w:space="0" w:color="auto"/>
              <w:bottom w:val="nil"/>
            </w:tcBorders>
          </w:tcPr>
          <w:p w:rsidR="0013517D" w:rsidRPr="00C21550" w:rsidRDefault="0013517D" w:rsidP="0013517D">
            <w:pPr>
              <w:spacing w:line="276" w:lineRule="auto"/>
              <w:jc w:val="both"/>
              <w:rPr>
                <w:rFonts w:ascii="Arial" w:hAnsi="Arial" w:cs="Arial"/>
                <w:color w:val="000000" w:themeColor="text1"/>
              </w:rPr>
            </w:pPr>
            <w:r w:rsidRPr="00C21550">
              <w:rPr>
                <w:rFonts w:ascii="Arial" w:hAnsi="Arial" w:cs="Arial"/>
                <w:color w:val="000000" w:themeColor="text1"/>
              </w:rPr>
              <w:t>Calendarizar las producciones (radio e inserciones gráficas) que integran las diferentes campañas publicitarias que se implementan en el Monte de Piedad</w:t>
            </w:r>
            <w:r w:rsidR="00605C7B" w:rsidRPr="00C21550">
              <w:rPr>
                <w:rFonts w:ascii="Arial" w:hAnsi="Arial" w:cs="Arial"/>
                <w:color w:val="000000" w:themeColor="text1"/>
              </w:rPr>
              <w:t xml:space="preserve"> </w:t>
            </w:r>
            <w:r w:rsidRPr="00C21550">
              <w:rPr>
                <w:rFonts w:ascii="Arial" w:hAnsi="Arial" w:cs="Arial"/>
                <w:color w:val="000000" w:themeColor="text1"/>
              </w:rPr>
              <w:t xml:space="preserve">para su difusión; así como los boletines de prensa. </w:t>
            </w:r>
          </w:p>
          <w:p w:rsidR="0013517D" w:rsidRPr="00C21550" w:rsidRDefault="0013517D" w:rsidP="0013517D">
            <w:pPr>
              <w:spacing w:line="276" w:lineRule="auto"/>
              <w:jc w:val="both"/>
              <w:rPr>
                <w:rFonts w:ascii="Arial" w:hAnsi="Arial" w:cs="Arial"/>
                <w:color w:val="000000" w:themeColor="text1"/>
              </w:rPr>
            </w:pPr>
          </w:p>
        </w:tc>
        <w:tc>
          <w:tcPr>
            <w:tcW w:w="1093" w:type="dxa"/>
            <w:tcBorders>
              <w:bottom w:val="nil"/>
            </w:tcBorders>
            <w:vAlign w:val="center"/>
          </w:tcPr>
          <w:p w:rsidR="0013517D" w:rsidRPr="00C21550" w:rsidRDefault="0013517D" w:rsidP="00F310B6">
            <w:pPr>
              <w:spacing w:line="276" w:lineRule="auto"/>
              <w:jc w:val="center"/>
              <w:rPr>
                <w:rFonts w:ascii="Arial" w:hAnsi="Arial" w:cs="Arial"/>
                <w:color w:val="000000" w:themeColor="text1"/>
              </w:rPr>
            </w:pPr>
            <w:r w:rsidRPr="00C21550">
              <w:rPr>
                <w:rFonts w:ascii="Arial" w:hAnsi="Arial" w:cs="Arial"/>
                <w:color w:val="000000" w:themeColor="text1"/>
              </w:rPr>
              <w:t>Eventual</w:t>
            </w:r>
          </w:p>
        </w:tc>
        <w:tc>
          <w:tcPr>
            <w:tcW w:w="1320" w:type="dxa"/>
            <w:tcBorders>
              <w:bottom w:val="nil"/>
            </w:tcBorders>
            <w:vAlign w:val="center"/>
          </w:tcPr>
          <w:p w:rsidR="0013517D" w:rsidRPr="00C21550" w:rsidRDefault="0013517D" w:rsidP="00F310B6">
            <w:pPr>
              <w:spacing w:line="276" w:lineRule="auto"/>
              <w:jc w:val="center"/>
              <w:rPr>
                <w:rFonts w:ascii="Arial" w:hAnsi="Arial" w:cs="Arial"/>
                <w:color w:val="000000" w:themeColor="text1"/>
              </w:rPr>
            </w:pPr>
            <w:r w:rsidRPr="00C21550">
              <w:rPr>
                <w:rFonts w:ascii="Arial" w:hAnsi="Arial" w:cs="Arial"/>
                <w:color w:val="000000" w:themeColor="text1"/>
              </w:rPr>
              <w:t>Periódica</w:t>
            </w:r>
          </w:p>
        </w:tc>
        <w:tc>
          <w:tcPr>
            <w:tcW w:w="1443" w:type="dxa"/>
            <w:tcBorders>
              <w:bottom w:val="nil"/>
            </w:tcBorders>
            <w:vAlign w:val="center"/>
          </w:tcPr>
          <w:p w:rsidR="0013517D" w:rsidRPr="00C21550" w:rsidRDefault="0013517D" w:rsidP="00F310B6">
            <w:pPr>
              <w:spacing w:line="276" w:lineRule="auto"/>
              <w:jc w:val="center"/>
              <w:rPr>
                <w:rFonts w:ascii="Arial" w:hAnsi="Arial" w:cs="Arial"/>
                <w:color w:val="000000" w:themeColor="text1"/>
              </w:rPr>
            </w:pPr>
            <w:r w:rsidRPr="00C21550">
              <w:rPr>
                <w:rFonts w:ascii="Arial" w:hAnsi="Arial" w:cs="Arial"/>
                <w:color w:val="000000" w:themeColor="text1"/>
              </w:rPr>
              <w:t>Permanente</w:t>
            </w:r>
          </w:p>
        </w:tc>
      </w:tr>
      <w:tr w:rsidR="00C21550" w:rsidRPr="00C21550" w:rsidTr="000F4ED0">
        <w:trPr>
          <w:cantSplit/>
          <w:trHeight w:val="246"/>
          <w:jc w:val="center"/>
        </w:trPr>
        <w:tc>
          <w:tcPr>
            <w:tcW w:w="562" w:type="dxa"/>
            <w:vMerge/>
            <w:textDirection w:val="btLr"/>
            <w:vAlign w:val="center"/>
          </w:tcPr>
          <w:p w:rsidR="0013517D" w:rsidRPr="00C21550" w:rsidRDefault="0013517D" w:rsidP="00F310B6">
            <w:pPr>
              <w:spacing w:line="276" w:lineRule="auto"/>
              <w:ind w:left="113" w:right="113"/>
              <w:jc w:val="center"/>
              <w:rPr>
                <w:rFonts w:ascii="Arial" w:hAnsi="Arial" w:cs="Arial"/>
                <w:color w:val="000000" w:themeColor="text1"/>
              </w:rPr>
            </w:pPr>
          </w:p>
        </w:tc>
        <w:tc>
          <w:tcPr>
            <w:tcW w:w="2193" w:type="dxa"/>
            <w:vMerge/>
            <w:tcBorders>
              <w:top w:val="nil"/>
              <w:bottom w:val="nil"/>
              <w:right w:val="single" w:sz="4" w:space="0" w:color="auto"/>
            </w:tcBorders>
            <w:vAlign w:val="center"/>
          </w:tcPr>
          <w:p w:rsidR="0013517D" w:rsidRPr="00C21550" w:rsidRDefault="0013517D" w:rsidP="00F310B6">
            <w:pPr>
              <w:spacing w:line="276" w:lineRule="auto"/>
              <w:rPr>
                <w:rFonts w:ascii="Arial" w:hAnsi="Arial" w:cs="Arial"/>
                <w:color w:val="000000" w:themeColor="text1"/>
              </w:rPr>
            </w:pPr>
          </w:p>
        </w:tc>
        <w:tc>
          <w:tcPr>
            <w:tcW w:w="3087" w:type="dxa"/>
            <w:gridSpan w:val="3"/>
            <w:vMerge/>
            <w:tcBorders>
              <w:top w:val="nil"/>
              <w:left w:val="single" w:sz="4" w:space="0" w:color="auto"/>
              <w:bottom w:val="nil"/>
            </w:tcBorders>
            <w:vAlign w:val="center"/>
          </w:tcPr>
          <w:p w:rsidR="0013517D" w:rsidRPr="00C21550" w:rsidRDefault="0013517D" w:rsidP="00F310B6">
            <w:pPr>
              <w:spacing w:line="276" w:lineRule="auto"/>
              <w:rPr>
                <w:rFonts w:ascii="Arial" w:hAnsi="Arial" w:cs="Arial"/>
                <w:color w:val="000000" w:themeColor="text1"/>
              </w:rPr>
            </w:pPr>
          </w:p>
        </w:tc>
        <w:tc>
          <w:tcPr>
            <w:tcW w:w="1093" w:type="dxa"/>
            <w:tcBorders>
              <w:top w:val="nil"/>
              <w:bottom w:val="nil"/>
            </w:tcBorders>
            <w:vAlign w:val="center"/>
          </w:tcPr>
          <w:p w:rsidR="0013517D" w:rsidRPr="00C21550" w:rsidRDefault="0013517D" w:rsidP="00F310B6">
            <w:pPr>
              <w:spacing w:line="276" w:lineRule="auto"/>
              <w:jc w:val="center"/>
              <w:rPr>
                <w:rFonts w:ascii="Arial" w:hAnsi="Arial" w:cs="Arial"/>
                <w:color w:val="000000" w:themeColor="text1"/>
              </w:rPr>
            </w:pPr>
            <w:r w:rsidRPr="00C21550">
              <w:rPr>
                <w:rFonts w:ascii="Arial" w:hAnsi="Arial" w:cs="Arial"/>
                <w:color w:val="000000" w:themeColor="text1"/>
              </w:rPr>
              <w:t>X</w:t>
            </w:r>
          </w:p>
        </w:tc>
        <w:tc>
          <w:tcPr>
            <w:tcW w:w="1320" w:type="dxa"/>
            <w:tcBorders>
              <w:top w:val="nil"/>
              <w:bottom w:val="nil"/>
            </w:tcBorders>
            <w:vAlign w:val="center"/>
          </w:tcPr>
          <w:p w:rsidR="0013517D" w:rsidRPr="00C21550" w:rsidRDefault="0013517D" w:rsidP="00F310B6">
            <w:pPr>
              <w:spacing w:line="276" w:lineRule="auto"/>
              <w:jc w:val="center"/>
              <w:rPr>
                <w:rFonts w:ascii="Arial" w:hAnsi="Arial" w:cs="Arial"/>
                <w:color w:val="000000" w:themeColor="text1"/>
              </w:rPr>
            </w:pPr>
          </w:p>
        </w:tc>
        <w:tc>
          <w:tcPr>
            <w:tcW w:w="1443" w:type="dxa"/>
            <w:tcBorders>
              <w:top w:val="nil"/>
              <w:bottom w:val="nil"/>
            </w:tcBorders>
            <w:vAlign w:val="center"/>
          </w:tcPr>
          <w:p w:rsidR="0013517D" w:rsidRPr="00C21550" w:rsidRDefault="0013517D" w:rsidP="00F310B6">
            <w:pPr>
              <w:spacing w:line="276" w:lineRule="auto"/>
              <w:jc w:val="center"/>
              <w:rPr>
                <w:rFonts w:ascii="Arial" w:hAnsi="Arial" w:cs="Arial"/>
                <w:color w:val="000000" w:themeColor="text1"/>
              </w:rPr>
            </w:pPr>
          </w:p>
          <w:p w:rsidR="0013517D" w:rsidRPr="00C21550" w:rsidRDefault="0013517D" w:rsidP="00F310B6">
            <w:pPr>
              <w:spacing w:line="276" w:lineRule="auto"/>
              <w:jc w:val="center"/>
              <w:rPr>
                <w:rFonts w:ascii="Arial" w:hAnsi="Arial" w:cs="Arial"/>
                <w:color w:val="000000" w:themeColor="text1"/>
              </w:rPr>
            </w:pPr>
          </w:p>
          <w:p w:rsidR="0013517D" w:rsidRPr="00C21550" w:rsidRDefault="0013517D" w:rsidP="00F310B6">
            <w:pPr>
              <w:spacing w:line="276" w:lineRule="auto"/>
              <w:jc w:val="center"/>
              <w:rPr>
                <w:rFonts w:ascii="Arial" w:hAnsi="Arial" w:cs="Arial"/>
                <w:color w:val="000000" w:themeColor="text1"/>
              </w:rPr>
            </w:pPr>
          </w:p>
        </w:tc>
      </w:tr>
      <w:tr w:rsidR="00C21550" w:rsidRPr="00C21550" w:rsidTr="00CC4F97">
        <w:trPr>
          <w:cantSplit/>
          <w:trHeight w:val="246"/>
          <w:jc w:val="center"/>
        </w:trPr>
        <w:tc>
          <w:tcPr>
            <w:tcW w:w="562" w:type="dxa"/>
            <w:vMerge/>
            <w:textDirection w:val="btLr"/>
            <w:vAlign w:val="center"/>
          </w:tcPr>
          <w:p w:rsidR="0013517D" w:rsidRPr="00C21550" w:rsidRDefault="0013517D" w:rsidP="00F310B6">
            <w:pPr>
              <w:ind w:left="113" w:right="113"/>
              <w:jc w:val="center"/>
              <w:rPr>
                <w:rFonts w:ascii="Arial" w:hAnsi="Arial" w:cs="Arial"/>
                <w:color w:val="000000" w:themeColor="text1"/>
              </w:rPr>
            </w:pPr>
          </w:p>
        </w:tc>
        <w:tc>
          <w:tcPr>
            <w:tcW w:w="2193" w:type="dxa"/>
            <w:tcBorders>
              <w:top w:val="nil"/>
              <w:right w:val="single" w:sz="4" w:space="0" w:color="auto"/>
            </w:tcBorders>
          </w:tcPr>
          <w:p w:rsidR="0013517D" w:rsidRPr="00C21550" w:rsidRDefault="0013517D" w:rsidP="00CC4F97">
            <w:pPr>
              <w:spacing w:line="276" w:lineRule="auto"/>
              <w:rPr>
                <w:rFonts w:ascii="Arial" w:hAnsi="Arial" w:cs="Arial"/>
                <w:color w:val="000000" w:themeColor="text1"/>
              </w:rPr>
            </w:pPr>
            <w:r w:rsidRPr="00C21550">
              <w:rPr>
                <w:rFonts w:ascii="Arial" w:hAnsi="Arial" w:cs="Arial"/>
                <w:color w:val="000000" w:themeColor="text1"/>
              </w:rPr>
              <w:t>Radiodifusoras y Televisoras</w:t>
            </w:r>
            <w:r w:rsidR="0028748E" w:rsidRPr="00C21550">
              <w:rPr>
                <w:rFonts w:ascii="Arial" w:hAnsi="Arial" w:cs="Arial"/>
                <w:color w:val="000000" w:themeColor="text1"/>
              </w:rPr>
              <w:t>.</w:t>
            </w:r>
          </w:p>
          <w:p w:rsidR="0013517D" w:rsidRPr="00C21550" w:rsidRDefault="0013517D" w:rsidP="00CC4F97">
            <w:pPr>
              <w:spacing w:line="276" w:lineRule="auto"/>
              <w:rPr>
                <w:rFonts w:ascii="Arial" w:hAnsi="Arial" w:cs="Arial"/>
                <w:color w:val="000000" w:themeColor="text1"/>
              </w:rPr>
            </w:pPr>
          </w:p>
        </w:tc>
        <w:tc>
          <w:tcPr>
            <w:tcW w:w="3087" w:type="dxa"/>
            <w:gridSpan w:val="3"/>
            <w:tcBorders>
              <w:top w:val="nil"/>
              <w:left w:val="single" w:sz="4" w:space="0" w:color="auto"/>
              <w:bottom w:val="single" w:sz="4" w:space="0" w:color="auto"/>
              <w:right w:val="single" w:sz="4" w:space="0" w:color="auto"/>
            </w:tcBorders>
          </w:tcPr>
          <w:p w:rsidR="00605C7B" w:rsidRPr="00C21550" w:rsidRDefault="0013517D" w:rsidP="0013517D">
            <w:pPr>
              <w:spacing w:line="276" w:lineRule="auto"/>
              <w:jc w:val="both"/>
              <w:rPr>
                <w:rFonts w:ascii="Arial" w:hAnsi="Arial" w:cs="Arial"/>
                <w:color w:val="000000" w:themeColor="text1"/>
              </w:rPr>
            </w:pPr>
            <w:r w:rsidRPr="00C21550">
              <w:rPr>
                <w:rFonts w:ascii="Arial" w:hAnsi="Arial" w:cs="Arial"/>
                <w:color w:val="000000" w:themeColor="text1"/>
              </w:rPr>
              <w:t>Difundir mediante entrevistas los servicios y/o las campañas publicitarias que se im</w:t>
            </w:r>
            <w:r w:rsidR="00605C7B" w:rsidRPr="00C21550">
              <w:rPr>
                <w:rFonts w:ascii="Arial" w:hAnsi="Arial" w:cs="Arial"/>
                <w:color w:val="000000" w:themeColor="text1"/>
              </w:rPr>
              <w:t>plementan en el Monte de Piedad</w:t>
            </w:r>
            <w:r w:rsidR="00441F6D" w:rsidRPr="00C21550">
              <w:rPr>
                <w:rFonts w:ascii="Arial" w:hAnsi="Arial" w:cs="Arial"/>
                <w:color w:val="000000" w:themeColor="text1"/>
              </w:rPr>
              <w:t>.</w:t>
            </w:r>
          </w:p>
          <w:p w:rsidR="00605C7B" w:rsidRPr="00C21550" w:rsidRDefault="00605C7B" w:rsidP="0013517D">
            <w:pPr>
              <w:spacing w:line="276" w:lineRule="auto"/>
              <w:jc w:val="both"/>
              <w:rPr>
                <w:rFonts w:ascii="Arial" w:hAnsi="Arial" w:cs="Arial"/>
                <w:color w:val="000000" w:themeColor="text1"/>
              </w:rPr>
            </w:pPr>
          </w:p>
        </w:tc>
        <w:tc>
          <w:tcPr>
            <w:tcW w:w="1093" w:type="dxa"/>
            <w:tcBorders>
              <w:top w:val="nil"/>
              <w:left w:val="single" w:sz="4" w:space="0" w:color="auto"/>
            </w:tcBorders>
            <w:vAlign w:val="center"/>
          </w:tcPr>
          <w:p w:rsidR="0013517D" w:rsidRPr="00C21550" w:rsidRDefault="0013517D" w:rsidP="00F310B6">
            <w:pPr>
              <w:jc w:val="center"/>
              <w:rPr>
                <w:rFonts w:ascii="Arial" w:hAnsi="Arial" w:cs="Arial"/>
                <w:color w:val="000000" w:themeColor="text1"/>
              </w:rPr>
            </w:pPr>
            <w:r w:rsidRPr="00C21550">
              <w:rPr>
                <w:rFonts w:ascii="Arial" w:hAnsi="Arial" w:cs="Arial"/>
                <w:color w:val="000000" w:themeColor="text1"/>
              </w:rPr>
              <w:t>X</w:t>
            </w:r>
          </w:p>
        </w:tc>
        <w:tc>
          <w:tcPr>
            <w:tcW w:w="1320" w:type="dxa"/>
            <w:tcBorders>
              <w:top w:val="nil"/>
            </w:tcBorders>
            <w:vAlign w:val="center"/>
          </w:tcPr>
          <w:p w:rsidR="0013517D" w:rsidRPr="00C21550" w:rsidRDefault="0013517D" w:rsidP="00F310B6">
            <w:pPr>
              <w:jc w:val="center"/>
              <w:rPr>
                <w:rFonts w:ascii="Arial" w:hAnsi="Arial" w:cs="Arial"/>
                <w:color w:val="000000" w:themeColor="text1"/>
              </w:rPr>
            </w:pPr>
          </w:p>
        </w:tc>
        <w:tc>
          <w:tcPr>
            <w:tcW w:w="1443" w:type="dxa"/>
            <w:tcBorders>
              <w:top w:val="nil"/>
            </w:tcBorders>
            <w:vAlign w:val="center"/>
          </w:tcPr>
          <w:p w:rsidR="0013517D" w:rsidRPr="00C21550" w:rsidRDefault="0013517D" w:rsidP="00F310B6">
            <w:pPr>
              <w:jc w:val="center"/>
              <w:rPr>
                <w:rFonts w:ascii="Arial" w:hAnsi="Arial" w:cs="Arial"/>
                <w:color w:val="000000" w:themeColor="text1"/>
              </w:rPr>
            </w:pPr>
          </w:p>
        </w:tc>
      </w:tr>
      <w:tr w:rsidR="00C21550" w:rsidRPr="00C21550" w:rsidTr="000F4ED0">
        <w:trPr>
          <w:cantSplit/>
          <w:trHeight w:val="246"/>
          <w:jc w:val="center"/>
        </w:trPr>
        <w:tc>
          <w:tcPr>
            <w:tcW w:w="9698" w:type="dxa"/>
            <w:gridSpan w:val="8"/>
            <w:tcBorders>
              <w:top w:val="nil"/>
              <w:left w:val="nil"/>
              <w:bottom w:val="nil"/>
              <w:right w:val="nil"/>
            </w:tcBorders>
            <w:vAlign w:val="center"/>
          </w:tcPr>
          <w:p w:rsidR="000F4ED0" w:rsidRPr="00C21550" w:rsidRDefault="000F4ED0" w:rsidP="00F310B6">
            <w:pPr>
              <w:spacing w:line="276" w:lineRule="auto"/>
              <w:jc w:val="center"/>
              <w:rPr>
                <w:rFonts w:ascii="Arial" w:hAnsi="Arial" w:cs="Arial"/>
                <w:color w:val="000000" w:themeColor="text1"/>
              </w:rPr>
            </w:pPr>
          </w:p>
        </w:tc>
      </w:tr>
      <w:tr w:rsidR="00C21550" w:rsidRPr="00C21550" w:rsidTr="002A3A8E">
        <w:trPr>
          <w:cantSplit/>
          <w:trHeight w:val="246"/>
          <w:jc w:val="center"/>
        </w:trPr>
        <w:tc>
          <w:tcPr>
            <w:tcW w:w="9698" w:type="dxa"/>
            <w:gridSpan w:val="8"/>
            <w:tcBorders>
              <w:top w:val="single" w:sz="4" w:space="0" w:color="auto"/>
              <w:bottom w:val="single" w:sz="4" w:space="0" w:color="000000" w:themeColor="text1"/>
            </w:tcBorders>
            <w:vAlign w:val="center"/>
          </w:tcPr>
          <w:p w:rsidR="0013517D" w:rsidRPr="00C21550" w:rsidRDefault="0013517D" w:rsidP="00F351BB">
            <w:pPr>
              <w:pStyle w:val="Prrafodelista"/>
              <w:numPr>
                <w:ilvl w:val="0"/>
                <w:numId w:val="31"/>
              </w:numPr>
              <w:spacing w:line="276" w:lineRule="auto"/>
              <w:rPr>
                <w:rFonts w:ascii="Arial" w:hAnsi="Arial" w:cs="Arial"/>
                <w:color w:val="000000" w:themeColor="text1"/>
              </w:rPr>
            </w:pPr>
            <w:r w:rsidRPr="00C21550">
              <w:rPr>
                <w:rFonts w:ascii="Arial" w:hAnsi="Arial" w:cs="Arial"/>
                <w:b/>
                <w:color w:val="000000" w:themeColor="text1"/>
              </w:rPr>
              <w:t>Perfil deseado del puesto</w:t>
            </w:r>
          </w:p>
        </w:tc>
      </w:tr>
      <w:tr w:rsidR="00C21550" w:rsidRPr="00C21550" w:rsidTr="002A3A8E">
        <w:trPr>
          <w:cantSplit/>
          <w:trHeight w:val="246"/>
          <w:jc w:val="center"/>
        </w:trPr>
        <w:tc>
          <w:tcPr>
            <w:tcW w:w="9698" w:type="dxa"/>
            <w:gridSpan w:val="8"/>
            <w:tcBorders>
              <w:bottom w:val="single" w:sz="4" w:space="0" w:color="000000" w:themeColor="text1"/>
            </w:tcBorders>
            <w:vAlign w:val="center"/>
          </w:tcPr>
          <w:p w:rsidR="0013517D" w:rsidRPr="00C21550" w:rsidRDefault="0013517D" w:rsidP="00F310B6">
            <w:pPr>
              <w:spacing w:line="276" w:lineRule="auto"/>
              <w:rPr>
                <w:rFonts w:ascii="Arial" w:hAnsi="Arial" w:cs="Arial"/>
                <w:b/>
                <w:color w:val="000000" w:themeColor="text1"/>
              </w:rPr>
            </w:pPr>
            <w:r w:rsidRPr="00C21550">
              <w:rPr>
                <w:rFonts w:ascii="Arial" w:hAnsi="Arial" w:cs="Arial"/>
                <w:b/>
                <w:color w:val="000000" w:themeColor="text1"/>
              </w:rPr>
              <w:t>Preparación académica</w:t>
            </w:r>
          </w:p>
        </w:tc>
      </w:tr>
      <w:tr w:rsidR="00C21550" w:rsidRPr="00C21550" w:rsidTr="002A3A8E">
        <w:trPr>
          <w:cantSplit/>
          <w:trHeight w:val="825"/>
          <w:jc w:val="center"/>
        </w:trPr>
        <w:tc>
          <w:tcPr>
            <w:tcW w:w="969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E550C" w:rsidRPr="00C21550" w:rsidRDefault="00AE550C" w:rsidP="00AE550C">
            <w:pPr>
              <w:spacing w:line="276" w:lineRule="auto"/>
              <w:rPr>
                <w:rFonts w:ascii="Arial" w:hAnsi="Arial" w:cs="Arial"/>
                <w:color w:val="000000" w:themeColor="text1"/>
              </w:rPr>
            </w:pPr>
            <w:r w:rsidRPr="00C21550">
              <w:rPr>
                <w:rFonts w:ascii="Arial" w:hAnsi="Arial" w:cs="Arial"/>
                <w:color w:val="000000" w:themeColor="text1"/>
              </w:rPr>
              <w:lastRenderedPageBreak/>
              <w:t>Licenciatura en Ciencias de la Comunicación.</w:t>
            </w:r>
          </w:p>
          <w:p w:rsidR="002A3A8E" w:rsidRPr="00C21550" w:rsidRDefault="00AE550C" w:rsidP="00AE550C">
            <w:pPr>
              <w:spacing w:line="276" w:lineRule="auto"/>
              <w:rPr>
                <w:rFonts w:ascii="Arial" w:hAnsi="Arial" w:cs="Arial"/>
                <w:color w:val="000000" w:themeColor="text1"/>
              </w:rPr>
            </w:pPr>
            <w:r w:rsidRPr="00C21550">
              <w:rPr>
                <w:rFonts w:ascii="Arial" w:hAnsi="Arial" w:cs="Arial"/>
                <w:color w:val="000000" w:themeColor="text1"/>
              </w:rPr>
              <w:t>Licenciatura en Mercadotecnia.</w:t>
            </w:r>
          </w:p>
          <w:p w:rsidR="0013517D" w:rsidRPr="00C21550" w:rsidRDefault="00AE550C" w:rsidP="00AE550C">
            <w:pPr>
              <w:spacing w:line="276" w:lineRule="auto"/>
              <w:rPr>
                <w:rFonts w:ascii="Arial" w:hAnsi="Arial" w:cs="Arial"/>
                <w:b/>
                <w:color w:val="000000" w:themeColor="text1"/>
              </w:rPr>
            </w:pPr>
            <w:r w:rsidRPr="00C21550">
              <w:rPr>
                <w:rFonts w:ascii="Arial" w:hAnsi="Arial" w:cs="Arial"/>
                <w:color w:val="000000" w:themeColor="text1"/>
              </w:rPr>
              <w:t>Licenciatura en Diseño Gráfico.</w:t>
            </w:r>
          </w:p>
        </w:tc>
      </w:tr>
      <w:tr w:rsidR="00C21550" w:rsidRPr="00C21550" w:rsidTr="002A3A8E">
        <w:trPr>
          <w:cantSplit/>
          <w:trHeight w:val="330"/>
          <w:jc w:val="center"/>
        </w:trPr>
        <w:tc>
          <w:tcPr>
            <w:tcW w:w="969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A8E" w:rsidRPr="00C21550" w:rsidRDefault="002A3A8E" w:rsidP="00F310B6">
            <w:pPr>
              <w:spacing w:line="276" w:lineRule="auto"/>
              <w:rPr>
                <w:rFonts w:ascii="Arial" w:hAnsi="Arial" w:cs="Arial"/>
                <w:b/>
                <w:color w:val="000000" w:themeColor="text1"/>
              </w:rPr>
            </w:pPr>
            <w:r w:rsidRPr="00C21550">
              <w:rPr>
                <w:rFonts w:ascii="Arial" w:hAnsi="Arial" w:cs="Arial"/>
                <w:b/>
                <w:color w:val="000000" w:themeColor="text1"/>
              </w:rPr>
              <w:t>Conocimientos Generales</w:t>
            </w:r>
          </w:p>
        </w:tc>
      </w:tr>
      <w:tr w:rsidR="00C21550" w:rsidRPr="00C21550" w:rsidTr="002A3A8E">
        <w:trPr>
          <w:cantSplit/>
          <w:trHeight w:val="1259"/>
          <w:jc w:val="center"/>
        </w:trPr>
        <w:tc>
          <w:tcPr>
            <w:tcW w:w="9698" w:type="dxa"/>
            <w:gridSpan w:val="8"/>
            <w:tcBorders>
              <w:top w:val="single" w:sz="4" w:space="0" w:color="000000" w:themeColor="text1"/>
              <w:left w:val="single" w:sz="4" w:space="0" w:color="000000" w:themeColor="text1"/>
            </w:tcBorders>
          </w:tcPr>
          <w:p w:rsidR="0013517D" w:rsidRPr="00C21550" w:rsidRDefault="0013517D" w:rsidP="00F310B6">
            <w:pPr>
              <w:spacing w:line="276" w:lineRule="auto"/>
              <w:rPr>
                <w:rFonts w:ascii="Arial" w:hAnsi="Arial" w:cs="Arial"/>
                <w:color w:val="000000" w:themeColor="text1"/>
              </w:rPr>
            </w:pPr>
            <w:r w:rsidRPr="00C21550">
              <w:rPr>
                <w:rFonts w:ascii="Arial" w:hAnsi="Arial" w:cs="Arial"/>
                <w:color w:val="000000" w:themeColor="text1"/>
              </w:rPr>
              <w:t>Comunicación</w:t>
            </w:r>
            <w:r w:rsidR="00270EA7" w:rsidRPr="00C21550">
              <w:rPr>
                <w:rFonts w:ascii="Arial" w:hAnsi="Arial" w:cs="Arial"/>
                <w:color w:val="000000" w:themeColor="text1"/>
              </w:rPr>
              <w:t>.</w:t>
            </w:r>
          </w:p>
          <w:p w:rsidR="0013517D" w:rsidRPr="00C21550" w:rsidRDefault="0013517D" w:rsidP="00F310B6">
            <w:pPr>
              <w:spacing w:line="276" w:lineRule="auto"/>
              <w:rPr>
                <w:rFonts w:ascii="Arial" w:hAnsi="Arial" w:cs="Arial"/>
                <w:color w:val="000000" w:themeColor="text1"/>
              </w:rPr>
            </w:pPr>
            <w:r w:rsidRPr="00C21550">
              <w:rPr>
                <w:rFonts w:ascii="Arial" w:hAnsi="Arial" w:cs="Arial"/>
                <w:color w:val="000000" w:themeColor="text1"/>
              </w:rPr>
              <w:t>Mercadotecnia</w:t>
            </w:r>
            <w:r w:rsidR="00270EA7" w:rsidRPr="00C21550">
              <w:rPr>
                <w:rFonts w:ascii="Arial" w:hAnsi="Arial" w:cs="Arial"/>
                <w:color w:val="000000" w:themeColor="text1"/>
              </w:rPr>
              <w:t>.</w:t>
            </w:r>
          </w:p>
          <w:p w:rsidR="0013517D" w:rsidRPr="00C21550" w:rsidRDefault="0013517D" w:rsidP="00F310B6">
            <w:pPr>
              <w:spacing w:line="276" w:lineRule="auto"/>
              <w:rPr>
                <w:rFonts w:ascii="Arial" w:hAnsi="Arial" w:cs="Arial"/>
                <w:color w:val="000000" w:themeColor="text1"/>
              </w:rPr>
            </w:pPr>
            <w:r w:rsidRPr="00C21550">
              <w:rPr>
                <w:rFonts w:ascii="Arial" w:hAnsi="Arial" w:cs="Arial"/>
                <w:color w:val="000000" w:themeColor="text1"/>
              </w:rPr>
              <w:t>Administración</w:t>
            </w:r>
            <w:r w:rsidR="00270EA7" w:rsidRPr="00C21550">
              <w:rPr>
                <w:rFonts w:ascii="Arial" w:hAnsi="Arial" w:cs="Arial"/>
                <w:color w:val="000000" w:themeColor="text1"/>
              </w:rPr>
              <w:t>.</w:t>
            </w:r>
          </w:p>
          <w:p w:rsidR="000F4ED0" w:rsidRPr="00C21550" w:rsidRDefault="0013517D" w:rsidP="000F4ED0">
            <w:pPr>
              <w:spacing w:line="276" w:lineRule="auto"/>
              <w:rPr>
                <w:rFonts w:ascii="Arial" w:hAnsi="Arial" w:cs="Arial"/>
                <w:color w:val="000000" w:themeColor="text1"/>
              </w:rPr>
            </w:pPr>
            <w:r w:rsidRPr="00C21550">
              <w:rPr>
                <w:rFonts w:ascii="Arial" w:hAnsi="Arial" w:cs="Arial"/>
                <w:color w:val="000000" w:themeColor="text1"/>
              </w:rPr>
              <w:t>Planeación</w:t>
            </w:r>
            <w:r w:rsidR="00270EA7" w:rsidRPr="00C21550">
              <w:rPr>
                <w:rFonts w:ascii="Arial" w:hAnsi="Arial" w:cs="Arial"/>
                <w:color w:val="000000" w:themeColor="text1"/>
              </w:rPr>
              <w:t>.</w:t>
            </w:r>
          </w:p>
        </w:tc>
      </w:tr>
      <w:tr w:rsidR="00C21550" w:rsidRPr="00C21550" w:rsidTr="00F310B6">
        <w:trPr>
          <w:cantSplit/>
          <w:trHeight w:val="246"/>
          <w:jc w:val="center"/>
        </w:trPr>
        <w:tc>
          <w:tcPr>
            <w:tcW w:w="9698" w:type="dxa"/>
            <w:gridSpan w:val="8"/>
            <w:vAlign w:val="center"/>
          </w:tcPr>
          <w:p w:rsidR="0013517D" w:rsidRPr="00C21550" w:rsidRDefault="0013517D" w:rsidP="00F310B6">
            <w:pPr>
              <w:spacing w:line="276" w:lineRule="auto"/>
              <w:rPr>
                <w:rFonts w:ascii="Arial" w:hAnsi="Arial" w:cs="Arial"/>
                <w:b/>
                <w:color w:val="000000" w:themeColor="text1"/>
              </w:rPr>
            </w:pPr>
            <w:r w:rsidRPr="00C21550">
              <w:rPr>
                <w:rFonts w:ascii="Arial" w:hAnsi="Arial" w:cs="Arial"/>
                <w:b/>
                <w:color w:val="000000" w:themeColor="text1"/>
              </w:rPr>
              <w:t>Conocimientos específicos</w:t>
            </w:r>
          </w:p>
        </w:tc>
      </w:tr>
      <w:tr w:rsidR="00C21550" w:rsidRPr="00C21550" w:rsidTr="00F310B6">
        <w:trPr>
          <w:cantSplit/>
          <w:trHeight w:val="246"/>
          <w:jc w:val="center"/>
        </w:trPr>
        <w:tc>
          <w:tcPr>
            <w:tcW w:w="9698" w:type="dxa"/>
            <w:gridSpan w:val="8"/>
            <w:tcBorders>
              <w:bottom w:val="single" w:sz="4" w:space="0" w:color="000000" w:themeColor="text1"/>
            </w:tcBorders>
          </w:tcPr>
          <w:p w:rsidR="0013517D" w:rsidRPr="00C21550" w:rsidRDefault="0013517D" w:rsidP="00F310B6">
            <w:pPr>
              <w:spacing w:line="276" w:lineRule="auto"/>
              <w:jc w:val="both"/>
              <w:rPr>
                <w:rFonts w:ascii="Arial" w:hAnsi="Arial" w:cs="Arial"/>
                <w:color w:val="000000" w:themeColor="text1"/>
              </w:rPr>
            </w:pPr>
            <w:r w:rsidRPr="00C21550">
              <w:rPr>
                <w:rFonts w:ascii="Arial" w:hAnsi="Arial" w:cs="Arial"/>
                <w:color w:val="000000" w:themeColor="text1"/>
              </w:rPr>
              <w:t>Manejo de prensa y medios de comunicación</w:t>
            </w:r>
            <w:r w:rsidR="00270EA7" w:rsidRPr="00C21550">
              <w:rPr>
                <w:rFonts w:ascii="Arial" w:hAnsi="Arial" w:cs="Arial"/>
                <w:color w:val="000000" w:themeColor="text1"/>
              </w:rPr>
              <w:t>.</w:t>
            </w:r>
          </w:p>
          <w:p w:rsidR="0013517D" w:rsidRPr="00C21550" w:rsidRDefault="00383EA2" w:rsidP="00E201A4">
            <w:pPr>
              <w:spacing w:line="276" w:lineRule="auto"/>
              <w:jc w:val="both"/>
              <w:rPr>
                <w:rFonts w:ascii="Arial" w:hAnsi="Arial" w:cs="Arial"/>
                <w:color w:val="000000" w:themeColor="text1"/>
              </w:rPr>
            </w:pPr>
            <w:r w:rsidRPr="00C21550">
              <w:rPr>
                <w:rFonts w:ascii="Arial" w:hAnsi="Arial" w:cs="Arial"/>
                <w:color w:val="000000" w:themeColor="text1"/>
              </w:rPr>
              <w:t>Planeación e</w:t>
            </w:r>
            <w:r w:rsidR="0013517D" w:rsidRPr="00C21550">
              <w:rPr>
                <w:rFonts w:ascii="Arial" w:hAnsi="Arial" w:cs="Arial"/>
                <w:color w:val="000000" w:themeColor="text1"/>
              </w:rPr>
              <w:t>stratégica.</w:t>
            </w:r>
          </w:p>
        </w:tc>
      </w:tr>
      <w:tr w:rsidR="00C21550" w:rsidRPr="00C21550" w:rsidTr="00F310B6">
        <w:trPr>
          <w:cantSplit/>
          <w:trHeight w:val="246"/>
          <w:jc w:val="center"/>
        </w:trPr>
        <w:tc>
          <w:tcPr>
            <w:tcW w:w="9698" w:type="dxa"/>
            <w:gridSpan w:val="8"/>
            <w:tcBorders>
              <w:left w:val="nil"/>
              <w:right w:val="nil"/>
            </w:tcBorders>
          </w:tcPr>
          <w:p w:rsidR="0013517D" w:rsidRPr="00C21550" w:rsidRDefault="0013517D" w:rsidP="00F310B6">
            <w:pPr>
              <w:spacing w:line="276" w:lineRule="auto"/>
              <w:rPr>
                <w:rFonts w:ascii="Arial" w:hAnsi="Arial" w:cs="Arial"/>
                <w:color w:val="000000" w:themeColor="text1"/>
              </w:rPr>
            </w:pPr>
          </w:p>
        </w:tc>
      </w:tr>
      <w:tr w:rsidR="00C21550" w:rsidRPr="00C21550" w:rsidTr="00F310B6">
        <w:trPr>
          <w:cantSplit/>
          <w:trHeight w:val="246"/>
          <w:jc w:val="center"/>
        </w:trPr>
        <w:tc>
          <w:tcPr>
            <w:tcW w:w="9698" w:type="dxa"/>
            <w:gridSpan w:val="8"/>
          </w:tcPr>
          <w:p w:rsidR="0013517D" w:rsidRPr="00C21550" w:rsidRDefault="0013517D" w:rsidP="00F351BB">
            <w:pPr>
              <w:pStyle w:val="Prrafodelista"/>
              <w:numPr>
                <w:ilvl w:val="0"/>
                <w:numId w:val="31"/>
              </w:numPr>
              <w:spacing w:line="276" w:lineRule="auto"/>
              <w:rPr>
                <w:rFonts w:ascii="Arial" w:hAnsi="Arial" w:cs="Arial"/>
                <w:color w:val="000000" w:themeColor="text1"/>
              </w:rPr>
            </w:pPr>
            <w:r w:rsidRPr="00C21550">
              <w:rPr>
                <w:rFonts w:ascii="Arial" w:hAnsi="Arial" w:cs="Arial"/>
                <w:b/>
                <w:color w:val="000000" w:themeColor="text1"/>
              </w:rPr>
              <w:t>Experiencia laboral</w:t>
            </w:r>
          </w:p>
        </w:tc>
      </w:tr>
      <w:tr w:rsidR="00C21550" w:rsidRPr="00C21550" w:rsidTr="0013517D">
        <w:trPr>
          <w:cantSplit/>
          <w:trHeight w:val="246"/>
          <w:jc w:val="center"/>
        </w:trPr>
        <w:tc>
          <w:tcPr>
            <w:tcW w:w="4849" w:type="dxa"/>
            <w:gridSpan w:val="4"/>
            <w:tcBorders>
              <w:bottom w:val="single" w:sz="4" w:space="0" w:color="000000" w:themeColor="text1"/>
            </w:tcBorders>
          </w:tcPr>
          <w:p w:rsidR="0013517D" w:rsidRPr="00C21550" w:rsidRDefault="0013517D" w:rsidP="00F310B6">
            <w:pPr>
              <w:spacing w:line="276" w:lineRule="auto"/>
              <w:rPr>
                <w:rFonts w:ascii="Arial" w:hAnsi="Arial" w:cs="Arial"/>
                <w:b/>
                <w:color w:val="000000" w:themeColor="text1"/>
              </w:rPr>
            </w:pPr>
            <w:r w:rsidRPr="00C21550">
              <w:rPr>
                <w:rFonts w:ascii="Arial" w:hAnsi="Arial" w:cs="Arial"/>
                <w:b/>
                <w:color w:val="000000" w:themeColor="text1"/>
              </w:rPr>
              <w:t>Puesto o área</w:t>
            </w:r>
          </w:p>
        </w:tc>
        <w:tc>
          <w:tcPr>
            <w:tcW w:w="4849" w:type="dxa"/>
            <w:gridSpan w:val="4"/>
          </w:tcPr>
          <w:p w:rsidR="0013517D" w:rsidRPr="00C21550" w:rsidRDefault="0013517D" w:rsidP="00F310B6">
            <w:pPr>
              <w:spacing w:line="276" w:lineRule="auto"/>
              <w:rPr>
                <w:rFonts w:ascii="Arial" w:hAnsi="Arial" w:cs="Arial"/>
                <w:b/>
                <w:color w:val="000000" w:themeColor="text1"/>
              </w:rPr>
            </w:pPr>
            <w:r w:rsidRPr="00C21550">
              <w:rPr>
                <w:rFonts w:ascii="Arial" w:hAnsi="Arial" w:cs="Arial"/>
                <w:b/>
                <w:color w:val="000000" w:themeColor="text1"/>
              </w:rPr>
              <w:t>Tiempo mínimo de experiencia</w:t>
            </w:r>
          </w:p>
        </w:tc>
      </w:tr>
      <w:tr w:rsidR="00F426D2" w:rsidRPr="00C21550" w:rsidTr="000C4D97">
        <w:trPr>
          <w:cantSplit/>
          <w:trHeight w:val="1971"/>
          <w:jc w:val="center"/>
        </w:trPr>
        <w:tc>
          <w:tcPr>
            <w:tcW w:w="4849" w:type="dxa"/>
            <w:gridSpan w:val="4"/>
          </w:tcPr>
          <w:p w:rsidR="00F426D2" w:rsidRPr="00C21550" w:rsidRDefault="00306117" w:rsidP="00F426D2">
            <w:pPr>
              <w:spacing w:line="276" w:lineRule="auto"/>
              <w:rPr>
                <w:rFonts w:ascii="Arial" w:hAnsi="Arial" w:cs="Arial"/>
                <w:color w:val="000000" w:themeColor="text1"/>
              </w:rPr>
            </w:pPr>
            <w:r w:rsidRPr="00C21550">
              <w:rPr>
                <w:rFonts w:ascii="Arial" w:hAnsi="Arial" w:cs="Arial"/>
                <w:color w:val="000000" w:themeColor="text1"/>
              </w:rPr>
              <w:t>Jefe de prensa y comunicación social, m</w:t>
            </w:r>
            <w:r w:rsidR="0090424E" w:rsidRPr="00C21550">
              <w:rPr>
                <w:rFonts w:ascii="Arial" w:hAnsi="Arial" w:cs="Arial"/>
                <w:color w:val="000000" w:themeColor="text1"/>
              </w:rPr>
              <w:t>ando medio o s</w:t>
            </w:r>
            <w:r w:rsidR="00F426D2" w:rsidRPr="00C21550">
              <w:rPr>
                <w:rFonts w:ascii="Arial" w:hAnsi="Arial" w:cs="Arial"/>
                <w:color w:val="000000" w:themeColor="text1"/>
              </w:rPr>
              <w:t xml:space="preserve">uperior </w:t>
            </w:r>
            <w:r w:rsidR="00383EA2" w:rsidRPr="00C21550">
              <w:rPr>
                <w:rFonts w:ascii="Arial" w:hAnsi="Arial" w:cs="Arial"/>
                <w:color w:val="000000" w:themeColor="text1"/>
              </w:rPr>
              <w:t xml:space="preserve">en </w:t>
            </w:r>
            <w:r w:rsidR="00F426D2" w:rsidRPr="00C21550">
              <w:rPr>
                <w:rFonts w:ascii="Arial" w:hAnsi="Arial" w:cs="Arial"/>
                <w:color w:val="000000" w:themeColor="text1"/>
              </w:rPr>
              <w:t>la Administración Pública.</w:t>
            </w:r>
          </w:p>
          <w:p w:rsidR="00F426D2" w:rsidRPr="00C21550" w:rsidRDefault="00306117" w:rsidP="002F7EF5">
            <w:pPr>
              <w:spacing w:line="276" w:lineRule="auto"/>
              <w:rPr>
                <w:rFonts w:ascii="Arial" w:hAnsi="Arial" w:cs="Arial"/>
                <w:color w:val="000000" w:themeColor="text1"/>
              </w:rPr>
            </w:pPr>
            <w:r w:rsidRPr="00C21550">
              <w:rPr>
                <w:rFonts w:ascii="Arial" w:hAnsi="Arial" w:cs="Arial"/>
                <w:color w:val="000000" w:themeColor="text1"/>
              </w:rPr>
              <w:t>Publirrelacionista.</w:t>
            </w:r>
          </w:p>
        </w:tc>
        <w:tc>
          <w:tcPr>
            <w:tcW w:w="4849" w:type="dxa"/>
            <w:gridSpan w:val="4"/>
          </w:tcPr>
          <w:p w:rsidR="00F426D2" w:rsidRPr="00C21550" w:rsidRDefault="00F426D2" w:rsidP="00F310B6">
            <w:pPr>
              <w:spacing w:line="276" w:lineRule="auto"/>
              <w:jc w:val="center"/>
              <w:rPr>
                <w:rFonts w:ascii="Arial" w:hAnsi="Arial" w:cs="Arial"/>
                <w:color w:val="000000" w:themeColor="text1"/>
              </w:rPr>
            </w:pPr>
          </w:p>
          <w:p w:rsidR="00F426D2" w:rsidRPr="00C21550" w:rsidRDefault="00757670" w:rsidP="00106F46">
            <w:pPr>
              <w:spacing w:line="276" w:lineRule="auto"/>
              <w:jc w:val="center"/>
              <w:rPr>
                <w:rFonts w:ascii="Arial" w:hAnsi="Arial" w:cs="Arial"/>
                <w:color w:val="000000" w:themeColor="text1"/>
              </w:rPr>
            </w:pPr>
            <w:r w:rsidRPr="00C21550">
              <w:rPr>
                <w:rFonts w:ascii="Arial" w:hAnsi="Arial" w:cs="Arial"/>
                <w:color w:val="000000" w:themeColor="text1"/>
              </w:rPr>
              <w:t xml:space="preserve">3 años </w:t>
            </w:r>
          </w:p>
        </w:tc>
      </w:tr>
    </w:tbl>
    <w:p w:rsidR="0013517D" w:rsidRPr="00C21550" w:rsidRDefault="0013517D" w:rsidP="00CC6659">
      <w:pPr>
        <w:rPr>
          <w:rFonts w:ascii="Arial" w:hAnsi="Arial" w:cs="Arial"/>
          <w:color w:val="000000" w:themeColor="text1"/>
        </w:rPr>
      </w:pPr>
    </w:p>
    <w:p w:rsidR="0013517D" w:rsidRPr="00C21550" w:rsidRDefault="0013517D" w:rsidP="00CC6659">
      <w:pPr>
        <w:rPr>
          <w:rFonts w:ascii="Arial" w:hAnsi="Arial" w:cs="Arial"/>
          <w:color w:val="000000" w:themeColor="text1"/>
        </w:rPr>
      </w:pPr>
    </w:p>
    <w:p w:rsidR="0013517D" w:rsidRPr="00C21550" w:rsidRDefault="0013517D" w:rsidP="00CC6659">
      <w:pPr>
        <w:rPr>
          <w:rFonts w:ascii="Arial" w:hAnsi="Arial" w:cs="Arial"/>
          <w:color w:val="000000" w:themeColor="text1"/>
        </w:rPr>
      </w:pPr>
    </w:p>
    <w:p w:rsidR="0013517D" w:rsidRPr="00C21550" w:rsidRDefault="0013517D" w:rsidP="00CC6659">
      <w:pPr>
        <w:rPr>
          <w:rFonts w:ascii="Arial" w:hAnsi="Arial" w:cs="Arial"/>
          <w:color w:val="000000" w:themeColor="text1"/>
        </w:rPr>
      </w:pPr>
    </w:p>
    <w:p w:rsidR="0013517D" w:rsidRPr="00C21550" w:rsidRDefault="0013517D" w:rsidP="00CC6659">
      <w:pPr>
        <w:rPr>
          <w:rFonts w:ascii="Arial" w:hAnsi="Arial" w:cs="Arial"/>
          <w:color w:val="000000" w:themeColor="text1"/>
        </w:rPr>
      </w:pPr>
    </w:p>
    <w:p w:rsidR="0013517D" w:rsidRPr="00C21550" w:rsidRDefault="0013517D" w:rsidP="00CC6659">
      <w:pPr>
        <w:rPr>
          <w:rFonts w:ascii="Arial" w:hAnsi="Arial" w:cs="Arial"/>
          <w:color w:val="000000" w:themeColor="text1"/>
        </w:rPr>
      </w:pPr>
    </w:p>
    <w:p w:rsidR="0013517D" w:rsidRPr="00C21550" w:rsidRDefault="0013517D" w:rsidP="00CC6659">
      <w:pPr>
        <w:rPr>
          <w:rFonts w:ascii="Arial" w:hAnsi="Arial" w:cs="Arial"/>
          <w:color w:val="000000" w:themeColor="text1"/>
        </w:rPr>
      </w:pPr>
    </w:p>
    <w:p w:rsidR="0013517D" w:rsidRPr="00C21550" w:rsidRDefault="0013517D" w:rsidP="00CC6659">
      <w:pPr>
        <w:rPr>
          <w:rFonts w:ascii="Arial" w:hAnsi="Arial" w:cs="Arial"/>
          <w:color w:val="000000" w:themeColor="text1"/>
        </w:rPr>
      </w:pPr>
    </w:p>
    <w:p w:rsidR="0013517D" w:rsidRPr="00C21550" w:rsidRDefault="0013517D" w:rsidP="00CC6659">
      <w:pPr>
        <w:rPr>
          <w:rFonts w:ascii="Arial" w:hAnsi="Arial" w:cs="Arial"/>
          <w:color w:val="000000" w:themeColor="text1"/>
        </w:rPr>
      </w:pPr>
    </w:p>
    <w:p w:rsidR="0013517D" w:rsidRPr="00C21550" w:rsidRDefault="0013517D" w:rsidP="00CC6659">
      <w:pPr>
        <w:rPr>
          <w:rFonts w:ascii="Arial" w:hAnsi="Arial" w:cs="Arial"/>
          <w:color w:val="000000" w:themeColor="text1"/>
        </w:rPr>
      </w:pPr>
    </w:p>
    <w:p w:rsidR="0013517D" w:rsidRPr="00C21550" w:rsidRDefault="0013517D" w:rsidP="00CC6659">
      <w:pPr>
        <w:rPr>
          <w:rFonts w:ascii="Arial" w:hAnsi="Arial" w:cs="Arial"/>
          <w:color w:val="000000" w:themeColor="text1"/>
        </w:rPr>
      </w:pPr>
    </w:p>
    <w:p w:rsidR="0013517D" w:rsidRPr="00C21550" w:rsidRDefault="0013517D" w:rsidP="00CC6659">
      <w:pPr>
        <w:rPr>
          <w:rFonts w:ascii="Arial" w:hAnsi="Arial" w:cs="Arial"/>
          <w:color w:val="000000" w:themeColor="text1"/>
        </w:rPr>
      </w:pPr>
    </w:p>
    <w:p w:rsidR="0013517D" w:rsidRPr="00C21550" w:rsidRDefault="0013517D" w:rsidP="00CC6659">
      <w:pPr>
        <w:rPr>
          <w:rFonts w:ascii="Arial" w:hAnsi="Arial" w:cs="Arial"/>
          <w:color w:val="000000" w:themeColor="text1"/>
        </w:rPr>
      </w:pPr>
    </w:p>
    <w:p w:rsidR="0013517D" w:rsidRPr="00C21550" w:rsidRDefault="0013517D" w:rsidP="00CC6659">
      <w:pPr>
        <w:rPr>
          <w:rFonts w:ascii="Arial" w:hAnsi="Arial" w:cs="Arial"/>
          <w:color w:val="000000" w:themeColor="text1"/>
        </w:rPr>
      </w:pPr>
    </w:p>
    <w:p w:rsidR="0013517D" w:rsidRPr="00C21550" w:rsidRDefault="0013517D" w:rsidP="00CC6659">
      <w:pPr>
        <w:rPr>
          <w:rFonts w:ascii="Arial" w:hAnsi="Arial" w:cs="Arial"/>
          <w:color w:val="000000" w:themeColor="text1"/>
        </w:rPr>
      </w:pPr>
    </w:p>
    <w:p w:rsidR="0013517D" w:rsidRPr="00C21550" w:rsidRDefault="0013517D" w:rsidP="00CC6659">
      <w:pPr>
        <w:rPr>
          <w:rFonts w:ascii="Arial" w:hAnsi="Arial" w:cs="Arial"/>
          <w:color w:val="000000" w:themeColor="text1"/>
        </w:rPr>
      </w:pPr>
    </w:p>
    <w:p w:rsidR="00B53216" w:rsidRPr="00C21550" w:rsidRDefault="00B53216" w:rsidP="00CC6659">
      <w:pPr>
        <w:rPr>
          <w:rFonts w:ascii="Arial" w:hAnsi="Arial" w:cs="Arial"/>
          <w:color w:val="000000" w:themeColor="text1"/>
        </w:rPr>
      </w:pPr>
    </w:p>
    <w:p w:rsidR="00B53216" w:rsidRPr="00C21550" w:rsidRDefault="00B53216" w:rsidP="00CC6659">
      <w:pPr>
        <w:rPr>
          <w:rFonts w:ascii="Arial" w:hAnsi="Arial" w:cs="Arial"/>
          <w:color w:val="000000" w:themeColor="text1"/>
        </w:rPr>
      </w:pPr>
    </w:p>
    <w:p w:rsidR="00B53216" w:rsidRPr="00C21550" w:rsidRDefault="00B53216" w:rsidP="00CC6659">
      <w:pPr>
        <w:rPr>
          <w:rFonts w:ascii="Arial" w:hAnsi="Arial" w:cs="Arial"/>
          <w:color w:val="000000" w:themeColor="text1"/>
        </w:rPr>
      </w:pPr>
    </w:p>
    <w:p w:rsidR="0013517D" w:rsidRPr="00C21550" w:rsidRDefault="0013517D" w:rsidP="00CC6659">
      <w:pPr>
        <w:rPr>
          <w:rFonts w:ascii="Arial" w:hAnsi="Arial" w:cs="Arial"/>
          <w:color w:val="000000" w:themeColor="text1"/>
        </w:rPr>
      </w:pPr>
    </w:p>
    <w:p w:rsidR="00E201A4" w:rsidRPr="00C21550" w:rsidRDefault="00E201A4" w:rsidP="00CC6659">
      <w:pPr>
        <w:rPr>
          <w:rFonts w:ascii="Arial" w:hAnsi="Arial" w:cs="Arial"/>
          <w:color w:val="000000" w:themeColor="text1"/>
        </w:rPr>
      </w:pPr>
    </w:p>
    <w:p w:rsidR="00451D89" w:rsidRPr="00C21550" w:rsidRDefault="00451D89" w:rsidP="00CC6659">
      <w:pPr>
        <w:rPr>
          <w:rFonts w:ascii="Arial" w:hAnsi="Arial" w:cs="Arial"/>
          <w:color w:val="000000" w:themeColor="text1"/>
        </w:rPr>
      </w:pPr>
    </w:p>
    <w:p w:rsidR="00383EA2" w:rsidRPr="00C21550" w:rsidRDefault="00383EA2" w:rsidP="00CC6659">
      <w:pPr>
        <w:rPr>
          <w:rFonts w:ascii="Arial" w:hAnsi="Arial" w:cs="Arial"/>
          <w:color w:val="000000" w:themeColor="text1"/>
        </w:rPr>
      </w:pPr>
    </w:p>
    <w:p w:rsidR="000F4ED0" w:rsidRPr="00C21550" w:rsidRDefault="000F4ED0" w:rsidP="000F4ED0">
      <w:pPr>
        <w:widowControl w:val="0"/>
        <w:autoSpaceDE w:val="0"/>
        <w:autoSpaceDN w:val="0"/>
        <w:adjustRightInd w:val="0"/>
        <w:spacing w:line="276" w:lineRule="auto"/>
        <w:ind w:right="-20"/>
        <w:jc w:val="center"/>
        <w:rPr>
          <w:rFonts w:ascii="Arial" w:hAnsi="Arial" w:cs="Arial"/>
          <w:color w:val="000000" w:themeColor="text1"/>
        </w:rPr>
      </w:pPr>
      <w:r w:rsidRPr="00C21550">
        <w:rPr>
          <w:rFonts w:ascii="Arial" w:hAnsi="Arial" w:cs="Arial"/>
          <w:color w:val="000000" w:themeColor="text1"/>
        </w:rPr>
        <w:lastRenderedPageBreak/>
        <w:t>Cédula de funciones y responsabilidades</w:t>
      </w:r>
    </w:p>
    <w:p w:rsidR="00241A0F" w:rsidRPr="00C21550" w:rsidRDefault="00241A0F">
      <w:pPr>
        <w:rPr>
          <w:rFonts w:ascii="Arial" w:hAnsi="Arial" w:cs="Arial"/>
          <w:color w:val="000000" w:themeColor="text1"/>
        </w:rPr>
      </w:pPr>
    </w:p>
    <w:tbl>
      <w:tblPr>
        <w:tblStyle w:val="Tablaconcuadrcula"/>
        <w:tblW w:w="0" w:type="auto"/>
        <w:jc w:val="center"/>
        <w:tblLook w:val="04A0" w:firstRow="1" w:lastRow="0" w:firstColumn="1" w:lastColumn="0" w:noHBand="0" w:noVBand="1"/>
      </w:tblPr>
      <w:tblGrid>
        <w:gridCol w:w="562"/>
        <w:gridCol w:w="2193"/>
        <w:gridCol w:w="1870"/>
        <w:gridCol w:w="224"/>
        <w:gridCol w:w="993"/>
        <w:gridCol w:w="1093"/>
        <w:gridCol w:w="1320"/>
        <w:gridCol w:w="1443"/>
      </w:tblGrid>
      <w:tr w:rsidR="00C21550" w:rsidRPr="00C21550" w:rsidTr="00953204">
        <w:trPr>
          <w:jc w:val="center"/>
        </w:trPr>
        <w:tc>
          <w:tcPr>
            <w:tcW w:w="9698" w:type="dxa"/>
            <w:gridSpan w:val="8"/>
            <w:vAlign w:val="center"/>
          </w:tcPr>
          <w:p w:rsidR="007420F1" w:rsidRPr="00C21550" w:rsidRDefault="007420F1" w:rsidP="00953204">
            <w:pPr>
              <w:spacing w:line="276" w:lineRule="auto"/>
              <w:rPr>
                <w:rFonts w:ascii="Arial" w:hAnsi="Arial" w:cs="Arial"/>
                <w:color w:val="000000" w:themeColor="text1"/>
              </w:rPr>
            </w:pPr>
            <w:r w:rsidRPr="00C21550">
              <w:rPr>
                <w:rFonts w:ascii="Arial" w:hAnsi="Arial" w:cs="Arial"/>
                <w:b/>
                <w:color w:val="000000" w:themeColor="text1"/>
              </w:rPr>
              <w:t xml:space="preserve">Identificación: </w:t>
            </w:r>
            <w:r w:rsidRPr="00C21550">
              <w:rPr>
                <w:rFonts w:ascii="Arial" w:hAnsi="Arial" w:cs="Arial"/>
                <w:color w:val="000000" w:themeColor="text1"/>
              </w:rPr>
              <w:t>Monte de Piedad del Estado de Oaxaca</w:t>
            </w:r>
            <w:r w:rsidR="00605C7B" w:rsidRPr="00C21550">
              <w:rPr>
                <w:rFonts w:ascii="Arial" w:hAnsi="Arial" w:cs="Arial"/>
                <w:color w:val="000000" w:themeColor="text1"/>
              </w:rPr>
              <w:t>.</w:t>
            </w:r>
          </w:p>
        </w:tc>
      </w:tr>
      <w:tr w:rsidR="00C21550" w:rsidRPr="00C21550" w:rsidTr="00953204">
        <w:trPr>
          <w:jc w:val="center"/>
        </w:trPr>
        <w:tc>
          <w:tcPr>
            <w:tcW w:w="4625" w:type="dxa"/>
            <w:gridSpan w:val="3"/>
            <w:vAlign w:val="center"/>
          </w:tcPr>
          <w:p w:rsidR="007420F1" w:rsidRPr="00C21550" w:rsidRDefault="007420F1" w:rsidP="00953204">
            <w:pPr>
              <w:spacing w:line="276" w:lineRule="auto"/>
              <w:rPr>
                <w:rFonts w:ascii="Arial" w:hAnsi="Arial" w:cs="Arial"/>
                <w:b/>
                <w:color w:val="000000" w:themeColor="text1"/>
              </w:rPr>
            </w:pPr>
            <w:r w:rsidRPr="00C21550">
              <w:rPr>
                <w:rFonts w:ascii="Arial" w:hAnsi="Arial" w:cs="Arial"/>
                <w:b/>
                <w:color w:val="000000" w:themeColor="text1"/>
              </w:rPr>
              <w:t>Fecha de elaboración:</w:t>
            </w:r>
          </w:p>
        </w:tc>
        <w:tc>
          <w:tcPr>
            <w:tcW w:w="5073" w:type="dxa"/>
            <w:gridSpan w:val="5"/>
            <w:vAlign w:val="center"/>
          </w:tcPr>
          <w:p w:rsidR="007420F1" w:rsidRPr="00C21550" w:rsidRDefault="008A5A58" w:rsidP="00953204">
            <w:pPr>
              <w:spacing w:line="276" w:lineRule="auto"/>
              <w:rPr>
                <w:rFonts w:ascii="Arial" w:hAnsi="Arial" w:cs="Arial"/>
                <w:color w:val="000000" w:themeColor="text1"/>
              </w:rPr>
            </w:pPr>
            <w:r w:rsidRPr="00C21550">
              <w:rPr>
                <w:rFonts w:ascii="Arial" w:hAnsi="Arial" w:cs="Arial"/>
                <w:color w:val="000000" w:themeColor="text1"/>
              </w:rPr>
              <w:t>Mayo 2015</w:t>
            </w:r>
          </w:p>
        </w:tc>
      </w:tr>
      <w:tr w:rsidR="00C21550" w:rsidRPr="00C21550" w:rsidTr="00953204">
        <w:trPr>
          <w:jc w:val="center"/>
        </w:trPr>
        <w:tc>
          <w:tcPr>
            <w:tcW w:w="4625" w:type="dxa"/>
            <w:gridSpan w:val="3"/>
            <w:vAlign w:val="center"/>
          </w:tcPr>
          <w:p w:rsidR="007420F1" w:rsidRPr="00C21550" w:rsidRDefault="007420F1" w:rsidP="00953204">
            <w:pPr>
              <w:spacing w:line="276" w:lineRule="auto"/>
              <w:rPr>
                <w:rFonts w:ascii="Arial" w:hAnsi="Arial" w:cs="Arial"/>
                <w:b/>
                <w:color w:val="000000" w:themeColor="text1"/>
              </w:rPr>
            </w:pPr>
            <w:r w:rsidRPr="00C21550">
              <w:rPr>
                <w:rFonts w:ascii="Arial" w:hAnsi="Arial" w:cs="Arial"/>
                <w:b/>
                <w:color w:val="000000" w:themeColor="text1"/>
              </w:rPr>
              <w:t>Fecha de actualización:</w:t>
            </w:r>
          </w:p>
        </w:tc>
        <w:tc>
          <w:tcPr>
            <w:tcW w:w="5073" w:type="dxa"/>
            <w:gridSpan w:val="5"/>
            <w:vAlign w:val="center"/>
          </w:tcPr>
          <w:p w:rsidR="007420F1" w:rsidRPr="00C21550" w:rsidRDefault="007420F1" w:rsidP="00953204">
            <w:pPr>
              <w:spacing w:line="276" w:lineRule="auto"/>
              <w:rPr>
                <w:rFonts w:ascii="Arial" w:hAnsi="Arial" w:cs="Arial"/>
                <w:color w:val="000000" w:themeColor="text1"/>
              </w:rPr>
            </w:pPr>
            <w:r w:rsidRPr="00C21550">
              <w:rPr>
                <w:rFonts w:ascii="Arial" w:hAnsi="Arial" w:cs="Arial"/>
                <w:color w:val="000000" w:themeColor="text1"/>
              </w:rPr>
              <w:t>No aplica</w:t>
            </w:r>
          </w:p>
        </w:tc>
      </w:tr>
      <w:tr w:rsidR="00C21550" w:rsidRPr="00C21550" w:rsidTr="00953204">
        <w:trPr>
          <w:jc w:val="center"/>
        </w:trPr>
        <w:tc>
          <w:tcPr>
            <w:tcW w:w="4625" w:type="dxa"/>
            <w:gridSpan w:val="3"/>
            <w:vAlign w:val="center"/>
          </w:tcPr>
          <w:p w:rsidR="007420F1" w:rsidRPr="00C21550" w:rsidRDefault="007420F1" w:rsidP="00953204">
            <w:pPr>
              <w:spacing w:line="276" w:lineRule="auto"/>
              <w:rPr>
                <w:rFonts w:ascii="Arial" w:hAnsi="Arial" w:cs="Arial"/>
                <w:b/>
                <w:color w:val="000000" w:themeColor="text1"/>
              </w:rPr>
            </w:pPr>
            <w:r w:rsidRPr="00C21550">
              <w:rPr>
                <w:rFonts w:ascii="Arial" w:hAnsi="Arial" w:cs="Arial"/>
                <w:b/>
                <w:color w:val="000000" w:themeColor="text1"/>
              </w:rPr>
              <w:t>Puesto:</w:t>
            </w:r>
          </w:p>
        </w:tc>
        <w:tc>
          <w:tcPr>
            <w:tcW w:w="5073" w:type="dxa"/>
            <w:gridSpan w:val="5"/>
            <w:vAlign w:val="center"/>
          </w:tcPr>
          <w:p w:rsidR="007420F1" w:rsidRPr="00C21550" w:rsidRDefault="007420F1" w:rsidP="003F5661">
            <w:pPr>
              <w:spacing w:line="276" w:lineRule="auto"/>
              <w:rPr>
                <w:rFonts w:ascii="Arial" w:hAnsi="Arial" w:cs="Arial"/>
                <w:color w:val="000000" w:themeColor="text1"/>
              </w:rPr>
            </w:pPr>
            <w:r w:rsidRPr="00C21550">
              <w:rPr>
                <w:rFonts w:ascii="Arial" w:hAnsi="Arial" w:cs="Arial"/>
                <w:color w:val="000000" w:themeColor="text1"/>
              </w:rPr>
              <w:t>Jef</w:t>
            </w:r>
            <w:r w:rsidR="003F5661" w:rsidRPr="00C21550">
              <w:rPr>
                <w:rFonts w:ascii="Arial" w:hAnsi="Arial" w:cs="Arial"/>
                <w:color w:val="000000" w:themeColor="text1"/>
              </w:rPr>
              <w:t>e</w:t>
            </w:r>
            <w:r w:rsidRPr="00C21550">
              <w:rPr>
                <w:rFonts w:ascii="Arial" w:hAnsi="Arial" w:cs="Arial"/>
                <w:color w:val="000000" w:themeColor="text1"/>
              </w:rPr>
              <w:t xml:space="preserve"> del Departamento de Donativos</w:t>
            </w:r>
          </w:p>
        </w:tc>
      </w:tr>
      <w:tr w:rsidR="00C21550" w:rsidRPr="00C21550" w:rsidTr="00953204">
        <w:trPr>
          <w:jc w:val="center"/>
        </w:trPr>
        <w:tc>
          <w:tcPr>
            <w:tcW w:w="4625" w:type="dxa"/>
            <w:gridSpan w:val="3"/>
            <w:vAlign w:val="center"/>
          </w:tcPr>
          <w:p w:rsidR="007420F1" w:rsidRPr="00C21550" w:rsidRDefault="007420F1" w:rsidP="00953204">
            <w:pPr>
              <w:spacing w:line="276" w:lineRule="auto"/>
              <w:rPr>
                <w:rFonts w:ascii="Arial" w:hAnsi="Arial" w:cs="Arial"/>
                <w:b/>
                <w:color w:val="000000" w:themeColor="text1"/>
              </w:rPr>
            </w:pPr>
            <w:r w:rsidRPr="00C21550">
              <w:rPr>
                <w:rFonts w:ascii="Arial" w:hAnsi="Arial" w:cs="Arial"/>
                <w:b/>
                <w:color w:val="000000" w:themeColor="text1"/>
              </w:rPr>
              <w:t>Superior inmediato:</w:t>
            </w:r>
          </w:p>
        </w:tc>
        <w:tc>
          <w:tcPr>
            <w:tcW w:w="5073" w:type="dxa"/>
            <w:gridSpan w:val="5"/>
            <w:vAlign w:val="center"/>
          </w:tcPr>
          <w:p w:rsidR="007420F1" w:rsidRPr="00C21550" w:rsidRDefault="007420F1" w:rsidP="003F5661">
            <w:pPr>
              <w:spacing w:line="276" w:lineRule="auto"/>
              <w:rPr>
                <w:rFonts w:ascii="Arial" w:hAnsi="Arial" w:cs="Arial"/>
                <w:color w:val="000000" w:themeColor="text1"/>
              </w:rPr>
            </w:pPr>
            <w:r w:rsidRPr="00C21550">
              <w:rPr>
                <w:rFonts w:ascii="Arial" w:hAnsi="Arial" w:cs="Arial"/>
                <w:color w:val="000000" w:themeColor="text1"/>
              </w:rPr>
              <w:t>Jef</w:t>
            </w:r>
            <w:r w:rsidR="003F5661" w:rsidRPr="00C21550">
              <w:rPr>
                <w:rFonts w:ascii="Arial" w:hAnsi="Arial" w:cs="Arial"/>
                <w:color w:val="000000" w:themeColor="text1"/>
              </w:rPr>
              <w:t>e</w:t>
            </w:r>
            <w:r w:rsidRPr="00C21550">
              <w:rPr>
                <w:rFonts w:ascii="Arial" w:hAnsi="Arial" w:cs="Arial"/>
                <w:color w:val="000000" w:themeColor="text1"/>
              </w:rPr>
              <w:t xml:space="preserve"> de la Unidad de Planeación y Mercadotecnia</w:t>
            </w:r>
          </w:p>
        </w:tc>
      </w:tr>
      <w:tr w:rsidR="00C21550" w:rsidRPr="00C21550" w:rsidTr="00953204">
        <w:trPr>
          <w:jc w:val="center"/>
        </w:trPr>
        <w:tc>
          <w:tcPr>
            <w:tcW w:w="4625" w:type="dxa"/>
            <w:gridSpan w:val="3"/>
            <w:vAlign w:val="center"/>
          </w:tcPr>
          <w:p w:rsidR="007420F1" w:rsidRPr="00C21550" w:rsidRDefault="007420F1" w:rsidP="00953204">
            <w:pPr>
              <w:spacing w:line="276" w:lineRule="auto"/>
              <w:rPr>
                <w:rFonts w:ascii="Arial" w:hAnsi="Arial" w:cs="Arial"/>
                <w:b/>
                <w:color w:val="000000" w:themeColor="text1"/>
              </w:rPr>
            </w:pPr>
            <w:r w:rsidRPr="00C21550">
              <w:rPr>
                <w:rFonts w:ascii="Arial" w:hAnsi="Arial" w:cs="Arial"/>
                <w:b/>
                <w:color w:val="000000" w:themeColor="text1"/>
              </w:rPr>
              <w:t>Área de Adscripción:</w:t>
            </w:r>
          </w:p>
        </w:tc>
        <w:tc>
          <w:tcPr>
            <w:tcW w:w="5073" w:type="dxa"/>
            <w:gridSpan w:val="5"/>
            <w:vAlign w:val="center"/>
          </w:tcPr>
          <w:p w:rsidR="007420F1" w:rsidRPr="00C21550" w:rsidRDefault="007420F1" w:rsidP="00953204">
            <w:pPr>
              <w:spacing w:line="276" w:lineRule="auto"/>
              <w:rPr>
                <w:rFonts w:ascii="Arial" w:hAnsi="Arial" w:cs="Arial"/>
                <w:color w:val="000000" w:themeColor="text1"/>
              </w:rPr>
            </w:pPr>
            <w:r w:rsidRPr="00C21550">
              <w:rPr>
                <w:rFonts w:ascii="Arial" w:hAnsi="Arial" w:cs="Arial"/>
                <w:color w:val="000000" w:themeColor="text1"/>
              </w:rPr>
              <w:t>Unidad de Planeación y Mercadotecnia</w:t>
            </w:r>
          </w:p>
        </w:tc>
      </w:tr>
      <w:tr w:rsidR="00C21550" w:rsidRPr="00C21550" w:rsidTr="00953204">
        <w:trPr>
          <w:jc w:val="center"/>
        </w:trPr>
        <w:tc>
          <w:tcPr>
            <w:tcW w:w="4625" w:type="dxa"/>
            <w:gridSpan w:val="3"/>
            <w:tcBorders>
              <w:bottom w:val="single" w:sz="4" w:space="0" w:color="000000" w:themeColor="text1"/>
            </w:tcBorders>
            <w:vAlign w:val="center"/>
          </w:tcPr>
          <w:p w:rsidR="007420F1" w:rsidRPr="00C21550" w:rsidRDefault="007420F1" w:rsidP="00953204">
            <w:pPr>
              <w:spacing w:line="276" w:lineRule="auto"/>
              <w:rPr>
                <w:rFonts w:ascii="Arial" w:hAnsi="Arial" w:cs="Arial"/>
                <w:b/>
                <w:color w:val="000000" w:themeColor="text1"/>
              </w:rPr>
            </w:pPr>
            <w:r w:rsidRPr="00C21550">
              <w:rPr>
                <w:rFonts w:ascii="Arial" w:hAnsi="Arial" w:cs="Arial"/>
                <w:b/>
                <w:color w:val="000000" w:themeColor="text1"/>
              </w:rPr>
              <w:t>Tipo de plaza - Relación laboral</w:t>
            </w:r>
          </w:p>
        </w:tc>
        <w:tc>
          <w:tcPr>
            <w:tcW w:w="5073" w:type="dxa"/>
            <w:gridSpan w:val="5"/>
            <w:tcBorders>
              <w:bottom w:val="single" w:sz="4" w:space="0" w:color="000000" w:themeColor="text1"/>
            </w:tcBorders>
            <w:vAlign w:val="center"/>
          </w:tcPr>
          <w:p w:rsidR="007420F1" w:rsidRPr="00C21550" w:rsidRDefault="007420F1" w:rsidP="00953204">
            <w:pPr>
              <w:spacing w:line="276" w:lineRule="auto"/>
              <w:rPr>
                <w:rFonts w:ascii="Arial" w:hAnsi="Arial" w:cs="Arial"/>
                <w:color w:val="000000" w:themeColor="text1"/>
              </w:rPr>
            </w:pPr>
            <w:r w:rsidRPr="00C21550">
              <w:rPr>
                <w:rFonts w:ascii="Arial" w:hAnsi="Arial" w:cs="Arial"/>
                <w:color w:val="000000" w:themeColor="text1"/>
              </w:rPr>
              <w:t>Mando Medio</w:t>
            </w:r>
            <w:r w:rsidR="003F1B39" w:rsidRPr="00C21550">
              <w:rPr>
                <w:rFonts w:ascii="Arial" w:hAnsi="Arial" w:cs="Arial"/>
                <w:color w:val="000000" w:themeColor="text1"/>
              </w:rPr>
              <w:t xml:space="preserve"> -</w:t>
            </w:r>
            <w:r w:rsidRPr="00C21550">
              <w:rPr>
                <w:rFonts w:ascii="Arial" w:hAnsi="Arial" w:cs="Arial"/>
                <w:color w:val="000000" w:themeColor="text1"/>
              </w:rPr>
              <w:t xml:space="preserve"> Confianza </w:t>
            </w:r>
          </w:p>
        </w:tc>
      </w:tr>
      <w:tr w:rsidR="00C21550" w:rsidRPr="00C21550" w:rsidTr="00953204">
        <w:trPr>
          <w:jc w:val="center"/>
        </w:trPr>
        <w:tc>
          <w:tcPr>
            <w:tcW w:w="9698" w:type="dxa"/>
            <w:gridSpan w:val="8"/>
            <w:tcBorders>
              <w:left w:val="nil"/>
              <w:right w:val="nil"/>
            </w:tcBorders>
            <w:vAlign w:val="center"/>
          </w:tcPr>
          <w:p w:rsidR="007420F1" w:rsidRPr="00C21550" w:rsidRDefault="007420F1" w:rsidP="00953204">
            <w:pPr>
              <w:spacing w:line="276" w:lineRule="auto"/>
              <w:rPr>
                <w:rFonts w:ascii="Arial" w:hAnsi="Arial" w:cs="Arial"/>
                <w:color w:val="000000" w:themeColor="text1"/>
              </w:rPr>
            </w:pPr>
          </w:p>
        </w:tc>
      </w:tr>
      <w:tr w:rsidR="00C21550" w:rsidRPr="00C21550" w:rsidTr="00953204">
        <w:trPr>
          <w:trHeight w:val="283"/>
          <w:jc w:val="center"/>
        </w:trPr>
        <w:tc>
          <w:tcPr>
            <w:tcW w:w="9698" w:type="dxa"/>
            <w:gridSpan w:val="8"/>
            <w:vAlign w:val="center"/>
          </w:tcPr>
          <w:p w:rsidR="007420F1" w:rsidRPr="00C21550" w:rsidRDefault="007420F1" w:rsidP="00F351BB">
            <w:pPr>
              <w:pStyle w:val="Prrafodelista"/>
              <w:numPr>
                <w:ilvl w:val="0"/>
                <w:numId w:val="32"/>
              </w:numPr>
              <w:spacing w:line="276" w:lineRule="auto"/>
              <w:rPr>
                <w:rFonts w:ascii="Arial" w:hAnsi="Arial" w:cs="Arial"/>
                <w:b/>
                <w:color w:val="000000" w:themeColor="text1"/>
              </w:rPr>
            </w:pPr>
            <w:r w:rsidRPr="00C21550">
              <w:rPr>
                <w:rFonts w:ascii="Arial" w:hAnsi="Arial" w:cs="Arial"/>
                <w:b/>
                <w:color w:val="000000" w:themeColor="text1"/>
              </w:rPr>
              <w:t>Objetivo General:</w:t>
            </w:r>
          </w:p>
        </w:tc>
      </w:tr>
      <w:tr w:rsidR="00C21550" w:rsidRPr="00C21550" w:rsidTr="00953204">
        <w:trPr>
          <w:trHeight w:val="283"/>
          <w:jc w:val="center"/>
        </w:trPr>
        <w:tc>
          <w:tcPr>
            <w:tcW w:w="9698" w:type="dxa"/>
            <w:gridSpan w:val="8"/>
            <w:tcBorders>
              <w:bottom w:val="single" w:sz="4" w:space="0" w:color="000000" w:themeColor="text1"/>
            </w:tcBorders>
          </w:tcPr>
          <w:p w:rsidR="007420F1" w:rsidRPr="00C21550" w:rsidRDefault="0090424E" w:rsidP="00953204">
            <w:pPr>
              <w:spacing w:line="276" w:lineRule="auto"/>
              <w:jc w:val="both"/>
              <w:rPr>
                <w:rFonts w:ascii="Arial" w:hAnsi="Arial" w:cs="Arial"/>
                <w:color w:val="000000" w:themeColor="text1"/>
              </w:rPr>
            </w:pPr>
            <w:r w:rsidRPr="00C21550">
              <w:rPr>
                <w:rFonts w:ascii="Arial" w:hAnsi="Arial" w:cs="Arial"/>
                <w:color w:val="000000" w:themeColor="text1"/>
              </w:rPr>
              <w:t>Realizar</w:t>
            </w:r>
            <w:r w:rsidR="007420F1" w:rsidRPr="00C21550">
              <w:rPr>
                <w:rFonts w:ascii="Arial" w:hAnsi="Arial" w:cs="Arial"/>
                <w:color w:val="000000" w:themeColor="text1"/>
              </w:rPr>
              <w:t xml:space="preserve"> aportaciones para obras y acciones de beneficencia, otorgando donativos según lo establecido en el marco normativo institucional, con el objetivo de apoyar a ciudadanos oaxaqueños que se encuentran en condiciones económicamente desfavorables.</w:t>
            </w:r>
          </w:p>
        </w:tc>
      </w:tr>
      <w:tr w:rsidR="00C21550" w:rsidRPr="00C21550" w:rsidTr="00953204">
        <w:trPr>
          <w:trHeight w:val="283"/>
          <w:jc w:val="center"/>
        </w:trPr>
        <w:tc>
          <w:tcPr>
            <w:tcW w:w="9698" w:type="dxa"/>
            <w:gridSpan w:val="8"/>
            <w:tcBorders>
              <w:left w:val="nil"/>
              <w:right w:val="nil"/>
            </w:tcBorders>
            <w:vAlign w:val="center"/>
          </w:tcPr>
          <w:p w:rsidR="007420F1" w:rsidRPr="00C21550" w:rsidRDefault="007420F1" w:rsidP="00953204">
            <w:pPr>
              <w:spacing w:line="276" w:lineRule="auto"/>
              <w:rPr>
                <w:rFonts w:ascii="Arial" w:hAnsi="Arial" w:cs="Arial"/>
                <w:b/>
                <w:color w:val="000000" w:themeColor="text1"/>
              </w:rPr>
            </w:pPr>
          </w:p>
        </w:tc>
      </w:tr>
      <w:tr w:rsidR="00C21550" w:rsidRPr="00C21550" w:rsidTr="00953204">
        <w:trPr>
          <w:trHeight w:val="283"/>
          <w:jc w:val="center"/>
        </w:trPr>
        <w:tc>
          <w:tcPr>
            <w:tcW w:w="9698" w:type="dxa"/>
            <w:gridSpan w:val="8"/>
            <w:vAlign w:val="center"/>
          </w:tcPr>
          <w:p w:rsidR="007420F1" w:rsidRPr="00C21550" w:rsidRDefault="007420F1" w:rsidP="00F351BB">
            <w:pPr>
              <w:pStyle w:val="Prrafodelista"/>
              <w:numPr>
                <w:ilvl w:val="0"/>
                <w:numId w:val="32"/>
              </w:numPr>
              <w:spacing w:line="276" w:lineRule="auto"/>
              <w:rPr>
                <w:rFonts w:ascii="Arial" w:hAnsi="Arial" w:cs="Arial"/>
                <w:b/>
                <w:color w:val="000000" w:themeColor="text1"/>
              </w:rPr>
            </w:pPr>
            <w:r w:rsidRPr="00C21550">
              <w:rPr>
                <w:rFonts w:ascii="Arial" w:hAnsi="Arial" w:cs="Arial"/>
                <w:b/>
                <w:color w:val="000000" w:themeColor="text1"/>
              </w:rPr>
              <w:t>Funciones Específicas:</w:t>
            </w:r>
          </w:p>
        </w:tc>
      </w:tr>
      <w:tr w:rsidR="00C21550" w:rsidRPr="00C21550" w:rsidTr="00953204">
        <w:trPr>
          <w:trHeight w:val="283"/>
          <w:jc w:val="center"/>
        </w:trPr>
        <w:tc>
          <w:tcPr>
            <w:tcW w:w="9698" w:type="dxa"/>
            <w:gridSpan w:val="8"/>
            <w:tcBorders>
              <w:bottom w:val="single" w:sz="4" w:space="0" w:color="000000" w:themeColor="text1"/>
            </w:tcBorders>
          </w:tcPr>
          <w:p w:rsidR="00F310B6" w:rsidRPr="00C21550" w:rsidRDefault="00F310B6" w:rsidP="005F10E5">
            <w:pPr>
              <w:pStyle w:val="Prrafodelista"/>
              <w:numPr>
                <w:ilvl w:val="0"/>
                <w:numId w:val="10"/>
              </w:numPr>
              <w:spacing w:line="276" w:lineRule="auto"/>
              <w:ind w:left="357" w:hanging="357"/>
              <w:jc w:val="both"/>
              <w:rPr>
                <w:rFonts w:ascii="Arial" w:hAnsi="Arial" w:cs="Arial"/>
                <w:color w:val="000000" w:themeColor="text1"/>
              </w:rPr>
            </w:pPr>
            <w:r w:rsidRPr="00C21550">
              <w:rPr>
                <w:rFonts w:ascii="Arial" w:hAnsi="Arial" w:cs="Arial"/>
                <w:color w:val="000000" w:themeColor="text1"/>
              </w:rPr>
              <w:t>Atender y analizar</w:t>
            </w:r>
            <w:r w:rsidR="0090424E" w:rsidRPr="00C21550">
              <w:rPr>
                <w:rFonts w:ascii="Arial" w:hAnsi="Arial" w:cs="Arial"/>
                <w:color w:val="000000" w:themeColor="text1"/>
              </w:rPr>
              <w:t xml:space="preserve"> las</w:t>
            </w:r>
            <w:r w:rsidRPr="00C21550">
              <w:rPr>
                <w:rFonts w:ascii="Arial" w:hAnsi="Arial" w:cs="Arial"/>
                <w:color w:val="000000" w:themeColor="text1"/>
              </w:rPr>
              <w:t xml:space="preserve"> solicitudes de donativos realizando un diagnostico y evaluación al beneficiario y el destino, sean obras o acciones de asistencia en beneficio de la sociedad; </w:t>
            </w:r>
          </w:p>
          <w:p w:rsidR="00F310B6" w:rsidRPr="00C21550" w:rsidRDefault="00F310B6" w:rsidP="005F10E5">
            <w:pPr>
              <w:pStyle w:val="Prrafodelista"/>
              <w:numPr>
                <w:ilvl w:val="0"/>
                <w:numId w:val="10"/>
              </w:numPr>
              <w:spacing w:line="276" w:lineRule="auto"/>
              <w:ind w:left="357" w:hanging="357"/>
              <w:jc w:val="both"/>
              <w:rPr>
                <w:rFonts w:ascii="Arial" w:hAnsi="Arial" w:cs="Arial"/>
                <w:color w:val="000000" w:themeColor="text1"/>
              </w:rPr>
            </w:pPr>
            <w:r w:rsidRPr="00C21550">
              <w:rPr>
                <w:rFonts w:ascii="Arial" w:hAnsi="Arial" w:cs="Arial"/>
                <w:color w:val="000000" w:themeColor="text1"/>
              </w:rPr>
              <w:t>Elaborar dictamen que contenga el diagnóstico realizado al beneficiario y la evaluación del destino del donativo a otorgar de acuerdo a los criterios establecidos para tal fin;</w:t>
            </w:r>
          </w:p>
          <w:p w:rsidR="00F310B6" w:rsidRPr="00C21550" w:rsidRDefault="00F310B6" w:rsidP="005F10E5">
            <w:pPr>
              <w:pStyle w:val="Prrafodelista"/>
              <w:numPr>
                <w:ilvl w:val="0"/>
                <w:numId w:val="10"/>
              </w:numPr>
              <w:spacing w:line="276" w:lineRule="auto"/>
              <w:ind w:left="357" w:hanging="357"/>
              <w:jc w:val="both"/>
              <w:rPr>
                <w:rFonts w:ascii="Arial" w:hAnsi="Arial" w:cs="Arial"/>
                <w:color w:val="000000" w:themeColor="text1"/>
              </w:rPr>
            </w:pPr>
            <w:r w:rsidRPr="00C21550">
              <w:rPr>
                <w:rFonts w:ascii="Arial" w:hAnsi="Arial" w:cs="Arial"/>
                <w:color w:val="000000" w:themeColor="text1"/>
              </w:rPr>
              <w:t>Gestionar ante el Departamento de Servicios Generales la adquisición de donativos autorizados en especie;</w:t>
            </w:r>
          </w:p>
          <w:p w:rsidR="00F310B6" w:rsidRPr="00C21550" w:rsidRDefault="001F2ED6" w:rsidP="005F10E5">
            <w:pPr>
              <w:pStyle w:val="Prrafodelista"/>
              <w:numPr>
                <w:ilvl w:val="0"/>
                <w:numId w:val="10"/>
              </w:numPr>
              <w:spacing w:line="276" w:lineRule="auto"/>
              <w:ind w:left="357" w:hanging="357"/>
              <w:jc w:val="both"/>
              <w:rPr>
                <w:rFonts w:ascii="Arial" w:hAnsi="Arial" w:cs="Arial"/>
                <w:color w:val="000000" w:themeColor="text1"/>
              </w:rPr>
            </w:pPr>
            <w:r w:rsidRPr="00C21550">
              <w:rPr>
                <w:rFonts w:ascii="Arial" w:hAnsi="Arial" w:cs="Arial"/>
                <w:color w:val="000000" w:themeColor="text1"/>
              </w:rPr>
              <w:t>Coordinar</w:t>
            </w:r>
            <w:r w:rsidR="00F310B6" w:rsidRPr="00C21550">
              <w:rPr>
                <w:rFonts w:ascii="Arial" w:hAnsi="Arial" w:cs="Arial"/>
                <w:color w:val="000000" w:themeColor="text1"/>
              </w:rPr>
              <w:t xml:space="preserve"> ante la Unidad de Tesorería el pago de los donativos en efectivo previa autorización del Director General;</w:t>
            </w:r>
          </w:p>
          <w:p w:rsidR="00F310B6" w:rsidRPr="00C21550" w:rsidRDefault="00F310B6" w:rsidP="005F10E5">
            <w:pPr>
              <w:pStyle w:val="Prrafodelista"/>
              <w:numPr>
                <w:ilvl w:val="0"/>
                <w:numId w:val="10"/>
              </w:numPr>
              <w:spacing w:line="276" w:lineRule="auto"/>
              <w:ind w:left="357" w:hanging="357"/>
              <w:jc w:val="both"/>
              <w:rPr>
                <w:rFonts w:ascii="Arial" w:hAnsi="Arial" w:cs="Arial"/>
                <w:color w:val="000000" w:themeColor="text1"/>
              </w:rPr>
            </w:pPr>
            <w:r w:rsidRPr="00C21550">
              <w:rPr>
                <w:rFonts w:ascii="Arial" w:hAnsi="Arial" w:cs="Arial"/>
                <w:color w:val="000000" w:themeColor="text1"/>
              </w:rPr>
              <w:t>Gestionar y verificar los proyectos en los que apoyará el Monte de Piedad hasta su conclusión;</w:t>
            </w:r>
          </w:p>
          <w:p w:rsidR="00F310B6" w:rsidRPr="00C21550" w:rsidRDefault="00F310B6" w:rsidP="005F10E5">
            <w:pPr>
              <w:pStyle w:val="Prrafodelista"/>
              <w:numPr>
                <w:ilvl w:val="0"/>
                <w:numId w:val="10"/>
              </w:numPr>
              <w:spacing w:line="276" w:lineRule="auto"/>
              <w:ind w:left="357" w:hanging="357"/>
              <w:jc w:val="both"/>
              <w:rPr>
                <w:rFonts w:ascii="Arial" w:hAnsi="Arial" w:cs="Arial"/>
                <w:color w:val="000000" w:themeColor="text1"/>
              </w:rPr>
            </w:pPr>
            <w:r w:rsidRPr="00C21550">
              <w:rPr>
                <w:rFonts w:ascii="Arial" w:hAnsi="Arial" w:cs="Arial"/>
                <w:color w:val="000000" w:themeColor="text1"/>
              </w:rPr>
              <w:t>Notificar al beneficiario los motivos sobre la procedencia o improcedencia del otorgamiento del donativo;</w:t>
            </w:r>
          </w:p>
          <w:p w:rsidR="007420F1" w:rsidRPr="00C21550" w:rsidRDefault="00F310B6" w:rsidP="005F10E5">
            <w:pPr>
              <w:pStyle w:val="Prrafodelista"/>
              <w:numPr>
                <w:ilvl w:val="0"/>
                <w:numId w:val="10"/>
              </w:numPr>
              <w:spacing w:line="276" w:lineRule="auto"/>
              <w:ind w:left="357" w:hanging="357"/>
              <w:jc w:val="both"/>
              <w:rPr>
                <w:rFonts w:ascii="Arial" w:hAnsi="Arial" w:cs="Arial"/>
                <w:color w:val="000000" w:themeColor="text1"/>
              </w:rPr>
            </w:pPr>
            <w:r w:rsidRPr="00C21550">
              <w:rPr>
                <w:rFonts w:ascii="Arial" w:hAnsi="Arial" w:cs="Arial"/>
                <w:color w:val="000000" w:themeColor="text1"/>
              </w:rPr>
              <w:t>Integrar y resguardar copia del expediente del donativo, y</w:t>
            </w:r>
          </w:p>
          <w:p w:rsidR="00F310B6" w:rsidRPr="00C21550" w:rsidRDefault="00F310B6" w:rsidP="005F10E5">
            <w:pPr>
              <w:pStyle w:val="Prrafodelista"/>
              <w:numPr>
                <w:ilvl w:val="0"/>
                <w:numId w:val="10"/>
              </w:numPr>
              <w:spacing w:line="276" w:lineRule="auto"/>
              <w:ind w:left="357" w:hanging="357"/>
              <w:jc w:val="both"/>
              <w:rPr>
                <w:rFonts w:ascii="Arial" w:hAnsi="Arial" w:cs="Arial"/>
                <w:color w:val="000000" w:themeColor="text1"/>
              </w:rPr>
            </w:pPr>
            <w:r w:rsidRPr="00C21550">
              <w:rPr>
                <w:rFonts w:ascii="Arial" w:hAnsi="Arial" w:cs="Arial"/>
                <w:color w:val="000000" w:themeColor="text1"/>
              </w:rPr>
              <w:t>Las demás que le señalan las disposiciones normativas aplicables y las que le confiera su superior jerárquico en el ámbito de su competencia.</w:t>
            </w:r>
          </w:p>
        </w:tc>
      </w:tr>
      <w:tr w:rsidR="00C21550" w:rsidRPr="00C21550" w:rsidTr="00953204">
        <w:trPr>
          <w:trHeight w:val="283"/>
          <w:jc w:val="center"/>
        </w:trPr>
        <w:tc>
          <w:tcPr>
            <w:tcW w:w="9698" w:type="dxa"/>
            <w:gridSpan w:val="8"/>
            <w:tcBorders>
              <w:left w:val="nil"/>
              <w:right w:val="nil"/>
            </w:tcBorders>
            <w:vAlign w:val="center"/>
          </w:tcPr>
          <w:p w:rsidR="007420F1" w:rsidRPr="00C21550" w:rsidRDefault="007420F1" w:rsidP="00953204">
            <w:pPr>
              <w:spacing w:line="276" w:lineRule="auto"/>
              <w:rPr>
                <w:rFonts w:ascii="Arial" w:hAnsi="Arial" w:cs="Arial"/>
                <w:color w:val="000000" w:themeColor="text1"/>
              </w:rPr>
            </w:pPr>
          </w:p>
        </w:tc>
      </w:tr>
      <w:tr w:rsidR="00C21550" w:rsidRPr="00C21550" w:rsidTr="00953204">
        <w:trPr>
          <w:trHeight w:val="283"/>
          <w:jc w:val="center"/>
        </w:trPr>
        <w:tc>
          <w:tcPr>
            <w:tcW w:w="9698" w:type="dxa"/>
            <w:gridSpan w:val="8"/>
            <w:vAlign w:val="center"/>
          </w:tcPr>
          <w:p w:rsidR="007420F1" w:rsidRPr="00C21550" w:rsidRDefault="007420F1" w:rsidP="00F351BB">
            <w:pPr>
              <w:pStyle w:val="Prrafodelista"/>
              <w:numPr>
                <w:ilvl w:val="0"/>
                <w:numId w:val="32"/>
              </w:numPr>
              <w:spacing w:line="276" w:lineRule="auto"/>
              <w:rPr>
                <w:rFonts w:ascii="Arial" w:hAnsi="Arial" w:cs="Arial"/>
                <w:b/>
                <w:color w:val="000000" w:themeColor="text1"/>
              </w:rPr>
            </w:pPr>
            <w:r w:rsidRPr="00C21550">
              <w:rPr>
                <w:rFonts w:ascii="Arial" w:hAnsi="Arial" w:cs="Arial"/>
                <w:b/>
                <w:color w:val="000000" w:themeColor="text1"/>
              </w:rPr>
              <w:t>Campo decisional:</w:t>
            </w:r>
          </w:p>
        </w:tc>
      </w:tr>
      <w:tr w:rsidR="00C21550" w:rsidRPr="00C21550" w:rsidTr="00953204">
        <w:trPr>
          <w:trHeight w:val="283"/>
          <w:jc w:val="center"/>
        </w:trPr>
        <w:tc>
          <w:tcPr>
            <w:tcW w:w="9698" w:type="dxa"/>
            <w:gridSpan w:val="8"/>
            <w:tcBorders>
              <w:bottom w:val="single" w:sz="4" w:space="0" w:color="000000" w:themeColor="text1"/>
            </w:tcBorders>
            <w:vAlign w:val="center"/>
          </w:tcPr>
          <w:p w:rsidR="007420F1" w:rsidRPr="00C21550" w:rsidRDefault="007420F1" w:rsidP="00D81586">
            <w:pPr>
              <w:pStyle w:val="Prrafodelista"/>
              <w:spacing w:line="276" w:lineRule="auto"/>
              <w:ind w:left="360"/>
              <w:rPr>
                <w:rFonts w:ascii="Arial" w:hAnsi="Arial" w:cs="Arial"/>
                <w:color w:val="000000" w:themeColor="text1"/>
              </w:rPr>
            </w:pPr>
            <w:r w:rsidRPr="00C21550">
              <w:rPr>
                <w:rFonts w:ascii="Arial" w:hAnsi="Arial" w:cs="Arial"/>
                <w:color w:val="000000" w:themeColor="text1"/>
              </w:rPr>
              <w:t>No aplica.</w:t>
            </w:r>
          </w:p>
        </w:tc>
      </w:tr>
      <w:tr w:rsidR="00C21550" w:rsidRPr="00C21550" w:rsidTr="00953204">
        <w:trPr>
          <w:trHeight w:val="283"/>
          <w:jc w:val="center"/>
        </w:trPr>
        <w:tc>
          <w:tcPr>
            <w:tcW w:w="9698" w:type="dxa"/>
            <w:gridSpan w:val="8"/>
            <w:tcBorders>
              <w:left w:val="nil"/>
              <w:right w:val="nil"/>
            </w:tcBorders>
            <w:vAlign w:val="center"/>
          </w:tcPr>
          <w:p w:rsidR="007551AB" w:rsidRPr="00C21550" w:rsidRDefault="007551AB" w:rsidP="00953204">
            <w:pPr>
              <w:spacing w:line="276" w:lineRule="auto"/>
              <w:rPr>
                <w:rFonts w:ascii="Arial" w:hAnsi="Arial" w:cs="Arial"/>
                <w:color w:val="000000" w:themeColor="text1"/>
              </w:rPr>
            </w:pPr>
          </w:p>
        </w:tc>
      </w:tr>
      <w:tr w:rsidR="00C21550" w:rsidRPr="00C21550" w:rsidTr="00953204">
        <w:trPr>
          <w:trHeight w:val="283"/>
          <w:jc w:val="center"/>
        </w:trPr>
        <w:tc>
          <w:tcPr>
            <w:tcW w:w="9698" w:type="dxa"/>
            <w:gridSpan w:val="8"/>
            <w:vAlign w:val="center"/>
          </w:tcPr>
          <w:p w:rsidR="007420F1" w:rsidRPr="00C21550" w:rsidRDefault="007420F1" w:rsidP="00F351BB">
            <w:pPr>
              <w:pStyle w:val="Prrafodelista"/>
              <w:numPr>
                <w:ilvl w:val="0"/>
                <w:numId w:val="32"/>
              </w:numPr>
              <w:spacing w:line="276" w:lineRule="auto"/>
              <w:rPr>
                <w:rFonts w:ascii="Arial" w:hAnsi="Arial" w:cs="Arial"/>
                <w:color w:val="000000" w:themeColor="text1"/>
              </w:rPr>
            </w:pPr>
            <w:r w:rsidRPr="00C21550">
              <w:rPr>
                <w:rFonts w:ascii="Arial" w:hAnsi="Arial" w:cs="Arial"/>
                <w:b/>
                <w:color w:val="000000" w:themeColor="text1"/>
              </w:rPr>
              <w:t>Puestos subordinados:</w:t>
            </w:r>
          </w:p>
        </w:tc>
      </w:tr>
      <w:tr w:rsidR="00C21550" w:rsidRPr="00C21550" w:rsidTr="00953204">
        <w:trPr>
          <w:trHeight w:val="283"/>
          <w:jc w:val="center"/>
        </w:trPr>
        <w:tc>
          <w:tcPr>
            <w:tcW w:w="2755" w:type="dxa"/>
            <w:gridSpan w:val="2"/>
            <w:vAlign w:val="center"/>
          </w:tcPr>
          <w:p w:rsidR="007420F1" w:rsidRPr="00C21550" w:rsidRDefault="007420F1" w:rsidP="00953204">
            <w:pPr>
              <w:spacing w:line="276" w:lineRule="auto"/>
              <w:jc w:val="center"/>
              <w:rPr>
                <w:rFonts w:ascii="Arial" w:hAnsi="Arial" w:cs="Arial"/>
                <w:color w:val="000000" w:themeColor="text1"/>
              </w:rPr>
            </w:pPr>
            <w:r w:rsidRPr="00C21550">
              <w:rPr>
                <w:rFonts w:ascii="Arial" w:hAnsi="Arial" w:cs="Arial"/>
                <w:color w:val="000000" w:themeColor="text1"/>
              </w:rPr>
              <w:t>Directos</w:t>
            </w:r>
          </w:p>
        </w:tc>
        <w:tc>
          <w:tcPr>
            <w:tcW w:w="4180" w:type="dxa"/>
            <w:gridSpan w:val="4"/>
            <w:vAlign w:val="center"/>
          </w:tcPr>
          <w:p w:rsidR="007420F1" w:rsidRPr="00C21550" w:rsidRDefault="007420F1" w:rsidP="00953204">
            <w:pPr>
              <w:spacing w:line="276" w:lineRule="auto"/>
              <w:jc w:val="center"/>
              <w:rPr>
                <w:rFonts w:ascii="Arial" w:hAnsi="Arial" w:cs="Arial"/>
                <w:color w:val="000000" w:themeColor="text1"/>
              </w:rPr>
            </w:pPr>
            <w:r w:rsidRPr="00C21550">
              <w:rPr>
                <w:rFonts w:ascii="Arial" w:hAnsi="Arial" w:cs="Arial"/>
                <w:color w:val="000000" w:themeColor="text1"/>
              </w:rPr>
              <w:t>Indirectos</w:t>
            </w:r>
          </w:p>
        </w:tc>
        <w:tc>
          <w:tcPr>
            <w:tcW w:w="2763" w:type="dxa"/>
            <w:gridSpan w:val="2"/>
            <w:vAlign w:val="center"/>
          </w:tcPr>
          <w:p w:rsidR="007420F1" w:rsidRPr="00C21550" w:rsidRDefault="007420F1" w:rsidP="00953204">
            <w:pPr>
              <w:spacing w:line="276" w:lineRule="auto"/>
              <w:jc w:val="center"/>
              <w:rPr>
                <w:rFonts w:ascii="Arial" w:hAnsi="Arial" w:cs="Arial"/>
                <w:color w:val="000000" w:themeColor="text1"/>
              </w:rPr>
            </w:pPr>
            <w:r w:rsidRPr="00C21550">
              <w:rPr>
                <w:rFonts w:ascii="Arial" w:hAnsi="Arial" w:cs="Arial"/>
                <w:color w:val="000000" w:themeColor="text1"/>
              </w:rPr>
              <w:t>Total</w:t>
            </w:r>
          </w:p>
        </w:tc>
      </w:tr>
      <w:tr w:rsidR="00C21550" w:rsidRPr="00C21550" w:rsidTr="00E821A2">
        <w:trPr>
          <w:trHeight w:val="283"/>
          <w:jc w:val="center"/>
        </w:trPr>
        <w:tc>
          <w:tcPr>
            <w:tcW w:w="2755" w:type="dxa"/>
            <w:gridSpan w:val="2"/>
            <w:tcBorders>
              <w:bottom w:val="single" w:sz="4" w:space="0" w:color="auto"/>
            </w:tcBorders>
            <w:vAlign w:val="center"/>
          </w:tcPr>
          <w:p w:rsidR="007420F1" w:rsidRPr="00C21550" w:rsidRDefault="007420F1" w:rsidP="00953204">
            <w:pPr>
              <w:spacing w:line="276" w:lineRule="auto"/>
              <w:jc w:val="center"/>
              <w:rPr>
                <w:rFonts w:ascii="Arial" w:hAnsi="Arial" w:cs="Arial"/>
                <w:color w:val="000000" w:themeColor="text1"/>
              </w:rPr>
            </w:pPr>
            <w:r w:rsidRPr="00C21550">
              <w:rPr>
                <w:rFonts w:ascii="Arial" w:hAnsi="Arial" w:cs="Arial"/>
                <w:color w:val="000000" w:themeColor="text1"/>
              </w:rPr>
              <w:t>0</w:t>
            </w:r>
          </w:p>
        </w:tc>
        <w:tc>
          <w:tcPr>
            <w:tcW w:w="4180" w:type="dxa"/>
            <w:gridSpan w:val="4"/>
            <w:tcBorders>
              <w:bottom w:val="single" w:sz="4" w:space="0" w:color="auto"/>
            </w:tcBorders>
            <w:vAlign w:val="center"/>
          </w:tcPr>
          <w:p w:rsidR="007420F1" w:rsidRPr="00C21550" w:rsidRDefault="00D57D33" w:rsidP="00953204">
            <w:pPr>
              <w:spacing w:line="276" w:lineRule="auto"/>
              <w:jc w:val="center"/>
              <w:rPr>
                <w:rFonts w:ascii="Arial" w:hAnsi="Arial" w:cs="Arial"/>
                <w:color w:val="000000" w:themeColor="text1"/>
              </w:rPr>
            </w:pPr>
            <w:r w:rsidRPr="00C21550">
              <w:rPr>
                <w:rFonts w:ascii="Arial" w:hAnsi="Arial" w:cs="Arial"/>
                <w:color w:val="000000" w:themeColor="text1"/>
              </w:rPr>
              <w:t>4</w:t>
            </w:r>
          </w:p>
        </w:tc>
        <w:tc>
          <w:tcPr>
            <w:tcW w:w="2763" w:type="dxa"/>
            <w:gridSpan w:val="2"/>
            <w:tcBorders>
              <w:bottom w:val="single" w:sz="4" w:space="0" w:color="auto"/>
            </w:tcBorders>
            <w:vAlign w:val="center"/>
          </w:tcPr>
          <w:p w:rsidR="007420F1" w:rsidRPr="00C21550" w:rsidRDefault="00D57D33" w:rsidP="005D45B7">
            <w:pPr>
              <w:spacing w:line="276" w:lineRule="auto"/>
              <w:jc w:val="center"/>
              <w:rPr>
                <w:rFonts w:ascii="Arial" w:hAnsi="Arial" w:cs="Arial"/>
                <w:color w:val="000000" w:themeColor="text1"/>
              </w:rPr>
            </w:pPr>
            <w:r w:rsidRPr="00C21550">
              <w:rPr>
                <w:rFonts w:ascii="Arial" w:hAnsi="Arial" w:cs="Arial"/>
                <w:color w:val="000000" w:themeColor="text1"/>
              </w:rPr>
              <w:t>4</w:t>
            </w:r>
          </w:p>
        </w:tc>
      </w:tr>
      <w:tr w:rsidR="00C21550" w:rsidRPr="00C21550" w:rsidTr="00E821A2">
        <w:trPr>
          <w:trHeight w:val="283"/>
          <w:jc w:val="center"/>
        </w:trPr>
        <w:tc>
          <w:tcPr>
            <w:tcW w:w="9698" w:type="dxa"/>
            <w:gridSpan w:val="8"/>
            <w:tcBorders>
              <w:top w:val="single" w:sz="4" w:space="0" w:color="auto"/>
              <w:left w:val="nil"/>
              <w:bottom w:val="nil"/>
              <w:right w:val="nil"/>
            </w:tcBorders>
            <w:vAlign w:val="center"/>
          </w:tcPr>
          <w:p w:rsidR="007420F1" w:rsidRPr="00C21550" w:rsidRDefault="007420F1" w:rsidP="00953204">
            <w:pPr>
              <w:spacing w:line="276" w:lineRule="auto"/>
              <w:rPr>
                <w:rFonts w:ascii="Arial" w:hAnsi="Arial" w:cs="Arial"/>
                <w:color w:val="000000" w:themeColor="text1"/>
              </w:rPr>
            </w:pPr>
          </w:p>
          <w:p w:rsidR="007551AB" w:rsidRPr="00C21550" w:rsidRDefault="007551AB" w:rsidP="00953204">
            <w:pPr>
              <w:spacing w:line="276" w:lineRule="auto"/>
              <w:rPr>
                <w:rFonts w:ascii="Arial" w:hAnsi="Arial" w:cs="Arial"/>
                <w:color w:val="000000" w:themeColor="text1"/>
              </w:rPr>
            </w:pPr>
          </w:p>
        </w:tc>
      </w:tr>
      <w:tr w:rsidR="00C21550" w:rsidRPr="00C21550" w:rsidTr="00E821A2">
        <w:trPr>
          <w:trHeight w:val="283"/>
          <w:jc w:val="center"/>
        </w:trPr>
        <w:tc>
          <w:tcPr>
            <w:tcW w:w="9698" w:type="dxa"/>
            <w:gridSpan w:val="8"/>
            <w:tcBorders>
              <w:top w:val="single" w:sz="4" w:space="0" w:color="auto"/>
            </w:tcBorders>
            <w:vAlign w:val="center"/>
          </w:tcPr>
          <w:p w:rsidR="007420F1" w:rsidRPr="00C21550" w:rsidRDefault="007420F1" w:rsidP="00F351BB">
            <w:pPr>
              <w:pStyle w:val="Prrafodelista"/>
              <w:numPr>
                <w:ilvl w:val="0"/>
                <w:numId w:val="32"/>
              </w:numPr>
              <w:spacing w:line="276" w:lineRule="auto"/>
              <w:rPr>
                <w:rFonts w:ascii="Arial" w:hAnsi="Arial" w:cs="Arial"/>
                <w:color w:val="000000" w:themeColor="text1"/>
              </w:rPr>
            </w:pPr>
            <w:r w:rsidRPr="00C21550">
              <w:rPr>
                <w:rFonts w:ascii="Arial" w:hAnsi="Arial" w:cs="Arial"/>
                <w:b/>
                <w:color w:val="000000" w:themeColor="text1"/>
              </w:rPr>
              <w:lastRenderedPageBreak/>
              <w:t>Relaciones Interinstitucionales:</w:t>
            </w:r>
          </w:p>
        </w:tc>
      </w:tr>
      <w:tr w:rsidR="00C21550" w:rsidRPr="00C21550" w:rsidTr="0095466C">
        <w:trPr>
          <w:trHeight w:val="283"/>
          <w:jc w:val="center"/>
        </w:trPr>
        <w:tc>
          <w:tcPr>
            <w:tcW w:w="562" w:type="dxa"/>
            <w:tcBorders>
              <w:bottom w:val="single" w:sz="4" w:space="0" w:color="000000" w:themeColor="text1"/>
            </w:tcBorders>
            <w:vAlign w:val="center"/>
          </w:tcPr>
          <w:p w:rsidR="007420F1" w:rsidRPr="00C21550" w:rsidRDefault="007420F1" w:rsidP="00953204">
            <w:pPr>
              <w:spacing w:line="276" w:lineRule="auto"/>
              <w:rPr>
                <w:rFonts w:ascii="Arial" w:hAnsi="Arial" w:cs="Arial"/>
                <w:b/>
                <w:color w:val="000000" w:themeColor="text1"/>
              </w:rPr>
            </w:pPr>
          </w:p>
        </w:tc>
        <w:tc>
          <w:tcPr>
            <w:tcW w:w="2193" w:type="dxa"/>
            <w:tcBorders>
              <w:bottom w:val="single" w:sz="4" w:space="0" w:color="000000" w:themeColor="text1"/>
            </w:tcBorders>
            <w:vAlign w:val="center"/>
          </w:tcPr>
          <w:p w:rsidR="007420F1" w:rsidRPr="00C21550" w:rsidRDefault="007420F1" w:rsidP="00953204">
            <w:pPr>
              <w:spacing w:line="276" w:lineRule="auto"/>
              <w:rPr>
                <w:rFonts w:ascii="Arial" w:hAnsi="Arial" w:cs="Arial"/>
                <w:color w:val="000000" w:themeColor="text1"/>
              </w:rPr>
            </w:pPr>
            <w:r w:rsidRPr="00C21550">
              <w:rPr>
                <w:rFonts w:ascii="Arial" w:hAnsi="Arial" w:cs="Arial"/>
                <w:color w:val="000000" w:themeColor="text1"/>
              </w:rPr>
              <w:t>Puesto y/o área de</w:t>
            </w:r>
          </w:p>
          <w:p w:rsidR="007420F1" w:rsidRPr="00C21550" w:rsidRDefault="007551AB" w:rsidP="00953204">
            <w:pPr>
              <w:spacing w:line="276" w:lineRule="auto"/>
              <w:rPr>
                <w:rFonts w:ascii="Arial" w:hAnsi="Arial" w:cs="Arial"/>
                <w:color w:val="000000" w:themeColor="text1"/>
              </w:rPr>
            </w:pPr>
            <w:r w:rsidRPr="00C21550">
              <w:rPr>
                <w:rFonts w:ascii="Arial" w:hAnsi="Arial" w:cs="Arial"/>
                <w:color w:val="000000" w:themeColor="text1"/>
              </w:rPr>
              <w:t>T</w:t>
            </w:r>
            <w:r w:rsidR="007420F1" w:rsidRPr="00C21550">
              <w:rPr>
                <w:rFonts w:ascii="Arial" w:hAnsi="Arial" w:cs="Arial"/>
                <w:color w:val="000000" w:themeColor="text1"/>
              </w:rPr>
              <w:t>rabajo</w:t>
            </w:r>
            <w:r w:rsidR="00B20619" w:rsidRPr="00C21550">
              <w:rPr>
                <w:rFonts w:ascii="Arial" w:hAnsi="Arial" w:cs="Arial"/>
                <w:color w:val="000000" w:themeColor="text1"/>
              </w:rPr>
              <w:t>:</w:t>
            </w:r>
          </w:p>
          <w:p w:rsidR="007551AB" w:rsidRPr="00C21550" w:rsidRDefault="007551AB" w:rsidP="00953204">
            <w:pPr>
              <w:spacing w:line="276" w:lineRule="auto"/>
              <w:rPr>
                <w:rFonts w:ascii="Arial" w:hAnsi="Arial" w:cs="Arial"/>
                <w:color w:val="000000" w:themeColor="text1"/>
              </w:rPr>
            </w:pPr>
          </w:p>
        </w:tc>
        <w:tc>
          <w:tcPr>
            <w:tcW w:w="3087" w:type="dxa"/>
            <w:gridSpan w:val="3"/>
            <w:tcBorders>
              <w:bottom w:val="single" w:sz="4" w:space="0" w:color="000000" w:themeColor="text1"/>
            </w:tcBorders>
            <w:vAlign w:val="center"/>
          </w:tcPr>
          <w:p w:rsidR="007420F1" w:rsidRPr="00C21550" w:rsidRDefault="007420F1" w:rsidP="00953204">
            <w:pPr>
              <w:spacing w:line="276" w:lineRule="auto"/>
              <w:rPr>
                <w:rFonts w:ascii="Arial" w:hAnsi="Arial" w:cs="Arial"/>
                <w:color w:val="000000" w:themeColor="text1"/>
              </w:rPr>
            </w:pPr>
            <w:r w:rsidRPr="00C21550">
              <w:rPr>
                <w:rFonts w:ascii="Arial" w:hAnsi="Arial" w:cs="Arial"/>
                <w:color w:val="000000" w:themeColor="text1"/>
              </w:rPr>
              <w:t>Con el objeto de</w:t>
            </w:r>
            <w:r w:rsidR="00B20619" w:rsidRPr="00C21550">
              <w:rPr>
                <w:rFonts w:ascii="Arial" w:hAnsi="Arial" w:cs="Arial"/>
                <w:color w:val="000000" w:themeColor="text1"/>
              </w:rPr>
              <w:t>:</w:t>
            </w:r>
          </w:p>
        </w:tc>
        <w:tc>
          <w:tcPr>
            <w:tcW w:w="3856" w:type="dxa"/>
            <w:gridSpan w:val="3"/>
            <w:tcBorders>
              <w:bottom w:val="single" w:sz="4" w:space="0" w:color="000000" w:themeColor="text1"/>
            </w:tcBorders>
            <w:vAlign w:val="center"/>
          </w:tcPr>
          <w:p w:rsidR="007420F1" w:rsidRPr="00C21550" w:rsidRDefault="007420F1" w:rsidP="00953204">
            <w:pPr>
              <w:spacing w:line="276" w:lineRule="auto"/>
              <w:jc w:val="center"/>
              <w:rPr>
                <w:rFonts w:ascii="Arial" w:hAnsi="Arial" w:cs="Arial"/>
                <w:color w:val="000000" w:themeColor="text1"/>
              </w:rPr>
            </w:pPr>
            <w:r w:rsidRPr="00C21550">
              <w:rPr>
                <w:rFonts w:ascii="Arial" w:hAnsi="Arial" w:cs="Arial"/>
                <w:color w:val="000000" w:themeColor="text1"/>
              </w:rPr>
              <w:t>Frecuencia</w:t>
            </w:r>
            <w:r w:rsidR="00B20619" w:rsidRPr="00C21550">
              <w:rPr>
                <w:rFonts w:ascii="Arial" w:hAnsi="Arial" w:cs="Arial"/>
                <w:color w:val="000000" w:themeColor="text1"/>
              </w:rPr>
              <w:t>:</w:t>
            </w:r>
          </w:p>
        </w:tc>
      </w:tr>
      <w:tr w:rsidR="00C21550" w:rsidRPr="00C21550" w:rsidTr="0095466C">
        <w:trPr>
          <w:cantSplit/>
          <w:trHeight w:val="246"/>
          <w:jc w:val="center"/>
        </w:trPr>
        <w:tc>
          <w:tcPr>
            <w:tcW w:w="562" w:type="dxa"/>
            <w:vMerge w:val="restart"/>
            <w:tcBorders>
              <w:bottom w:val="nil"/>
            </w:tcBorders>
            <w:textDirection w:val="btLr"/>
            <w:vAlign w:val="center"/>
          </w:tcPr>
          <w:p w:rsidR="007551AB" w:rsidRPr="00C21550" w:rsidRDefault="007551AB" w:rsidP="00953204">
            <w:pPr>
              <w:spacing w:line="276" w:lineRule="auto"/>
              <w:ind w:left="113" w:right="113"/>
              <w:jc w:val="center"/>
              <w:rPr>
                <w:rFonts w:ascii="Arial" w:hAnsi="Arial" w:cs="Arial"/>
                <w:color w:val="000000" w:themeColor="text1"/>
              </w:rPr>
            </w:pPr>
            <w:r w:rsidRPr="00C21550">
              <w:rPr>
                <w:rFonts w:ascii="Arial" w:hAnsi="Arial" w:cs="Arial"/>
                <w:color w:val="000000" w:themeColor="text1"/>
              </w:rPr>
              <w:t>Internas</w:t>
            </w:r>
          </w:p>
        </w:tc>
        <w:tc>
          <w:tcPr>
            <w:tcW w:w="2193" w:type="dxa"/>
            <w:vMerge w:val="restart"/>
            <w:tcBorders>
              <w:bottom w:val="nil"/>
            </w:tcBorders>
            <w:vAlign w:val="center"/>
          </w:tcPr>
          <w:p w:rsidR="007551AB" w:rsidRPr="00C21550" w:rsidRDefault="007551AB" w:rsidP="002D66C1">
            <w:pPr>
              <w:spacing w:line="276" w:lineRule="auto"/>
              <w:jc w:val="both"/>
              <w:rPr>
                <w:rFonts w:ascii="Arial" w:hAnsi="Arial" w:cs="Arial"/>
                <w:color w:val="000000" w:themeColor="text1"/>
              </w:rPr>
            </w:pPr>
            <w:r w:rsidRPr="00C21550">
              <w:rPr>
                <w:rFonts w:ascii="Arial" w:hAnsi="Arial" w:cs="Arial"/>
                <w:color w:val="000000" w:themeColor="text1"/>
              </w:rPr>
              <w:t>Unidad de Tesorería</w:t>
            </w:r>
            <w:r w:rsidR="002D66C1" w:rsidRPr="00C21550">
              <w:rPr>
                <w:rFonts w:ascii="Arial" w:hAnsi="Arial" w:cs="Arial"/>
                <w:color w:val="000000" w:themeColor="text1"/>
              </w:rPr>
              <w:t>.</w:t>
            </w:r>
          </w:p>
        </w:tc>
        <w:tc>
          <w:tcPr>
            <w:tcW w:w="3087" w:type="dxa"/>
            <w:gridSpan w:val="3"/>
            <w:vMerge w:val="restart"/>
            <w:tcBorders>
              <w:bottom w:val="nil"/>
            </w:tcBorders>
            <w:vAlign w:val="center"/>
          </w:tcPr>
          <w:p w:rsidR="007551AB" w:rsidRPr="00C21550" w:rsidRDefault="007551AB" w:rsidP="0095466C">
            <w:pPr>
              <w:spacing w:line="276" w:lineRule="auto"/>
              <w:jc w:val="both"/>
              <w:rPr>
                <w:rFonts w:ascii="Arial" w:hAnsi="Arial" w:cs="Arial"/>
                <w:color w:val="000000" w:themeColor="text1"/>
              </w:rPr>
            </w:pPr>
            <w:r w:rsidRPr="00C21550">
              <w:rPr>
                <w:rFonts w:ascii="Arial" w:hAnsi="Arial" w:cs="Arial"/>
                <w:color w:val="000000" w:themeColor="text1"/>
              </w:rPr>
              <w:t>Solicitar los pagos de donativos en efectivo.</w:t>
            </w:r>
          </w:p>
        </w:tc>
        <w:tc>
          <w:tcPr>
            <w:tcW w:w="1093" w:type="dxa"/>
            <w:tcBorders>
              <w:bottom w:val="single" w:sz="4" w:space="0" w:color="000000" w:themeColor="text1"/>
            </w:tcBorders>
            <w:vAlign w:val="center"/>
          </w:tcPr>
          <w:p w:rsidR="007551AB" w:rsidRPr="00C21550" w:rsidRDefault="007551AB" w:rsidP="00953204">
            <w:pPr>
              <w:spacing w:line="276" w:lineRule="auto"/>
              <w:jc w:val="center"/>
              <w:rPr>
                <w:rFonts w:ascii="Arial" w:hAnsi="Arial" w:cs="Arial"/>
                <w:color w:val="000000" w:themeColor="text1"/>
              </w:rPr>
            </w:pPr>
            <w:r w:rsidRPr="00C21550">
              <w:rPr>
                <w:rFonts w:ascii="Arial" w:hAnsi="Arial" w:cs="Arial"/>
                <w:color w:val="000000" w:themeColor="text1"/>
              </w:rPr>
              <w:t>Eventual</w:t>
            </w:r>
          </w:p>
        </w:tc>
        <w:tc>
          <w:tcPr>
            <w:tcW w:w="1320" w:type="dxa"/>
            <w:tcBorders>
              <w:bottom w:val="single" w:sz="4" w:space="0" w:color="000000" w:themeColor="text1"/>
            </w:tcBorders>
            <w:vAlign w:val="center"/>
          </w:tcPr>
          <w:p w:rsidR="007551AB" w:rsidRPr="00C21550" w:rsidRDefault="007551AB" w:rsidP="00953204">
            <w:pPr>
              <w:spacing w:line="276" w:lineRule="auto"/>
              <w:jc w:val="center"/>
              <w:rPr>
                <w:rFonts w:ascii="Arial" w:hAnsi="Arial" w:cs="Arial"/>
                <w:color w:val="000000" w:themeColor="text1"/>
              </w:rPr>
            </w:pPr>
            <w:r w:rsidRPr="00C21550">
              <w:rPr>
                <w:rFonts w:ascii="Arial" w:hAnsi="Arial" w:cs="Arial"/>
                <w:color w:val="000000" w:themeColor="text1"/>
              </w:rPr>
              <w:t>Periódica</w:t>
            </w:r>
          </w:p>
        </w:tc>
        <w:tc>
          <w:tcPr>
            <w:tcW w:w="1443" w:type="dxa"/>
            <w:tcBorders>
              <w:bottom w:val="single" w:sz="4" w:space="0" w:color="000000" w:themeColor="text1"/>
            </w:tcBorders>
            <w:vAlign w:val="center"/>
          </w:tcPr>
          <w:p w:rsidR="007551AB" w:rsidRPr="00C21550" w:rsidRDefault="007551AB" w:rsidP="00953204">
            <w:pPr>
              <w:spacing w:line="276" w:lineRule="auto"/>
              <w:jc w:val="center"/>
              <w:rPr>
                <w:rFonts w:ascii="Arial" w:hAnsi="Arial" w:cs="Arial"/>
                <w:color w:val="000000" w:themeColor="text1"/>
              </w:rPr>
            </w:pPr>
            <w:r w:rsidRPr="00C21550">
              <w:rPr>
                <w:rFonts w:ascii="Arial" w:hAnsi="Arial" w:cs="Arial"/>
                <w:color w:val="000000" w:themeColor="text1"/>
              </w:rPr>
              <w:t>Permanente</w:t>
            </w:r>
          </w:p>
        </w:tc>
      </w:tr>
      <w:tr w:rsidR="00C21550" w:rsidRPr="00C21550" w:rsidTr="0095466C">
        <w:trPr>
          <w:cantSplit/>
          <w:trHeight w:val="837"/>
          <w:jc w:val="center"/>
        </w:trPr>
        <w:tc>
          <w:tcPr>
            <w:tcW w:w="562" w:type="dxa"/>
            <w:vMerge/>
            <w:tcBorders>
              <w:top w:val="nil"/>
              <w:bottom w:val="nil"/>
            </w:tcBorders>
            <w:textDirection w:val="btLr"/>
            <w:vAlign w:val="center"/>
          </w:tcPr>
          <w:p w:rsidR="007551AB" w:rsidRPr="00C21550" w:rsidRDefault="007551AB" w:rsidP="00953204">
            <w:pPr>
              <w:spacing w:line="276" w:lineRule="auto"/>
              <w:ind w:left="113" w:right="113"/>
              <w:jc w:val="center"/>
              <w:rPr>
                <w:rFonts w:ascii="Arial" w:hAnsi="Arial" w:cs="Arial"/>
                <w:color w:val="000000" w:themeColor="text1"/>
              </w:rPr>
            </w:pPr>
          </w:p>
        </w:tc>
        <w:tc>
          <w:tcPr>
            <w:tcW w:w="2193" w:type="dxa"/>
            <w:vMerge/>
            <w:tcBorders>
              <w:top w:val="nil"/>
              <w:bottom w:val="nil"/>
            </w:tcBorders>
            <w:vAlign w:val="center"/>
          </w:tcPr>
          <w:p w:rsidR="007551AB" w:rsidRPr="00C21550" w:rsidRDefault="007551AB" w:rsidP="002D66C1">
            <w:pPr>
              <w:spacing w:line="276" w:lineRule="auto"/>
              <w:jc w:val="both"/>
              <w:rPr>
                <w:rFonts w:ascii="Arial" w:hAnsi="Arial" w:cs="Arial"/>
                <w:b/>
                <w:color w:val="000000" w:themeColor="text1"/>
              </w:rPr>
            </w:pPr>
          </w:p>
        </w:tc>
        <w:tc>
          <w:tcPr>
            <w:tcW w:w="3087" w:type="dxa"/>
            <w:gridSpan w:val="3"/>
            <w:vMerge/>
            <w:tcBorders>
              <w:top w:val="nil"/>
              <w:bottom w:val="nil"/>
            </w:tcBorders>
            <w:vAlign w:val="center"/>
          </w:tcPr>
          <w:p w:rsidR="007551AB" w:rsidRPr="00C21550" w:rsidRDefault="007551AB" w:rsidP="00953204">
            <w:pPr>
              <w:spacing w:line="276" w:lineRule="auto"/>
              <w:rPr>
                <w:rFonts w:ascii="Arial" w:hAnsi="Arial" w:cs="Arial"/>
                <w:b/>
                <w:color w:val="000000" w:themeColor="text1"/>
              </w:rPr>
            </w:pPr>
          </w:p>
        </w:tc>
        <w:tc>
          <w:tcPr>
            <w:tcW w:w="1093" w:type="dxa"/>
            <w:tcBorders>
              <w:top w:val="single" w:sz="4" w:space="0" w:color="000000" w:themeColor="text1"/>
              <w:bottom w:val="nil"/>
            </w:tcBorders>
            <w:vAlign w:val="center"/>
          </w:tcPr>
          <w:p w:rsidR="007551AB" w:rsidRPr="00C21550" w:rsidRDefault="007551AB" w:rsidP="00953204">
            <w:pPr>
              <w:spacing w:line="276" w:lineRule="auto"/>
              <w:jc w:val="center"/>
              <w:rPr>
                <w:rFonts w:ascii="Arial" w:hAnsi="Arial" w:cs="Arial"/>
                <w:color w:val="000000" w:themeColor="text1"/>
              </w:rPr>
            </w:pPr>
            <w:r w:rsidRPr="00C21550">
              <w:rPr>
                <w:rFonts w:ascii="Arial" w:hAnsi="Arial" w:cs="Arial"/>
                <w:color w:val="000000" w:themeColor="text1"/>
              </w:rPr>
              <w:t>X</w:t>
            </w:r>
          </w:p>
        </w:tc>
        <w:tc>
          <w:tcPr>
            <w:tcW w:w="1320" w:type="dxa"/>
            <w:tcBorders>
              <w:top w:val="single" w:sz="4" w:space="0" w:color="000000" w:themeColor="text1"/>
              <w:bottom w:val="nil"/>
            </w:tcBorders>
            <w:vAlign w:val="center"/>
          </w:tcPr>
          <w:p w:rsidR="007551AB" w:rsidRPr="00C21550" w:rsidRDefault="007551AB" w:rsidP="00953204">
            <w:pPr>
              <w:spacing w:line="276" w:lineRule="auto"/>
              <w:jc w:val="center"/>
              <w:rPr>
                <w:rFonts w:ascii="Arial" w:hAnsi="Arial" w:cs="Arial"/>
                <w:color w:val="000000" w:themeColor="text1"/>
              </w:rPr>
            </w:pPr>
          </w:p>
        </w:tc>
        <w:tc>
          <w:tcPr>
            <w:tcW w:w="1443" w:type="dxa"/>
            <w:tcBorders>
              <w:top w:val="single" w:sz="4" w:space="0" w:color="000000" w:themeColor="text1"/>
              <w:bottom w:val="nil"/>
            </w:tcBorders>
            <w:vAlign w:val="center"/>
          </w:tcPr>
          <w:p w:rsidR="007551AB" w:rsidRPr="00C21550" w:rsidRDefault="007551AB" w:rsidP="00953204">
            <w:pPr>
              <w:spacing w:line="276" w:lineRule="auto"/>
              <w:jc w:val="center"/>
              <w:rPr>
                <w:rFonts w:ascii="Arial" w:hAnsi="Arial" w:cs="Arial"/>
                <w:color w:val="000000" w:themeColor="text1"/>
              </w:rPr>
            </w:pPr>
          </w:p>
        </w:tc>
      </w:tr>
      <w:tr w:rsidR="00C21550" w:rsidRPr="00C21550" w:rsidTr="00EE0353">
        <w:trPr>
          <w:cantSplit/>
          <w:trHeight w:val="837"/>
          <w:jc w:val="center"/>
        </w:trPr>
        <w:tc>
          <w:tcPr>
            <w:tcW w:w="562" w:type="dxa"/>
            <w:vMerge/>
            <w:tcBorders>
              <w:top w:val="nil"/>
              <w:bottom w:val="nil"/>
            </w:tcBorders>
            <w:textDirection w:val="btLr"/>
            <w:vAlign w:val="center"/>
          </w:tcPr>
          <w:p w:rsidR="007551AB" w:rsidRPr="00C21550" w:rsidRDefault="007551AB" w:rsidP="00953204">
            <w:pPr>
              <w:spacing w:line="276" w:lineRule="auto"/>
              <w:ind w:left="113" w:right="113"/>
              <w:jc w:val="center"/>
              <w:rPr>
                <w:rFonts w:ascii="Arial" w:hAnsi="Arial" w:cs="Arial"/>
                <w:color w:val="000000" w:themeColor="text1"/>
              </w:rPr>
            </w:pPr>
          </w:p>
        </w:tc>
        <w:tc>
          <w:tcPr>
            <w:tcW w:w="2193" w:type="dxa"/>
            <w:tcBorders>
              <w:top w:val="nil"/>
              <w:bottom w:val="nil"/>
            </w:tcBorders>
          </w:tcPr>
          <w:p w:rsidR="007551AB" w:rsidRPr="00C21550" w:rsidRDefault="007551AB" w:rsidP="00EE0353">
            <w:pPr>
              <w:spacing w:line="276" w:lineRule="auto"/>
              <w:rPr>
                <w:rFonts w:ascii="Arial" w:hAnsi="Arial" w:cs="Arial"/>
                <w:color w:val="000000" w:themeColor="text1"/>
              </w:rPr>
            </w:pPr>
            <w:r w:rsidRPr="00C21550">
              <w:rPr>
                <w:rFonts w:ascii="Arial" w:hAnsi="Arial" w:cs="Arial"/>
                <w:color w:val="000000" w:themeColor="text1"/>
              </w:rPr>
              <w:t>Unidad de Planeación.</w:t>
            </w:r>
          </w:p>
        </w:tc>
        <w:tc>
          <w:tcPr>
            <w:tcW w:w="3087" w:type="dxa"/>
            <w:gridSpan w:val="3"/>
            <w:tcBorders>
              <w:top w:val="nil"/>
              <w:bottom w:val="nil"/>
            </w:tcBorders>
            <w:vAlign w:val="center"/>
          </w:tcPr>
          <w:p w:rsidR="007551AB" w:rsidRPr="00C21550" w:rsidRDefault="007551AB" w:rsidP="0095466C">
            <w:pPr>
              <w:spacing w:line="276" w:lineRule="auto"/>
              <w:jc w:val="both"/>
              <w:rPr>
                <w:rFonts w:ascii="Arial" w:hAnsi="Arial" w:cs="Arial"/>
                <w:color w:val="000000" w:themeColor="text1"/>
              </w:rPr>
            </w:pPr>
            <w:r w:rsidRPr="00C21550">
              <w:rPr>
                <w:rFonts w:ascii="Arial" w:hAnsi="Arial" w:cs="Arial"/>
                <w:color w:val="000000" w:themeColor="text1"/>
              </w:rPr>
              <w:t>Presentar las solicitudes de donación recibidas en el departamento.</w:t>
            </w:r>
          </w:p>
          <w:p w:rsidR="0095466C" w:rsidRPr="00C21550" w:rsidRDefault="0095466C" w:rsidP="0095466C">
            <w:pPr>
              <w:spacing w:line="276" w:lineRule="auto"/>
              <w:jc w:val="both"/>
              <w:rPr>
                <w:rFonts w:ascii="Arial" w:hAnsi="Arial" w:cs="Arial"/>
                <w:color w:val="000000" w:themeColor="text1"/>
              </w:rPr>
            </w:pPr>
          </w:p>
        </w:tc>
        <w:tc>
          <w:tcPr>
            <w:tcW w:w="1093" w:type="dxa"/>
            <w:tcBorders>
              <w:top w:val="nil"/>
              <w:bottom w:val="nil"/>
            </w:tcBorders>
            <w:vAlign w:val="center"/>
          </w:tcPr>
          <w:p w:rsidR="007551AB" w:rsidRPr="00C21550" w:rsidRDefault="007551AB" w:rsidP="00953204">
            <w:pPr>
              <w:spacing w:line="276" w:lineRule="auto"/>
              <w:jc w:val="center"/>
              <w:rPr>
                <w:rFonts w:ascii="Arial" w:hAnsi="Arial" w:cs="Arial"/>
                <w:color w:val="000000" w:themeColor="text1"/>
              </w:rPr>
            </w:pPr>
          </w:p>
        </w:tc>
        <w:tc>
          <w:tcPr>
            <w:tcW w:w="1320" w:type="dxa"/>
            <w:tcBorders>
              <w:top w:val="nil"/>
              <w:bottom w:val="nil"/>
            </w:tcBorders>
            <w:vAlign w:val="center"/>
          </w:tcPr>
          <w:p w:rsidR="007551AB" w:rsidRPr="00C21550" w:rsidRDefault="007551AB" w:rsidP="00953204">
            <w:pPr>
              <w:spacing w:line="276" w:lineRule="auto"/>
              <w:jc w:val="center"/>
              <w:rPr>
                <w:rFonts w:ascii="Arial" w:hAnsi="Arial" w:cs="Arial"/>
                <w:color w:val="000000" w:themeColor="text1"/>
              </w:rPr>
            </w:pPr>
          </w:p>
        </w:tc>
        <w:tc>
          <w:tcPr>
            <w:tcW w:w="1443" w:type="dxa"/>
            <w:tcBorders>
              <w:top w:val="nil"/>
              <w:bottom w:val="nil"/>
            </w:tcBorders>
            <w:vAlign w:val="center"/>
          </w:tcPr>
          <w:p w:rsidR="007551AB" w:rsidRPr="00C21550" w:rsidRDefault="007551AB" w:rsidP="00953204">
            <w:pPr>
              <w:spacing w:line="276" w:lineRule="auto"/>
              <w:jc w:val="center"/>
              <w:rPr>
                <w:rFonts w:ascii="Arial" w:hAnsi="Arial" w:cs="Arial"/>
                <w:color w:val="000000" w:themeColor="text1"/>
              </w:rPr>
            </w:pPr>
            <w:r w:rsidRPr="00C21550">
              <w:rPr>
                <w:rFonts w:ascii="Arial" w:hAnsi="Arial" w:cs="Arial"/>
                <w:color w:val="000000" w:themeColor="text1"/>
              </w:rPr>
              <w:t>X</w:t>
            </w:r>
          </w:p>
        </w:tc>
      </w:tr>
      <w:tr w:rsidR="00C21550" w:rsidRPr="00C21550" w:rsidTr="00EE0353">
        <w:trPr>
          <w:cantSplit/>
          <w:trHeight w:val="837"/>
          <w:jc w:val="center"/>
        </w:trPr>
        <w:tc>
          <w:tcPr>
            <w:tcW w:w="562" w:type="dxa"/>
            <w:vMerge/>
            <w:tcBorders>
              <w:top w:val="nil"/>
              <w:bottom w:val="single" w:sz="4" w:space="0" w:color="000000" w:themeColor="text1"/>
            </w:tcBorders>
            <w:textDirection w:val="btLr"/>
            <w:vAlign w:val="center"/>
          </w:tcPr>
          <w:p w:rsidR="007551AB" w:rsidRPr="00C21550" w:rsidRDefault="007551AB" w:rsidP="00953204">
            <w:pPr>
              <w:ind w:left="113" w:right="113"/>
              <w:jc w:val="center"/>
              <w:rPr>
                <w:rFonts w:ascii="Arial" w:hAnsi="Arial" w:cs="Arial"/>
                <w:color w:val="000000" w:themeColor="text1"/>
              </w:rPr>
            </w:pPr>
          </w:p>
        </w:tc>
        <w:tc>
          <w:tcPr>
            <w:tcW w:w="2193" w:type="dxa"/>
            <w:tcBorders>
              <w:top w:val="nil"/>
              <w:bottom w:val="single" w:sz="4" w:space="0" w:color="000000" w:themeColor="text1"/>
            </w:tcBorders>
          </w:tcPr>
          <w:p w:rsidR="007551AB" w:rsidRPr="00C21550" w:rsidRDefault="007551AB" w:rsidP="00EE0353">
            <w:pPr>
              <w:rPr>
                <w:rFonts w:ascii="Arial" w:hAnsi="Arial" w:cs="Arial"/>
                <w:color w:val="000000" w:themeColor="text1"/>
              </w:rPr>
            </w:pPr>
            <w:r w:rsidRPr="00C21550">
              <w:rPr>
                <w:rFonts w:ascii="Arial" w:hAnsi="Arial" w:cs="Arial"/>
                <w:color w:val="000000" w:themeColor="text1"/>
              </w:rPr>
              <w:t>Departamento de Servicios Generales.</w:t>
            </w:r>
          </w:p>
        </w:tc>
        <w:tc>
          <w:tcPr>
            <w:tcW w:w="3087" w:type="dxa"/>
            <w:gridSpan w:val="3"/>
            <w:tcBorders>
              <w:top w:val="nil"/>
              <w:bottom w:val="single" w:sz="4" w:space="0" w:color="000000" w:themeColor="text1"/>
            </w:tcBorders>
            <w:vAlign w:val="center"/>
          </w:tcPr>
          <w:p w:rsidR="007551AB" w:rsidRPr="00C21550" w:rsidRDefault="007551AB" w:rsidP="0095466C">
            <w:pPr>
              <w:jc w:val="both"/>
              <w:rPr>
                <w:rFonts w:ascii="Arial" w:hAnsi="Arial" w:cs="Arial"/>
                <w:color w:val="000000" w:themeColor="text1"/>
              </w:rPr>
            </w:pPr>
            <w:r w:rsidRPr="00C21550">
              <w:rPr>
                <w:rFonts w:ascii="Arial" w:hAnsi="Arial" w:cs="Arial"/>
                <w:color w:val="000000" w:themeColor="text1"/>
              </w:rPr>
              <w:t>Solicitar la adquisición de equipo de cómputo</w:t>
            </w:r>
            <w:r w:rsidR="00D81586" w:rsidRPr="00C21550">
              <w:rPr>
                <w:rFonts w:ascii="Arial" w:hAnsi="Arial" w:cs="Arial"/>
                <w:color w:val="000000" w:themeColor="text1"/>
              </w:rPr>
              <w:t>.</w:t>
            </w:r>
          </w:p>
          <w:p w:rsidR="0095466C" w:rsidRPr="00C21550" w:rsidRDefault="0095466C" w:rsidP="0095466C">
            <w:pPr>
              <w:jc w:val="both"/>
              <w:rPr>
                <w:rFonts w:ascii="Arial" w:hAnsi="Arial" w:cs="Arial"/>
                <w:color w:val="000000" w:themeColor="text1"/>
              </w:rPr>
            </w:pPr>
          </w:p>
        </w:tc>
        <w:tc>
          <w:tcPr>
            <w:tcW w:w="1093" w:type="dxa"/>
            <w:tcBorders>
              <w:top w:val="nil"/>
              <w:bottom w:val="single" w:sz="4" w:space="0" w:color="000000" w:themeColor="text1"/>
            </w:tcBorders>
            <w:vAlign w:val="center"/>
          </w:tcPr>
          <w:p w:rsidR="007551AB" w:rsidRPr="00C21550" w:rsidRDefault="007551AB" w:rsidP="00953204">
            <w:pPr>
              <w:jc w:val="center"/>
              <w:rPr>
                <w:rFonts w:ascii="Arial" w:hAnsi="Arial" w:cs="Arial"/>
                <w:color w:val="000000" w:themeColor="text1"/>
              </w:rPr>
            </w:pPr>
            <w:r w:rsidRPr="00C21550">
              <w:rPr>
                <w:rFonts w:ascii="Arial" w:hAnsi="Arial" w:cs="Arial"/>
                <w:color w:val="000000" w:themeColor="text1"/>
              </w:rPr>
              <w:t>X</w:t>
            </w:r>
          </w:p>
        </w:tc>
        <w:tc>
          <w:tcPr>
            <w:tcW w:w="1320" w:type="dxa"/>
            <w:tcBorders>
              <w:top w:val="nil"/>
              <w:bottom w:val="single" w:sz="4" w:space="0" w:color="000000" w:themeColor="text1"/>
            </w:tcBorders>
            <w:vAlign w:val="center"/>
          </w:tcPr>
          <w:p w:rsidR="007551AB" w:rsidRPr="00C21550" w:rsidRDefault="007551AB" w:rsidP="00953204">
            <w:pPr>
              <w:jc w:val="center"/>
              <w:rPr>
                <w:rFonts w:ascii="Arial" w:hAnsi="Arial" w:cs="Arial"/>
                <w:color w:val="000000" w:themeColor="text1"/>
              </w:rPr>
            </w:pPr>
          </w:p>
        </w:tc>
        <w:tc>
          <w:tcPr>
            <w:tcW w:w="1443" w:type="dxa"/>
            <w:tcBorders>
              <w:top w:val="nil"/>
              <w:bottom w:val="single" w:sz="4" w:space="0" w:color="000000" w:themeColor="text1"/>
            </w:tcBorders>
            <w:vAlign w:val="center"/>
          </w:tcPr>
          <w:p w:rsidR="007551AB" w:rsidRPr="00C21550" w:rsidRDefault="007551AB" w:rsidP="00953204">
            <w:pPr>
              <w:jc w:val="center"/>
              <w:rPr>
                <w:rFonts w:ascii="Arial" w:hAnsi="Arial" w:cs="Arial"/>
                <w:color w:val="000000" w:themeColor="text1"/>
              </w:rPr>
            </w:pPr>
          </w:p>
        </w:tc>
      </w:tr>
      <w:tr w:rsidR="00C21550" w:rsidRPr="00C21550" w:rsidTr="00EE0353">
        <w:trPr>
          <w:cantSplit/>
          <w:trHeight w:val="246"/>
          <w:jc w:val="center"/>
        </w:trPr>
        <w:tc>
          <w:tcPr>
            <w:tcW w:w="562" w:type="dxa"/>
            <w:vMerge w:val="restart"/>
            <w:tcBorders>
              <w:top w:val="single" w:sz="4" w:space="0" w:color="000000" w:themeColor="text1"/>
              <w:bottom w:val="nil"/>
            </w:tcBorders>
            <w:textDirection w:val="btLr"/>
            <w:vAlign w:val="center"/>
          </w:tcPr>
          <w:p w:rsidR="007551AB" w:rsidRPr="00C21550" w:rsidRDefault="007551AB" w:rsidP="00953204">
            <w:pPr>
              <w:spacing w:line="276" w:lineRule="auto"/>
              <w:ind w:left="113" w:right="113"/>
              <w:jc w:val="center"/>
              <w:rPr>
                <w:rFonts w:ascii="Arial" w:hAnsi="Arial" w:cs="Arial"/>
                <w:color w:val="000000" w:themeColor="text1"/>
              </w:rPr>
            </w:pPr>
            <w:r w:rsidRPr="00C21550">
              <w:rPr>
                <w:rFonts w:ascii="Arial" w:hAnsi="Arial" w:cs="Arial"/>
                <w:color w:val="000000" w:themeColor="text1"/>
              </w:rPr>
              <w:t>Externas</w:t>
            </w:r>
          </w:p>
        </w:tc>
        <w:tc>
          <w:tcPr>
            <w:tcW w:w="2193" w:type="dxa"/>
            <w:vMerge w:val="restart"/>
            <w:tcBorders>
              <w:top w:val="single" w:sz="4" w:space="0" w:color="000000" w:themeColor="text1"/>
              <w:bottom w:val="nil"/>
            </w:tcBorders>
          </w:tcPr>
          <w:p w:rsidR="007551AB" w:rsidRPr="00C21550" w:rsidRDefault="007551AB" w:rsidP="00451BDB">
            <w:pPr>
              <w:spacing w:line="276" w:lineRule="auto"/>
              <w:rPr>
                <w:rFonts w:ascii="Arial" w:hAnsi="Arial" w:cs="Arial"/>
                <w:color w:val="000000" w:themeColor="text1"/>
              </w:rPr>
            </w:pPr>
            <w:r w:rsidRPr="00C21550">
              <w:rPr>
                <w:rFonts w:ascii="Arial" w:hAnsi="Arial" w:cs="Arial"/>
                <w:color w:val="000000" w:themeColor="text1"/>
              </w:rPr>
              <w:t xml:space="preserve">Dependencias y Entidades </w:t>
            </w:r>
            <w:r w:rsidR="00D81586" w:rsidRPr="00C21550">
              <w:rPr>
                <w:rFonts w:ascii="Arial" w:hAnsi="Arial" w:cs="Arial"/>
                <w:color w:val="000000" w:themeColor="text1"/>
              </w:rPr>
              <w:t>de la Administración Pública</w:t>
            </w:r>
            <w:r w:rsidR="002D66C1" w:rsidRPr="00C21550">
              <w:rPr>
                <w:rFonts w:ascii="Arial" w:hAnsi="Arial" w:cs="Arial"/>
                <w:color w:val="000000" w:themeColor="text1"/>
              </w:rPr>
              <w:t>.</w:t>
            </w:r>
            <w:r w:rsidR="00D81586" w:rsidRPr="00C21550">
              <w:rPr>
                <w:rFonts w:ascii="Arial" w:hAnsi="Arial" w:cs="Arial"/>
                <w:color w:val="000000" w:themeColor="text1"/>
              </w:rPr>
              <w:t xml:space="preserve"> Asociaciones Civiles.</w:t>
            </w:r>
            <w:r w:rsidRPr="00C21550">
              <w:rPr>
                <w:rFonts w:ascii="Arial" w:hAnsi="Arial" w:cs="Arial"/>
                <w:color w:val="000000" w:themeColor="text1"/>
              </w:rPr>
              <w:t xml:space="preserve"> Fideicomisos</w:t>
            </w:r>
            <w:r w:rsidR="00451BDB" w:rsidRPr="00C21550">
              <w:rPr>
                <w:rFonts w:ascii="Arial" w:hAnsi="Arial" w:cs="Arial"/>
                <w:color w:val="000000" w:themeColor="text1"/>
              </w:rPr>
              <w:t>. P</w:t>
            </w:r>
            <w:r w:rsidRPr="00C21550">
              <w:rPr>
                <w:rFonts w:ascii="Arial" w:hAnsi="Arial" w:cs="Arial"/>
                <w:color w:val="000000" w:themeColor="text1"/>
              </w:rPr>
              <w:t>articulares.</w:t>
            </w:r>
          </w:p>
        </w:tc>
        <w:tc>
          <w:tcPr>
            <w:tcW w:w="3087" w:type="dxa"/>
            <w:gridSpan w:val="3"/>
            <w:vMerge w:val="restart"/>
            <w:tcBorders>
              <w:top w:val="single" w:sz="4" w:space="0" w:color="000000" w:themeColor="text1"/>
              <w:bottom w:val="nil"/>
            </w:tcBorders>
            <w:vAlign w:val="center"/>
          </w:tcPr>
          <w:p w:rsidR="00EF45CB" w:rsidRPr="00C21550" w:rsidRDefault="007551AB" w:rsidP="0095466C">
            <w:pPr>
              <w:spacing w:line="276" w:lineRule="auto"/>
              <w:jc w:val="both"/>
              <w:rPr>
                <w:rFonts w:ascii="Arial" w:hAnsi="Arial" w:cs="Arial"/>
                <w:color w:val="000000" w:themeColor="text1"/>
              </w:rPr>
            </w:pPr>
            <w:r w:rsidRPr="00C21550">
              <w:rPr>
                <w:rFonts w:ascii="Arial" w:hAnsi="Arial" w:cs="Arial"/>
                <w:color w:val="000000" w:themeColor="text1"/>
              </w:rPr>
              <w:t>Participar en reuniones solicitadas para tratar asuntos rela</w:t>
            </w:r>
            <w:r w:rsidR="00EF45CB" w:rsidRPr="00C21550">
              <w:rPr>
                <w:rFonts w:ascii="Arial" w:hAnsi="Arial" w:cs="Arial"/>
                <w:color w:val="000000" w:themeColor="text1"/>
              </w:rPr>
              <w:t>cionados con el Monte de Piedad.</w:t>
            </w:r>
          </w:p>
          <w:p w:rsidR="007551AB" w:rsidRPr="00C21550" w:rsidRDefault="007551AB" w:rsidP="0095466C">
            <w:pPr>
              <w:spacing w:line="276" w:lineRule="auto"/>
              <w:jc w:val="both"/>
              <w:rPr>
                <w:rFonts w:ascii="Arial" w:hAnsi="Arial" w:cs="Arial"/>
                <w:color w:val="000000" w:themeColor="text1"/>
              </w:rPr>
            </w:pPr>
            <w:r w:rsidRPr="00C21550">
              <w:rPr>
                <w:rFonts w:ascii="Arial" w:hAnsi="Arial" w:cs="Arial"/>
                <w:color w:val="000000" w:themeColor="text1"/>
              </w:rPr>
              <w:t>Solicitar documentación que complementen la integración del expediente de la solicitud y dar respuesta a las peticiones de donativos.</w:t>
            </w:r>
          </w:p>
          <w:p w:rsidR="0095466C" w:rsidRPr="00C21550" w:rsidRDefault="0095466C" w:rsidP="0095466C">
            <w:pPr>
              <w:spacing w:line="276" w:lineRule="auto"/>
              <w:jc w:val="both"/>
              <w:rPr>
                <w:rFonts w:ascii="Arial" w:hAnsi="Arial" w:cs="Arial"/>
                <w:color w:val="000000" w:themeColor="text1"/>
              </w:rPr>
            </w:pPr>
          </w:p>
        </w:tc>
        <w:tc>
          <w:tcPr>
            <w:tcW w:w="1093" w:type="dxa"/>
            <w:tcBorders>
              <w:top w:val="single" w:sz="4" w:space="0" w:color="000000" w:themeColor="text1"/>
              <w:bottom w:val="single" w:sz="4" w:space="0" w:color="000000" w:themeColor="text1"/>
            </w:tcBorders>
            <w:vAlign w:val="center"/>
          </w:tcPr>
          <w:p w:rsidR="007551AB" w:rsidRPr="00C21550" w:rsidRDefault="007551AB" w:rsidP="00953204">
            <w:pPr>
              <w:spacing w:line="276" w:lineRule="auto"/>
              <w:jc w:val="center"/>
              <w:rPr>
                <w:rFonts w:ascii="Arial" w:hAnsi="Arial" w:cs="Arial"/>
                <w:color w:val="000000" w:themeColor="text1"/>
              </w:rPr>
            </w:pPr>
            <w:r w:rsidRPr="00C21550">
              <w:rPr>
                <w:rFonts w:ascii="Arial" w:hAnsi="Arial" w:cs="Arial"/>
                <w:color w:val="000000" w:themeColor="text1"/>
              </w:rPr>
              <w:t>Eventual</w:t>
            </w:r>
          </w:p>
        </w:tc>
        <w:tc>
          <w:tcPr>
            <w:tcW w:w="1320" w:type="dxa"/>
            <w:tcBorders>
              <w:top w:val="single" w:sz="4" w:space="0" w:color="000000" w:themeColor="text1"/>
              <w:bottom w:val="single" w:sz="4" w:space="0" w:color="000000" w:themeColor="text1"/>
            </w:tcBorders>
            <w:vAlign w:val="center"/>
          </w:tcPr>
          <w:p w:rsidR="007551AB" w:rsidRPr="00C21550" w:rsidRDefault="007551AB" w:rsidP="00953204">
            <w:pPr>
              <w:spacing w:line="276" w:lineRule="auto"/>
              <w:jc w:val="center"/>
              <w:rPr>
                <w:rFonts w:ascii="Arial" w:hAnsi="Arial" w:cs="Arial"/>
                <w:color w:val="000000" w:themeColor="text1"/>
              </w:rPr>
            </w:pPr>
            <w:r w:rsidRPr="00C21550">
              <w:rPr>
                <w:rFonts w:ascii="Arial" w:hAnsi="Arial" w:cs="Arial"/>
                <w:color w:val="000000" w:themeColor="text1"/>
              </w:rPr>
              <w:t>Periódica</w:t>
            </w:r>
          </w:p>
        </w:tc>
        <w:tc>
          <w:tcPr>
            <w:tcW w:w="1443" w:type="dxa"/>
            <w:tcBorders>
              <w:top w:val="single" w:sz="4" w:space="0" w:color="000000" w:themeColor="text1"/>
              <w:bottom w:val="single" w:sz="4" w:space="0" w:color="000000" w:themeColor="text1"/>
            </w:tcBorders>
            <w:vAlign w:val="center"/>
          </w:tcPr>
          <w:p w:rsidR="007551AB" w:rsidRPr="00C21550" w:rsidRDefault="007551AB" w:rsidP="00953204">
            <w:pPr>
              <w:spacing w:line="276" w:lineRule="auto"/>
              <w:jc w:val="center"/>
              <w:rPr>
                <w:rFonts w:ascii="Arial" w:hAnsi="Arial" w:cs="Arial"/>
                <w:color w:val="000000" w:themeColor="text1"/>
              </w:rPr>
            </w:pPr>
            <w:r w:rsidRPr="00C21550">
              <w:rPr>
                <w:rFonts w:ascii="Arial" w:hAnsi="Arial" w:cs="Arial"/>
                <w:color w:val="000000" w:themeColor="text1"/>
              </w:rPr>
              <w:t>Permanente</w:t>
            </w:r>
          </w:p>
        </w:tc>
      </w:tr>
      <w:tr w:rsidR="00C21550" w:rsidRPr="00C21550" w:rsidTr="0095466C">
        <w:trPr>
          <w:cantSplit/>
          <w:trHeight w:val="246"/>
          <w:jc w:val="center"/>
        </w:trPr>
        <w:tc>
          <w:tcPr>
            <w:tcW w:w="562" w:type="dxa"/>
            <w:vMerge/>
            <w:tcBorders>
              <w:top w:val="nil"/>
              <w:bottom w:val="nil"/>
            </w:tcBorders>
            <w:textDirection w:val="btLr"/>
            <w:vAlign w:val="center"/>
          </w:tcPr>
          <w:p w:rsidR="007551AB" w:rsidRPr="00C21550" w:rsidRDefault="007551AB" w:rsidP="00953204">
            <w:pPr>
              <w:spacing w:line="276" w:lineRule="auto"/>
              <w:ind w:left="113" w:right="113"/>
              <w:jc w:val="center"/>
              <w:rPr>
                <w:rFonts w:ascii="Arial" w:hAnsi="Arial" w:cs="Arial"/>
                <w:color w:val="000000" w:themeColor="text1"/>
              </w:rPr>
            </w:pPr>
          </w:p>
        </w:tc>
        <w:tc>
          <w:tcPr>
            <w:tcW w:w="2193" w:type="dxa"/>
            <w:vMerge/>
            <w:tcBorders>
              <w:top w:val="nil"/>
              <w:bottom w:val="nil"/>
            </w:tcBorders>
            <w:vAlign w:val="center"/>
          </w:tcPr>
          <w:p w:rsidR="007551AB" w:rsidRPr="00C21550" w:rsidRDefault="007551AB" w:rsidP="00953204">
            <w:pPr>
              <w:spacing w:line="276" w:lineRule="auto"/>
              <w:rPr>
                <w:rFonts w:ascii="Arial" w:hAnsi="Arial" w:cs="Arial"/>
                <w:color w:val="000000" w:themeColor="text1"/>
              </w:rPr>
            </w:pPr>
          </w:p>
        </w:tc>
        <w:tc>
          <w:tcPr>
            <w:tcW w:w="3087" w:type="dxa"/>
            <w:gridSpan w:val="3"/>
            <w:vMerge/>
            <w:tcBorders>
              <w:top w:val="nil"/>
              <w:bottom w:val="nil"/>
            </w:tcBorders>
            <w:vAlign w:val="center"/>
          </w:tcPr>
          <w:p w:rsidR="007551AB" w:rsidRPr="00C21550" w:rsidRDefault="007551AB" w:rsidP="00953204">
            <w:pPr>
              <w:spacing w:line="276" w:lineRule="auto"/>
              <w:rPr>
                <w:rFonts w:ascii="Arial" w:hAnsi="Arial" w:cs="Arial"/>
                <w:color w:val="000000" w:themeColor="text1"/>
              </w:rPr>
            </w:pPr>
          </w:p>
        </w:tc>
        <w:tc>
          <w:tcPr>
            <w:tcW w:w="1093" w:type="dxa"/>
            <w:tcBorders>
              <w:top w:val="single" w:sz="4" w:space="0" w:color="000000" w:themeColor="text1"/>
              <w:bottom w:val="nil"/>
            </w:tcBorders>
            <w:vAlign w:val="center"/>
          </w:tcPr>
          <w:p w:rsidR="007551AB" w:rsidRPr="00C21550" w:rsidRDefault="007551AB" w:rsidP="00953204">
            <w:pPr>
              <w:spacing w:line="276" w:lineRule="auto"/>
              <w:jc w:val="center"/>
              <w:rPr>
                <w:rFonts w:ascii="Arial" w:hAnsi="Arial" w:cs="Arial"/>
                <w:color w:val="000000" w:themeColor="text1"/>
              </w:rPr>
            </w:pPr>
            <w:r w:rsidRPr="00C21550">
              <w:rPr>
                <w:rFonts w:ascii="Arial" w:hAnsi="Arial" w:cs="Arial"/>
                <w:color w:val="000000" w:themeColor="text1"/>
              </w:rPr>
              <w:t>X</w:t>
            </w:r>
          </w:p>
        </w:tc>
        <w:tc>
          <w:tcPr>
            <w:tcW w:w="1320" w:type="dxa"/>
            <w:tcBorders>
              <w:top w:val="single" w:sz="4" w:space="0" w:color="000000" w:themeColor="text1"/>
              <w:bottom w:val="nil"/>
            </w:tcBorders>
            <w:vAlign w:val="center"/>
          </w:tcPr>
          <w:p w:rsidR="007551AB" w:rsidRPr="00C21550" w:rsidRDefault="007551AB" w:rsidP="00953204">
            <w:pPr>
              <w:spacing w:line="276" w:lineRule="auto"/>
              <w:jc w:val="center"/>
              <w:rPr>
                <w:rFonts w:ascii="Arial" w:hAnsi="Arial" w:cs="Arial"/>
                <w:color w:val="000000" w:themeColor="text1"/>
              </w:rPr>
            </w:pPr>
          </w:p>
        </w:tc>
        <w:tc>
          <w:tcPr>
            <w:tcW w:w="1443" w:type="dxa"/>
            <w:tcBorders>
              <w:top w:val="single" w:sz="4" w:space="0" w:color="000000" w:themeColor="text1"/>
              <w:bottom w:val="nil"/>
            </w:tcBorders>
            <w:vAlign w:val="center"/>
          </w:tcPr>
          <w:p w:rsidR="007551AB" w:rsidRPr="00C21550" w:rsidRDefault="007551AB" w:rsidP="00953204">
            <w:pPr>
              <w:spacing w:line="276" w:lineRule="auto"/>
              <w:jc w:val="center"/>
              <w:rPr>
                <w:rFonts w:ascii="Arial" w:hAnsi="Arial" w:cs="Arial"/>
                <w:color w:val="000000" w:themeColor="text1"/>
              </w:rPr>
            </w:pPr>
          </w:p>
          <w:p w:rsidR="007551AB" w:rsidRPr="00C21550" w:rsidRDefault="007551AB" w:rsidP="00953204">
            <w:pPr>
              <w:spacing w:line="276" w:lineRule="auto"/>
              <w:jc w:val="center"/>
              <w:rPr>
                <w:rFonts w:ascii="Arial" w:hAnsi="Arial" w:cs="Arial"/>
                <w:color w:val="000000" w:themeColor="text1"/>
              </w:rPr>
            </w:pPr>
          </w:p>
          <w:p w:rsidR="007551AB" w:rsidRPr="00C21550" w:rsidRDefault="007551AB" w:rsidP="00953204">
            <w:pPr>
              <w:spacing w:line="276" w:lineRule="auto"/>
              <w:jc w:val="center"/>
              <w:rPr>
                <w:rFonts w:ascii="Arial" w:hAnsi="Arial" w:cs="Arial"/>
                <w:color w:val="000000" w:themeColor="text1"/>
              </w:rPr>
            </w:pPr>
          </w:p>
        </w:tc>
      </w:tr>
      <w:tr w:rsidR="00C21550" w:rsidRPr="00C21550" w:rsidTr="00EE0353">
        <w:trPr>
          <w:cantSplit/>
          <w:trHeight w:val="246"/>
          <w:jc w:val="center"/>
        </w:trPr>
        <w:tc>
          <w:tcPr>
            <w:tcW w:w="562" w:type="dxa"/>
            <w:vMerge/>
            <w:tcBorders>
              <w:top w:val="nil"/>
            </w:tcBorders>
            <w:textDirection w:val="btLr"/>
            <w:vAlign w:val="center"/>
          </w:tcPr>
          <w:p w:rsidR="007551AB" w:rsidRPr="00C21550" w:rsidRDefault="007551AB" w:rsidP="00953204">
            <w:pPr>
              <w:ind w:left="113" w:right="113"/>
              <w:jc w:val="center"/>
              <w:rPr>
                <w:rFonts w:ascii="Arial" w:hAnsi="Arial" w:cs="Arial"/>
                <w:color w:val="000000" w:themeColor="text1"/>
              </w:rPr>
            </w:pPr>
          </w:p>
        </w:tc>
        <w:tc>
          <w:tcPr>
            <w:tcW w:w="2193" w:type="dxa"/>
            <w:tcBorders>
              <w:top w:val="nil"/>
            </w:tcBorders>
          </w:tcPr>
          <w:p w:rsidR="007551AB" w:rsidRPr="00C21550" w:rsidRDefault="007551AB" w:rsidP="00EE0353">
            <w:pPr>
              <w:spacing w:line="276" w:lineRule="auto"/>
              <w:rPr>
                <w:rFonts w:ascii="Arial" w:hAnsi="Arial" w:cs="Arial"/>
                <w:color w:val="000000" w:themeColor="text1"/>
              </w:rPr>
            </w:pPr>
            <w:r w:rsidRPr="00C21550">
              <w:rPr>
                <w:rFonts w:ascii="Arial" w:hAnsi="Arial" w:cs="Arial"/>
                <w:color w:val="000000" w:themeColor="text1"/>
              </w:rPr>
              <w:t>Proveedores</w:t>
            </w:r>
            <w:r w:rsidR="002D66C1" w:rsidRPr="00C21550">
              <w:rPr>
                <w:rFonts w:ascii="Arial" w:hAnsi="Arial" w:cs="Arial"/>
                <w:color w:val="000000" w:themeColor="text1"/>
              </w:rPr>
              <w:t>.</w:t>
            </w:r>
          </w:p>
        </w:tc>
        <w:tc>
          <w:tcPr>
            <w:tcW w:w="3087" w:type="dxa"/>
            <w:gridSpan w:val="3"/>
            <w:tcBorders>
              <w:top w:val="nil"/>
            </w:tcBorders>
            <w:vAlign w:val="center"/>
          </w:tcPr>
          <w:p w:rsidR="007551AB" w:rsidRPr="00C21550" w:rsidRDefault="007551AB" w:rsidP="00167CB0">
            <w:pPr>
              <w:spacing w:line="276" w:lineRule="auto"/>
              <w:jc w:val="both"/>
              <w:rPr>
                <w:rFonts w:ascii="Arial" w:hAnsi="Arial" w:cs="Arial"/>
                <w:color w:val="000000" w:themeColor="text1"/>
              </w:rPr>
            </w:pPr>
            <w:r w:rsidRPr="00C21550">
              <w:rPr>
                <w:rFonts w:ascii="Arial" w:hAnsi="Arial" w:cs="Arial"/>
                <w:color w:val="000000" w:themeColor="text1"/>
              </w:rPr>
              <w:t xml:space="preserve">Realizar la compra del bien o servicio y efectuar el pago mediante cheque o transferencia electrónica. </w:t>
            </w:r>
          </w:p>
        </w:tc>
        <w:tc>
          <w:tcPr>
            <w:tcW w:w="1093" w:type="dxa"/>
            <w:tcBorders>
              <w:top w:val="nil"/>
            </w:tcBorders>
            <w:vAlign w:val="center"/>
          </w:tcPr>
          <w:p w:rsidR="007551AB" w:rsidRPr="00C21550" w:rsidRDefault="007551AB" w:rsidP="00953204">
            <w:pPr>
              <w:jc w:val="center"/>
              <w:rPr>
                <w:rFonts w:ascii="Arial" w:hAnsi="Arial" w:cs="Arial"/>
                <w:color w:val="000000" w:themeColor="text1"/>
              </w:rPr>
            </w:pPr>
            <w:r w:rsidRPr="00C21550">
              <w:rPr>
                <w:rFonts w:ascii="Arial" w:hAnsi="Arial" w:cs="Arial"/>
                <w:color w:val="000000" w:themeColor="text1"/>
              </w:rPr>
              <w:t>X</w:t>
            </w:r>
          </w:p>
        </w:tc>
        <w:tc>
          <w:tcPr>
            <w:tcW w:w="1320" w:type="dxa"/>
            <w:tcBorders>
              <w:top w:val="nil"/>
            </w:tcBorders>
            <w:vAlign w:val="center"/>
          </w:tcPr>
          <w:p w:rsidR="007551AB" w:rsidRPr="00C21550" w:rsidRDefault="007551AB" w:rsidP="00953204">
            <w:pPr>
              <w:jc w:val="center"/>
              <w:rPr>
                <w:rFonts w:ascii="Arial" w:hAnsi="Arial" w:cs="Arial"/>
                <w:color w:val="000000" w:themeColor="text1"/>
              </w:rPr>
            </w:pPr>
          </w:p>
        </w:tc>
        <w:tc>
          <w:tcPr>
            <w:tcW w:w="1443" w:type="dxa"/>
            <w:tcBorders>
              <w:top w:val="nil"/>
            </w:tcBorders>
            <w:vAlign w:val="center"/>
          </w:tcPr>
          <w:p w:rsidR="007551AB" w:rsidRPr="00C21550" w:rsidRDefault="007551AB" w:rsidP="00953204">
            <w:pPr>
              <w:jc w:val="center"/>
              <w:rPr>
                <w:rFonts w:ascii="Arial" w:hAnsi="Arial" w:cs="Arial"/>
                <w:color w:val="000000" w:themeColor="text1"/>
              </w:rPr>
            </w:pPr>
          </w:p>
        </w:tc>
      </w:tr>
      <w:tr w:rsidR="00C21550" w:rsidRPr="00C21550" w:rsidTr="00627DC9">
        <w:trPr>
          <w:cantSplit/>
          <w:trHeight w:val="246"/>
          <w:jc w:val="center"/>
        </w:trPr>
        <w:tc>
          <w:tcPr>
            <w:tcW w:w="9698" w:type="dxa"/>
            <w:gridSpan w:val="8"/>
            <w:tcBorders>
              <w:left w:val="nil"/>
              <w:right w:val="nil"/>
            </w:tcBorders>
            <w:vAlign w:val="center"/>
          </w:tcPr>
          <w:p w:rsidR="007420F1" w:rsidRPr="00C21550" w:rsidRDefault="007420F1" w:rsidP="00953204">
            <w:pPr>
              <w:spacing w:line="276" w:lineRule="auto"/>
              <w:jc w:val="center"/>
              <w:rPr>
                <w:rFonts w:ascii="Arial" w:hAnsi="Arial" w:cs="Arial"/>
                <w:color w:val="000000" w:themeColor="text1"/>
              </w:rPr>
            </w:pPr>
          </w:p>
        </w:tc>
      </w:tr>
      <w:tr w:rsidR="00C21550" w:rsidRPr="00C21550" w:rsidTr="00953204">
        <w:trPr>
          <w:cantSplit/>
          <w:trHeight w:val="246"/>
          <w:jc w:val="center"/>
        </w:trPr>
        <w:tc>
          <w:tcPr>
            <w:tcW w:w="9698" w:type="dxa"/>
            <w:gridSpan w:val="8"/>
            <w:vAlign w:val="center"/>
          </w:tcPr>
          <w:p w:rsidR="007420F1" w:rsidRPr="00C21550" w:rsidRDefault="007420F1" w:rsidP="00F351BB">
            <w:pPr>
              <w:pStyle w:val="Prrafodelista"/>
              <w:numPr>
                <w:ilvl w:val="0"/>
                <w:numId w:val="32"/>
              </w:numPr>
              <w:spacing w:line="276" w:lineRule="auto"/>
              <w:rPr>
                <w:rFonts w:ascii="Arial" w:hAnsi="Arial" w:cs="Arial"/>
                <w:color w:val="000000" w:themeColor="text1"/>
              </w:rPr>
            </w:pPr>
            <w:r w:rsidRPr="00C21550">
              <w:rPr>
                <w:rFonts w:ascii="Arial" w:hAnsi="Arial" w:cs="Arial"/>
                <w:b/>
                <w:color w:val="000000" w:themeColor="text1"/>
              </w:rPr>
              <w:t>Perfil deseado del puesto</w:t>
            </w:r>
          </w:p>
        </w:tc>
      </w:tr>
      <w:tr w:rsidR="00C21550" w:rsidRPr="00C21550" w:rsidTr="00953204">
        <w:trPr>
          <w:cantSplit/>
          <w:trHeight w:val="246"/>
          <w:jc w:val="center"/>
        </w:trPr>
        <w:tc>
          <w:tcPr>
            <w:tcW w:w="9698" w:type="dxa"/>
            <w:gridSpan w:val="8"/>
            <w:vAlign w:val="center"/>
          </w:tcPr>
          <w:p w:rsidR="007420F1" w:rsidRPr="00C21550" w:rsidRDefault="007420F1" w:rsidP="00953204">
            <w:pPr>
              <w:spacing w:line="276" w:lineRule="auto"/>
              <w:rPr>
                <w:rFonts w:ascii="Arial" w:hAnsi="Arial" w:cs="Arial"/>
                <w:b/>
                <w:color w:val="000000" w:themeColor="text1"/>
              </w:rPr>
            </w:pPr>
            <w:r w:rsidRPr="00C21550">
              <w:rPr>
                <w:rFonts w:ascii="Arial" w:hAnsi="Arial" w:cs="Arial"/>
                <w:b/>
                <w:color w:val="000000" w:themeColor="text1"/>
              </w:rPr>
              <w:t>Preparación académica</w:t>
            </w:r>
          </w:p>
        </w:tc>
      </w:tr>
      <w:tr w:rsidR="00C21550" w:rsidRPr="00C21550" w:rsidTr="00953204">
        <w:trPr>
          <w:cantSplit/>
          <w:trHeight w:val="246"/>
          <w:jc w:val="center"/>
        </w:trPr>
        <w:tc>
          <w:tcPr>
            <w:tcW w:w="9698" w:type="dxa"/>
            <w:gridSpan w:val="8"/>
          </w:tcPr>
          <w:p w:rsidR="0095466C" w:rsidRPr="00C21550" w:rsidRDefault="007420F1" w:rsidP="0095466C">
            <w:pPr>
              <w:spacing w:line="276" w:lineRule="auto"/>
              <w:rPr>
                <w:rFonts w:ascii="Arial" w:hAnsi="Arial" w:cs="Arial"/>
                <w:color w:val="000000" w:themeColor="text1"/>
              </w:rPr>
            </w:pPr>
            <w:r w:rsidRPr="00C21550">
              <w:rPr>
                <w:rFonts w:ascii="Arial" w:hAnsi="Arial" w:cs="Arial"/>
                <w:color w:val="000000" w:themeColor="text1"/>
              </w:rPr>
              <w:t>Licenciatura en Contaduría Pública</w:t>
            </w:r>
            <w:r w:rsidR="009D05FB" w:rsidRPr="00C21550">
              <w:rPr>
                <w:rFonts w:ascii="Arial" w:hAnsi="Arial" w:cs="Arial"/>
                <w:color w:val="000000" w:themeColor="text1"/>
              </w:rPr>
              <w:t>.</w:t>
            </w:r>
            <w:r w:rsidRPr="00C21550">
              <w:rPr>
                <w:rFonts w:ascii="Arial" w:hAnsi="Arial" w:cs="Arial"/>
                <w:color w:val="000000" w:themeColor="text1"/>
              </w:rPr>
              <w:t xml:space="preserve"> </w:t>
            </w:r>
          </w:p>
          <w:p w:rsidR="007420F1" w:rsidRPr="00C21550" w:rsidRDefault="0095466C" w:rsidP="0095466C">
            <w:pPr>
              <w:spacing w:line="276" w:lineRule="auto"/>
              <w:rPr>
                <w:rFonts w:ascii="Arial" w:hAnsi="Arial" w:cs="Arial"/>
                <w:color w:val="000000" w:themeColor="text1"/>
              </w:rPr>
            </w:pPr>
            <w:r w:rsidRPr="00C21550">
              <w:rPr>
                <w:rFonts w:ascii="Arial" w:hAnsi="Arial" w:cs="Arial"/>
                <w:color w:val="000000" w:themeColor="text1"/>
              </w:rPr>
              <w:t>Licenciatura en</w:t>
            </w:r>
            <w:r w:rsidR="007420F1" w:rsidRPr="00C21550">
              <w:rPr>
                <w:rFonts w:ascii="Arial" w:hAnsi="Arial" w:cs="Arial"/>
                <w:color w:val="000000" w:themeColor="text1"/>
              </w:rPr>
              <w:t xml:space="preserve"> Administración.</w:t>
            </w:r>
          </w:p>
          <w:p w:rsidR="000C4D97" w:rsidRPr="00C21550" w:rsidRDefault="0095466C" w:rsidP="00757670">
            <w:pPr>
              <w:spacing w:line="276" w:lineRule="auto"/>
              <w:rPr>
                <w:rFonts w:ascii="Arial" w:hAnsi="Arial" w:cs="Arial"/>
                <w:color w:val="000000" w:themeColor="text1"/>
              </w:rPr>
            </w:pPr>
            <w:r w:rsidRPr="00C21550">
              <w:rPr>
                <w:rFonts w:ascii="Arial" w:hAnsi="Arial" w:cs="Arial"/>
                <w:color w:val="000000" w:themeColor="text1"/>
              </w:rPr>
              <w:t>Licenciatura en Economía.</w:t>
            </w:r>
          </w:p>
        </w:tc>
      </w:tr>
      <w:tr w:rsidR="00C21550" w:rsidRPr="00C21550" w:rsidTr="00953204">
        <w:trPr>
          <w:cantSplit/>
          <w:trHeight w:val="246"/>
          <w:jc w:val="center"/>
        </w:trPr>
        <w:tc>
          <w:tcPr>
            <w:tcW w:w="9698" w:type="dxa"/>
            <w:gridSpan w:val="8"/>
            <w:vAlign w:val="center"/>
          </w:tcPr>
          <w:p w:rsidR="007420F1" w:rsidRPr="00C21550" w:rsidRDefault="007420F1" w:rsidP="00953204">
            <w:pPr>
              <w:spacing w:line="276" w:lineRule="auto"/>
              <w:rPr>
                <w:rFonts w:ascii="Arial" w:hAnsi="Arial" w:cs="Arial"/>
                <w:b/>
                <w:color w:val="000000" w:themeColor="text1"/>
              </w:rPr>
            </w:pPr>
            <w:r w:rsidRPr="00C21550">
              <w:rPr>
                <w:rFonts w:ascii="Arial" w:hAnsi="Arial" w:cs="Arial"/>
                <w:b/>
                <w:color w:val="000000" w:themeColor="text1"/>
              </w:rPr>
              <w:t>Conocimientos Generales</w:t>
            </w:r>
          </w:p>
        </w:tc>
      </w:tr>
      <w:tr w:rsidR="00C21550" w:rsidRPr="00C21550" w:rsidTr="00953204">
        <w:trPr>
          <w:cantSplit/>
          <w:trHeight w:val="246"/>
          <w:jc w:val="center"/>
        </w:trPr>
        <w:tc>
          <w:tcPr>
            <w:tcW w:w="9698" w:type="dxa"/>
            <w:gridSpan w:val="8"/>
          </w:tcPr>
          <w:p w:rsidR="007420F1" w:rsidRPr="00C21550" w:rsidRDefault="007420F1" w:rsidP="001A2185">
            <w:pPr>
              <w:spacing w:line="276" w:lineRule="auto"/>
              <w:rPr>
                <w:rFonts w:ascii="Arial" w:hAnsi="Arial" w:cs="Arial"/>
                <w:color w:val="000000" w:themeColor="text1"/>
              </w:rPr>
            </w:pPr>
            <w:r w:rsidRPr="00C21550">
              <w:rPr>
                <w:rFonts w:ascii="Arial" w:hAnsi="Arial" w:cs="Arial"/>
                <w:color w:val="000000" w:themeColor="text1"/>
              </w:rPr>
              <w:t>Administración.</w:t>
            </w:r>
          </w:p>
          <w:p w:rsidR="007420F1" w:rsidRPr="00C21550" w:rsidRDefault="0090424E" w:rsidP="001A2185">
            <w:pPr>
              <w:spacing w:line="276" w:lineRule="auto"/>
              <w:rPr>
                <w:rFonts w:ascii="Arial" w:hAnsi="Arial" w:cs="Arial"/>
                <w:color w:val="000000" w:themeColor="text1"/>
              </w:rPr>
            </w:pPr>
            <w:r w:rsidRPr="00C21550">
              <w:rPr>
                <w:rFonts w:ascii="Arial" w:hAnsi="Arial" w:cs="Arial"/>
                <w:color w:val="000000" w:themeColor="text1"/>
              </w:rPr>
              <w:t>Relaciones p</w:t>
            </w:r>
            <w:r w:rsidR="007420F1" w:rsidRPr="00C21550">
              <w:rPr>
                <w:rFonts w:ascii="Arial" w:hAnsi="Arial" w:cs="Arial"/>
                <w:color w:val="000000" w:themeColor="text1"/>
              </w:rPr>
              <w:t>úblicas</w:t>
            </w:r>
            <w:r w:rsidR="009D05FB" w:rsidRPr="00C21550">
              <w:rPr>
                <w:rFonts w:ascii="Arial" w:hAnsi="Arial" w:cs="Arial"/>
                <w:color w:val="000000" w:themeColor="text1"/>
              </w:rPr>
              <w:t>.</w:t>
            </w:r>
          </w:p>
          <w:p w:rsidR="007420F1" w:rsidRPr="00C21550" w:rsidRDefault="007420F1" w:rsidP="001A2185">
            <w:pPr>
              <w:spacing w:line="276" w:lineRule="auto"/>
              <w:rPr>
                <w:rFonts w:ascii="Arial" w:hAnsi="Arial" w:cs="Arial"/>
                <w:color w:val="000000" w:themeColor="text1"/>
              </w:rPr>
            </w:pPr>
            <w:r w:rsidRPr="00C21550">
              <w:rPr>
                <w:rFonts w:ascii="Arial" w:hAnsi="Arial" w:cs="Arial"/>
                <w:color w:val="000000" w:themeColor="text1"/>
              </w:rPr>
              <w:t>Contabilidad</w:t>
            </w:r>
            <w:r w:rsidR="009D05FB" w:rsidRPr="00C21550">
              <w:rPr>
                <w:rFonts w:ascii="Arial" w:hAnsi="Arial" w:cs="Arial"/>
                <w:color w:val="000000" w:themeColor="text1"/>
              </w:rPr>
              <w:t>.</w:t>
            </w:r>
          </w:p>
          <w:p w:rsidR="0095466C" w:rsidRPr="00C21550" w:rsidRDefault="0095466C" w:rsidP="000C4D97">
            <w:pPr>
              <w:spacing w:line="276" w:lineRule="auto"/>
              <w:rPr>
                <w:rFonts w:ascii="Arial" w:hAnsi="Arial" w:cs="Arial"/>
                <w:color w:val="000000" w:themeColor="text1"/>
              </w:rPr>
            </w:pPr>
            <w:r w:rsidRPr="00C21550">
              <w:rPr>
                <w:rFonts w:ascii="Arial" w:hAnsi="Arial" w:cs="Arial"/>
                <w:color w:val="000000" w:themeColor="text1"/>
              </w:rPr>
              <w:t>Computación</w:t>
            </w:r>
            <w:r w:rsidR="009D05FB" w:rsidRPr="00C21550">
              <w:rPr>
                <w:rFonts w:ascii="Arial" w:hAnsi="Arial" w:cs="Arial"/>
                <w:color w:val="000000" w:themeColor="text1"/>
              </w:rPr>
              <w:t>.</w:t>
            </w:r>
          </w:p>
          <w:p w:rsidR="0086533F" w:rsidRPr="00C21550" w:rsidRDefault="0086533F" w:rsidP="000C4D97">
            <w:pPr>
              <w:spacing w:line="276" w:lineRule="auto"/>
              <w:rPr>
                <w:rFonts w:ascii="Arial" w:hAnsi="Arial" w:cs="Arial"/>
                <w:color w:val="000000" w:themeColor="text1"/>
              </w:rPr>
            </w:pPr>
          </w:p>
        </w:tc>
      </w:tr>
      <w:tr w:rsidR="00C21550" w:rsidRPr="00C21550" w:rsidTr="00953204">
        <w:trPr>
          <w:cantSplit/>
          <w:trHeight w:val="246"/>
          <w:jc w:val="center"/>
        </w:trPr>
        <w:tc>
          <w:tcPr>
            <w:tcW w:w="9698" w:type="dxa"/>
            <w:gridSpan w:val="8"/>
            <w:vAlign w:val="center"/>
          </w:tcPr>
          <w:p w:rsidR="007420F1" w:rsidRPr="00C21550" w:rsidRDefault="007420F1" w:rsidP="00953204">
            <w:pPr>
              <w:spacing w:line="276" w:lineRule="auto"/>
              <w:rPr>
                <w:rFonts w:ascii="Arial" w:hAnsi="Arial" w:cs="Arial"/>
                <w:b/>
                <w:color w:val="000000" w:themeColor="text1"/>
              </w:rPr>
            </w:pPr>
            <w:r w:rsidRPr="00C21550">
              <w:rPr>
                <w:rFonts w:ascii="Arial" w:hAnsi="Arial" w:cs="Arial"/>
                <w:b/>
                <w:color w:val="000000" w:themeColor="text1"/>
              </w:rPr>
              <w:lastRenderedPageBreak/>
              <w:t>Conocimientos específicos</w:t>
            </w:r>
          </w:p>
        </w:tc>
      </w:tr>
      <w:tr w:rsidR="00C21550" w:rsidRPr="00C21550" w:rsidTr="00953204">
        <w:trPr>
          <w:cantSplit/>
          <w:trHeight w:val="246"/>
          <w:jc w:val="center"/>
        </w:trPr>
        <w:tc>
          <w:tcPr>
            <w:tcW w:w="9698" w:type="dxa"/>
            <w:gridSpan w:val="8"/>
            <w:tcBorders>
              <w:bottom w:val="single" w:sz="4" w:space="0" w:color="000000" w:themeColor="text1"/>
            </w:tcBorders>
          </w:tcPr>
          <w:p w:rsidR="007420F1" w:rsidRPr="00C21550" w:rsidRDefault="0090424E" w:rsidP="001A2185">
            <w:pPr>
              <w:spacing w:line="276" w:lineRule="auto"/>
              <w:rPr>
                <w:rFonts w:ascii="Arial" w:hAnsi="Arial" w:cs="Arial"/>
                <w:color w:val="000000" w:themeColor="text1"/>
              </w:rPr>
            </w:pPr>
            <w:r w:rsidRPr="00C21550">
              <w:rPr>
                <w:rFonts w:ascii="Arial" w:hAnsi="Arial" w:cs="Arial"/>
                <w:color w:val="000000" w:themeColor="text1"/>
              </w:rPr>
              <w:t>Relaciones h</w:t>
            </w:r>
            <w:r w:rsidR="007420F1" w:rsidRPr="00C21550">
              <w:rPr>
                <w:rFonts w:ascii="Arial" w:hAnsi="Arial" w:cs="Arial"/>
                <w:color w:val="000000" w:themeColor="text1"/>
              </w:rPr>
              <w:t>umanas.</w:t>
            </w:r>
          </w:p>
        </w:tc>
      </w:tr>
      <w:tr w:rsidR="00C21550" w:rsidRPr="00C21550" w:rsidTr="00953204">
        <w:trPr>
          <w:cantSplit/>
          <w:trHeight w:val="246"/>
          <w:jc w:val="center"/>
        </w:trPr>
        <w:tc>
          <w:tcPr>
            <w:tcW w:w="9698" w:type="dxa"/>
            <w:gridSpan w:val="8"/>
            <w:tcBorders>
              <w:left w:val="nil"/>
              <w:right w:val="nil"/>
            </w:tcBorders>
          </w:tcPr>
          <w:p w:rsidR="007420F1" w:rsidRPr="00C21550" w:rsidRDefault="007420F1" w:rsidP="00953204">
            <w:pPr>
              <w:spacing w:line="276" w:lineRule="auto"/>
              <w:rPr>
                <w:rFonts w:ascii="Arial" w:hAnsi="Arial" w:cs="Arial"/>
                <w:color w:val="000000" w:themeColor="text1"/>
              </w:rPr>
            </w:pPr>
          </w:p>
        </w:tc>
      </w:tr>
      <w:tr w:rsidR="00C21550" w:rsidRPr="00C21550" w:rsidTr="00953204">
        <w:trPr>
          <w:cantSplit/>
          <w:trHeight w:val="246"/>
          <w:jc w:val="center"/>
        </w:trPr>
        <w:tc>
          <w:tcPr>
            <w:tcW w:w="9698" w:type="dxa"/>
            <w:gridSpan w:val="8"/>
          </w:tcPr>
          <w:p w:rsidR="007420F1" w:rsidRPr="00C21550" w:rsidRDefault="007420F1" w:rsidP="00F351BB">
            <w:pPr>
              <w:pStyle w:val="Prrafodelista"/>
              <w:numPr>
                <w:ilvl w:val="0"/>
                <w:numId w:val="32"/>
              </w:numPr>
              <w:spacing w:line="276" w:lineRule="auto"/>
              <w:rPr>
                <w:rFonts w:ascii="Arial" w:hAnsi="Arial" w:cs="Arial"/>
                <w:color w:val="000000" w:themeColor="text1"/>
              </w:rPr>
            </w:pPr>
            <w:r w:rsidRPr="00C21550">
              <w:rPr>
                <w:rFonts w:ascii="Arial" w:hAnsi="Arial" w:cs="Arial"/>
                <w:b/>
                <w:color w:val="000000" w:themeColor="text1"/>
              </w:rPr>
              <w:t>Experiencia laboral</w:t>
            </w:r>
          </w:p>
        </w:tc>
      </w:tr>
      <w:tr w:rsidR="00C21550" w:rsidRPr="00C21550" w:rsidTr="00953204">
        <w:trPr>
          <w:cantSplit/>
          <w:trHeight w:val="246"/>
          <w:jc w:val="center"/>
        </w:trPr>
        <w:tc>
          <w:tcPr>
            <w:tcW w:w="4849" w:type="dxa"/>
            <w:gridSpan w:val="4"/>
          </w:tcPr>
          <w:p w:rsidR="007420F1" w:rsidRPr="00C21550" w:rsidRDefault="007420F1" w:rsidP="00953204">
            <w:pPr>
              <w:spacing w:line="276" w:lineRule="auto"/>
              <w:rPr>
                <w:rFonts w:ascii="Arial" w:hAnsi="Arial" w:cs="Arial"/>
                <w:b/>
                <w:color w:val="000000" w:themeColor="text1"/>
              </w:rPr>
            </w:pPr>
            <w:r w:rsidRPr="00C21550">
              <w:rPr>
                <w:rFonts w:ascii="Arial" w:hAnsi="Arial" w:cs="Arial"/>
                <w:b/>
                <w:color w:val="000000" w:themeColor="text1"/>
              </w:rPr>
              <w:t>Puesto o área</w:t>
            </w:r>
          </w:p>
        </w:tc>
        <w:tc>
          <w:tcPr>
            <w:tcW w:w="4849" w:type="dxa"/>
            <w:gridSpan w:val="4"/>
          </w:tcPr>
          <w:p w:rsidR="007420F1" w:rsidRPr="00C21550" w:rsidRDefault="007420F1" w:rsidP="00953204">
            <w:pPr>
              <w:spacing w:line="276" w:lineRule="auto"/>
              <w:rPr>
                <w:rFonts w:ascii="Arial" w:hAnsi="Arial" w:cs="Arial"/>
                <w:b/>
                <w:color w:val="000000" w:themeColor="text1"/>
              </w:rPr>
            </w:pPr>
            <w:r w:rsidRPr="00C21550">
              <w:rPr>
                <w:rFonts w:ascii="Arial" w:hAnsi="Arial" w:cs="Arial"/>
                <w:b/>
                <w:color w:val="000000" w:themeColor="text1"/>
              </w:rPr>
              <w:t>Tiempo mínimo de experiencia</w:t>
            </w:r>
          </w:p>
        </w:tc>
      </w:tr>
      <w:tr w:rsidR="007420F1" w:rsidRPr="00C21550" w:rsidTr="009D05FB">
        <w:trPr>
          <w:cantSplit/>
          <w:trHeight w:val="246"/>
          <w:jc w:val="center"/>
        </w:trPr>
        <w:tc>
          <w:tcPr>
            <w:tcW w:w="4849" w:type="dxa"/>
            <w:gridSpan w:val="4"/>
          </w:tcPr>
          <w:p w:rsidR="00F65657" w:rsidRPr="00C21550" w:rsidRDefault="0090424E" w:rsidP="00F65657">
            <w:pPr>
              <w:spacing w:line="276" w:lineRule="auto"/>
              <w:rPr>
                <w:rFonts w:ascii="Arial" w:hAnsi="Arial" w:cs="Arial"/>
                <w:color w:val="000000" w:themeColor="text1"/>
              </w:rPr>
            </w:pPr>
            <w:r w:rsidRPr="00C21550">
              <w:rPr>
                <w:rFonts w:ascii="Arial" w:hAnsi="Arial" w:cs="Arial"/>
                <w:color w:val="000000" w:themeColor="text1"/>
              </w:rPr>
              <w:t>Mando medio o s</w:t>
            </w:r>
            <w:r w:rsidR="00F65657" w:rsidRPr="00C21550">
              <w:rPr>
                <w:rFonts w:ascii="Arial" w:hAnsi="Arial" w:cs="Arial"/>
                <w:color w:val="000000" w:themeColor="text1"/>
              </w:rPr>
              <w:t xml:space="preserve">uperior </w:t>
            </w:r>
            <w:r w:rsidR="0038797F" w:rsidRPr="00C21550">
              <w:rPr>
                <w:rFonts w:ascii="Arial" w:hAnsi="Arial" w:cs="Arial"/>
                <w:color w:val="000000" w:themeColor="text1"/>
              </w:rPr>
              <w:t xml:space="preserve">en </w:t>
            </w:r>
            <w:r w:rsidR="00F65657" w:rsidRPr="00C21550">
              <w:rPr>
                <w:rFonts w:ascii="Arial" w:hAnsi="Arial" w:cs="Arial"/>
                <w:color w:val="000000" w:themeColor="text1"/>
              </w:rPr>
              <w:t>la Administración Pública.</w:t>
            </w:r>
          </w:p>
          <w:p w:rsidR="007420F1" w:rsidRPr="00C21550" w:rsidRDefault="00306117" w:rsidP="00306117">
            <w:pPr>
              <w:spacing w:line="276" w:lineRule="auto"/>
              <w:rPr>
                <w:rFonts w:ascii="Arial" w:hAnsi="Arial" w:cs="Arial"/>
                <w:color w:val="000000" w:themeColor="text1"/>
              </w:rPr>
            </w:pPr>
            <w:r w:rsidRPr="00C21550">
              <w:rPr>
                <w:rFonts w:ascii="Arial" w:hAnsi="Arial" w:cs="Arial"/>
                <w:color w:val="000000" w:themeColor="text1"/>
              </w:rPr>
              <w:t>Iniciativa privada</w:t>
            </w:r>
            <w:r w:rsidR="00F65657" w:rsidRPr="00C21550">
              <w:rPr>
                <w:rFonts w:ascii="Arial" w:hAnsi="Arial" w:cs="Arial"/>
                <w:color w:val="000000" w:themeColor="text1"/>
              </w:rPr>
              <w:t>.</w:t>
            </w:r>
          </w:p>
        </w:tc>
        <w:tc>
          <w:tcPr>
            <w:tcW w:w="4849" w:type="dxa"/>
            <w:gridSpan w:val="4"/>
            <w:vAlign w:val="center"/>
          </w:tcPr>
          <w:p w:rsidR="007420F1" w:rsidRPr="00C21550" w:rsidRDefault="00757670" w:rsidP="009D05FB">
            <w:pPr>
              <w:spacing w:line="276" w:lineRule="auto"/>
              <w:jc w:val="center"/>
              <w:rPr>
                <w:rFonts w:ascii="Arial" w:hAnsi="Arial" w:cs="Arial"/>
                <w:color w:val="000000" w:themeColor="text1"/>
              </w:rPr>
            </w:pPr>
            <w:r w:rsidRPr="00C21550">
              <w:rPr>
                <w:rFonts w:ascii="Arial" w:hAnsi="Arial" w:cs="Arial"/>
                <w:color w:val="000000" w:themeColor="text1"/>
              </w:rPr>
              <w:t xml:space="preserve">3 años </w:t>
            </w:r>
          </w:p>
        </w:tc>
      </w:tr>
    </w:tbl>
    <w:p w:rsidR="00241A0F" w:rsidRPr="00C21550" w:rsidRDefault="00241A0F" w:rsidP="00241A0F">
      <w:pPr>
        <w:rPr>
          <w:rFonts w:ascii="Arial" w:hAnsi="Arial" w:cs="Arial"/>
          <w:color w:val="000000" w:themeColor="text1"/>
        </w:rPr>
      </w:pPr>
    </w:p>
    <w:p w:rsidR="00391B10" w:rsidRPr="00C21550" w:rsidRDefault="00391B10" w:rsidP="00241A0F">
      <w:pPr>
        <w:rPr>
          <w:rFonts w:ascii="Arial" w:hAnsi="Arial" w:cs="Arial"/>
          <w:color w:val="000000" w:themeColor="text1"/>
        </w:rPr>
      </w:pPr>
    </w:p>
    <w:p w:rsidR="00241A0F" w:rsidRPr="00C21550" w:rsidRDefault="00241A0F" w:rsidP="00241A0F">
      <w:pPr>
        <w:rPr>
          <w:rFonts w:ascii="Arial" w:hAnsi="Arial" w:cs="Arial"/>
          <w:color w:val="000000" w:themeColor="text1"/>
        </w:rPr>
      </w:pPr>
    </w:p>
    <w:p w:rsidR="0095466C" w:rsidRPr="00C21550" w:rsidRDefault="0095466C" w:rsidP="00241A0F">
      <w:pPr>
        <w:rPr>
          <w:rFonts w:ascii="Arial" w:hAnsi="Arial" w:cs="Arial"/>
          <w:color w:val="000000" w:themeColor="text1"/>
        </w:rPr>
      </w:pPr>
    </w:p>
    <w:p w:rsidR="0095466C" w:rsidRPr="00C21550" w:rsidRDefault="0095466C" w:rsidP="00241A0F">
      <w:pPr>
        <w:rPr>
          <w:rFonts w:ascii="Arial" w:hAnsi="Arial" w:cs="Arial"/>
          <w:color w:val="000000" w:themeColor="text1"/>
        </w:rPr>
      </w:pPr>
    </w:p>
    <w:p w:rsidR="0095466C" w:rsidRPr="00C21550" w:rsidRDefault="0095466C" w:rsidP="00241A0F">
      <w:pPr>
        <w:rPr>
          <w:rFonts w:ascii="Arial" w:hAnsi="Arial" w:cs="Arial"/>
          <w:color w:val="000000" w:themeColor="text1"/>
        </w:rPr>
      </w:pPr>
    </w:p>
    <w:p w:rsidR="0095466C" w:rsidRPr="00C21550" w:rsidRDefault="0095466C" w:rsidP="00241A0F">
      <w:pPr>
        <w:rPr>
          <w:rFonts w:ascii="Arial" w:hAnsi="Arial" w:cs="Arial"/>
          <w:color w:val="000000" w:themeColor="text1"/>
        </w:rPr>
      </w:pPr>
    </w:p>
    <w:p w:rsidR="0095466C" w:rsidRPr="00C21550" w:rsidRDefault="0095466C" w:rsidP="00241A0F">
      <w:pPr>
        <w:rPr>
          <w:rFonts w:ascii="Arial" w:hAnsi="Arial" w:cs="Arial"/>
          <w:color w:val="000000" w:themeColor="text1"/>
        </w:rPr>
      </w:pPr>
    </w:p>
    <w:p w:rsidR="0095466C" w:rsidRPr="00C21550" w:rsidRDefault="0095466C" w:rsidP="00241A0F">
      <w:pPr>
        <w:rPr>
          <w:rFonts w:ascii="Arial" w:hAnsi="Arial" w:cs="Arial"/>
          <w:color w:val="000000" w:themeColor="text1"/>
        </w:rPr>
      </w:pPr>
    </w:p>
    <w:p w:rsidR="0095466C" w:rsidRPr="00C21550" w:rsidRDefault="0095466C" w:rsidP="00241A0F">
      <w:pPr>
        <w:rPr>
          <w:rFonts w:ascii="Arial" w:hAnsi="Arial" w:cs="Arial"/>
          <w:color w:val="000000" w:themeColor="text1"/>
        </w:rPr>
      </w:pPr>
    </w:p>
    <w:p w:rsidR="0095466C" w:rsidRPr="00C21550" w:rsidRDefault="0095466C" w:rsidP="00241A0F">
      <w:pPr>
        <w:rPr>
          <w:rFonts w:ascii="Arial" w:hAnsi="Arial" w:cs="Arial"/>
          <w:color w:val="000000" w:themeColor="text1"/>
        </w:rPr>
      </w:pPr>
    </w:p>
    <w:p w:rsidR="0095466C" w:rsidRPr="00C21550" w:rsidRDefault="0095466C" w:rsidP="00241A0F">
      <w:pPr>
        <w:rPr>
          <w:rFonts w:ascii="Arial" w:hAnsi="Arial" w:cs="Arial"/>
          <w:color w:val="000000" w:themeColor="text1"/>
        </w:rPr>
      </w:pPr>
    </w:p>
    <w:p w:rsidR="0095466C" w:rsidRPr="00C21550" w:rsidRDefault="0095466C" w:rsidP="00241A0F">
      <w:pPr>
        <w:rPr>
          <w:rFonts w:ascii="Arial" w:hAnsi="Arial" w:cs="Arial"/>
          <w:color w:val="000000" w:themeColor="text1"/>
        </w:rPr>
      </w:pPr>
    </w:p>
    <w:p w:rsidR="0095466C" w:rsidRPr="00C21550" w:rsidRDefault="0095466C" w:rsidP="00241A0F">
      <w:pPr>
        <w:rPr>
          <w:rFonts w:ascii="Arial" w:hAnsi="Arial" w:cs="Arial"/>
          <w:color w:val="000000" w:themeColor="text1"/>
        </w:rPr>
      </w:pPr>
    </w:p>
    <w:p w:rsidR="0095466C" w:rsidRPr="00C21550" w:rsidRDefault="0095466C" w:rsidP="00241A0F">
      <w:pPr>
        <w:rPr>
          <w:rFonts w:ascii="Arial" w:hAnsi="Arial" w:cs="Arial"/>
          <w:color w:val="000000" w:themeColor="text1"/>
        </w:rPr>
      </w:pPr>
    </w:p>
    <w:p w:rsidR="0095466C" w:rsidRPr="00C21550" w:rsidRDefault="0095466C" w:rsidP="00241A0F">
      <w:pPr>
        <w:rPr>
          <w:rFonts w:ascii="Arial" w:hAnsi="Arial" w:cs="Arial"/>
          <w:color w:val="000000" w:themeColor="text1"/>
        </w:rPr>
      </w:pPr>
    </w:p>
    <w:p w:rsidR="0095466C" w:rsidRPr="00C21550" w:rsidRDefault="0095466C" w:rsidP="00241A0F">
      <w:pPr>
        <w:rPr>
          <w:rFonts w:ascii="Arial" w:hAnsi="Arial" w:cs="Arial"/>
          <w:color w:val="000000" w:themeColor="text1"/>
        </w:rPr>
      </w:pPr>
    </w:p>
    <w:p w:rsidR="0095466C" w:rsidRPr="00C21550" w:rsidRDefault="0095466C" w:rsidP="00241A0F">
      <w:pPr>
        <w:rPr>
          <w:rFonts w:ascii="Arial" w:hAnsi="Arial" w:cs="Arial"/>
          <w:color w:val="000000" w:themeColor="text1"/>
        </w:rPr>
      </w:pPr>
    </w:p>
    <w:p w:rsidR="0095466C" w:rsidRPr="00C21550" w:rsidRDefault="0095466C" w:rsidP="00241A0F">
      <w:pPr>
        <w:rPr>
          <w:rFonts w:ascii="Arial" w:hAnsi="Arial" w:cs="Arial"/>
          <w:color w:val="000000" w:themeColor="text1"/>
        </w:rPr>
      </w:pPr>
    </w:p>
    <w:p w:rsidR="0095466C" w:rsidRPr="00C21550" w:rsidRDefault="0095466C" w:rsidP="00241A0F">
      <w:pPr>
        <w:rPr>
          <w:rFonts w:ascii="Arial" w:hAnsi="Arial" w:cs="Arial"/>
          <w:color w:val="000000" w:themeColor="text1"/>
        </w:rPr>
      </w:pPr>
    </w:p>
    <w:p w:rsidR="0095466C" w:rsidRPr="00C21550" w:rsidRDefault="0095466C" w:rsidP="00241A0F">
      <w:pPr>
        <w:rPr>
          <w:rFonts w:ascii="Arial" w:hAnsi="Arial" w:cs="Arial"/>
          <w:color w:val="000000" w:themeColor="text1"/>
        </w:rPr>
      </w:pPr>
    </w:p>
    <w:p w:rsidR="0095466C" w:rsidRPr="00C21550" w:rsidRDefault="0095466C" w:rsidP="00241A0F">
      <w:pPr>
        <w:rPr>
          <w:rFonts w:ascii="Arial" w:hAnsi="Arial" w:cs="Arial"/>
          <w:color w:val="000000" w:themeColor="text1"/>
        </w:rPr>
      </w:pPr>
    </w:p>
    <w:p w:rsidR="0095466C" w:rsidRPr="00C21550" w:rsidRDefault="0095466C" w:rsidP="00241A0F">
      <w:pPr>
        <w:rPr>
          <w:rFonts w:ascii="Arial" w:hAnsi="Arial" w:cs="Arial"/>
          <w:color w:val="000000" w:themeColor="text1"/>
        </w:rPr>
      </w:pPr>
    </w:p>
    <w:p w:rsidR="0095466C" w:rsidRPr="00C21550" w:rsidRDefault="0095466C" w:rsidP="00241A0F">
      <w:pPr>
        <w:rPr>
          <w:rFonts w:ascii="Arial" w:hAnsi="Arial" w:cs="Arial"/>
          <w:color w:val="000000" w:themeColor="text1"/>
        </w:rPr>
      </w:pPr>
    </w:p>
    <w:p w:rsidR="0095466C" w:rsidRPr="00C21550" w:rsidRDefault="0095466C" w:rsidP="00241A0F">
      <w:pPr>
        <w:rPr>
          <w:rFonts w:ascii="Arial" w:hAnsi="Arial" w:cs="Arial"/>
          <w:color w:val="000000" w:themeColor="text1"/>
        </w:rPr>
      </w:pPr>
    </w:p>
    <w:p w:rsidR="0095466C" w:rsidRPr="00C21550" w:rsidRDefault="0095466C" w:rsidP="00241A0F">
      <w:pPr>
        <w:rPr>
          <w:rFonts w:ascii="Arial" w:hAnsi="Arial" w:cs="Arial"/>
          <w:color w:val="000000" w:themeColor="text1"/>
        </w:rPr>
      </w:pPr>
    </w:p>
    <w:p w:rsidR="0095466C" w:rsidRPr="00C21550" w:rsidRDefault="0095466C" w:rsidP="00241A0F">
      <w:pPr>
        <w:rPr>
          <w:rFonts w:ascii="Arial" w:hAnsi="Arial" w:cs="Arial"/>
          <w:color w:val="000000" w:themeColor="text1"/>
        </w:rPr>
      </w:pPr>
    </w:p>
    <w:p w:rsidR="0095466C" w:rsidRPr="00C21550" w:rsidRDefault="0095466C" w:rsidP="00241A0F">
      <w:pPr>
        <w:rPr>
          <w:rFonts w:ascii="Arial" w:hAnsi="Arial" w:cs="Arial"/>
          <w:color w:val="000000" w:themeColor="text1"/>
        </w:rPr>
      </w:pPr>
    </w:p>
    <w:p w:rsidR="0095466C" w:rsidRPr="00C21550" w:rsidRDefault="0095466C" w:rsidP="00241A0F">
      <w:pPr>
        <w:rPr>
          <w:rFonts w:ascii="Arial" w:hAnsi="Arial" w:cs="Arial"/>
          <w:color w:val="000000" w:themeColor="text1"/>
        </w:rPr>
      </w:pPr>
    </w:p>
    <w:p w:rsidR="0095466C" w:rsidRPr="00C21550" w:rsidRDefault="0095466C" w:rsidP="00241A0F">
      <w:pPr>
        <w:rPr>
          <w:rFonts w:ascii="Arial" w:hAnsi="Arial" w:cs="Arial"/>
          <w:color w:val="000000" w:themeColor="text1"/>
        </w:rPr>
      </w:pPr>
    </w:p>
    <w:p w:rsidR="0095466C" w:rsidRPr="00C21550" w:rsidRDefault="0095466C" w:rsidP="00241A0F">
      <w:pPr>
        <w:rPr>
          <w:rFonts w:ascii="Arial" w:hAnsi="Arial" w:cs="Arial"/>
          <w:color w:val="000000" w:themeColor="text1"/>
        </w:rPr>
      </w:pPr>
    </w:p>
    <w:p w:rsidR="0095466C" w:rsidRPr="00C21550" w:rsidRDefault="0095466C" w:rsidP="00241A0F">
      <w:pPr>
        <w:rPr>
          <w:rFonts w:ascii="Arial" w:hAnsi="Arial" w:cs="Arial"/>
          <w:color w:val="000000" w:themeColor="text1"/>
        </w:rPr>
      </w:pPr>
    </w:p>
    <w:p w:rsidR="00757670" w:rsidRPr="00C21550" w:rsidRDefault="00757670" w:rsidP="00241A0F">
      <w:pPr>
        <w:rPr>
          <w:rFonts w:ascii="Arial" w:hAnsi="Arial" w:cs="Arial"/>
          <w:color w:val="000000" w:themeColor="text1"/>
        </w:rPr>
      </w:pPr>
    </w:p>
    <w:p w:rsidR="00757670" w:rsidRPr="00C21550" w:rsidRDefault="00757670" w:rsidP="00241A0F">
      <w:pPr>
        <w:rPr>
          <w:rFonts w:ascii="Arial" w:hAnsi="Arial" w:cs="Arial"/>
          <w:color w:val="000000" w:themeColor="text1"/>
        </w:rPr>
      </w:pPr>
    </w:p>
    <w:p w:rsidR="00757670" w:rsidRPr="00C21550" w:rsidRDefault="00757670" w:rsidP="00241A0F">
      <w:pPr>
        <w:rPr>
          <w:rFonts w:ascii="Arial" w:hAnsi="Arial" w:cs="Arial"/>
          <w:color w:val="000000" w:themeColor="text1"/>
        </w:rPr>
      </w:pPr>
    </w:p>
    <w:p w:rsidR="00757670" w:rsidRPr="00C21550" w:rsidRDefault="00757670" w:rsidP="00241A0F">
      <w:pPr>
        <w:rPr>
          <w:rFonts w:ascii="Arial" w:hAnsi="Arial" w:cs="Arial"/>
          <w:color w:val="000000" w:themeColor="text1"/>
        </w:rPr>
      </w:pPr>
    </w:p>
    <w:p w:rsidR="00757670" w:rsidRPr="00C21550" w:rsidRDefault="00757670" w:rsidP="00241A0F">
      <w:pPr>
        <w:rPr>
          <w:rFonts w:ascii="Arial" w:hAnsi="Arial" w:cs="Arial"/>
          <w:color w:val="000000" w:themeColor="text1"/>
        </w:rPr>
      </w:pPr>
    </w:p>
    <w:p w:rsidR="0038797F" w:rsidRPr="00C21550" w:rsidRDefault="0038797F" w:rsidP="00241A0F">
      <w:pPr>
        <w:rPr>
          <w:rFonts w:ascii="Arial" w:hAnsi="Arial" w:cs="Arial"/>
          <w:color w:val="000000" w:themeColor="text1"/>
        </w:rPr>
      </w:pPr>
    </w:p>
    <w:p w:rsidR="00E821A2" w:rsidRPr="00C21550" w:rsidRDefault="00E821A2" w:rsidP="003B401E">
      <w:pPr>
        <w:spacing w:line="276" w:lineRule="auto"/>
        <w:jc w:val="center"/>
        <w:rPr>
          <w:rFonts w:ascii="Arial" w:hAnsi="Arial" w:cs="Arial"/>
          <w:color w:val="000000" w:themeColor="text1"/>
        </w:rPr>
      </w:pPr>
      <w:r w:rsidRPr="00C21550">
        <w:rPr>
          <w:rFonts w:ascii="Arial" w:hAnsi="Arial" w:cs="Arial"/>
          <w:color w:val="000000" w:themeColor="text1"/>
        </w:rPr>
        <w:lastRenderedPageBreak/>
        <w:t>Cédula de funciones y responsabilidades</w:t>
      </w:r>
    </w:p>
    <w:p w:rsidR="0095466C" w:rsidRPr="00C21550" w:rsidRDefault="0095466C" w:rsidP="00241A0F">
      <w:pPr>
        <w:rPr>
          <w:rFonts w:ascii="Arial" w:hAnsi="Arial" w:cs="Arial"/>
          <w:color w:val="000000" w:themeColor="text1"/>
        </w:rPr>
      </w:pPr>
    </w:p>
    <w:tbl>
      <w:tblPr>
        <w:tblStyle w:val="Tablaconcuadrcula"/>
        <w:tblW w:w="0" w:type="auto"/>
        <w:jc w:val="center"/>
        <w:tblLook w:val="04A0" w:firstRow="1" w:lastRow="0" w:firstColumn="1" w:lastColumn="0" w:noHBand="0" w:noVBand="1"/>
      </w:tblPr>
      <w:tblGrid>
        <w:gridCol w:w="562"/>
        <w:gridCol w:w="2193"/>
        <w:gridCol w:w="1870"/>
        <w:gridCol w:w="224"/>
        <w:gridCol w:w="993"/>
        <w:gridCol w:w="1093"/>
        <w:gridCol w:w="1320"/>
        <w:gridCol w:w="1443"/>
      </w:tblGrid>
      <w:tr w:rsidR="00C21550" w:rsidRPr="00C21550" w:rsidTr="00953204">
        <w:trPr>
          <w:jc w:val="center"/>
        </w:trPr>
        <w:tc>
          <w:tcPr>
            <w:tcW w:w="9698" w:type="dxa"/>
            <w:gridSpan w:val="8"/>
            <w:vAlign w:val="center"/>
          </w:tcPr>
          <w:p w:rsidR="00330AD7" w:rsidRPr="00C21550" w:rsidRDefault="00330AD7" w:rsidP="00953204">
            <w:pPr>
              <w:spacing w:line="276" w:lineRule="auto"/>
              <w:rPr>
                <w:rFonts w:ascii="Arial" w:hAnsi="Arial" w:cs="Arial"/>
                <w:color w:val="000000" w:themeColor="text1"/>
              </w:rPr>
            </w:pPr>
            <w:r w:rsidRPr="00C21550">
              <w:rPr>
                <w:rFonts w:ascii="Arial" w:hAnsi="Arial" w:cs="Arial"/>
                <w:b/>
                <w:color w:val="000000" w:themeColor="text1"/>
              </w:rPr>
              <w:t xml:space="preserve">Identificación: </w:t>
            </w:r>
            <w:r w:rsidRPr="00C21550">
              <w:rPr>
                <w:rFonts w:ascii="Arial" w:hAnsi="Arial" w:cs="Arial"/>
                <w:color w:val="000000" w:themeColor="text1"/>
              </w:rPr>
              <w:t>Monte de Piedad del Estado de Oaxaca</w:t>
            </w:r>
            <w:r w:rsidR="00EF45CB" w:rsidRPr="00C21550">
              <w:rPr>
                <w:rFonts w:ascii="Arial" w:hAnsi="Arial" w:cs="Arial"/>
                <w:color w:val="000000" w:themeColor="text1"/>
              </w:rPr>
              <w:t>.</w:t>
            </w:r>
          </w:p>
        </w:tc>
      </w:tr>
      <w:tr w:rsidR="00C21550" w:rsidRPr="00C21550" w:rsidTr="00953204">
        <w:trPr>
          <w:jc w:val="center"/>
        </w:trPr>
        <w:tc>
          <w:tcPr>
            <w:tcW w:w="4625" w:type="dxa"/>
            <w:gridSpan w:val="3"/>
            <w:vAlign w:val="center"/>
          </w:tcPr>
          <w:p w:rsidR="00330AD7" w:rsidRPr="00C21550" w:rsidRDefault="00330AD7" w:rsidP="00953204">
            <w:pPr>
              <w:spacing w:line="276" w:lineRule="auto"/>
              <w:rPr>
                <w:rFonts w:ascii="Arial" w:hAnsi="Arial" w:cs="Arial"/>
                <w:b/>
                <w:color w:val="000000" w:themeColor="text1"/>
              </w:rPr>
            </w:pPr>
            <w:r w:rsidRPr="00C21550">
              <w:rPr>
                <w:rFonts w:ascii="Arial" w:hAnsi="Arial" w:cs="Arial"/>
                <w:b/>
                <w:color w:val="000000" w:themeColor="text1"/>
              </w:rPr>
              <w:t>Fecha de elaboración:</w:t>
            </w:r>
          </w:p>
        </w:tc>
        <w:tc>
          <w:tcPr>
            <w:tcW w:w="5073" w:type="dxa"/>
            <w:gridSpan w:val="5"/>
            <w:vAlign w:val="center"/>
          </w:tcPr>
          <w:p w:rsidR="00330AD7" w:rsidRPr="00C21550" w:rsidRDefault="008A5A58" w:rsidP="00953204">
            <w:pPr>
              <w:spacing w:line="276" w:lineRule="auto"/>
              <w:rPr>
                <w:rFonts w:ascii="Arial" w:hAnsi="Arial" w:cs="Arial"/>
                <w:color w:val="000000" w:themeColor="text1"/>
              </w:rPr>
            </w:pPr>
            <w:r w:rsidRPr="00C21550">
              <w:rPr>
                <w:rFonts w:ascii="Arial" w:hAnsi="Arial" w:cs="Arial"/>
                <w:color w:val="000000" w:themeColor="text1"/>
              </w:rPr>
              <w:t>Mayo 2015</w:t>
            </w:r>
          </w:p>
        </w:tc>
      </w:tr>
      <w:tr w:rsidR="00C21550" w:rsidRPr="00C21550" w:rsidTr="00953204">
        <w:trPr>
          <w:jc w:val="center"/>
        </w:trPr>
        <w:tc>
          <w:tcPr>
            <w:tcW w:w="4625" w:type="dxa"/>
            <w:gridSpan w:val="3"/>
            <w:vAlign w:val="center"/>
          </w:tcPr>
          <w:p w:rsidR="00330AD7" w:rsidRPr="00C21550" w:rsidRDefault="00330AD7" w:rsidP="00953204">
            <w:pPr>
              <w:spacing w:line="276" w:lineRule="auto"/>
              <w:rPr>
                <w:rFonts w:ascii="Arial" w:hAnsi="Arial" w:cs="Arial"/>
                <w:b/>
                <w:color w:val="000000" w:themeColor="text1"/>
              </w:rPr>
            </w:pPr>
            <w:r w:rsidRPr="00C21550">
              <w:rPr>
                <w:rFonts w:ascii="Arial" w:hAnsi="Arial" w:cs="Arial"/>
                <w:b/>
                <w:color w:val="000000" w:themeColor="text1"/>
              </w:rPr>
              <w:t>Fecha de actualización:</w:t>
            </w:r>
          </w:p>
        </w:tc>
        <w:tc>
          <w:tcPr>
            <w:tcW w:w="5073" w:type="dxa"/>
            <w:gridSpan w:val="5"/>
            <w:vAlign w:val="center"/>
          </w:tcPr>
          <w:p w:rsidR="00330AD7" w:rsidRPr="00C21550" w:rsidRDefault="00330AD7" w:rsidP="00953204">
            <w:pPr>
              <w:spacing w:line="276" w:lineRule="auto"/>
              <w:rPr>
                <w:rFonts w:ascii="Arial" w:hAnsi="Arial" w:cs="Arial"/>
                <w:color w:val="000000" w:themeColor="text1"/>
              </w:rPr>
            </w:pPr>
            <w:r w:rsidRPr="00C21550">
              <w:rPr>
                <w:rFonts w:ascii="Arial" w:hAnsi="Arial" w:cs="Arial"/>
                <w:color w:val="000000" w:themeColor="text1"/>
              </w:rPr>
              <w:t>No aplica</w:t>
            </w:r>
          </w:p>
        </w:tc>
      </w:tr>
      <w:tr w:rsidR="00C21550" w:rsidRPr="00C21550" w:rsidTr="00953204">
        <w:trPr>
          <w:jc w:val="center"/>
        </w:trPr>
        <w:tc>
          <w:tcPr>
            <w:tcW w:w="4625" w:type="dxa"/>
            <w:gridSpan w:val="3"/>
            <w:vAlign w:val="center"/>
          </w:tcPr>
          <w:p w:rsidR="00330AD7" w:rsidRPr="00C21550" w:rsidRDefault="00330AD7" w:rsidP="00953204">
            <w:pPr>
              <w:spacing w:line="276" w:lineRule="auto"/>
              <w:rPr>
                <w:rFonts w:ascii="Arial" w:hAnsi="Arial" w:cs="Arial"/>
                <w:b/>
                <w:color w:val="000000" w:themeColor="text1"/>
              </w:rPr>
            </w:pPr>
            <w:r w:rsidRPr="00C21550">
              <w:rPr>
                <w:rFonts w:ascii="Arial" w:hAnsi="Arial" w:cs="Arial"/>
                <w:b/>
                <w:color w:val="000000" w:themeColor="text1"/>
              </w:rPr>
              <w:t>Puesto:</w:t>
            </w:r>
          </w:p>
        </w:tc>
        <w:tc>
          <w:tcPr>
            <w:tcW w:w="5073" w:type="dxa"/>
            <w:gridSpan w:val="5"/>
            <w:vAlign w:val="center"/>
          </w:tcPr>
          <w:p w:rsidR="00330AD7" w:rsidRPr="00C21550" w:rsidRDefault="00330AD7" w:rsidP="00953204">
            <w:pPr>
              <w:spacing w:line="276" w:lineRule="auto"/>
              <w:rPr>
                <w:rFonts w:ascii="Arial" w:hAnsi="Arial" w:cs="Arial"/>
                <w:color w:val="000000" w:themeColor="text1"/>
              </w:rPr>
            </w:pPr>
            <w:r w:rsidRPr="00C21550">
              <w:rPr>
                <w:rFonts w:ascii="Arial" w:hAnsi="Arial" w:cs="Arial"/>
                <w:color w:val="000000" w:themeColor="text1"/>
              </w:rPr>
              <w:t>Director Administrativo</w:t>
            </w:r>
          </w:p>
        </w:tc>
      </w:tr>
      <w:tr w:rsidR="00C21550" w:rsidRPr="00C21550" w:rsidTr="00953204">
        <w:trPr>
          <w:jc w:val="center"/>
        </w:trPr>
        <w:tc>
          <w:tcPr>
            <w:tcW w:w="4625" w:type="dxa"/>
            <w:gridSpan w:val="3"/>
            <w:vAlign w:val="center"/>
          </w:tcPr>
          <w:p w:rsidR="00330AD7" w:rsidRPr="00C21550" w:rsidRDefault="00330AD7" w:rsidP="00953204">
            <w:pPr>
              <w:spacing w:line="276" w:lineRule="auto"/>
              <w:rPr>
                <w:rFonts w:ascii="Arial" w:hAnsi="Arial" w:cs="Arial"/>
                <w:b/>
                <w:color w:val="000000" w:themeColor="text1"/>
              </w:rPr>
            </w:pPr>
            <w:r w:rsidRPr="00C21550">
              <w:rPr>
                <w:rFonts w:ascii="Arial" w:hAnsi="Arial" w:cs="Arial"/>
                <w:b/>
                <w:color w:val="000000" w:themeColor="text1"/>
              </w:rPr>
              <w:t>Superior inmediato:</w:t>
            </w:r>
          </w:p>
        </w:tc>
        <w:tc>
          <w:tcPr>
            <w:tcW w:w="5073" w:type="dxa"/>
            <w:gridSpan w:val="5"/>
            <w:vAlign w:val="center"/>
          </w:tcPr>
          <w:p w:rsidR="00330AD7" w:rsidRPr="00C21550" w:rsidRDefault="00330AD7" w:rsidP="00953204">
            <w:pPr>
              <w:spacing w:line="276" w:lineRule="auto"/>
              <w:rPr>
                <w:rFonts w:ascii="Arial" w:hAnsi="Arial" w:cs="Arial"/>
                <w:color w:val="000000" w:themeColor="text1"/>
              </w:rPr>
            </w:pPr>
            <w:r w:rsidRPr="00C21550">
              <w:rPr>
                <w:rFonts w:ascii="Arial" w:hAnsi="Arial" w:cs="Arial"/>
                <w:color w:val="000000" w:themeColor="text1"/>
              </w:rPr>
              <w:t>Director General</w:t>
            </w:r>
          </w:p>
        </w:tc>
      </w:tr>
      <w:tr w:rsidR="00C21550" w:rsidRPr="00C21550" w:rsidTr="00953204">
        <w:trPr>
          <w:jc w:val="center"/>
        </w:trPr>
        <w:tc>
          <w:tcPr>
            <w:tcW w:w="4625" w:type="dxa"/>
            <w:gridSpan w:val="3"/>
            <w:vAlign w:val="center"/>
          </w:tcPr>
          <w:p w:rsidR="00330AD7" w:rsidRPr="00C21550" w:rsidRDefault="00330AD7" w:rsidP="00953204">
            <w:pPr>
              <w:spacing w:line="276" w:lineRule="auto"/>
              <w:rPr>
                <w:rFonts w:ascii="Arial" w:hAnsi="Arial" w:cs="Arial"/>
                <w:b/>
                <w:color w:val="000000" w:themeColor="text1"/>
              </w:rPr>
            </w:pPr>
            <w:r w:rsidRPr="00C21550">
              <w:rPr>
                <w:rFonts w:ascii="Arial" w:hAnsi="Arial" w:cs="Arial"/>
                <w:b/>
                <w:color w:val="000000" w:themeColor="text1"/>
              </w:rPr>
              <w:t>Área de Adscripción:</w:t>
            </w:r>
          </w:p>
        </w:tc>
        <w:tc>
          <w:tcPr>
            <w:tcW w:w="5073" w:type="dxa"/>
            <w:gridSpan w:val="5"/>
            <w:vAlign w:val="center"/>
          </w:tcPr>
          <w:p w:rsidR="00330AD7" w:rsidRPr="00C21550" w:rsidRDefault="00330AD7" w:rsidP="00E52C8D">
            <w:pPr>
              <w:spacing w:line="276" w:lineRule="auto"/>
              <w:rPr>
                <w:rFonts w:ascii="Arial" w:hAnsi="Arial" w:cs="Arial"/>
                <w:color w:val="000000" w:themeColor="text1"/>
              </w:rPr>
            </w:pPr>
            <w:r w:rsidRPr="00C21550">
              <w:rPr>
                <w:rFonts w:ascii="Arial" w:hAnsi="Arial" w:cs="Arial"/>
                <w:color w:val="000000" w:themeColor="text1"/>
              </w:rPr>
              <w:t xml:space="preserve">Dirección </w:t>
            </w:r>
            <w:r w:rsidR="00E52C8D" w:rsidRPr="00C21550">
              <w:rPr>
                <w:rFonts w:ascii="Arial" w:hAnsi="Arial" w:cs="Arial"/>
                <w:color w:val="000000" w:themeColor="text1"/>
              </w:rPr>
              <w:t>General</w:t>
            </w:r>
          </w:p>
        </w:tc>
      </w:tr>
      <w:tr w:rsidR="00C21550" w:rsidRPr="00C21550" w:rsidTr="00953204">
        <w:trPr>
          <w:jc w:val="center"/>
        </w:trPr>
        <w:tc>
          <w:tcPr>
            <w:tcW w:w="4625" w:type="dxa"/>
            <w:gridSpan w:val="3"/>
            <w:tcBorders>
              <w:bottom w:val="single" w:sz="4" w:space="0" w:color="000000" w:themeColor="text1"/>
            </w:tcBorders>
            <w:vAlign w:val="center"/>
          </w:tcPr>
          <w:p w:rsidR="00330AD7" w:rsidRPr="00C21550" w:rsidRDefault="00330AD7" w:rsidP="00953204">
            <w:pPr>
              <w:spacing w:line="276" w:lineRule="auto"/>
              <w:rPr>
                <w:rFonts w:ascii="Arial" w:hAnsi="Arial" w:cs="Arial"/>
                <w:b/>
                <w:color w:val="000000" w:themeColor="text1"/>
              </w:rPr>
            </w:pPr>
            <w:r w:rsidRPr="00C21550">
              <w:rPr>
                <w:rFonts w:ascii="Arial" w:hAnsi="Arial" w:cs="Arial"/>
                <w:b/>
                <w:color w:val="000000" w:themeColor="text1"/>
              </w:rPr>
              <w:t>Tipo de plaza - Relación laboral</w:t>
            </w:r>
          </w:p>
        </w:tc>
        <w:tc>
          <w:tcPr>
            <w:tcW w:w="5073" w:type="dxa"/>
            <w:gridSpan w:val="5"/>
            <w:tcBorders>
              <w:bottom w:val="single" w:sz="4" w:space="0" w:color="000000" w:themeColor="text1"/>
            </w:tcBorders>
            <w:vAlign w:val="center"/>
          </w:tcPr>
          <w:p w:rsidR="00330AD7" w:rsidRPr="00C21550" w:rsidRDefault="00330AD7" w:rsidP="00953204">
            <w:pPr>
              <w:spacing w:line="276" w:lineRule="auto"/>
              <w:rPr>
                <w:rFonts w:ascii="Arial" w:hAnsi="Arial" w:cs="Arial"/>
                <w:color w:val="000000" w:themeColor="text1"/>
              </w:rPr>
            </w:pPr>
            <w:r w:rsidRPr="00C21550">
              <w:rPr>
                <w:rFonts w:ascii="Arial" w:hAnsi="Arial" w:cs="Arial"/>
                <w:color w:val="000000" w:themeColor="text1"/>
              </w:rPr>
              <w:t>Mando Medio</w:t>
            </w:r>
            <w:r w:rsidR="003F1B39" w:rsidRPr="00C21550">
              <w:rPr>
                <w:rFonts w:ascii="Arial" w:hAnsi="Arial" w:cs="Arial"/>
                <w:color w:val="000000" w:themeColor="text1"/>
              </w:rPr>
              <w:t xml:space="preserve"> -</w:t>
            </w:r>
            <w:r w:rsidRPr="00C21550">
              <w:rPr>
                <w:rFonts w:ascii="Arial" w:hAnsi="Arial" w:cs="Arial"/>
                <w:color w:val="000000" w:themeColor="text1"/>
              </w:rPr>
              <w:t xml:space="preserve"> Confianza </w:t>
            </w:r>
          </w:p>
        </w:tc>
      </w:tr>
      <w:tr w:rsidR="00C21550" w:rsidRPr="00C21550" w:rsidTr="00953204">
        <w:trPr>
          <w:jc w:val="center"/>
        </w:trPr>
        <w:tc>
          <w:tcPr>
            <w:tcW w:w="9698" w:type="dxa"/>
            <w:gridSpan w:val="8"/>
            <w:tcBorders>
              <w:left w:val="nil"/>
              <w:right w:val="nil"/>
            </w:tcBorders>
            <w:vAlign w:val="center"/>
          </w:tcPr>
          <w:p w:rsidR="00330AD7" w:rsidRPr="00C21550" w:rsidRDefault="00330AD7" w:rsidP="00953204">
            <w:pPr>
              <w:spacing w:line="276" w:lineRule="auto"/>
              <w:rPr>
                <w:rFonts w:ascii="Arial" w:hAnsi="Arial" w:cs="Arial"/>
                <w:color w:val="000000" w:themeColor="text1"/>
              </w:rPr>
            </w:pPr>
          </w:p>
        </w:tc>
      </w:tr>
      <w:tr w:rsidR="00C21550" w:rsidRPr="00C21550" w:rsidTr="00953204">
        <w:trPr>
          <w:trHeight w:val="283"/>
          <w:jc w:val="center"/>
        </w:trPr>
        <w:tc>
          <w:tcPr>
            <w:tcW w:w="9698" w:type="dxa"/>
            <w:gridSpan w:val="8"/>
            <w:vAlign w:val="center"/>
          </w:tcPr>
          <w:p w:rsidR="00330AD7" w:rsidRPr="00C21550" w:rsidRDefault="00330AD7" w:rsidP="00F351BB">
            <w:pPr>
              <w:pStyle w:val="Prrafodelista"/>
              <w:numPr>
                <w:ilvl w:val="0"/>
                <w:numId w:val="33"/>
              </w:numPr>
              <w:spacing w:line="276" w:lineRule="auto"/>
              <w:rPr>
                <w:rFonts w:ascii="Arial" w:hAnsi="Arial" w:cs="Arial"/>
                <w:b/>
                <w:color w:val="000000" w:themeColor="text1"/>
              </w:rPr>
            </w:pPr>
            <w:r w:rsidRPr="00C21550">
              <w:rPr>
                <w:rFonts w:ascii="Arial" w:hAnsi="Arial" w:cs="Arial"/>
                <w:b/>
                <w:color w:val="000000" w:themeColor="text1"/>
              </w:rPr>
              <w:t>Objetivo General:</w:t>
            </w:r>
          </w:p>
        </w:tc>
      </w:tr>
      <w:tr w:rsidR="00C21550" w:rsidRPr="00C21550" w:rsidTr="00953204">
        <w:trPr>
          <w:trHeight w:val="283"/>
          <w:jc w:val="center"/>
        </w:trPr>
        <w:tc>
          <w:tcPr>
            <w:tcW w:w="9698" w:type="dxa"/>
            <w:gridSpan w:val="8"/>
            <w:tcBorders>
              <w:bottom w:val="single" w:sz="4" w:space="0" w:color="000000" w:themeColor="text1"/>
            </w:tcBorders>
          </w:tcPr>
          <w:p w:rsidR="00330AD7" w:rsidRPr="00C21550" w:rsidRDefault="00F026F9" w:rsidP="0090424E">
            <w:pPr>
              <w:autoSpaceDE w:val="0"/>
              <w:autoSpaceDN w:val="0"/>
              <w:adjustRightInd w:val="0"/>
              <w:spacing w:line="276" w:lineRule="auto"/>
              <w:jc w:val="both"/>
              <w:rPr>
                <w:rFonts w:ascii="Arial" w:hAnsi="Arial" w:cs="Arial"/>
                <w:color w:val="000000" w:themeColor="text1"/>
              </w:rPr>
            </w:pPr>
            <w:r w:rsidRPr="00C21550">
              <w:rPr>
                <w:rFonts w:ascii="Arial" w:hAnsi="Arial" w:cs="Arial"/>
                <w:color w:val="000000" w:themeColor="text1"/>
              </w:rPr>
              <w:t>Vigilar y coordinar que la administración de los recursos humanos, financieros y materiales se ejerzan de acuerdo a la normatividad aplicables con la finalidad de hacer más eficiente el aprovechamiento de los recursos</w:t>
            </w:r>
            <w:r w:rsidR="00330AD7" w:rsidRPr="00C21550">
              <w:rPr>
                <w:rFonts w:ascii="Arial" w:hAnsi="Arial" w:cs="Arial"/>
                <w:color w:val="000000" w:themeColor="text1"/>
              </w:rPr>
              <w:t>.</w:t>
            </w:r>
          </w:p>
        </w:tc>
      </w:tr>
      <w:tr w:rsidR="00C21550" w:rsidRPr="00C21550" w:rsidTr="00953204">
        <w:trPr>
          <w:trHeight w:val="283"/>
          <w:jc w:val="center"/>
        </w:trPr>
        <w:tc>
          <w:tcPr>
            <w:tcW w:w="9698" w:type="dxa"/>
            <w:gridSpan w:val="8"/>
            <w:tcBorders>
              <w:left w:val="nil"/>
              <w:right w:val="nil"/>
            </w:tcBorders>
            <w:vAlign w:val="center"/>
          </w:tcPr>
          <w:p w:rsidR="00330AD7" w:rsidRPr="00C21550" w:rsidRDefault="00330AD7" w:rsidP="00953204">
            <w:pPr>
              <w:spacing w:line="276" w:lineRule="auto"/>
              <w:rPr>
                <w:rFonts w:ascii="Arial" w:hAnsi="Arial" w:cs="Arial"/>
                <w:b/>
                <w:color w:val="000000" w:themeColor="text1"/>
              </w:rPr>
            </w:pPr>
          </w:p>
        </w:tc>
      </w:tr>
      <w:tr w:rsidR="00C21550" w:rsidRPr="00C21550" w:rsidTr="00F026F9">
        <w:trPr>
          <w:trHeight w:val="283"/>
          <w:jc w:val="center"/>
        </w:trPr>
        <w:tc>
          <w:tcPr>
            <w:tcW w:w="9698" w:type="dxa"/>
            <w:gridSpan w:val="8"/>
            <w:tcBorders>
              <w:bottom w:val="single" w:sz="4" w:space="0" w:color="000000" w:themeColor="text1"/>
            </w:tcBorders>
            <w:vAlign w:val="center"/>
          </w:tcPr>
          <w:p w:rsidR="00330AD7" w:rsidRPr="00C21550" w:rsidRDefault="00330AD7" w:rsidP="00F351BB">
            <w:pPr>
              <w:pStyle w:val="Prrafodelista"/>
              <w:numPr>
                <w:ilvl w:val="0"/>
                <w:numId w:val="33"/>
              </w:numPr>
              <w:spacing w:line="276" w:lineRule="auto"/>
              <w:rPr>
                <w:rFonts w:ascii="Arial" w:hAnsi="Arial" w:cs="Arial"/>
                <w:b/>
                <w:color w:val="000000" w:themeColor="text1"/>
              </w:rPr>
            </w:pPr>
            <w:r w:rsidRPr="00C21550">
              <w:rPr>
                <w:rFonts w:ascii="Arial" w:hAnsi="Arial" w:cs="Arial"/>
                <w:b/>
                <w:color w:val="000000" w:themeColor="text1"/>
              </w:rPr>
              <w:t>Funciones Específicas:</w:t>
            </w:r>
          </w:p>
        </w:tc>
      </w:tr>
      <w:tr w:rsidR="00C21550" w:rsidRPr="00C21550" w:rsidTr="00F026F9">
        <w:trPr>
          <w:trHeight w:val="7155"/>
          <w:jc w:val="center"/>
        </w:trPr>
        <w:tc>
          <w:tcPr>
            <w:tcW w:w="9698" w:type="dxa"/>
            <w:gridSpan w:val="8"/>
            <w:tcBorders>
              <w:bottom w:val="single" w:sz="4" w:space="0" w:color="000000" w:themeColor="text1"/>
            </w:tcBorders>
          </w:tcPr>
          <w:p w:rsidR="0095466C" w:rsidRPr="00C21550" w:rsidRDefault="0095466C" w:rsidP="00987613">
            <w:pPr>
              <w:numPr>
                <w:ilvl w:val="0"/>
                <w:numId w:val="20"/>
              </w:numPr>
              <w:spacing w:line="276" w:lineRule="auto"/>
              <w:ind w:left="357" w:hanging="357"/>
              <w:jc w:val="both"/>
              <w:rPr>
                <w:rFonts w:ascii="Arial" w:hAnsi="Arial" w:cs="Arial"/>
                <w:color w:val="000000" w:themeColor="text1"/>
              </w:rPr>
            </w:pPr>
            <w:r w:rsidRPr="00C21550">
              <w:rPr>
                <w:rFonts w:ascii="Arial" w:hAnsi="Arial" w:cs="Arial"/>
                <w:color w:val="000000" w:themeColor="text1"/>
              </w:rPr>
              <w:t>Administrar</w:t>
            </w:r>
            <w:r w:rsidR="0090424E" w:rsidRPr="00C21550">
              <w:rPr>
                <w:rFonts w:ascii="Arial" w:hAnsi="Arial" w:cs="Arial"/>
                <w:color w:val="000000" w:themeColor="text1"/>
              </w:rPr>
              <w:t xml:space="preserve"> con eficiencia, racionalidad y apego a la normatividad</w:t>
            </w:r>
            <w:r w:rsidRPr="00C21550">
              <w:rPr>
                <w:rFonts w:ascii="Arial" w:hAnsi="Arial" w:cs="Arial"/>
                <w:color w:val="000000" w:themeColor="text1"/>
              </w:rPr>
              <w:t xml:space="preserve"> los recursos humanos, financieros y materiales </w:t>
            </w:r>
            <w:r w:rsidR="0090424E" w:rsidRPr="00C21550">
              <w:rPr>
                <w:rFonts w:ascii="Arial" w:hAnsi="Arial" w:cs="Arial"/>
                <w:color w:val="000000" w:themeColor="text1"/>
              </w:rPr>
              <w:t xml:space="preserve"> d</w:t>
            </w:r>
            <w:r w:rsidRPr="00C21550">
              <w:rPr>
                <w:rFonts w:ascii="Arial" w:hAnsi="Arial" w:cs="Arial"/>
                <w:color w:val="000000" w:themeColor="text1"/>
              </w:rPr>
              <w:t>el Monte de Piedad;</w:t>
            </w:r>
          </w:p>
          <w:p w:rsidR="0095466C" w:rsidRPr="00C21550" w:rsidRDefault="0095466C" w:rsidP="00987613">
            <w:pPr>
              <w:numPr>
                <w:ilvl w:val="0"/>
                <w:numId w:val="20"/>
              </w:numPr>
              <w:spacing w:line="276" w:lineRule="auto"/>
              <w:ind w:left="357" w:hanging="357"/>
              <w:jc w:val="both"/>
              <w:rPr>
                <w:rFonts w:ascii="Arial" w:hAnsi="Arial" w:cs="Arial"/>
                <w:color w:val="000000" w:themeColor="text1"/>
              </w:rPr>
            </w:pPr>
            <w:r w:rsidRPr="00C21550">
              <w:rPr>
                <w:rFonts w:ascii="Arial" w:hAnsi="Arial" w:cs="Arial"/>
                <w:color w:val="000000" w:themeColor="text1"/>
              </w:rPr>
              <w:t>Consolidar y evaluar el desempeño de las áreas a su cargo;</w:t>
            </w:r>
          </w:p>
          <w:p w:rsidR="0095466C" w:rsidRPr="00C21550" w:rsidRDefault="00AC0293" w:rsidP="00987613">
            <w:pPr>
              <w:numPr>
                <w:ilvl w:val="0"/>
                <w:numId w:val="20"/>
              </w:numPr>
              <w:spacing w:line="276" w:lineRule="auto"/>
              <w:ind w:left="357" w:hanging="357"/>
              <w:jc w:val="both"/>
              <w:rPr>
                <w:rFonts w:ascii="Arial" w:hAnsi="Arial" w:cs="Arial"/>
                <w:color w:val="000000" w:themeColor="text1"/>
              </w:rPr>
            </w:pPr>
            <w:r w:rsidRPr="00C21550">
              <w:rPr>
                <w:rFonts w:ascii="Arial" w:hAnsi="Arial" w:cs="Arial"/>
                <w:color w:val="000000" w:themeColor="text1"/>
              </w:rPr>
              <w:t>Presentar</w:t>
            </w:r>
            <w:r w:rsidR="0095466C" w:rsidRPr="00C21550">
              <w:rPr>
                <w:rFonts w:ascii="Arial" w:hAnsi="Arial" w:cs="Arial"/>
                <w:color w:val="000000" w:themeColor="text1"/>
              </w:rPr>
              <w:t xml:space="preserve"> al Director General, mejoras internas que se consideren necesarias para el mejor cumplimiento de los objetivos del Monte de Piedad;</w:t>
            </w:r>
          </w:p>
          <w:p w:rsidR="000F3F82" w:rsidRPr="00C21550" w:rsidRDefault="000F3F82" w:rsidP="00987613">
            <w:pPr>
              <w:numPr>
                <w:ilvl w:val="0"/>
                <w:numId w:val="20"/>
              </w:numPr>
              <w:spacing w:line="276" w:lineRule="auto"/>
              <w:ind w:left="357" w:hanging="357"/>
              <w:jc w:val="both"/>
              <w:rPr>
                <w:rFonts w:ascii="Arial" w:hAnsi="Arial" w:cs="Arial"/>
                <w:color w:val="000000" w:themeColor="text1"/>
              </w:rPr>
            </w:pPr>
            <w:r w:rsidRPr="00C21550">
              <w:rPr>
                <w:rFonts w:ascii="Arial" w:hAnsi="Arial" w:cs="Arial"/>
                <w:color w:val="000000" w:themeColor="text1"/>
              </w:rPr>
              <w:t>Intervenir en las comisiones y encomiendas especiales que el Director General le confiera, manteniéndolo informado sobre el desarrollo de las mismas;</w:t>
            </w:r>
          </w:p>
          <w:p w:rsidR="0095466C" w:rsidRPr="00C21550" w:rsidRDefault="0090424E" w:rsidP="00987613">
            <w:pPr>
              <w:numPr>
                <w:ilvl w:val="0"/>
                <w:numId w:val="20"/>
              </w:numPr>
              <w:spacing w:line="276" w:lineRule="auto"/>
              <w:ind w:left="357" w:hanging="357"/>
              <w:jc w:val="both"/>
              <w:rPr>
                <w:rFonts w:ascii="Arial" w:hAnsi="Arial" w:cs="Arial"/>
                <w:color w:val="000000" w:themeColor="text1"/>
              </w:rPr>
            </w:pPr>
            <w:r w:rsidRPr="00C21550">
              <w:rPr>
                <w:rFonts w:ascii="Arial" w:hAnsi="Arial" w:cs="Arial"/>
                <w:color w:val="000000" w:themeColor="text1"/>
              </w:rPr>
              <w:t>Dirigir los i</w:t>
            </w:r>
            <w:r w:rsidR="0095466C" w:rsidRPr="00C21550">
              <w:rPr>
                <w:rFonts w:ascii="Arial" w:hAnsi="Arial" w:cs="Arial"/>
                <w:color w:val="000000" w:themeColor="text1"/>
              </w:rPr>
              <w:t xml:space="preserve">nformes </w:t>
            </w:r>
            <w:r w:rsidRPr="00C21550">
              <w:rPr>
                <w:rFonts w:ascii="Arial" w:hAnsi="Arial" w:cs="Arial"/>
                <w:color w:val="000000" w:themeColor="text1"/>
              </w:rPr>
              <w:t>f</w:t>
            </w:r>
            <w:r w:rsidR="0095466C" w:rsidRPr="00C21550">
              <w:rPr>
                <w:rFonts w:ascii="Arial" w:hAnsi="Arial" w:cs="Arial"/>
                <w:color w:val="000000" w:themeColor="text1"/>
              </w:rPr>
              <w:t>inancieros al Director General, sobre la captación, manejo y aplicación de los recursos pertenecientes al Monte de Piedad;</w:t>
            </w:r>
          </w:p>
          <w:p w:rsidR="0095466C" w:rsidRPr="00C21550" w:rsidRDefault="0095466C" w:rsidP="00987613">
            <w:pPr>
              <w:numPr>
                <w:ilvl w:val="0"/>
                <w:numId w:val="20"/>
              </w:numPr>
              <w:spacing w:line="276" w:lineRule="auto"/>
              <w:ind w:left="357" w:hanging="357"/>
              <w:jc w:val="both"/>
              <w:rPr>
                <w:rFonts w:ascii="Arial" w:hAnsi="Arial" w:cs="Arial"/>
                <w:color w:val="000000" w:themeColor="text1"/>
              </w:rPr>
            </w:pPr>
            <w:r w:rsidRPr="00C21550">
              <w:rPr>
                <w:rFonts w:ascii="Arial" w:hAnsi="Arial" w:cs="Arial"/>
                <w:color w:val="000000" w:themeColor="text1"/>
              </w:rPr>
              <w:t xml:space="preserve">Presentar </w:t>
            </w:r>
            <w:r w:rsidR="002B4B94" w:rsidRPr="00C21550">
              <w:rPr>
                <w:rFonts w:ascii="Arial" w:hAnsi="Arial" w:cs="Arial"/>
                <w:color w:val="000000" w:themeColor="text1"/>
              </w:rPr>
              <w:t xml:space="preserve">al Director General, </w:t>
            </w:r>
            <w:r w:rsidRPr="00C21550">
              <w:rPr>
                <w:rFonts w:ascii="Arial" w:hAnsi="Arial" w:cs="Arial"/>
                <w:color w:val="000000" w:themeColor="text1"/>
              </w:rPr>
              <w:t xml:space="preserve">propuestas o sugerencias </w:t>
            </w:r>
            <w:r w:rsidR="002B4B94" w:rsidRPr="00C21550">
              <w:rPr>
                <w:rFonts w:ascii="Arial" w:hAnsi="Arial" w:cs="Arial"/>
                <w:color w:val="000000" w:themeColor="text1"/>
              </w:rPr>
              <w:t>de</w:t>
            </w:r>
            <w:r w:rsidRPr="00C21550">
              <w:rPr>
                <w:rFonts w:ascii="Arial" w:hAnsi="Arial" w:cs="Arial"/>
                <w:color w:val="000000" w:themeColor="text1"/>
              </w:rPr>
              <w:t xml:space="preserve"> Proyectos del Monte de Piedad, para un mejor progreso de los mismos;</w:t>
            </w:r>
          </w:p>
          <w:p w:rsidR="0095466C" w:rsidRPr="00C21550" w:rsidRDefault="0095466C" w:rsidP="00987613">
            <w:pPr>
              <w:numPr>
                <w:ilvl w:val="0"/>
                <w:numId w:val="20"/>
              </w:numPr>
              <w:spacing w:line="276" w:lineRule="auto"/>
              <w:ind w:left="357" w:hanging="357"/>
              <w:jc w:val="both"/>
              <w:rPr>
                <w:rFonts w:ascii="Arial" w:hAnsi="Arial" w:cs="Arial"/>
                <w:color w:val="000000" w:themeColor="text1"/>
              </w:rPr>
            </w:pPr>
            <w:r w:rsidRPr="00C21550">
              <w:rPr>
                <w:rFonts w:ascii="Arial" w:hAnsi="Arial" w:cs="Arial"/>
                <w:color w:val="000000" w:themeColor="text1"/>
              </w:rPr>
              <w:t>Instruir al servidor público designado, que los actos de Entrega - Recepción se lleven a cabo conforme a lo previsto en la Ley de Responsabilidades de los Servidores Públicos del Estado y Municipios de Oaxaca;</w:t>
            </w:r>
          </w:p>
          <w:p w:rsidR="003979AB" w:rsidRPr="00C21550" w:rsidRDefault="003979AB" w:rsidP="00987613">
            <w:pPr>
              <w:numPr>
                <w:ilvl w:val="0"/>
                <w:numId w:val="20"/>
              </w:numPr>
              <w:spacing w:line="276" w:lineRule="auto"/>
              <w:ind w:left="357" w:hanging="357"/>
              <w:jc w:val="both"/>
              <w:rPr>
                <w:rFonts w:ascii="Arial" w:hAnsi="Arial" w:cs="Arial"/>
                <w:color w:val="000000" w:themeColor="text1"/>
              </w:rPr>
            </w:pPr>
            <w:r w:rsidRPr="00C21550">
              <w:rPr>
                <w:rFonts w:ascii="Arial" w:hAnsi="Arial" w:cs="Arial"/>
                <w:color w:val="000000" w:themeColor="text1"/>
              </w:rPr>
              <w:t>Analizar las transferencias bancarias que solicitan las sucursales para el desarrollo de las operaciones y autorizarlas previo conocimiento del superior jer</w:t>
            </w:r>
            <w:r w:rsidR="00EC4D6F" w:rsidRPr="00C21550">
              <w:rPr>
                <w:rFonts w:ascii="Arial" w:hAnsi="Arial" w:cs="Arial"/>
                <w:color w:val="000000" w:themeColor="text1"/>
              </w:rPr>
              <w:t>árquico</w:t>
            </w:r>
            <w:r w:rsidRPr="00C21550">
              <w:rPr>
                <w:rFonts w:ascii="Arial" w:hAnsi="Arial" w:cs="Arial"/>
                <w:color w:val="000000" w:themeColor="text1"/>
              </w:rPr>
              <w:t>;</w:t>
            </w:r>
          </w:p>
          <w:p w:rsidR="0095466C" w:rsidRPr="00C21550" w:rsidRDefault="00AC0293" w:rsidP="00987613">
            <w:pPr>
              <w:numPr>
                <w:ilvl w:val="0"/>
                <w:numId w:val="20"/>
              </w:numPr>
              <w:spacing w:line="276" w:lineRule="auto"/>
              <w:ind w:left="357" w:hanging="357"/>
              <w:jc w:val="both"/>
              <w:rPr>
                <w:rFonts w:ascii="Arial" w:hAnsi="Arial" w:cs="Arial"/>
                <w:color w:val="000000" w:themeColor="text1"/>
              </w:rPr>
            </w:pPr>
            <w:r w:rsidRPr="00C21550">
              <w:rPr>
                <w:rFonts w:ascii="Arial" w:hAnsi="Arial" w:cs="Arial"/>
                <w:color w:val="000000" w:themeColor="text1"/>
              </w:rPr>
              <w:t xml:space="preserve">Coordinar con el Departamento de Recursos Humanos de la institución </w:t>
            </w:r>
            <w:r w:rsidR="0095466C" w:rsidRPr="00C21550">
              <w:rPr>
                <w:rFonts w:ascii="Arial" w:hAnsi="Arial" w:cs="Arial"/>
                <w:color w:val="000000" w:themeColor="text1"/>
              </w:rPr>
              <w:t>el trámite de altas y bajas del personal ante la Dirección de Recursos Humanos dependiente de la Secretaría de Administración del Gobierno del Estado de Oaxaca;</w:t>
            </w:r>
          </w:p>
          <w:p w:rsidR="0095466C" w:rsidRPr="00C21550" w:rsidRDefault="0095466C" w:rsidP="00987613">
            <w:pPr>
              <w:numPr>
                <w:ilvl w:val="0"/>
                <w:numId w:val="20"/>
              </w:numPr>
              <w:spacing w:line="276" w:lineRule="auto"/>
              <w:ind w:left="357" w:hanging="357"/>
              <w:jc w:val="both"/>
              <w:rPr>
                <w:rFonts w:ascii="Arial" w:hAnsi="Arial" w:cs="Arial"/>
                <w:color w:val="000000" w:themeColor="text1"/>
              </w:rPr>
            </w:pPr>
            <w:r w:rsidRPr="00C21550">
              <w:rPr>
                <w:rFonts w:ascii="Arial" w:hAnsi="Arial" w:cs="Arial"/>
                <w:color w:val="000000" w:themeColor="text1"/>
              </w:rPr>
              <w:t>Coordinar y coadyuvar con la Unidad de Planeación y Mercadotecnia el Presupuesto Anual, el control del avance presupuestal y el Programa Operativo Anual del Monte de Piedad</w:t>
            </w:r>
            <w:r w:rsidR="00EF45CB" w:rsidRPr="00C21550">
              <w:rPr>
                <w:rFonts w:ascii="Arial" w:hAnsi="Arial" w:cs="Arial"/>
                <w:color w:val="000000" w:themeColor="text1"/>
              </w:rPr>
              <w:t xml:space="preserve"> del Estado de Oaxaca</w:t>
            </w:r>
            <w:r w:rsidRPr="00C21550">
              <w:rPr>
                <w:rFonts w:ascii="Arial" w:hAnsi="Arial" w:cs="Arial"/>
                <w:color w:val="000000" w:themeColor="text1"/>
              </w:rPr>
              <w:t>.</w:t>
            </w:r>
          </w:p>
          <w:p w:rsidR="003B401E" w:rsidRPr="00C21550" w:rsidRDefault="0095466C" w:rsidP="00987613">
            <w:pPr>
              <w:numPr>
                <w:ilvl w:val="0"/>
                <w:numId w:val="20"/>
              </w:numPr>
              <w:spacing w:line="276" w:lineRule="auto"/>
              <w:ind w:left="357" w:hanging="357"/>
              <w:jc w:val="both"/>
              <w:rPr>
                <w:color w:val="000000" w:themeColor="text1"/>
              </w:rPr>
            </w:pPr>
            <w:r w:rsidRPr="00C21550">
              <w:rPr>
                <w:rFonts w:ascii="Arial" w:hAnsi="Arial" w:cs="Arial"/>
                <w:color w:val="000000" w:themeColor="text1"/>
              </w:rPr>
              <w:t>Coordinar y coadyuvar en la integración del proyecto anual de ingresos y el presupuesto de egresos para presentarlo a la Dirección General del Monte de Piedad;</w:t>
            </w:r>
          </w:p>
        </w:tc>
      </w:tr>
      <w:tr w:rsidR="00C21550" w:rsidRPr="00C21550" w:rsidTr="00D53ADA">
        <w:trPr>
          <w:trHeight w:val="11940"/>
          <w:jc w:val="center"/>
        </w:trPr>
        <w:tc>
          <w:tcPr>
            <w:tcW w:w="9698" w:type="dxa"/>
            <w:gridSpan w:val="8"/>
            <w:tcBorders>
              <w:bottom w:val="single" w:sz="4" w:space="0" w:color="000000" w:themeColor="text1"/>
            </w:tcBorders>
          </w:tcPr>
          <w:p w:rsidR="00F026F9" w:rsidRPr="00C21550" w:rsidRDefault="00F026F9" w:rsidP="00987613">
            <w:pPr>
              <w:numPr>
                <w:ilvl w:val="0"/>
                <w:numId w:val="20"/>
              </w:numPr>
              <w:spacing w:line="276" w:lineRule="auto"/>
              <w:ind w:left="357" w:hanging="357"/>
              <w:jc w:val="both"/>
              <w:rPr>
                <w:rFonts w:ascii="Arial" w:hAnsi="Arial" w:cs="Arial"/>
                <w:color w:val="000000" w:themeColor="text1"/>
              </w:rPr>
            </w:pPr>
            <w:r w:rsidRPr="00C21550">
              <w:rPr>
                <w:rFonts w:ascii="Arial" w:hAnsi="Arial" w:cs="Arial"/>
                <w:color w:val="000000" w:themeColor="text1"/>
              </w:rPr>
              <w:lastRenderedPageBreak/>
              <w:t>Analizar y supervisar la información financiera y el avance de las gestiones del Departamento de Contabilidad;</w:t>
            </w:r>
          </w:p>
          <w:p w:rsidR="00F026F9" w:rsidRPr="00C21550" w:rsidRDefault="00F026F9" w:rsidP="00987613">
            <w:pPr>
              <w:numPr>
                <w:ilvl w:val="0"/>
                <w:numId w:val="20"/>
              </w:numPr>
              <w:spacing w:line="276" w:lineRule="auto"/>
              <w:ind w:left="357" w:hanging="357"/>
              <w:jc w:val="both"/>
              <w:rPr>
                <w:rFonts w:ascii="Arial" w:hAnsi="Arial" w:cs="Arial"/>
                <w:color w:val="000000" w:themeColor="text1"/>
              </w:rPr>
            </w:pPr>
            <w:r w:rsidRPr="00C21550">
              <w:rPr>
                <w:rFonts w:ascii="Arial" w:hAnsi="Arial" w:cs="Arial"/>
                <w:color w:val="000000" w:themeColor="text1"/>
              </w:rPr>
              <w:t>Autorizar los cheques para el pago de gastos y reposición del fondo revolvente de la Matriz, así como verificar y revisar los soportes documentales de los cheques autorizados para el pago por concepto de gastos, previo conocimiento del superior jerárquico;</w:t>
            </w:r>
          </w:p>
          <w:p w:rsidR="00F026F9" w:rsidRPr="00C21550" w:rsidRDefault="00F026F9" w:rsidP="00987613">
            <w:pPr>
              <w:numPr>
                <w:ilvl w:val="0"/>
                <w:numId w:val="20"/>
              </w:numPr>
              <w:spacing w:line="276" w:lineRule="auto"/>
              <w:ind w:left="357" w:hanging="357"/>
              <w:jc w:val="both"/>
              <w:rPr>
                <w:rFonts w:ascii="Arial" w:hAnsi="Arial" w:cs="Arial"/>
                <w:color w:val="000000" w:themeColor="text1"/>
              </w:rPr>
            </w:pPr>
            <w:r w:rsidRPr="00C21550">
              <w:rPr>
                <w:rFonts w:ascii="Arial" w:hAnsi="Arial" w:cs="Arial"/>
                <w:color w:val="000000" w:themeColor="text1"/>
              </w:rPr>
              <w:t>Coordinar con el Departamento de Recursos Humanos las incidencias que tiene el personal de forma quincenal, así como la correcta administración del personal, para la distribución adecuada del mismo, en cada una de las áreas administrativas y operativas que conforman el Monte de Piedad y obtener el mejor desempeño de sus actividades laborales.</w:t>
            </w:r>
          </w:p>
          <w:p w:rsidR="00F026F9" w:rsidRPr="00C21550" w:rsidRDefault="00F026F9" w:rsidP="00987613">
            <w:pPr>
              <w:numPr>
                <w:ilvl w:val="0"/>
                <w:numId w:val="20"/>
              </w:numPr>
              <w:spacing w:line="276" w:lineRule="auto"/>
              <w:ind w:left="357" w:hanging="357"/>
              <w:jc w:val="both"/>
              <w:rPr>
                <w:rFonts w:ascii="Arial" w:hAnsi="Arial" w:cs="Arial"/>
                <w:color w:val="000000" w:themeColor="text1"/>
              </w:rPr>
            </w:pPr>
            <w:r w:rsidRPr="00C21550">
              <w:rPr>
                <w:rFonts w:ascii="Arial" w:hAnsi="Arial" w:cs="Arial"/>
                <w:color w:val="000000" w:themeColor="text1"/>
              </w:rPr>
              <w:t>Coordinar con las áreas administrativas la conservación, guarda y custodia de la documentación que constituye el archivo de la Institución, de acuerdo a la Ley de Archivos del Estado;</w:t>
            </w:r>
          </w:p>
          <w:p w:rsidR="00F026F9" w:rsidRPr="00C21550" w:rsidRDefault="00F026F9" w:rsidP="00987613">
            <w:pPr>
              <w:numPr>
                <w:ilvl w:val="0"/>
                <w:numId w:val="20"/>
              </w:numPr>
              <w:spacing w:line="276" w:lineRule="auto"/>
              <w:ind w:left="357" w:hanging="357"/>
              <w:jc w:val="both"/>
              <w:rPr>
                <w:rFonts w:ascii="Arial" w:hAnsi="Arial" w:cs="Arial"/>
                <w:color w:val="000000" w:themeColor="text1"/>
              </w:rPr>
            </w:pPr>
            <w:r w:rsidRPr="00C21550">
              <w:rPr>
                <w:rFonts w:ascii="Arial" w:hAnsi="Arial" w:cs="Arial"/>
                <w:color w:val="000000" w:themeColor="text1"/>
              </w:rPr>
              <w:t>Coadyuvar con la Unidad de Sucursales y la Unidad de Planeación y Mercadotecnia, las políticas de operación del Monte de Piedad;</w:t>
            </w:r>
          </w:p>
          <w:p w:rsidR="00F026F9" w:rsidRPr="00C21550" w:rsidRDefault="00F026F9" w:rsidP="00987613">
            <w:pPr>
              <w:numPr>
                <w:ilvl w:val="0"/>
                <w:numId w:val="20"/>
              </w:numPr>
              <w:spacing w:line="276" w:lineRule="auto"/>
              <w:ind w:left="357" w:hanging="357"/>
              <w:jc w:val="both"/>
              <w:rPr>
                <w:rFonts w:ascii="Arial" w:hAnsi="Arial" w:cs="Arial"/>
                <w:color w:val="000000" w:themeColor="text1"/>
              </w:rPr>
            </w:pPr>
            <w:r w:rsidRPr="00C21550">
              <w:rPr>
                <w:rFonts w:ascii="Arial" w:hAnsi="Arial" w:cs="Arial"/>
                <w:color w:val="000000" w:themeColor="text1"/>
              </w:rPr>
              <w:t>Autorizar y ordenar al Departamento de Recursos Humanos el pago de los sueldos y salarios y demás prestaciones de ley, a fin de que estos se realicen en tiempo y forma, conforme a la normatividad vigente en la materia;</w:t>
            </w:r>
          </w:p>
          <w:p w:rsidR="00F026F9" w:rsidRPr="00C21550" w:rsidRDefault="00F026F9" w:rsidP="00987613">
            <w:pPr>
              <w:numPr>
                <w:ilvl w:val="0"/>
                <w:numId w:val="20"/>
              </w:numPr>
              <w:spacing w:line="276" w:lineRule="auto"/>
              <w:ind w:left="357" w:hanging="357"/>
              <w:jc w:val="both"/>
              <w:rPr>
                <w:rFonts w:ascii="Arial" w:hAnsi="Arial" w:cs="Arial"/>
                <w:color w:val="000000" w:themeColor="text1"/>
              </w:rPr>
            </w:pPr>
            <w:r w:rsidRPr="00C21550">
              <w:rPr>
                <w:rFonts w:ascii="Arial" w:hAnsi="Arial" w:cs="Arial"/>
                <w:color w:val="000000" w:themeColor="text1"/>
              </w:rPr>
              <w:t>Autorizar previa aprobación del Director General, la adquisición de los bienes y servicios que requiera el Departamento de Servicios Generales;</w:t>
            </w:r>
          </w:p>
          <w:p w:rsidR="00F026F9" w:rsidRPr="00C21550" w:rsidRDefault="00F026F9" w:rsidP="00987613">
            <w:pPr>
              <w:numPr>
                <w:ilvl w:val="0"/>
                <w:numId w:val="20"/>
              </w:numPr>
              <w:spacing w:line="276" w:lineRule="auto"/>
              <w:ind w:left="357" w:hanging="357"/>
              <w:jc w:val="both"/>
              <w:rPr>
                <w:rFonts w:ascii="Arial" w:hAnsi="Arial" w:cs="Arial"/>
                <w:color w:val="000000" w:themeColor="text1"/>
              </w:rPr>
            </w:pPr>
            <w:r w:rsidRPr="00C21550">
              <w:rPr>
                <w:rFonts w:ascii="Arial" w:hAnsi="Arial" w:cs="Arial"/>
                <w:color w:val="000000" w:themeColor="text1"/>
              </w:rPr>
              <w:t>Diagnosticar la información estadística del presupuesto de egresos e ingresos que genera al Departamento de Información y Estadística, para la aplicación correcta del presupuesto;</w:t>
            </w:r>
          </w:p>
          <w:p w:rsidR="00F026F9" w:rsidRPr="00C21550" w:rsidRDefault="00F026F9" w:rsidP="00987613">
            <w:pPr>
              <w:numPr>
                <w:ilvl w:val="0"/>
                <w:numId w:val="20"/>
              </w:numPr>
              <w:spacing w:line="276" w:lineRule="auto"/>
              <w:ind w:left="357" w:hanging="357"/>
              <w:jc w:val="both"/>
              <w:rPr>
                <w:rFonts w:ascii="Arial" w:hAnsi="Arial" w:cs="Arial"/>
                <w:color w:val="000000" w:themeColor="text1"/>
              </w:rPr>
            </w:pPr>
            <w:r w:rsidRPr="00C21550">
              <w:rPr>
                <w:rFonts w:ascii="Arial" w:hAnsi="Arial" w:cs="Arial"/>
                <w:color w:val="000000" w:themeColor="text1"/>
              </w:rPr>
              <w:t xml:space="preserve">Analizar y autorizar la información de carácter financiero y de recursos humanos que se presentará ante las demás Dependencias de la Administración Pública Estatal; </w:t>
            </w:r>
          </w:p>
          <w:p w:rsidR="00F026F9" w:rsidRPr="00C21550" w:rsidRDefault="00F026F9" w:rsidP="00987613">
            <w:pPr>
              <w:numPr>
                <w:ilvl w:val="0"/>
                <w:numId w:val="20"/>
              </w:numPr>
              <w:spacing w:line="276" w:lineRule="auto"/>
              <w:ind w:left="357" w:hanging="357"/>
              <w:jc w:val="both"/>
              <w:rPr>
                <w:rFonts w:ascii="Arial" w:hAnsi="Arial" w:cs="Arial"/>
                <w:color w:val="000000" w:themeColor="text1"/>
              </w:rPr>
            </w:pPr>
            <w:r w:rsidRPr="00C21550">
              <w:rPr>
                <w:rFonts w:ascii="Arial" w:hAnsi="Arial" w:cs="Arial"/>
                <w:color w:val="000000" w:themeColor="text1"/>
              </w:rPr>
              <w:t>Vigilar la correcta aplicación del Presupuesto de Ingresos y Egresos del Monte de Piedad;</w:t>
            </w:r>
          </w:p>
          <w:p w:rsidR="00F026F9" w:rsidRPr="00C21550" w:rsidRDefault="00F026F9" w:rsidP="00987613">
            <w:pPr>
              <w:numPr>
                <w:ilvl w:val="0"/>
                <w:numId w:val="20"/>
              </w:numPr>
              <w:spacing w:line="276" w:lineRule="auto"/>
              <w:ind w:left="357" w:hanging="357"/>
              <w:jc w:val="both"/>
              <w:rPr>
                <w:rFonts w:ascii="Arial" w:hAnsi="Arial" w:cs="Arial"/>
                <w:color w:val="000000" w:themeColor="text1"/>
              </w:rPr>
            </w:pPr>
            <w:r w:rsidRPr="00C21550">
              <w:rPr>
                <w:rFonts w:ascii="Arial" w:hAnsi="Arial" w:cs="Arial"/>
                <w:color w:val="000000" w:themeColor="text1"/>
              </w:rPr>
              <w:t>Determinar en coordinación con el Departamento Jurídico la procedencia del ejercicio de alguna acción legal y el avance o seguimiento de la misma para la recuperación de la cartera vencida y adeudos de empleados, ex empleados o terceros del Monte de Piedad;</w:t>
            </w:r>
          </w:p>
          <w:p w:rsidR="00F026F9" w:rsidRPr="00C21550" w:rsidRDefault="00F026F9" w:rsidP="00987613">
            <w:pPr>
              <w:pStyle w:val="Prrafodelista"/>
              <w:numPr>
                <w:ilvl w:val="0"/>
                <w:numId w:val="20"/>
              </w:numPr>
              <w:autoSpaceDE w:val="0"/>
              <w:autoSpaceDN w:val="0"/>
              <w:adjustRightInd w:val="0"/>
              <w:spacing w:line="276" w:lineRule="auto"/>
              <w:ind w:left="357" w:hanging="357"/>
              <w:jc w:val="both"/>
              <w:rPr>
                <w:rFonts w:ascii="Arial" w:hAnsi="Arial" w:cs="Arial"/>
                <w:color w:val="000000" w:themeColor="text1"/>
              </w:rPr>
            </w:pPr>
            <w:r w:rsidRPr="00C21550">
              <w:rPr>
                <w:rFonts w:ascii="Arial" w:hAnsi="Arial" w:cs="Arial"/>
                <w:color w:val="000000" w:themeColor="text1"/>
              </w:rPr>
              <w:t>Representar en suplencia al Director General en las reuniones de carácter administrativo, cuando así se le instruya;</w:t>
            </w:r>
          </w:p>
          <w:p w:rsidR="00F026F9" w:rsidRPr="00C21550" w:rsidRDefault="00F026F9" w:rsidP="00987613">
            <w:pPr>
              <w:pStyle w:val="Prrafodelista"/>
              <w:numPr>
                <w:ilvl w:val="0"/>
                <w:numId w:val="20"/>
              </w:numPr>
              <w:autoSpaceDE w:val="0"/>
              <w:autoSpaceDN w:val="0"/>
              <w:adjustRightInd w:val="0"/>
              <w:spacing w:line="276" w:lineRule="auto"/>
              <w:ind w:left="357" w:hanging="357"/>
              <w:jc w:val="both"/>
              <w:rPr>
                <w:rFonts w:ascii="Arial" w:hAnsi="Arial" w:cs="Arial"/>
                <w:color w:val="000000" w:themeColor="text1"/>
              </w:rPr>
            </w:pPr>
            <w:r w:rsidRPr="00C21550">
              <w:rPr>
                <w:rFonts w:ascii="Arial" w:hAnsi="Arial" w:cs="Arial"/>
                <w:color w:val="000000" w:themeColor="text1"/>
              </w:rPr>
              <w:t>Coordinar a las áreas administrativas para la atención de las auditorías que ordenen las autoridades competentes del orden público;</w:t>
            </w:r>
          </w:p>
          <w:p w:rsidR="00F026F9" w:rsidRPr="00C21550" w:rsidRDefault="00F026F9" w:rsidP="00987613">
            <w:pPr>
              <w:pStyle w:val="Prrafodelista"/>
              <w:numPr>
                <w:ilvl w:val="0"/>
                <w:numId w:val="20"/>
              </w:numPr>
              <w:autoSpaceDE w:val="0"/>
              <w:autoSpaceDN w:val="0"/>
              <w:adjustRightInd w:val="0"/>
              <w:spacing w:line="276" w:lineRule="auto"/>
              <w:ind w:left="357" w:hanging="357"/>
              <w:jc w:val="both"/>
              <w:rPr>
                <w:rFonts w:ascii="Arial" w:hAnsi="Arial" w:cs="Arial"/>
                <w:color w:val="000000" w:themeColor="text1"/>
              </w:rPr>
            </w:pPr>
            <w:r w:rsidRPr="00C21550">
              <w:rPr>
                <w:rFonts w:ascii="Arial" w:hAnsi="Arial" w:cs="Arial"/>
                <w:color w:val="000000" w:themeColor="text1"/>
              </w:rPr>
              <w:t>Ordenar la publicación de los Estados Financieros y de deuda pública de forma trimestral, previo informe que de los mismo se realice al Consejo de Administración;</w:t>
            </w:r>
          </w:p>
          <w:p w:rsidR="00F026F9" w:rsidRPr="00C21550" w:rsidRDefault="00F026F9" w:rsidP="00987613">
            <w:pPr>
              <w:pStyle w:val="Prrafodelista"/>
              <w:numPr>
                <w:ilvl w:val="0"/>
                <w:numId w:val="20"/>
              </w:numPr>
              <w:autoSpaceDE w:val="0"/>
              <w:autoSpaceDN w:val="0"/>
              <w:adjustRightInd w:val="0"/>
              <w:spacing w:line="276" w:lineRule="auto"/>
              <w:ind w:left="357" w:hanging="357"/>
              <w:jc w:val="both"/>
              <w:rPr>
                <w:rFonts w:ascii="Arial" w:hAnsi="Arial" w:cs="Arial"/>
                <w:color w:val="000000" w:themeColor="text1"/>
              </w:rPr>
            </w:pPr>
            <w:r w:rsidRPr="00C21550">
              <w:rPr>
                <w:rFonts w:ascii="Arial" w:hAnsi="Arial" w:cs="Arial"/>
                <w:color w:val="000000" w:themeColor="text1"/>
              </w:rPr>
              <w:t>Ordenar la publicación anual de los estados financieros de la Entidad, dictaminados por auditores externos;</w:t>
            </w:r>
          </w:p>
          <w:p w:rsidR="00F026F9" w:rsidRPr="00C21550" w:rsidRDefault="00F026F9" w:rsidP="00D53ADA">
            <w:pPr>
              <w:pStyle w:val="Prrafodelista"/>
              <w:numPr>
                <w:ilvl w:val="0"/>
                <w:numId w:val="20"/>
              </w:numPr>
              <w:autoSpaceDE w:val="0"/>
              <w:autoSpaceDN w:val="0"/>
              <w:adjustRightInd w:val="0"/>
              <w:spacing w:line="276" w:lineRule="auto"/>
              <w:ind w:left="357" w:hanging="357"/>
              <w:jc w:val="both"/>
              <w:rPr>
                <w:rFonts w:ascii="Arial" w:hAnsi="Arial" w:cs="Arial"/>
                <w:color w:val="000000" w:themeColor="text1"/>
              </w:rPr>
            </w:pPr>
            <w:r w:rsidRPr="00C21550">
              <w:rPr>
                <w:rFonts w:ascii="Arial" w:hAnsi="Arial" w:cs="Arial"/>
                <w:color w:val="000000" w:themeColor="text1"/>
              </w:rPr>
              <w:t>Ordenar y vigilar que el Departamento de Contabilidad cumpla con las obligaciones fiscales y requerimientos realizados por la Autoridad Fiscal, con motivo de las operaciones del Monte de Piedad, y</w:t>
            </w:r>
          </w:p>
        </w:tc>
      </w:tr>
      <w:tr w:rsidR="00C21550" w:rsidRPr="00C21550" w:rsidTr="00D53ADA">
        <w:trPr>
          <w:trHeight w:val="617"/>
          <w:jc w:val="center"/>
        </w:trPr>
        <w:tc>
          <w:tcPr>
            <w:tcW w:w="9698" w:type="dxa"/>
            <w:gridSpan w:val="8"/>
            <w:tcBorders>
              <w:bottom w:val="single" w:sz="4" w:space="0" w:color="000000" w:themeColor="text1"/>
            </w:tcBorders>
          </w:tcPr>
          <w:p w:rsidR="00D53ADA" w:rsidRPr="00C21550" w:rsidRDefault="00D53ADA" w:rsidP="00095435">
            <w:pPr>
              <w:pStyle w:val="Default"/>
              <w:numPr>
                <w:ilvl w:val="0"/>
                <w:numId w:val="20"/>
              </w:numPr>
              <w:spacing w:line="276" w:lineRule="auto"/>
              <w:ind w:left="426"/>
              <w:jc w:val="both"/>
              <w:rPr>
                <w:color w:val="000000" w:themeColor="text1"/>
              </w:rPr>
            </w:pPr>
            <w:r w:rsidRPr="00C21550">
              <w:rPr>
                <w:color w:val="000000" w:themeColor="text1"/>
                <w:sz w:val="22"/>
                <w:szCs w:val="22"/>
              </w:rPr>
              <w:lastRenderedPageBreak/>
              <w:t>Las demás que le señalen las disposiciones normativas aplicables y las que le confiera el Director General</w:t>
            </w:r>
            <w:r w:rsidR="00474645" w:rsidRPr="00C21550">
              <w:rPr>
                <w:color w:val="000000" w:themeColor="text1"/>
                <w:sz w:val="22"/>
                <w:szCs w:val="22"/>
              </w:rPr>
              <w:t>,</w:t>
            </w:r>
            <w:r w:rsidRPr="00C21550">
              <w:rPr>
                <w:color w:val="000000" w:themeColor="text1"/>
                <w:sz w:val="22"/>
                <w:szCs w:val="22"/>
              </w:rPr>
              <w:t xml:space="preserve"> en el ámbito de su competencia.</w:t>
            </w:r>
          </w:p>
        </w:tc>
      </w:tr>
      <w:tr w:rsidR="00C21550" w:rsidRPr="00C21550" w:rsidTr="00D53ADA">
        <w:trPr>
          <w:trHeight w:val="283"/>
          <w:jc w:val="center"/>
        </w:trPr>
        <w:tc>
          <w:tcPr>
            <w:tcW w:w="9698" w:type="dxa"/>
            <w:gridSpan w:val="8"/>
            <w:tcBorders>
              <w:top w:val="single" w:sz="4" w:space="0" w:color="000000" w:themeColor="text1"/>
              <w:left w:val="nil"/>
              <w:bottom w:val="single" w:sz="4" w:space="0" w:color="000000" w:themeColor="text1"/>
              <w:right w:val="nil"/>
            </w:tcBorders>
            <w:vAlign w:val="center"/>
          </w:tcPr>
          <w:p w:rsidR="00330AD7" w:rsidRPr="00C21550" w:rsidRDefault="00330AD7" w:rsidP="00953204">
            <w:pPr>
              <w:spacing w:line="276" w:lineRule="auto"/>
              <w:rPr>
                <w:rFonts w:ascii="Arial" w:hAnsi="Arial" w:cs="Arial"/>
                <w:color w:val="000000" w:themeColor="text1"/>
              </w:rPr>
            </w:pPr>
          </w:p>
        </w:tc>
      </w:tr>
      <w:tr w:rsidR="00C21550" w:rsidRPr="00C21550" w:rsidTr="00F026F9">
        <w:trPr>
          <w:trHeight w:val="283"/>
          <w:jc w:val="center"/>
        </w:trPr>
        <w:tc>
          <w:tcPr>
            <w:tcW w:w="9698" w:type="dxa"/>
            <w:gridSpan w:val="8"/>
            <w:tcBorders>
              <w:top w:val="single" w:sz="4" w:space="0" w:color="000000" w:themeColor="text1"/>
            </w:tcBorders>
            <w:vAlign w:val="center"/>
          </w:tcPr>
          <w:p w:rsidR="00330AD7" w:rsidRPr="00C21550" w:rsidRDefault="00330AD7" w:rsidP="00F351BB">
            <w:pPr>
              <w:pStyle w:val="Prrafodelista"/>
              <w:numPr>
                <w:ilvl w:val="0"/>
                <w:numId w:val="33"/>
              </w:numPr>
              <w:spacing w:line="276" w:lineRule="auto"/>
              <w:rPr>
                <w:rFonts w:ascii="Arial" w:hAnsi="Arial" w:cs="Arial"/>
                <w:b/>
                <w:color w:val="000000" w:themeColor="text1"/>
              </w:rPr>
            </w:pPr>
            <w:r w:rsidRPr="00C21550">
              <w:rPr>
                <w:rFonts w:ascii="Arial" w:hAnsi="Arial" w:cs="Arial"/>
                <w:b/>
                <w:color w:val="000000" w:themeColor="text1"/>
              </w:rPr>
              <w:t>Campo decisional:</w:t>
            </w:r>
          </w:p>
        </w:tc>
      </w:tr>
      <w:tr w:rsidR="00C21550" w:rsidRPr="00C21550" w:rsidTr="00953204">
        <w:trPr>
          <w:trHeight w:val="283"/>
          <w:jc w:val="center"/>
        </w:trPr>
        <w:tc>
          <w:tcPr>
            <w:tcW w:w="9698" w:type="dxa"/>
            <w:gridSpan w:val="8"/>
            <w:tcBorders>
              <w:bottom w:val="single" w:sz="4" w:space="0" w:color="000000" w:themeColor="text1"/>
            </w:tcBorders>
          </w:tcPr>
          <w:p w:rsidR="00330AD7" w:rsidRPr="00C21550" w:rsidRDefault="00330AD7" w:rsidP="00F351BB">
            <w:pPr>
              <w:pStyle w:val="Prrafodelista"/>
              <w:numPr>
                <w:ilvl w:val="0"/>
                <w:numId w:val="21"/>
              </w:numPr>
              <w:spacing w:line="276" w:lineRule="auto"/>
              <w:ind w:left="426"/>
              <w:jc w:val="both"/>
              <w:rPr>
                <w:rFonts w:ascii="Arial" w:hAnsi="Arial" w:cs="Arial"/>
                <w:color w:val="000000" w:themeColor="text1"/>
              </w:rPr>
            </w:pPr>
            <w:r w:rsidRPr="00C21550">
              <w:rPr>
                <w:rFonts w:ascii="Arial" w:hAnsi="Arial" w:cs="Arial"/>
                <w:color w:val="000000" w:themeColor="text1"/>
              </w:rPr>
              <w:t>Autorizar cambios de adscripción en áreas</w:t>
            </w:r>
            <w:r w:rsidR="008B3AFA" w:rsidRPr="00C21550">
              <w:rPr>
                <w:rFonts w:ascii="Arial" w:hAnsi="Arial" w:cs="Arial"/>
                <w:color w:val="000000" w:themeColor="text1"/>
              </w:rPr>
              <w:t>.</w:t>
            </w:r>
          </w:p>
          <w:p w:rsidR="003B401E" w:rsidRPr="00C21550" w:rsidRDefault="00330AD7" w:rsidP="00757670">
            <w:pPr>
              <w:pStyle w:val="Prrafodelista"/>
              <w:numPr>
                <w:ilvl w:val="0"/>
                <w:numId w:val="21"/>
              </w:numPr>
              <w:spacing w:line="276" w:lineRule="auto"/>
              <w:ind w:left="426"/>
              <w:jc w:val="both"/>
              <w:rPr>
                <w:rFonts w:ascii="Arial" w:hAnsi="Arial" w:cs="Arial"/>
                <w:color w:val="000000" w:themeColor="text1"/>
              </w:rPr>
            </w:pPr>
            <w:r w:rsidRPr="00C21550">
              <w:rPr>
                <w:rFonts w:ascii="Arial" w:hAnsi="Arial" w:cs="Arial"/>
                <w:color w:val="000000" w:themeColor="text1"/>
              </w:rPr>
              <w:t>Determinar adquisiciones de bienes y servicios.</w:t>
            </w:r>
          </w:p>
        </w:tc>
      </w:tr>
      <w:tr w:rsidR="00C21550" w:rsidRPr="00C21550" w:rsidTr="00953204">
        <w:trPr>
          <w:trHeight w:val="283"/>
          <w:jc w:val="center"/>
        </w:trPr>
        <w:tc>
          <w:tcPr>
            <w:tcW w:w="9698" w:type="dxa"/>
            <w:gridSpan w:val="8"/>
            <w:tcBorders>
              <w:left w:val="nil"/>
              <w:right w:val="nil"/>
            </w:tcBorders>
            <w:vAlign w:val="center"/>
          </w:tcPr>
          <w:p w:rsidR="00330AD7" w:rsidRPr="00C21550" w:rsidRDefault="00330AD7" w:rsidP="00953204">
            <w:pPr>
              <w:spacing w:line="276" w:lineRule="auto"/>
              <w:rPr>
                <w:rFonts w:ascii="Arial" w:hAnsi="Arial" w:cs="Arial"/>
                <w:color w:val="000000" w:themeColor="text1"/>
              </w:rPr>
            </w:pPr>
          </w:p>
        </w:tc>
      </w:tr>
      <w:tr w:rsidR="00C21550" w:rsidRPr="00C21550" w:rsidTr="00953204">
        <w:trPr>
          <w:trHeight w:val="283"/>
          <w:jc w:val="center"/>
        </w:trPr>
        <w:tc>
          <w:tcPr>
            <w:tcW w:w="9698" w:type="dxa"/>
            <w:gridSpan w:val="8"/>
            <w:vAlign w:val="center"/>
          </w:tcPr>
          <w:p w:rsidR="00330AD7" w:rsidRPr="00C21550" w:rsidRDefault="00330AD7" w:rsidP="00F351BB">
            <w:pPr>
              <w:pStyle w:val="Prrafodelista"/>
              <w:numPr>
                <w:ilvl w:val="0"/>
                <w:numId w:val="33"/>
              </w:numPr>
              <w:spacing w:line="276" w:lineRule="auto"/>
              <w:rPr>
                <w:rFonts w:ascii="Arial" w:hAnsi="Arial" w:cs="Arial"/>
                <w:color w:val="000000" w:themeColor="text1"/>
              </w:rPr>
            </w:pPr>
            <w:r w:rsidRPr="00C21550">
              <w:rPr>
                <w:rFonts w:ascii="Arial" w:hAnsi="Arial" w:cs="Arial"/>
                <w:b/>
                <w:color w:val="000000" w:themeColor="text1"/>
              </w:rPr>
              <w:t>Puestos subordinados:</w:t>
            </w:r>
          </w:p>
        </w:tc>
      </w:tr>
      <w:tr w:rsidR="00C21550" w:rsidRPr="00C21550" w:rsidTr="00953204">
        <w:trPr>
          <w:trHeight w:val="283"/>
          <w:jc w:val="center"/>
        </w:trPr>
        <w:tc>
          <w:tcPr>
            <w:tcW w:w="2755" w:type="dxa"/>
            <w:gridSpan w:val="2"/>
            <w:vAlign w:val="center"/>
          </w:tcPr>
          <w:p w:rsidR="00330AD7" w:rsidRPr="00C21550" w:rsidRDefault="00330AD7" w:rsidP="00953204">
            <w:pPr>
              <w:spacing w:line="276" w:lineRule="auto"/>
              <w:jc w:val="center"/>
              <w:rPr>
                <w:rFonts w:ascii="Arial" w:hAnsi="Arial" w:cs="Arial"/>
                <w:color w:val="000000" w:themeColor="text1"/>
              </w:rPr>
            </w:pPr>
            <w:r w:rsidRPr="00C21550">
              <w:rPr>
                <w:rFonts w:ascii="Arial" w:hAnsi="Arial" w:cs="Arial"/>
                <w:color w:val="000000" w:themeColor="text1"/>
              </w:rPr>
              <w:t>Directos</w:t>
            </w:r>
          </w:p>
        </w:tc>
        <w:tc>
          <w:tcPr>
            <w:tcW w:w="4180" w:type="dxa"/>
            <w:gridSpan w:val="4"/>
            <w:vAlign w:val="center"/>
          </w:tcPr>
          <w:p w:rsidR="00330AD7" w:rsidRPr="00C21550" w:rsidRDefault="00330AD7" w:rsidP="00953204">
            <w:pPr>
              <w:spacing w:line="276" w:lineRule="auto"/>
              <w:jc w:val="center"/>
              <w:rPr>
                <w:rFonts w:ascii="Arial" w:hAnsi="Arial" w:cs="Arial"/>
                <w:color w:val="000000" w:themeColor="text1"/>
              </w:rPr>
            </w:pPr>
            <w:r w:rsidRPr="00C21550">
              <w:rPr>
                <w:rFonts w:ascii="Arial" w:hAnsi="Arial" w:cs="Arial"/>
                <w:color w:val="000000" w:themeColor="text1"/>
              </w:rPr>
              <w:t>Indirectos</w:t>
            </w:r>
          </w:p>
        </w:tc>
        <w:tc>
          <w:tcPr>
            <w:tcW w:w="2763" w:type="dxa"/>
            <w:gridSpan w:val="2"/>
            <w:vAlign w:val="center"/>
          </w:tcPr>
          <w:p w:rsidR="00330AD7" w:rsidRPr="00C21550" w:rsidRDefault="00330AD7" w:rsidP="00953204">
            <w:pPr>
              <w:spacing w:line="276" w:lineRule="auto"/>
              <w:jc w:val="center"/>
              <w:rPr>
                <w:rFonts w:ascii="Arial" w:hAnsi="Arial" w:cs="Arial"/>
                <w:color w:val="000000" w:themeColor="text1"/>
              </w:rPr>
            </w:pPr>
            <w:r w:rsidRPr="00C21550">
              <w:rPr>
                <w:rFonts w:ascii="Arial" w:hAnsi="Arial" w:cs="Arial"/>
                <w:color w:val="000000" w:themeColor="text1"/>
              </w:rPr>
              <w:t>Total</w:t>
            </w:r>
          </w:p>
        </w:tc>
      </w:tr>
      <w:tr w:rsidR="00C21550" w:rsidRPr="00C21550" w:rsidTr="00B1527F">
        <w:trPr>
          <w:trHeight w:val="283"/>
          <w:jc w:val="center"/>
        </w:trPr>
        <w:tc>
          <w:tcPr>
            <w:tcW w:w="2755" w:type="dxa"/>
            <w:gridSpan w:val="2"/>
            <w:tcBorders>
              <w:bottom w:val="single" w:sz="4" w:space="0" w:color="auto"/>
            </w:tcBorders>
            <w:vAlign w:val="center"/>
          </w:tcPr>
          <w:p w:rsidR="00330AD7" w:rsidRPr="00C21550" w:rsidRDefault="005E30E7" w:rsidP="00953204">
            <w:pPr>
              <w:spacing w:line="276" w:lineRule="auto"/>
              <w:jc w:val="center"/>
              <w:rPr>
                <w:rFonts w:ascii="Arial" w:hAnsi="Arial" w:cs="Arial"/>
                <w:color w:val="000000" w:themeColor="text1"/>
              </w:rPr>
            </w:pPr>
            <w:r w:rsidRPr="00C21550">
              <w:rPr>
                <w:rFonts w:ascii="Arial" w:hAnsi="Arial" w:cs="Arial"/>
                <w:color w:val="000000" w:themeColor="text1"/>
              </w:rPr>
              <w:t>3</w:t>
            </w:r>
          </w:p>
        </w:tc>
        <w:tc>
          <w:tcPr>
            <w:tcW w:w="4180" w:type="dxa"/>
            <w:gridSpan w:val="4"/>
            <w:tcBorders>
              <w:bottom w:val="single" w:sz="4" w:space="0" w:color="auto"/>
            </w:tcBorders>
            <w:vAlign w:val="center"/>
          </w:tcPr>
          <w:p w:rsidR="00330AD7" w:rsidRPr="00C21550" w:rsidRDefault="007A3E9F" w:rsidP="00953204">
            <w:pPr>
              <w:spacing w:line="276" w:lineRule="auto"/>
              <w:jc w:val="center"/>
              <w:rPr>
                <w:rFonts w:ascii="Arial" w:hAnsi="Arial" w:cs="Arial"/>
                <w:color w:val="000000" w:themeColor="text1"/>
              </w:rPr>
            </w:pPr>
            <w:r w:rsidRPr="00C21550">
              <w:rPr>
                <w:rFonts w:ascii="Arial" w:hAnsi="Arial" w:cs="Arial"/>
                <w:color w:val="000000" w:themeColor="text1"/>
              </w:rPr>
              <w:t>1</w:t>
            </w:r>
          </w:p>
        </w:tc>
        <w:tc>
          <w:tcPr>
            <w:tcW w:w="2763" w:type="dxa"/>
            <w:gridSpan w:val="2"/>
            <w:tcBorders>
              <w:bottom w:val="single" w:sz="4" w:space="0" w:color="auto"/>
            </w:tcBorders>
            <w:vAlign w:val="center"/>
          </w:tcPr>
          <w:p w:rsidR="00330AD7" w:rsidRPr="00C21550" w:rsidRDefault="005E30E7" w:rsidP="00953204">
            <w:pPr>
              <w:spacing w:line="276" w:lineRule="auto"/>
              <w:jc w:val="center"/>
              <w:rPr>
                <w:rFonts w:ascii="Arial" w:hAnsi="Arial" w:cs="Arial"/>
                <w:color w:val="000000" w:themeColor="text1"/>
              </w:rPr>
            </w:pPr>
            <w:r w:rsidRPr="00C21550">
              <w:rPr>
                <w:rFonts w:ascii="Arial" w:hAnsi="Arial" w:cs="Arial"/>
                <w:color w:val="000000" w:themeColor="text1"/>
              </w:rPr>
              <w:t>4</w:t>
            </w:r>
          </w:p>
        </w:tc>
      </w:tr>
      <w:tr w:rsidR="00C21550" w:rsidRPr="00C21550" w:rsidTr="0011250B">
        <w:trPr>
          <w:trHeight w:val="283"/>
          <w:jc w:val="center"/>
        </w:trPr>
        <w:tc>
          <w:tcPr>
            <w:tcW w:w="9698" w:type="dxa"/>
            <w:gridSpan w:val="8"/>
            <w:tcBorders>
              <w:top w:val="single" w:sz="4" w:space="0" w:color="auto"/>
              <w:left w:val="nil"/>
            </w:tcBorders>
            <w:vAlign w:val="center"/>
          </w:tcPr>
          <w:p w:rsidR="0011250B" w:rsidRPr="00C21550" w:rsidRDefault="0011250B" w:rsidP="0011250B">
            <w:pPr>
              <w:pStyle w:val="Prrafodelista"/>
              <w:spacing w:line="276" w:lineRule="auto"/>
              <w:rPr>
                <w:rFonts w:ascii="Arial" w:hAnsi="Arial" w:cs="Arial"/>
                <w:b/>
                <w:color w:val="000000" w:themeColor="text1"/>
              </w:rPr>
            </w:pPr>
          </w:p>
        </w:tc>
      </w:tr>
      <w:tr w:rsidR="00C21550" w:rsidRPr="00C21550" w:rsidTr="0011250B">
        <w:trPr>
          <w:trHeight w:val="283"/>
          <w:jc w:val="center"/>
        </w:trPr>
        <w:tc>
          <w:tcPr>
            <w:tcW w:w="9698" w:type="dxa"/>
            <w:gridSpan w:val="8"/>
            <w:tcBorders>
              <w:top w:val="single" w:sz="4" w:space="0" w:color="auto"/>
              <w:right w:val="nil"/>
            </w:tcBorders>
            <w:vAlign w:val="center"/>
          </w:tcPr>
          <w:p w:rsidR="00330AD7" w:rsidRPr="00C21550" w:rsidRDefault="00330AD7" w:rsidP="00F351BB">
            <w:pPr>
              <w:pStyle w:val="Prrafodelista"/>
              <w:numPr>
                <w:ilvl w:val="0"/>
                <w:numId w:val="33"/>
              </w:numPr>
              <w:spacing w:line="276" w:lineRule="auto"/>
              <w:rPr>
                <w:rFonts w:ascii="Arial" w:hAnsi="Arial" w:cs="Arial"/>
                <w:color w:val="000000" w:themeColor="text1"/>
              </w:rPr>
            </w:pPr>
            <w:r w:rsidRPr="00C21550">
              <w:rPr>
                <w:rFonts w:ascii="Arial" w:hAnsi="Arial" w:cs="Arial"/>
                <w:b/>
                <w:color w:val="000000" w:themeColor="text1"/>
              </w:rPr>
              <w:t>Relaciones Interinstitucionales:</w:t>
            </w:r>
          </w:p>
        </w:tc>
      </w:tr>
      <w:tr w:rsidR="00C21550" w:rsidRPr="00C21550" w:rsidTr="00484330">
        <w:trPr>
          <w:trHeight w:val="283"/>
          <w:jc w:val="center"/>
        </w:trPr>
        <w:tc>
          <w:tcPr>
            <w:tcW w:w="562" w:type="dxa"/>
            <w:tcBorders>
              <w:bottom w:val="single" w:sz="4" w:space="0" w:color="000000" w:themeColor="text1"/>
            </w:tcBorders>
            <w:vAlign w:val="center"/>
          </w:tcPr>
          <w:p w:rsidR="00330AD7" w:rsidRPr="00C21550" w:rsidRDefault="00330AD7" w:rsidP="00953204">
            <w:pPr>
              <w:spacing w:line="276" w:lineRule="auto"/>
              <w:rPr>
                <w:rFonts w:ascii="Arial" w:hAnsi="Arial" w:cs="Arial"/>
                <w:b/>
                <w:color w:val="000000" w:themeColor="text1"/>
              </w:rPr>
            </w:pPr>
          </w:p>
        </w:tc>
        <w:tc>
          <w:tcPr>
            <w:tcW w:w="2193" w:type="dxa"/>
            <w:tcBorders>
              <w:bottom w:val="single" w:sz="4" w:space="0" w:color="000000" w:themeColor="text1"/>
            </w:tcBorders>
            <w:vAlign w:val="center"/>
          </w:tcPr>
          <w:p w:rsidR="00330AD7" w:rsidRPr="00C21550" w:rsidRDefault="00330AD7" w:rsidP="00953204">
            <w:pPr>
              <w:spacing w:line="276" w:lineRule="auto"/>
              <w:rPr>
                <w:rFonts w:ascii="Arial" w:hAnsi="Arial" w:cs="Arial"/>
                <w:color w:val="000000" w:themeColor="text1"/>
              </w:rPr>
            </w:pPr>
            <w:r w:rsidRPr="00C21550">
              <w:rPr>
                <w:rFonts w:ascii="Arial" w:hAnsi="Arial" w:cs="Arial"/>
                <w:color w:val="000000" w:themeColor="text1"/>
              </w:rPr>
              <w:t>Puesto y/o área de</w:t>
            </w:r>
          </w:p>
          <w:p w:rsidR="00330AD7" w:rsidRPr="00C21550" w:rsidRDefault="007C4993" w:rsidP="00953204">
            <w:pPr>
              <w:spacing w:line="276" w:lineRule="auto"/>
              <w:rPr>
                <w:rFonts w:ascii="Arial" w:hAnsi="Arial" w:cs="Arial"/>
                <w:color w:val="000000" w:themeColor="text1"/>
              </w:rPr>
            </w:pPr>
            <w:r w:rsidRPr="00C21550">
              <w:rPr>
                <w:rFonts w:ascii="Arial" w:hAnsi="Arial" w:cs="Arial"/>
                <w:color w:val="000000" w:themeColor="text1"/>
              </w:rPr>
              <w:t>T</w:t>
            </w:r>
            <w:r w:rsidR="00330AD7" w:rsidRPr="00C21550">
              <w:rPr>
                <w:rFonts w:ascii="Arial" w:hAnsi="Arial" w:cs="Arial"/>
                <w:color w:val="000000" w:themeColor="text1"/>
              </w:rPr>
              <w:t>rabajo</w:t>
            </w:r>
            <w:r w:rsidRPr="00C21550">
              <w:rPr>
                <w:rFonts w:ascii="Arial" w:hAnsi="Arial" w:cs="Arial"/>
                <w:color w:val="000000" w:themeColor="text1"/>
              </w:rPr>
              <w:t>:</w:t>
            </w:r>
          </w:p>
        </w:tc>
        <w:tc>
          <w:tcPr>
            <w:tcW w:w="3087" w:type="dxa"/>
            <w:gridSpan w:val="3"/>
            <w:tcBorders>
              <w:bottom w:val="single" w:sz="4" w:space="0" w:color="000000" w:themeColor="text1"/>
            </w:tcBorders>
            <w:vAlign w:val="center"/>
          </w:tcPr>
          <w:p w:rsidR="00330AD7" w:rsidRPr="00C21550" w:rsidRDefault="00330AD7" w:rsidP="00953204">
            <w:pPr>
              <w:spacing w:line="276" w:lineRule="auto"/>
              <w:rPr>
                <w:rFonts w:ascii="Arial" w:hAnsi="Arial" w:cs="Arial"/>
                <w:color w:val="000000" w:themeColor="text1"/>
              </w:rPr>
            </w:pPr>
            <w:r w:rsidRPr="00C21550">
              <w:rPr>
                <w:rFonts w:ascii="Arial" w:hAnsi="Arial" w:cs="Arial"/>
                <w:color w:val="000000" w:themeColor="text1"/>
              </w:rPr>
              <w:t>Con el objeto de</w:t>
            </w:r>
            <w:r w:rsidR="007C4993" w:rsidRPr="00C21550">
              <w:rPr>
                <w:rFonts w:ascii="Arial" w:hAnsi="Arial" w:cs="Arial"/>
                <w:color w:val="000000" w:themeColor="text1"/>
              </w:rPr>
              <w:t>:</w:t>
            </w:r>
          </w:p>
        </w:tc>
        <w:tc>
          <w:tcPr>
            <w:tcW w:w="3856" w:type="dxa"/>
            <w:gridSpan w:val="3"/>
            <w:tcBorders>
              <w:bottom w:val="single" w:sz="4" w:space="0" w:color="000000" w:themeColor="text1"/>
            </w:tcBorders>
            <w:vAlign w:val="center"/>
          </w:tcPr>
          <w:p w:rsidR="00330AD7" w:rsidRPr="00C21550" w:rsidRDefault="00330AD7" w:rsidP="00953204">
            <w:pPr>
              <w:spacing w:line="276" w:lineRule="auto"/>
              <w:jc w:val="center"/>
              <w:rPr>
                <w:rFonts w:ascii="Arial" w:hAnsi="Arial" w:cs="Arial"/>
                <w:color w:val="000000" w:themeColor="text1"/>
              </w:rPr>
            </w:pPr>
            <w:r w:rsidRPr="00C21550">
              <w:rPr>
                <w:rFonts w:ascii="Arial" w:hAnsi="Arial" w:cs="Arial"/>
                <w:color w:val="000000" w:themeColor="text1"/>
              </w:rPr>
              <w:t>Frecuencia</w:t>
            </w:r>
            <w:r w:rsidR="007C4993" w:rsidRPr="00C21550">
              <w:rPr>
                <w:rFonts w:ascii="Arial" w:hAnsi="Arial" w:cs="Arial"/>
                <w:color w:val="000000" w:themeColor="text1"/>
              </w:rPr>
              <w:t>:</w:t>
            </w:r>
          </w:p>
        </w:tc>
      </w:tr>
      <w:tr w:rsidR="00C21550" w:rsidRPr="00C21550" w:rsidTr="0070361C">
        <w:trPr>
          <w:cantSplit/>
          <w:trHeight w:val="246"/>
          <w:jc w:val="center"/>
        </w:trPr>
        <w:tc>
          <w:tcPr>
            <w:tcW w:w="562" w:type="dxa"/>
            <w:vMerge w:val="restart"/>
            <w:tcBorders>
              <w:bottom w:val="nil"/>
            </w:tcBorders>
            <w:textDirection w:val="btLr"/>
            <w:vAlign w:val="center"/>
          </w:tcPr>
          <w:p w:rsidR="00D10647" w:rsidRPr="00C21550" w:rsidRDefault="00D10647" w:rsidP="00B06B33">
            <w:pPr>
              <w:spacing w:line="276" w:lineRule="auto"/>
              <w:ind w:left="63" w:right="113"/>
              <w:jc w:val="center"/>
              <w:rPr>
                <w:rFonts w:ascii="Arial" w:hAnsi="Arial" w:cs="Arial"/>
                <w:color w:val="000000" w:themeColor="text1"/>
              </w:rPr>
            </w:pPr>
            <w:r w:rsidRPr="00C21550">
              <w:rPr>
                <w:rFonts w:ascii="Arial" w:hAnsi="Arial" w:cs="Arial"/>
                <w:color w:val="000000" w:themeColor="text1"/>
              </w:rPr>
              <w:t>Internas</w:t>
            </w:r>
          </w:p>
        </w:tc>
        <w:tc>
          <w:tcPr>
            <w:tcW w:w="2193" w:type="dxa"/>
            <w:vMerge w:val="restart"/>
            <w:tcBorders>
              <w:bottom w:val="nil"/>
            </w:tcBorders>
            <w:vAlign w:val="center"/>
          </w:tcPr>
          <w:p w:rsidR="00D10647" w:rsidRPr="00C21550" w:rsidRDefault="00D10647" w:rsidP="007C4993">
            <w:pPr>
              <w:spacing w:line="276" w:lineRule="auto"/>
              <w:jc w:val="both"/>
              <w:rPr>
                <w:rFonts w:ascii="Arial" w:hAnsi="Arial" w:cs="Arial"/>
                <w:color w:val="000000" w:themeColor="text1"/>
              </w:rPr>
            </w:pPr>
            <w:r w:rsidRPr="00C21550">
              <w:rPr>
                <w:rFonts w:ascii="Arial" w:hAnsi="Arial" w:cs="Arial"/>
                <w:color w:val="000000" w:themeColor="text1"/>
              </w:rPr>
              <w:t>Director General</w:t>
            </w:r>
            <w:r w:rsidR="00484330" w:rsidRPr="00C21550">
              <w:rPr>
                <w:rFonts w:ascii="Arial" w:hAnsi="Arial" w:cs="Arial"/>
                <w:color w:val="000000" w:themeColor="text1"/>
              </w:rPr>
              <w:t>.</w:t>
            </w:r>
          </w:p>
        </w:tc>
        <w:tc>
          <w:tcPr>
            <w:tcW w:w="3087" w:type="dxa"/>
            <w:gridSpan w:val="3"/>
            <w:vMerge w:val="restart"/>
            <w:tcBorders>
              <w:bottom w:val="nil"/>
            </w:tcBorders>
            <w:vAlign w:val="center"/>
          </w:tcPr>
          <w:p w:rsidR="00D10647" w:rsidRPr="00C21550" w:rsidRDefault="00D10647" w:rsidP="0070361C">
            <w:pPr>
              <w:spacing w:line="276" w:lineRule="auto"/>
              <w:jc w:val="both"/>
              <w:rPr>
                <w:rFonts w:ascii="Arial" w:hAnsi="Arial" w:cs="Arial"/>
                <w:color w:val="000000" w:themeColor="text1"/>
              </w:rPr>
            </w:pPr>
            <w:r w:rsidRPr="00C21550">
              <w:rPr>
                <w:rFonts w:ascii="Arial" w:hAnsi="Arial" w:cs="Arial"/>
                <w:color w:val="000000" w:themeColor="text1"/>
              </w:rPr>
              <w:t>Rendir informes de créditos otorgados, ingresos captados, egresos y manejo de demasías por medio de estados financieros.</w:t>
            </w:r>
          </w:p>
          <w:p w:rsidR="00D10647" w:rsidRPr="00C21550" w:rsidRDefault="00D10647" w:rsidP="0070361C">
            <w:pPr>
              <w:spacing w:line="276" w:lineRule="auto"/>
              <w:jc w:val="both"/>
              <w:rPr>
                <w:rFonts w:ascii="Arial" w:hAnsi="Arial" w:cs="Arial"/>
                <w:color w:val="000000" w:themeColor="text1"/>
              </w:rPr>
            </w:pPr>
            <w:r w:rsidRPr="00C21550">
              <w:rPr>
                <w:rFonts w:ascii="Arial" w:hAnsi="Arial" w:cs="Arial"/>
                <w:color w:val="000000" w:themeColor="text1"/>
              </w:rPr>
              <w:t>Promover altas y bajas de personal del Monte de Piedad.</w:t>
            </w:r>
          </w:p>
          <w:p w:rsidR="0070361C" w:rsidRPr="00C21550" w:rsidRDefault="0070361C" w:rsidP="0070361C">
            <w:pPr>
              <w:spacing w:line="276" w:lineRule="auto"/>
              <w:jc w:val="both"/>
              <w:rPr>
                <w:rFonts w:ascii="Arial" w:hAnsi="Arial" w:cs="Arial"/>
                <w:color w:val="000000" w:themeColor="text1"/>
              </w:rPr>
            </w:pPr>
          </w:p>
        </w:tc>
        <w:tc>
          <w:tcPr>
            <w:tcW w:w="1093" w:type="dxa"/>
            <w:tcBorders>
              <w:bottom w:val="nil"/>
            </w:tcBorders>
            <w:vAlign w:val="center"/>
          </w:tcPr>
          <w:p w:rsidR="00D10647" w:rsidRPr="00C21550" w:rsidRDefault="00D10647" w:rsidP="00953204">
            <w:pPr>
              <w:spacing w:line="276" w:lineRule="auto"/>
              <w:jc w:val="center"/>
              <w:rPr>
                <w:rFonts w:ascii="Arial" w:hAnsi="Arial" w:cs="Arial"/>
                <w:color w:val="000000" w:themeColor="text1"/>
              </w:rPr>
            </w:pPr>
            <w:r w:rsidRPr="00C21550">
              <w:rPr>
                <w:rFonts w:ascii="Arial" w:hAnsi="Arial" w:cs="Arial"/>
                <w:color w:val="000000" w:themeColor="text1"/>
              </w:rPr>
              <w:t>Eventual</w:t>
            </w:r>
          </w:p>
        </w:tc>
        <w:tc>
          <w:tcPr>
            <w:tcW w:w="1320" w:type="dxa"/>
            <w:tcBorders>
              <w:bottom w:val="nil"/>
            </w:tcBorders>
            <w:vAlign w:val="center"/>
          </w:tcPr>
          <w:p w:rsidR="00D10647" w:rsidRPr="00C21550" w:rsidRDefault="00D10647" w:rsidP="00953204">
            <w:pPr>
              <w:spacing w:line="276" w:lineRule="auto"/>
              <w:jc w:val="center"/>
              <w:rPr>
                <w:rFonts w:ascii="Arial" w:hAnsi="Arial" w:cs="Arial"/>
                <w:color w:val="000000" w:themeColor="text1"/>
              </w:rPr>
            </w:pPr>
            <w:r w:rsidRPr="00C21550">
              <w:rPr>
                <w:rFonts w:ascii="Arial" w:hAnsi="Arial" w:cs="Arial"/>
                <w:color w:val="000000" w:themeColor="text1"/>
              </w:rPr>
              <w:t>Periódica</w:t>
            </w:r>
          </w:p>
        </w:tc>
        <w:tc>
          <w:tcPr>
            <w:tcW w:w="1443" w:type="dxa"/>
            <w:tcBorders>
              <w:bottom w:val="nil"/>
            </w:tcBorders>
            <w:vAlign w:val="center"/>
          </w:tcPr>
          <w:p w:rsidR="00D10647" w:rsidRPr="00C21550" w:rsidRDefault="00D10647" w:rsidP="00953204">
            <w:pPr>
              <w:spacing w:line="276" w:lineRule="auto"/>
              <w:jc w:val="center"/>
              <w:rPr>
                <w:rFonts w:ascii="Arial" w:hAnsi="Arial" w:cs="Arial"/>
                <w:color w:val="000000" w:themeColor="text1"/>
              </w:rPr>
            </w:pPr>
            <w:r w:rsidRPr="00C21550">
              <w:rPr>
                <w:rFonts w:ascii="Arial" w:hAnsi="Arial" w:cs="Arial"/>
                <w:color w:val="000000" w:themeColor="text1"/>
              </w:rPr>
              <w:t>Permanente</w:t>
            </w:r>
          </w:p>
        </w:tc>
      </w:tr>
      <w:tr w:rsidR="00C21550" w:rsidRPr="00C21550" w:rsidTr="00B06B33">
        <w:trPr>
          <w:cantSplit/>
          <w:trHeight w:val="837"/>
          <w:jc w:val="center"/>
        </w:trPr>
        <w:tc>
          <w:tcPr>
            <w:tcW w:w="562" w:type="dxa"/>
            <w:vMerge/>
            <w:tcBorders>
              <w:top w:val="nil"/>
              <w:bottom w:val="nil"/>
            </w:tcBorders>
            <w:textDirection w:val="btLr"/>
            <w:vAlign w:val="center"/>
          </w:tcPr>
          <w:p w:rsidR="00D10647" w:rsidRPr="00C21550" w:rsidRDefault="00D10647" w:rsidP="00953204">
            <w:pPr>
              <w:spacing w:line="276" w:lineRule="auto"/>
              <w:ind w:left="113" w:right="113"/>
              <w:jc w:val="center"/>
              <w:rPr>
                <w:rFonts w:ascii="Arial" w:hAnsi="Arial" w:cs="Arial"/>
                <w:color w:val="000000" w:themeColor="text1"/>
              </w:rPr>
            </w:pPr>
          </w:p>
        </w:tc>
        <w:tc>
          <w:tcPr>
            <w:tcW w:w="2193" w:type="dxa"/>
            <w:vMerge/>
            <w:tcBorders>
              <w:top w:val="nil"/>
              <w:bottom w:val="nil"/>
            </w:tcBorders>
            <w:vAlign w:val="center"/>
          </w:tcPr>
          <w:p w:rsidR="00D10647" w:rsidRPr="00C21550" w:rsidRDefault="00D10647" w:rsidP="007C4993">
            <w:pPr>
              <w:spacing w:line="276" w:lineRule="auto"/>
              <w:jc w:val="both"/>
              <w:rPr>
                <w:rFonts w:ascii="Arial" w:hAnsi="Arial" w:cs="Arial"/>
                <w:b/>
                <w:color w:val="000000" w:themeColor="text1"/>
              </w:rPr>
            </w:pPr>
          </w:p>
        </w:tc>
        <w:tc>
          <w:tcPr>
            <w:tcW w:w="3087" w:type="dxa"/>
            <w:gridSpan w:val="3"/>
            <w:vMerge/>
            <w:tcBorders>
              <w:top w:val="nil"/>
              <w:bottom w:val="nil"/>
            </w:tcBorders>
            <w:vAlign w:val="center"/>
          </w:tcPr>
          <w:p w:rsidR="00D10647" w:rsidRPr="00C21550" w:rsidRDefault="00D10647" w:rsidP="00953204">
            <w:pPr>
              <w:spacing w:line="276" w:lineRule="auto"/>
              <w:rPr>
                <w:rFonts w:ascii="Arial" w:hAnsi="Arial" w:cs="Arial"/>
                <w:b/>
                <w:color w:val="000000" w:themeColor="text1"/>
              </w:rPr>
            </w:pPr>
          </w:p>
        </w:tc>
        <w:tc>
          <w:tcPr>
            <w:tcW w:w="1093" w:type="dxa"/>
            <w:tcBorders>
              <w:top w:val="nil"/>
              <w:bottom w:val="nil"/>
            </w:tcBorders>
            <w:vAlign w:val="center"/>
          </w:tcPr>
          <w:p w:rsidR="00D10647" w:rsidRPr="00C21550" w:rsidRDefault="00D10647" w:rsidP="00953204">
            <w:pPr>
              <w:spacing w:line="276" w:lineRule="auto"/>
              <w:jc w:val="center"/>
              <w:rPr>
                <w:rFonts w:ascii="Arial" w:hAnsi="Arial" w:cs="Arial"/>
                <w:color w:val="000000" w:themeColor="text1"/>
              </w:rPr>
            </w:pPr>
          </w:p>
        </w:tc>
        <w:tc>
          <w:tcPr>
            <w:tcW w:w="1320" w:type="dxa"/>
            <w:tcBorders>
              <w:top w:val="nil"/>
              <w:bottom w:val="nil"/>
            </w:tcBorders>
            <w:vAlign w:val="center"/>
          </w:tcPr>
          <w:p w:rsidR="00D10647" w:rsidRPr="00C21550" w:rsidRDefault="00D10647" w:rsidP="00953204">
            <w:pPr>
              <w:spacing w:line="276" w:lineRule="auto"/>
              <w:jc w:val="center"/>
              <w:rPr>
                <w:rFonts w:ascii="Arial" w:hAnsi="Arial" w:cs="Arial"/>
                <w:color w:val="000000" w:themeColor="text1"/>
              </w:rPr>
            </w:pPr>
          </w:p>
        </w:tc>
        <w:tc>
          <w:tcPr>
            <w:tcW w:w="1443" w:type="dxa"/>
            <w:tcBorders>
              <w:top w:val="nil"/>
              <w:bottom w:val="nil"/>
            </w:tcBorders>
            <w:vAlign w:val="center"/>
          </w:tcPr>
          <w:p w:rsidR="00D10647" w:rsidRPr="00C21550" w:rsidRDefault="00D10647" w:rsidP="00953204">
            <w:pPr>
              <w:spacing w:line="276" w:lineRule="auto"/>
              <w:jc w:val="center"/>
              <w:rPr>
                <w:rFonts w:ascii="Arial" w:hAnsi="Arial" w:cs="Arial"/>
                <w:color w:val="000000" w:themeColor="text1"/>
              </w:rPr>
            </w:pPr>
            <w:r w:rsidRPr="00C21550">
              <w:rPr>
                <w:rFonts w:ascii="Arial" w:hAnsi="Arial" w:cs="Arial"/>
                <w:color w:val="000000" w:themeColor="text1"/>
              </w:rPr>
              <w:t>X</w:t>
            </w:r>
          </w:p>
        </w:tc>
      </w:tr>
      <w:tr w:rsidR="00C21550" w:rsidRPr="00C21550" w:rsidTr="00B06B33">
        <w:trPr>
          <w:cantSplit/>
          <w:trHeight w:val="837"/>
          <w:jc w:val="center"/>
        </w:trPr>
        <w:tc>
          <w:tcPr>
            <w:tcW w:w="562" w:type="dxa"/>
            <w:vMerge/>
            <w:tcBorders>
              <w:top w:val="nil"/>
              <w:bottom w:val="single" w:sz="4" w:space="0" w:color="auto"/>
            </w:tcBorders>
            <w:textDirection w:val="btLr"/>
            <w:vAlign w:val="center"/>
          </w:tcPr>
          <w:p w:rsidR="00D10647" w:rsidRPr="00C21550" w:rsidRDefault="00D10647" w:rsidP="00953204">
            <w:pPr>
              <w:spacing w:line="276" w:lineRule="auto"/>
              <w:ind w:left="113" w:right="113"/>
              <w:jc w:val="center"/>
              <w:rPr>
                <w:rFonts w:ascii="Arial" w:hAnsi="Arial" w:cs="Arial"/>
                <w:color w:val="000000" w:themeColor="text1"/>
              </w:rPr>
            </w:pPr>
          </w:p>
        </w:tc>
        <w:tc>
          <w:tcPr>
            <w:tcW w:w="2193" w:type="dxa"/>
            <w:tcBorders>
              <w:top w:val="nil"/>
              <w:bottom w:val="single" w:sz="4" w:space="0" w:color="auto"/>
            </w:tcBorders>
            <w:vAlign w:val="center"/>
          </w:tcPr>
          <w:p w:rsidR="00D10647" w:rsidRPr="00C21550" w:rsidRDefault="00D10647" w:rsidP="007C4993">
            <w:pPr>
              <w:spacing w:line="276" w:lineRule="auto"/>
              <w:jc w:val="both"/>
              <w:rPr>
                <w:rFonts w:ascii="Arial" w:hAnsi="Arial" w:cs="Arial"/>
                <w:color w:val="000000" w:themeColor="text1"/>
              </w:rPr>
            </w:pPr>
            <w:r w:rsidRPr="00C21550">
              <w:rPr>
                <w:rFonts w:ascii="Arial" w:hAnsi="Arial" w:cs="Arial"/>
                <w:color w:val="000000" w:themeColor="text1"/>
              </w:rPr>
              <w:t>Departamento Jurídico</w:t>
            </w:r>
            <w:r w:rsidR="00484330" w:rsidRPr="00C21550">
              <w:rPr>
                <w:rFonts w:ascii="Arial" w:hAnsi="Arial" w:cs="Arial"/>
                <w:color w:val="000000" w:themeColor="text1"/>
              </w:rPr>
              <w:t>.</w:t>
            </w:r>
          </w:p>
        </w:tc>
        <w:tc>
          <w:tcPr>
            <w:tcW w:w="3087" w:type="dxa"/>
            <w:gridSpan w:val="3"/>
            <w:tcBorders>
              <w:top w:val="nil"/>
              <w:bottom w:val="single" w:sz="4" w:space="0" w:color="auto"/>
            </w:tcBorders>
          </w:tcPr>
          <w:p w:rsidR="00D10647" w:rsidRPr="00C21550" w:rsidRDefault="00D10647" w:rsidP="0070361C">
            <w:pPr>
              <w:autoSpaceDE w:val="0"/>
              <w:autoSpaceDN w:val="0"/>
              <w:adjustRightInd w:val="0"/>
              <w:spacing w:line="276" w:lineRule="auto"/>
              <w:jc w:val="both"/>
              <w:rPr>
                <w:rFonts w:ascii="Arial" w:hAnsi="Arial" w:cs="Arial"/>
                <w:color w:val="000000" w:themeColor="text1"/>
              </w:rPr>
            </w:pPr>
            <w:r w:rsidRPr="00C21550">
              <w:rPr>
                <w:rFonts w:ascii="Arial" w:hAnsi="Arial" w:cs="Arial"/>
                <w:color w:val="000000" w:themeColor="text1"/>
              </w:rPr>
              <w:t>Instruir acciones de cobro sobre cartera vencida generada con motivo de los préstamos quirografarios.</w:t>
            </w:r>
          </w:p>
          <w:p w:rsidR="00D10647" w:rsidRPr="00C21550" w:rsidRDefault="00D10647" w:rsidP="0070361C">
            <w:pPr>
              <w:spacing w:line="276" w:lineRule="auto"/>
              <w:jc w:val="both"/>
              <w:rPr>
                <w:rFonts w:ascii="Arial" w:hAnsi="Arial" w:cs="Arial"/>
                <w:color w:val="000000" w:themeColor="text1"/>
              </w:rPr>
            </w:pPr>
            <w:r w:rsidRPr="00C21550">
              <w:rPr>
                <w:rFonts w:ascii="Arial" w:hAnsi="Arial" w:cs="Arial"/>
                <w:color w:val="000000" w:themeColor="text1"/>
              </w:rPr>
              <w:t>Instruir la formulación de contratos o convenios que se presenten derivado de la operación o de situaciones laborales.</w:t>
            </w:r>
          </w:p>
          <w:p w:rsidR="0070361C" w:rsidRPr="00C21550" w:rsidRDefault="0070361C" w:rsidP="0070361C">
            <w:pPr>
              <w:spacing w:line="276" w:lineRule="auto"/>
              <w:jc w:val="both"/>
              <w:rPr>
                <w:rFonts w:ascii="Arial" w:hAnsi="Arial" w:cs="Arial"/>
                <w:color w:val="000000" w:themeColor="text1"/>
              </w:rPr>
            </w:pPr>
          </w:p>
        </w:tc>
        <w:tc>
          <w:tcPr>
            <w:tcW w:w="1093" w:type="dxa"/>
            <w:tcBorders>
              <w:top w:val="nil"/>
              <w:bottom w:val="single" w:sz="4" w:space="0" w:color="auto"/>
            </w:tcBorders>
            <w:vAlign w:val="center"/>
          </w:tcPr>
          <w:p w:rsidR="00D10647" w:rsidRPr="00C21550" w:rsidRDefault="00D10647" w:rsidP="00953204">
            <w:pPr>
              <w:spacing w:line="276" w:lineRule="auto"/>
              <w:jc w:val="center"/>
              <w:rPr>
                <w:rFonts w:ascii="Arial" w:hAnsi="Arial" w:cs="Arial"/>
                <w:color w:val="000000" w:themeColor="text1"/>
              </w:rPr>
            </w:pPr>
            <w:r w:rsidRPr="00C21550">
              <w:rPr>
                <w:rFonts w:ascii="Arial" w:hAnsi="Arial" w:cs="Arial"/>
                <w:color w:val="000000" w:themeColor="text1"/>
              </w:rPr>
              <w:t>X</w:t>
            </w:r>
          </w:p>
        </w:tc>
        <w:tc>
          <w:tcPr>
            <w:tcW w:w="1320" w:type="dxa"/>
            <w:tcBorders>
              <w:top w:val="nil"/>
              <w:bottom w:val="single" w:sz="4" w:space="0" w:color="auto"/>
            </w:tcBorders>
            <w:vAlign w:val="center"/>
          </w:tcPr>
          <w:p w:rsidR="00D10647" w:rsidRPr="00C21550" w:rsidRDefault="00D10647" w:rsidP="00953204">
            <w:pPr>
              <w:spacing w:line="276" w:lineRule="auto"/>
              <w:jc w:val="center"/>
              <w:rPr>
                <w:rFonts w:ascii="Arial" w:hAnsi="Arial" w:cs="Arial"/>
                <w:color w:val="000000" w:themeColor="text1"/>
              </w:rPr>
            </w:pPr>
          </w:p>
        </w:tc>
        <w:tc>
          <w:tcPr>
            <w:tcW w:w="1443" w:type="dxa"/>
            <w:tcBorders>
              <w:top w:val="nil"/>
              <w:bottom w:val="single" w:sz="4" w:space="0" w:color="auto"/>
            </w:tcBorders>
            <w:vAlign w:val="center"/>
          </w:tcPr>
          <w:p w:rsidR="00D10647" w:rsidRPr="00C21550" w:rsidRDefault="00D10647" w:rsidP="00953204">
            <w:pPr>
              <w:spacing w:line="276" w:lineRule="auto"/>
              <w:jc w:val="center"/>
              <w:rPr>
                <w:rFonts w:ascii="Arial" w:hAnsi="Arial" w:cs="Arial"/>
                <w:color w:val="000000" w:themeColor="text1"/>
              </w:rPr>
            </w:pPr>
          </w:p>
        </w:tc>
      </w:tr>
      <w:tr w:rsidR="00C21550" w:rsidRPr="00C21550" w:rsidTr="00F026F9">
        <w:trPr>
          <w:cantSplit/>
          <w:trHeight w:val="2295"/>
          <w:jc w:val="center"/>
        </w:trPr>
        <w:tc>
          <w:tcPr>
            <w:tcW w:w="562" w:type="dxa"/>
            <w:vMerge w:val="restart"/>
            <w:tcBorders>
              <w:top w:val="single" w:sz="4" w:space="0" w:color="auto"/>
              <w:bottom w:val="single" w:sz="4" w:space="0" w:color="000000" w:themeColor="text1"/>
              <w:right w:val="single" w:sz="4" w:space="0" w:color="auto"/>
            </w:tcBorders>
            <w:textDirection w:val="btLr"/>
            <w:vAlign w:val="center"/>
          </w:tcPr>
          <w:p w:rsidR="00D10647" w:rsidRPr="00C21550" w:rsidRDefault="00D10647" w:rsidP="00B06B33">
            <w:pPr>
              <w:rPr>
                <w:rFonts w:ascii="Arial" w:hAnsi="Arial" w:cs="Arial"/>
                <w:color w:val="000000" w:themeColor="text1"/>
              </w:rPr>
            </w:pPr>
          </w:p>
        </w:tc>
        <w:tc>
          <w:tcPr>
            <w:tcW w:w="2193" w:type="dxa"/>
            <w:tcBorders>
              <w:top w:val="single" w:sz="4" w:space="0" w:color="auto"/>
              <w:left w:val="single" w:sz="4" w:space="0" w:color="auto"/>
              <w:bottom w:val="single" w:sz="4" w:space="0" w:color="000000" w:themeColor="text1"/>
              <w:right w:val="single" w:sz="4" w:space="0" w:color="auto"/>
            </w:tcBorders>
          </w:tcPr>
          <w:p w:rsidR="00D10647" w:rsidRPr="00C21550" w:rsidRDefault="00D10647" w:rsidP="00757670">
            <w:pPr>
              <w:spacing w:line="276" w:lineRule="auto"/>
              <w:rPr>
                <w:rFonts w:ascii="Arial" w:hAnsi="Arial" w:cs="Arial"/>
                <w:color w:val="000000" w:themeColor="text1"/>
              </w:rPr>
            </w:pPr>
            <w:r w:rsidRPr="00C21550">
              <w:rPr>
                <w:rFonts w:ascii="Arial" w:hAnsi="Arial" w:cs="Arial"/>
                <w:color w:val="000000" w:themeColor="text1"/>
              </w:rPr>
              <w:t>Unidad de Tesorería</w:t>
            </w:r>
            <w:r w:rsidR="00484330" w:rsidRPr="00C21550">
              <w:rPr>
                <w:rFonts w:ascii="Arial" w:hAnsi="Arial" w:cs="Arial"/>
                <w:color w:val="000000" w:themeColor="text1"/>
              </w:rPr>
              <w:t>.</w:t>
            </w:r>
          </w:p>
        </w:tc>
        <w:tc>
          <w:tcPr>
            <w:tcW w:w="3087" w:type="dxa"/>
            <w:gridSpan w:val="3"/>
            <w:tcBorders>
              <w:top w:val="single" w:sz="4" w:space="0" w:color="auto"/>
              <w:left w:val="single" w:sz="4" w:space="0" w:color="auto"/>
              <w:bottom w:val="single" w:sz="4" w:space="0" w:color="000000" w:themeColor="text1"/>
              <w:right w:val="single" w:sz="4" w:space="0" w:color="auto"/>
            </w:tcBorders>
          </w:tcPr>
          <w:p w:rsidR="00D10647" w:rsidRPr="00C21550" w:rsidRDefault="00D10647" w:rsidP="0070361C">
            <w:pPr>
              <w:spacing w:line="276" w:lineRule="auto"/>
              <w:jc w:val="both"/>
              <w:rPr>
                <w:rFonts w:ascii="Arial" w:hAnsi="Arial" w:cs="Arial"/>
                <w:color w:val="000000" w:themeColor="text1"/>
              </w:rPr>
            </w:pPr>
            <w:r w:rsidRPr="00C21550">
              <w:rPr>
                <w:rFonts w:ascii="Arial" w:hAnsi="Arial" w:cs="Arial"/>
                <w:color w:val="000000" w:themeColor="text1"/>
              </w:rPr>
              <w:t>Evaluar los resultados obtenidos en los diversos departamentos que integran la Unidad.</w:t>
            </w:r>
            <w:r w:rsidR="00974EBD" w:rsidRPr="00C21550">
              <w:rPr>
                <w:rFonts w:ascii="Arial" w:hAnsi="Arial" w:cs="Arial"/>
                <w:color w:val="000000" w:themeColor="text1"/>
              </w:rPr>
              <w:t xml:space="preserve"> </w:t>
            </w:r>
          </w:p>
          <w:p w:rsidR="00D10647" w:rsidRPr="00C21550" w:rsidRDefault="00D10647" w:rsidP="0070361C">
            <w:pPr>
              <w:spacing w:line="276" w:lineRule="auto"/>
              <w:jc w:val="both"/>
              <w:rPr>
                <w:rFonts w:ascii="Arial" w:hAnsi="Arial" w:cs="Arial"/>
                <w:color w:val="000000" w:themeColor="text1"/>
              </w:rPr>
            </w:pPr>
            <w:r w:rsidRPr="00C21550">
              <w:rPr>
                <w:rFonts w:ascii="Arial" w:hAnsi="Arial" w:cs="Arial"/>
                <w:color w:val="000000" w:themeColor="text1"/>
              </w:rPr>
              <w:t>Evaluar la situación financiera de Matriz y Sucursales.</w:t>
            </w:r>
          </w:p>
          <w:p w:rsidR="0070361C" w:rsidRPr="00C21550" w:rsidRDefault="0070361C" w:rsidP="0070361C">
            <w:pPr>
              <w:spacing w:line="276" w:lineRule="auto"/>
              <w:jc w:val="both"/>
              <w:rPr>
                <w:rFonts w:ascii="Arial" w:hAnsi="Arial" w:cs="Arial"/>
                <w:color w:val="000000" w:themeColor="text1"/>
              </w:rPr>
            </w:pPr>
          </w:p>
        </w:tc>
        <w:tc>
          <w:tcPr>
            <w:tcW w:w="1093" w:type="dxa"/>
            <w:tcBorders>
              <w:top w:val="single" w:sz="4" w:space="0" w:color="auto"/>
              <w:left w:val="single" w:sz="4" w:space="0" w:color="auto"/>
              <w:bottom w:val="single" w:sz="4" w:space="0" w:color="000000" w:themeColor="text1"/>
              <w:right w:val="single" w:sz="4" w:space="0" w:color="auto"/>
            </w:tcBorders>
            <w:vAlign w:val="center"/>
          </w:tcPr>
          <w:p w:rsidR="00D10647" w:rsidRPr="00C21550" w:rsidRDefault="00D10647" w:rsidP="00953204">
            <w:pPr>
              <w:spacing w:line="276" w:lineRule="auto"/>
              <w:jc w:val="center"/>
              <w:rPr>
                <w:rFonts w:ascii="Arial" w:hAnsi="Arial" w:cs="Arial"/>
                <w:color w:val="000000" w:themeColor="text1"/>
              </w:rPr>
            </w:pPr>
          </w:p>
        </w:tc>
        <w:tc>
          <w:tcPr>
            <w:tcW w:w="1320" w:type="dxa"/>
            <w:tcBorders>
              <w:top w:val="single" w:sz="4" w:space="0" w:color="auto"/>
              <w:left w:val="single" w:sz="4" w:space="0" w:color="auto"/>
              <w:bottom w:val="single" w:sz="4" w:space="0" w:color="000000" w:themeColor="text1"/>
              <w:right w:val="single" w:sz="4" w:space="0" w:color="auto"/>
            </w:tcBorders>
            <w:vAlign w:val="center"/>
          </w:tcPr>
          <w:p w:rsidR="00D10647" w:rsidRPr="00C21550" w:rsidRDefault="00D10647" w:rsidP="00953204">
            <w:pPr>
              <w:spacing w:line="276" w:lineRule="auto"/>
              <w:jc w:val="center"/>
              <w:rPr>
                <w:rFonts w:ascii="Arial" w:hAnsi="Arial" w:cs="Arial"/>
                <w:color w:val="000000" w:themeColor="text1"/>
              </w:rPr>
            </w:pPr>
            <w:r w:rsidRPr="00C21550">
              <w:rPr>
                <w:rFonts w:ascii="Arial" w:hAnsi="Arial" w:cs="Arial"/>
                <w:color w:val="000000" w:themeColor="text1"/>
              </w:rPr>
              <w:t>X</w:t>
            </w:r>
          </w:p>
        </w:tc>
        <w:tc>
          <w:tcPr>
            <w:tcW w:w="1443" w:type="dxa"/>
            <w:tcBorders>
              <w:top w:val="single" w:sz="4" w:space="0" w:color="auto"/>
              <w:left w:val="single" w:sz="4" w:space="0" w:color="auto"/>
              <w:bottom w:val="single" w:sz="4" w:space="0" w:color="000000" w:themeColor="text1"/>
              <w:right w:val="single" w:sz="4" w:space="0" w:color="auto"/>
            </w:tcBorders>
            <w:vAlign w:val="center"/>
          </w:tcPr>
          <w:p w:rsidR="00D10647" w:rsidRPr="00C21550" w:rsidRDefault="00D10647" w:rsidP="00953204">
            <w:pPr>
              <w:spacing w:line="276" w:lineRule="auto"/>
              <w:jc w:val="center"/>
              <w:rPr>
                <w:rFonts w:ascii="Arial" w:hAnsi="Arial" w:cs="Arial"/>
                <w:color w:val="000000" w:themeColor="text1"/>
              </w:rPr>
            </w:pPr>
          </w:p>
        </w:tc>
      </w:tr>
      <w:tr w:rsidR="00C21550" w:rsidRPr="00C21550" w:rsidTr="00F026F9">
        <w:trPr>
          <w:cantSplit/>
          <w:trHeight w:val="17"/>
          <w:jc w:val="center"/>
        </w:trPr>
        <w:tc>
          <w:tcPr>
            <w:tcW w:w="562" w:type="dxa"/>
            <w:vMerge/>
            <w:tcBorders>
              <w:top w:val="single" w:sz="4" w:space="0" w:color="auto"/>
              <w:bottom w:val="single" w:sz="4" w:space="0" w:color="000000" w:themeColor="text1"/>
              <w:right w:val="single" w:sz="4" w:space="0" w:color="auto"/>
            </w:tcBorders>
            <w:textDirection w:val="btLr"/>
            <w:vAlign w:val="center"/>
          </w:tcPr>
          <w:p w:rsidR="00F026F9" w:rsidRPr="00C21550" w:rsidRDefault="00F026F9" w:rsidP="00B06B33">
            <w:pPr>
              <w:rPr>
                <w:rFonts w:ascii="Arial" w:hAnsi="Arial" w:cs="Arial"/>
                <w:color w:val="000000" w:themeColor="text1"/>
              </w:rPr>
            </w:pPr>
          </w:p>
        </w:tc>
        <w:tc>
          <w:tcPr>
            <w:tcW w:w="2193" w:type="dxa"/>
            <w:tcBorders>
              <w:top w:val="single" w:sz="4" w:space="0" w:color="000000" w:themeColor="text1"/>
              <w:left w:val="single" w:sz="4" w:space="0" w:color="auto"/>
              <w:bottom w:val="nil"/>
              <w:right w:val="single" w:sz="4" w:space="0" w:color="auto"/>
            </w:tcBorders>
          </w:tcPr>
          <w:p w:rsidR="00F026F9" w:rsidRPr="00C21550" w:rsidRDefault="00F026F9" w:rsidP="00757670">
            <w:pPr>
              <w:spacing w:line="276" w:lineRule="auto"/>
              <w:rPr>
                <w:rFonts w:ascii="Arial" w:hAnsi="Arial" w:cs="Arial"/>
                <w:color w:val="000000" w:themeColor="text1"/>
              </w:rPr>
            </w:pPr>
          </w:p>
        </w:tc>
        <w:tc>
          <w:tcPr>
            <w:tcW w:w="3087" w:type="dxa"/>
            <w:gridSpan w:val="3"/>
            <w:tcBorders>
              <w:top w:val="single" w:sz="4" w:space="0" w:color="000000" w:themeColor="text1"/>
              <w:left w:val="single" w:sz="4" w:space="0" w:color="auto"/>
              <w:bottom w:val="nil"/>
              <w:right w:val="single" w:sz="4" w:space="0" w:color="auto"/>
            </w:tcBorders>
          </w:tcPr>
          <w:p w:rsidR="00F026F9" w:rsidRPr="00C21550" w:rsidRDefault="00F026F9" w:rsidP="0070361C">
            <w:pPr>
              <w:spacing w:line="276" w:lineRule="auto"/>
              <w:jc w:val="both"/>
              <w:rPr>
                <w:rFonts w:ascii="Arial" w:hAnsi="Arial" w:cs="Arial"/>
                <w:color w:val="000000" w:themeColor="text1"/>
              </w:rPr>
            </w:pPr>
          </w:p>
        </w:tc>
        <w:tc>
          <w:tcPr>
            <w:tcW w:w="1093" w:type="dxa"/>
            <w:tcBorders>
              <w:top w:val="single" w:sz="4" w:space="0" w:color="000000" w:themeColor="text1"/>
              <w:left w:val="single" w:sz="4" w:space="0" w:color="auto"/>
              <w:bottom w:val="nil"/>
              <w:right w:val="single" w:sz="4" w:space="0" w:color="auto"/>
            </w:tcBorders>
            <w:vAlign w:val="center"/>
          </w:tcPr>
          <w:p w:rsidR="00F026F9" w:rsidRPr="00C21550" w:rsidRDefault="00F026F9" w:rsidP="00953204">
            <w:pPr>
              <w:spacing w:line="276" w:lineRule="auto"/>
              <w:jc w:val="center"/>
              <w:rPr>
                <w:rFonts w:ascii="Arial" w:hAnsi="Arial" w:cs="Arial"/>
                <w:color w:val="000000" w:themeColor="text1"/>
              </w:rPr>
            </w:pPr>
          </w:p>
        </w:tc>
        <w:tc>
          <w:tcPr>
            <w:tcW w:w="1320" w:type="dxa"/>
            <w:tcBorders>
              <w:top w:val="single" w:sz="4" w:space="0" w:color="000000" w:themeColor="text1"/>
              <w:left w:val="single" w:sz="4" w:space="0" w:color="auto"/>
              <w:bottom w:val="nil"/>
              <w:right w:val="single" w:sz="4" w:space="0" w:color="auto"/>
            </w:tcBorders>
            <w:vAlign w:val="center"/>
          </w:tcPr>
          <w:p w:rsidR="00F026F9" w:rsidRPr="00C21550" w:rsidRDefault="00F026F9" w:rsidP="00953204">
            <w:pPr>
              <w:spacing w:line="276" w:lineRule="auto"/>
              <w:jc w:val="center"/>
              <w:rPr>
                <w:rFonts w:ascii="Arial" w:hAnsi="Arial" w:cs="Arial"/>
                <w:color w:val="000000" w:themeColor="text1"/>
              </w:rPr>
            </w:pPr>
          </w:p>
        </w:tc>
        <w:tc>
          <w:tcPr>
            <w:tcW w:w="1443" w:type="dxa"/>
            <w:tcBorders>
              <w:top w:val="single" w:sz="4" w:space="0" w:color="000000" w:themeColor="text1"/>
              <w:left w:val="single" w:sz="4" w:space="0" w:color="auto"/>
              <w:bottom w:val="nil"/>
              <w:right w:val="single" w:sz="4" w:space="0" w:color="auto"/>
            </w:tcBorders>
            <w:vAlign w:val="center"/>
          </w:tcPr>
          <w:p w:rsidR="00F026F9" w:rsidRPr="00C21550" w:rsidRDefault="00F026F9" w:rsidP="00953204">
            <w:pPr>
              <w:spacing w:line="276" w:lineRule="auto"/>
              <w:jc w:val="center"/>
              <w:rPr>
                <w:rFonts w:ascii="Arial" w:hAnsi="Arial" w:cs="Arial"/>
                <w:color w:val="000000" w:themeColor="text1"/>
              </w:rPr>
            </w:pPr>
          </w:p>
        </w:tc>
      </w:tr>
      <w:tr w:rsidR="00C21550" w:rsidRPr="00C21550" w:rsidTr="0011250B">
        <w:trPr>
          <w:cantSplit/>
          <w:trHeight w:val="837"/>
          <w:jc w:val="center"/>
        </w:trPr>
        <w:tc>
          <w:tcPr>
            <w:tcW w:w="562" w:type="dxa"/>
            <w:vMerge/>
            <w:tcBorders>
              <w:top w:val="single" w:sz="4" w:space="0" w:color="000000" w:themeColor="text1"/>
              <w:bottom w:val="single" w:sz="4" w:space="0" w:color="000000" w:themeColor="text1"/>
              <w:right w:val="single" w:sz="4" w:space="0" w:color="auto"/>
            </w:tcBorders>
            <w:textDirection w:val="btLr"/>
            <w:vAlign w:val="center"/>
          </w:tcPr>
          <w:p w:rsidR="001129FB" w:rsidRPr="00C21550" w:rsidRDefault="001129FB" w:rsidP="00953204">
            <w:pPr>
              <w:spacing w:line="276" w:lineRule="auto"/>
              <w:ind w:left="113" w:right="113"/>
              <w:jc w:val="center"/>
              <w:rPr>
                <w:rFonts w:ascii="Arial" w:hAnsi="Arial" w:cs="Arial"/>
                <w:color w:val="000000" w:themeColor="text1"/>
              </w:rPr>
            </w:pPr>
          </w:p>
        </w:tc>
        <w:tc>
          <w:tcPr>
            <w:tcW w:w="2193" w:type="dxa"/>
            <w:tcBorders>
              <w:top w:val="nil"/>
              <w:left w:val="single" w:sz="4" w:space="0" w:color="auto"/>
              <w:bottom w:val="nil"/>
              <w:right w:val="single" w:sz="4" w:space="0" w:color="auto"/>
            </w:tcBorders>
            <w:vAlign w:val="center"/>
          </w:tcPr>
          <w:p w:rsidR="001129FB" w:rsidRPr="00C21550" w:rsidRDefault="001129FB" w:rsidP="00B06B33">
            <w:pPr>
              <w:spacing w:line="276" w:lineRule="auto"/>
              <w:jc w:val="both"/>
              <w:rPr>
                <w:rFonts w:ascii="Arial" w:hAnsi="Arial" w:cs="Arial"/>
                <w:color w:val="000000" w:themeColor="text1"/>
              </w:rPr>
            </w:pPr>
            <w:r w:rsidRPr="00C21550">
              <w:rPr>
                <w:rFonts w:ascii="Arial" w:hAnsi="Arial" w:cs="Arial"/>
                <w:color w:val="000000" w:themeColor="text1"/>
              </w:rPr>
              <w:t>Unidad de Planeación y Mercadotecnia.</w:t>
            </w:r>
          </w:p>
          <w:p w:rsidR="00B06B33" w:rsidRPr="00C21550" w:rsidRDefault="00B06B33" w:rsidP="00B06B33">
            <w:pPr>
              <w:spacing w:line="276" w:lineRule="auto"/>
              <w:jc w:val="both"/>
              <w:rPr>
                <w:rFonts w:ascii="Arial" w:hAnsi="Arial" w:cs="Arial"/>
                <w:color w:val="000000" w:themeColor="text1"/>
                <w:highlight w:val="green"/>
              </w:rPr>
            </w:pPr>
          </w:p>
        </w:tc>
        <w:tc>
          <w:tcPr>
            <w:tcW w:w="3087" w:type="dxa"/>
            <w:gridSpan w:val="3"/>
            <w:tcBorders>
              <w:top w:val="nil"/>
              <w:left w:val="single" w:sz="4" w:space="0" w:color="auto"/>
              <w:bottom w:val="nil"/>
              <w:right w:val="single" w:sz="4" w:space="0" w:color="auto"/>
            </w:tcBorders>
          </w:tcPr>
          <w:p w:rsidR="001129FB" w:rsidRPr="00C21550" w:rsidRDefault="001129FB" w:rsidP="0070361C">
            <w:pPr>
              <w:spacing w:line="276" w:lineRule="auto"/>
              <w:jc w:val="both"/>
              <w:rPr>
                <w:rFonts w:ascii="Arial" w:hAnsi="Arial" w:cs="Arial"/>
                <w:color w:val="000000" w:themeColor="text1"/>
                <w:highlight w:val="green"/>
              </w:rPr>
            </w:pPr>
            <w:r w:rsidRPr="00C21550">
              <w:rPr>
                <w:rFonts w:ascii="Arial" w:hAnsi="Arial" w:cs="Arial"/>
                <w:color w:val="000000" w:themeColor="text1"/>
              </w:rPr>
              <w:t>Supervisar la aplicación del presupuesto de egresos.</w:t>
            </w:r>
          </w:p>
        </w:tc>
        <w:tc>
          <w:tcPr>
            <w:tcW w:w="1093" w:type="dxa"/>
            <w:tcBorders>
              <w:top w:val="nil"/>
              <w:left w:val="single" w:sz="4" w:space="0" w:color="auto"/>
              <w:bottom w:val="nil"/>
              <w:right w:val="single" w:sz="4" w:space="0" w:color="auto"/>
            </w:tcBorders>
          </w:tcPr>
          <w:p w:rsidR="001129FB" w:rsidRPr="00C21550" w:rsidRDefault="001129FB" w:rsidP="00484330">
            <w:pPr>
              <w:spacing w:line="276" w:lineRule="auto"/>
              <w:jc w:val="center"/>
              <w:rPr>
                <w:rFonts w:ascii="Arial" w:hAnsi="Arial" w:cs="Arial"/>
                <w:color w:val="000000" w:themeColor="text1"/>
                <w:highlight w:val="green"/>
              </w:rPr>
            </w:pPr>
          </w:p>
        </w:tc>
        <w:tc>
          <w:tcPr>
            <w:tcW w:w="1320" w:type="dxa"/>
            <w:tcBorders>
              <w:top w:val="nil"/>
              <w:left w:val="single" w:sz="4" w:space="0" w:color="auto"/>
              <w:bottom w:val="nil"/>
              <w:right w:val="single" w:sz="4" w:space="0" w:color="auto"/>
            </w:tcBorders>
            <w:vAlign w:val="center"/>
          </w:tcPr>
          <w:p w:rsidR="001129FB" w:rsidRPr="00C21550" w:rsidRDefault="001129FB" w:rsidP="00953204">
            <w:pPr>
              <w:spacing w:line="276" w:lineRule="auto"/>
              <w:jc w:val="center"/>
              <w:rPr>
                <w:rFonts w:ascii="Arial" w:hAnsi="Arial" w:cs="Arial"/>
                <w:color w:val="000000" w:themeColor="text1"/>
                <w:highlight w:val="green"/>
              </w:rPr>
            </w:pPr>
          </w:p>
        </w:tc>
        <w:tc>
          <w:tcPr>
            <w:tcW w:w="1443" w:type="dxa"/>
            <w:tcBorders>
              <w:top w:val="nil"/>
              <w:left w:val="single" w:sz="4" w:space="0" w:color="auto"/>
              <w:bottom w:val="nil"/>
              <w:right w:val="single" w:sz="4" w:space="0" w:color="auto"/>
            </w:tcBorders>
          </w:tcPr>
          <w:p w:rsidR="001129FB" w:rsidRPr="00C21550" w:rsidRDefault="001129FB" w:rsidP="007C30D3">
            <w:pPr>
              <w:spacing w:line="276" w:lineRule="auto"/>
              <w:jc w:val="center"/>
              <w:rPr>
                <w:rFonts w:ascii="Arial" w:hAnsi="Arial" w:cs="Arial"/>
                <w:color w:val="000000" w:themeColor="text1"/>
              </w:rPr>
            </w:pPr>
            <w:r w:rsidRPr="00C21550">
              <w:rPr>
                <w:rFonts w:ascii="Arial" w:hAnsi="Arial" w:cs="Arial"/>
                <w:color w:val="000000" w:themeColor="text1"/>
              </w:rPr>
              <w:t>X</w:t>
            </w:r>
          </w:p>
        </w:tc>
      </w:tr>
      <w:tr w:rsidR="00C21550" w:rsidRPr="00C21550" w:rsidTr="0011250B">
        <w:trPr>
          <w:cantSplit/>
          <w:trHeight w:val="837"/>
          <w:jc w:val="center"/>
        </w:trPr>
        <w:tc>
          <w:tcPr>
            <w:tcW w:w="562" w:type="dxa"/>
            <w:vMerge/>
            <w:tcBorders>
              <w:top w:val="single" w:sz="4" w:space="0" w:color="000000" w:themeColor="text1"/>
              <w:bottom w:val="nil"/>
              <w:right w:val="single" w:sz="4" w:space="0" w:color="auto"/>
            </w:tcBorders>
            <w:textDirection w:val="btLr"/>
            <w:vAlign w:val="center"/>
          </w:tcPr>
          <w:p w:rsidR="00D10647" w:rsidRPr="00C21550" w:rsidRDefault="00D10647" w:rsidP="00953204">
            <w:pPr>
              <w:spacing w:line="276" w:lineRule="auto"/>
              <w:ind w:left="113" w:right="113"/>
              <w:jc w:val="center"/>
              <w:rPr>
                <w:rFonts w:ascii="Arial" w:hAnsi="Arial" w:cs="Arial"/>
                <w:color w:val="000000" w:themeColor="text1"/>
              </w:rPr>
            </w:pPr>
          </w:p>
        </w:tc>
        <w:tc>
          <w:tcPr>
            <w:tcW w:w="2193" w:type="dxa"/>
            <w:tcBorders>
              <w:top w:val="nil"/>
              <w:left w:val="single" w:sz="4" w:space="0" w:color="auto"/>
              <w:bottom w:val="nil"/>
              <w:right w:val="single" w:sz="4" w:space="0" w:color="auto"/>
            </w:tcBorders>
            <w:vAlign w:val="center"/>
          </w:tcPr>
          <w:p w:rsidR="00D10647" w:rsidRPr="00C21550" w:rsidRDefault="00D10647" w:rsidP="00B06B33">
            <w:pPr>
              <w:spacing w:line="276" w:lineRule="auto"/>
              <w:jc w:val="both"/>
              <w:rPr>
                <w:rFonts w:ascii="Arial" w:hAnsi="Arial" w:cs="Arial"/>
                <w:color w:val="000000" w:themeColor="text1"/>
              </w:rPr>
            </w:pPr>
            <w:r w:rsidRPr="00C21550">
              <w:rPr>
                <w:rFonts w:ascii="Arial" w:hAnsi="Arial" w:cs="Arial"/>
                <w:color w:val="000000" w:themeColor="text1"/>
              </w:rPr>
              <w:t>Unidad de Fiscalización</w:t>
            </w:r>
            <w:r w:rsidR="00B06B33" w:rsidRPr="00C21550">
              <w:rPr>
                <w:rFonts w:ascii="Arial" w:hAnsi="Arial" w:cs="Arial"/>
                <w:color w:val="000000" w:themeColor="text1"/>
              </w:rPr>
              <w:t>.</w:t>
            </w:r>
          </w:p>
          <w:p w:rsidR="004670BB" w:rsidRPr="00C21550" w:rsidRDefault="004670BB" w:rsidP="00B06B33">
            <w:pPr>
              <w:spacing w:line="276" w:lineRule="auto"/>
              <w:jc w:val="both"/>
              <w:rPr>
                <w:rFonts w:ascii="Arial" w:hAnsi="Arial" w:cs="Arial"/>
                <w:color w:val="000000" w:themeColor="text1"/>
              </w:rPr>
            </w:pPr>
          </w:p>
          <w:p w:rsidR="004670BB" w:rsidRPr="00C21550" w:rsidRDefault="004670BB" w:rsidP="00B06B33">
            <w:pPr>
              <w:spacing w:line="276" w:lineRule="auto"/>
              <w:jc w:val="both"/>
              <w:rPr>
                <w:rFonts w:ascii="Arial" w:hAnsi="Arial" w:cs="Arial"/>
                <w:color w:val="000000" w:themeColor="text1"/>
              </w:rPr>
            </w:pPr>
          </w:p>
          <w:p w:rsidR="004670BB" w:rsidRPr="00C21550" w:rsidRDefault="004670BB" w:rsidP="00B06B33">
            <w:pPr>
              <w:spacing w:line="276" w:lineRule="auto"/>
              <w:jc w:val="both"/>
              <w:rPr>
                <w:rFonts w:ascii="Arial" w:hAnsi="Arial" w:cs="Arial"/>
                <w:color w:val="000000" w:themeColor="text1"/>
              </w:rPr>
            </w:pPr>
          </w:p>
        </w:tc>
        <w:tc>
          <w:tcPr>
            <w:tcW w:w="3087" w:type="dxa"/>
            <w:gridSpan w:val="3"/>
            <w:tcBorders>
              <w:top w:val="nil"/>
              <w:left w:val="single" w:sz="4" w:space="0" w:color="auto"/>
              <w:bottom w:val="nil"/>
              <w:right w:val="single" w:sz="4" w:space="0" w:color="auto"/>
            </w:tcBorders>
          </w:tcPr>
          <w:p w:rsidR="00D10647" w:rsidRPr="00C21550" w:rsidRDefault="00D10647" w:rsidP="0070361C">
            <w:pPr>
              <w:spacing w:line="276" w:lineRule="auto"/>
              <w:jc w:val="both"/>
              <w:rPr>
                <w:rFonts w:ascii="Arial" w:hAnsi="Arial" w:cs="Arial"/>
                <w:color w:val="000000" w:themeColor="text1"/>
              </w:rPr>
            </w:pPr>
            <w:r w:rsidRPr="00C21550">
              <w:rPr>
                <w:rFonts w:ascii="Arial" w:hAnsi="Arial" w:cs="Arial"/>
                <w:color w:val="000000" w:themeColor="text1"/>
              </w:rPr>
              <w:t>Analizar y dar seguimiento a las observaciones emitidas por la Secretaria de la contraloría y Transparencia Gubernamental.</w:t>
            </w:r>
          </w:p>
          <w:p w:rsidR="0070361C" w:rsidRPr="00C21550" w:rsidRDefault="0070361C" w:rsidP="0070361C">
            <w:pPr>
              <w:spacing w:line="276" w:lineRule="auto"/>
              <w:jc w:val="both"/>
              <w:rPr>
                <w:rFonts w:ascii="Arial" w:hAnsi="Arial" w:cs="Arial"/>
                <w:color w:val="000000" w:themeColor="text1"/>
              </w:rPr>
            </w:pPr>
          </w:p>
        </w:tc>
        <w:tc>
          <w:tcPr>
            <w:tcW w:w="1093" w:type="dxa"/>
            <w:tcBorders>
              <w:top w:val="nil"/>
              <w:left w:val="single" w:sz="4" w:space="0" w:color="auto"/>
              <w:bottom w:val="nil"/>
              <w:right w:val="single" w:sz="4" w:space="0" w:color="auto"/>
            </w:tcBorders>
          </w:tcPr>
          <w:p w:rsidR="00D10647" w:rsidRPr="00C21550" w:rsidRDefault="00D10647" w:rsidP="00484330">
            <w:pPr>
              <w:spacing w:line="276" w:lineRule="auto"/>
              <w:jc w:val="center"/>
              <w:rPr>
                <w:rFonts w:ascii="Arial" w:hAnsi="Arial" w:cs="Arial"/>
                <w:color w:val="000000" w:themeColor="text1"/>
              </w:rPr>
            </w:pPr>
            <w:r w:rsidRPr="00C21550">
              <w:rPr>
                <w:rFonts w:ascii="Arial" w:hAnsi="Arial" w:cs="Arial"/>
                <w:color w:val="000000" w:themeColor="text1"/>
              </w:rPr>
              <w:t>X</w:t>
            </w:r>
          </w:p>
        </w:tc>
        <w:tc>
          <w:tcPr>
            <w:tcW w:w="1320" w:type="dxa"/>
            <w:tcBorders>
              <w:top w:val="nil"/>
              <w:left w:val="single" w:sz="4" w:space="0" w:color="auto"/>
              <w:bottom w:val="nil"/>
              <w:right w:val="single" w:sz="4" w:space="0" w:color="auto"/>
            </w:tcBorders>
            <w:vAlign w:val="center"/>
          </w:tcPr>
          <w:p w:rsidR="00D10647" w:rsidRPr="00C21550" w:rsidRDefault="00D10647" w:rsidP="00953204">
            <w:pPr>
              <w:spacing w:line="276" w:lineRule="auto"/>
              <w:jc w:val="center"/>
              <w:rPr>
                <w:rFonts w:ascii="Arial" w:hAnsi="Arial" w:cs="Arial"/>
                <w:color w:val="000000" w:themeColor="text1"/>
              </w:rPr>
            </w:pPr>
          </w:p>
        </w:tc>
        <w:tc>
          <w:tcPr>
            <w:tcW w:w="1443" w:type="dxa"/>
            <w:tcBorders>
              <w:top w:val="nil"/>
              <w:left w:val="single" w:sz="4" w:space="0" w:color="auto"/>
              <w:bottom w:val="nil"/>
              <w:right w:val="single" w:sz="4" w:space="0" w:color="auto"/>
            </w:tcBorders>
            <w:vAlign w:val="center"/>
          </w:tcPr>
          <w:p w:rsidR="00D10647" w:rsidRPr="00C21550" w:rsidRDefault="00D10647" w:rsidP="00953204">
            <w:pPr>
              <w:spacing w:line="276" w:lineRule="auto"/>
              <w:jc w:val="center"/>
              <w:rPr>
                <w:rFonts w:ascii="Arial" w:hAnsi="Arial" w:cs="Arial"/>
                <w:color w:val="000000" w:themeColor="text1"/>
              </w:rPr>
            </w:pPr>
          </w:p>
        </w:tc>
      </w:tr>
      <w:tr w:rsidR="00C21550" w:rsidRPr="00C21550" w:rsidTr="0011250B">
        <w:trPr>
          <w:cantSplit/>
          <w:trHeight w:val="837"/>
          <w:jc w:val="center"/>
        </w:trPr>
        <w:tc>
          <w:tcPr>
            <w:tcW w:w="562" w:type="dxa"/>
            <w:tcBorders>
              <w:top w:val="nil"/>
              <w:bottom w:val="nil"/>
              <w:right w:val="single" w:sz="4" w:space="0" w:color="auto"/>
            </w:tcBorders>
            <w:textDirection w:val="btLr"/>
            <w:vAlign w:val="center"/>
          </w:tcPr>
          <w:p w:rsidR="00484330" w:rsidRPr="00C21550" w:rsidRDefault="00484330" w:rsidP="00953204">
            <w:pPr>
              <w:spacing w:line="276" w:lineRule="auto"/>
              <w:ind w:left="113" w:right="113"/>
              <w:jc w:val="center"/>
              <w:rPr>
                <w:rFonts w:ascii="Arial" w:hAnsi="Arial" w:cs="Arial"/>
                <w:color w:val="000000" w:themeColor="text1"/>
              </w:rPr>
            </w:pPr>
          </w:p>
        </w:tc>
        <w:tc>
          <w:tcPr>
            <w:tcW w:w="2193" w:type="dxa"/>
            <w:tcBorders>
              <w:top w:val="nil"/>
              <w:left w:val="single" w:sz="4" w:space="0" w:color="auto"/>
              <w:bottom w:val="nil"/>
              <w:right w:val="single" w:sz="4" w:space="0" w:color="auto"/>
            </w:tcBorders>
          </w:tcPr>
          <w:p w:rsidR="00484330" w:rsidRPr="00C21550" w:rsidRDefault="001129FB" w:rsidP="00B06B33">
            <w:pPr>
              <w:spacing w:line="276" w:lineRule="auto"/>
              <w:jc w:val="both"/>
              <w:rPr>
                <w:rFonts w:ascii="Arial" w:hAnsi="Arial" w:cs="Arial"/>
                <w:color w:val="000000" w:themeColor="text1"/>
                <w:highlight w:val="green"/>
              </w:rPr>
            </w:pPr>
            <w:r w:rsidRPr="00C21550">
              <w:rPr>
                <w:rFonts w:ascii="Arial" w:hAnsi="Arial" w:cs="Arial"/>
                <w:color w:val="000000" w:themeColor="text1"/>
              </w:rPr>
              <w:t>Departamento de Contabilidad.</w:t>
            </w:r>
          </w:p>
        </w:tc>
        <w:tc>
          <w:tcPr>
            <w:tcW w:w="3087" w:type="dxa"/>
            <w:gridSpan w:val="3"/>
            <w:tcBorders>
              <w:top w:val="nil"/>
              <w:left w:val="single" w:sz="4" w:space="0" w:color="auto"/>
              <w:bottom w:val="nil"/>
              <w:right w:val="single" w:sz="4" w:space="0" w:color="auto"/>
            </w:tcBorders>
          </w:tcPr>
          <w:p w:rsidR="00484330" w:rsidRPr="00C21550" w:rsidRDefault="007C30D3" w:rsidP="007C30D3">
            <w:pPr>
              <w:spacing w:line="276" w:lineRule="auto"/>
              <w:jc w:val="both"/>
              <w:rPr>
                <w:rFonts w:ascii="Arial" w:hAnsi="Arial" w:cs="Arial"/>
                <w:color w:val="000000" w:themeColor="text1"/>
              </w:rPr>
            </w:pPr>
            <w:r w:rsidRPr="00C21550">
              <w:rPr>
                <w:rFonts w:ascii="Arial" w:hAnsi="Arial" w:cs="Arial"/>
                <w:color w:val="000000" w:themeColor="text1"/>
              </w:rPr>
              <w:t>Elaborar</w:t>
            </w:r>
            <w:r w:rsidR="00484330" w:rsidRPr="00C21550">
              <w:rPr>
                <w:rFonts w:ascii="Arial" w:hAnsi="Arial" w:cs="Arial"/>
                <w:color w:val="000000" w:themeColor="text1"/>
              </w:rPr>
              <w:t xml:space="preserve"> los Estados Financiero</w:t>
            </w:r>
            <w:r w:rsidR="001129FB" w:rsidRPr="00C21550">
              <w:rPr>
                <w:rFonts w:ascii="Arial" w:hAnsi="Arial" w:cs="Arial"/>
                <w:color w:val="000000" w:themeColor="text1"/>
              </w:rPr>
              <w:t>s,</w:t>
            </w:r>
            <w:r w:rsidRPr="00C21550">
              <w:rPr>
                <w:rFonts w:ascii="Arial" w:hAnsi="Arial" w:cs="Arial"/>
                <w:color w:val="000000" w:themeColor="text1"/>
              </w:rPr>
              <w:t xml:space="preserve"> </w:t>
            </w:r>
            <w:r w:rsidR="001129FB" w:rsidRPr="00C21550">
              <w:rPr>
                <w:rFonts w:ascii="Arial" w:hAnsi="Arial" w:cs="Arial"/>
                <w:color w:val="000000" w:themeColor="text1"/>
              </w:rPr>
              <w:t>para la publicación de los mismos de forma trimestral.</w:t>
            </w:r>
          </w:p>
          <w:p w:rsidR="007C30D3" w:rsidRPr="00C21550" w:rsidRDefault="007C30D3" w:rsidP="007C30D3">
            <w:pPr>
              <w:spacing w:line="276" w:lineRule="auto"/>
              <w:jc w:val="both"/>
              <w:rPr>
                <w:rFonts w:ascii="Arial" w:hAnsi="Arial" w:cs="Arial"/>
                <w:color w:val="000000" w:themeColor="text1"/>
                <w:highlight w:val="green"/>
              </w:rPr>
            </w:pPr>
          </w:p>
        </w:tc>
        <w:tc>
          <w:tcPr>
            <w:tcW w:w="1093" w:type="dxa"/>
            <w:tcBorders>
              <w:top w:val="nil"/>
              <w:left w:val="single" w:sz="4" w:space="0" w:color="auto"/>
              <w:bottom w:val="nil"/>
              <w:right w:val="single" w:sz="4" w:space="0" w:color="auto"/>
            </w:tcBorders>
          </w:tcPr>
          <w:p w:rsidR="00484330" w:rsidRPr="00C21550" w:rsidRDefault="00484330" w:rsidP="00484330">
            <w:pPr>
              <w:spacing w:line="276" w:lineRule="auto"/>
              <w:jc w:val="center"/>
              <w:rPr>
                <w:rFonts w:ascii="Arial" w:hAnsi="Arial" w:cs="Arial"/>
                <w:color w:val="000000" w:themeColor="text1"/>
              </w:rPr>
            </w:pPr>
          </w:p>
        </w:tc>
        <w:tc>
          <w:tcPr>
            <w:tcW w:w="1320" w:type="dxa"/>
            <w:tcBorders>
              <w:top w:val="nil"/>
              <w:left w:val="single" w:sz="4" w:space="0" w:color="auto"/>
              <w:bottom w:val="nil"/>
              <w:right w:val="single" w:sz="4" w:space="0" w:color="auto"/>
            </w:tcBorders>
            <w:vAlign w:val="center"/>
          </w:tcPr>
          <w:p w:rsidR="00484330" w:rsidRPr="00C21550" w:rsidRDefault="007C30D3" w:rsidP="00953204">
            <w:pPr>
              <w:spacing w:line="276" w:lineRule="auto"/>
              <w:jc w:val="center"/>
              <w:rPr>
                <w:rFonts w:ascii="Arial" w:hAnsi="Arial" w:cs="Arial"/>
                <w:color w:val="000000" w:themeColor="text1"/>
              </w:rPr>
            </w:pPr>
            <w:r w:rsidRPr="00C21550">
              <w:rPr>
                <w:rFonts w:ascii="Arial" w:hAnsi="Arial" w:cs="Arial"/>
                <w:color w:val="000000" w:themeColor="text1"/>
              </w:rPr>
              <w:t>X</w:t>
            </w:r>
          </w:p>
        </w:tc>
        <w:tc>
          <w:tcPr>
            <w:tcW w:w="1443" w:type="dxa"/>
            <w:tcBorders>
              <w:top w:val="nil"/>
              <w:left w:val="single" w:sz="4" w:space="0" w:color="auto"/>
              <w:bottom w:val="nil"/>
              <w:right w:val="single" w:sz="4" w:space="0" w:color="auto"/>
            </w:tcBorders>
            <w:vAlign w:val="center"/>
          </w:tcPr>
          <w:p w:rsidR="00484330" w:rsidRPr="00C21550" w:rsidRDefault="00484330" w:rsidP="00953204">
            <w:pPr>
              <w:spacing w:line="276" w:lineRule="auto"/>
              <w:jc w:val="center"/>
              <w:rPr>
                <w:rFonts w:ascii="Arial" w:hAnsi="Arial" w:cs="Arial"/>
                <w:color w:val="000000" w:themeColor="text1"/>
              </w:rPr>
            </w:pPr>
          </w:p>
        </w:tc>
      </w:tr>
      <w:tr w:rsidR="00C21550" w:rsidRPr="00C21550" w:rsidTr="0011250B">
        <w:trPr>
          <w:cantSplit/>
          <w:trHeight w:val="837"/>
          <w:jc w:val="center"/>
        </w:trPr>
        <w:tc>
          <w:tcPr>
            <w:tcW w:w="562" w:type="dxa"/>
            <w:tcBorders>
              <w:top w:val="nil"/>
              <w:bottom w:val="single" w:sz="4" w:space="0" w:color="000000" w:themeColor="text1"/>
              <w:right w:val="single" w:sz="4" w:space="0" w:color="auto"/>
            </w:tcBorders>
            <w:textDirection w:val="btLr"/>
            <w:vAlign w:val="center"/>
          </w:tcPr>
          <w:p w:rsidR="001129FB" w:rsidRPr="00C21550" w:rsidRDefault="001129FB" w:rsidP="00953204">
            <w:pPr>
              <w:spacing w:line="276" w:lineRule="auto"/>
              <w:ind w:left="113" w:right="113"/>
              <w:jc w:val="center"/>
              <w:rPr>
                <w:rFonts w:ascii="Arial" w:hAnsi="Arial" w:cs="Arial"/>
                <w:color w:val="000000" w:themeColor="text1"/>
              </w:rPr>
            </w:pPr>
          </w:p>
        </w:tc>
        <w:tc>
          <w:tcPr>
            <w:tcW w:w="2193" w:type="dxa"/>
            <w:tcBorders>
              <w:top w:val="nil"/>
              <w:left w:val="single" w:sz="4" w:space="0" w:color="auto"/>
              <w:bottom w:val="single" w:sz="4" w:space="0" w:color="auto"/>
              <w:right w:val="single" w:sz="4" w:space="0" w:color="auto"/>
            </w:tcBorders>
          </w:tcPr>
          <w:p w:rsidR="001129FB" w:rsidRPr="00C21550" w:rsidRDefault="001129FB" w:rsidP="00201BDE">
            <w:pPr>
              <w:spacing w:line="276" w:lineRule="auto"/>
              <w:jc w:val="both"/>
              <w:rPr>
                <w:rFonts w:ascii="Arial" w:hAnsi="Arial" w:cs="Arial"/>
                <w:color w:val="000000" w:themeColor="text1"/>
                <w:highlight w:val="green"/>
              </w:rPr>
            </w:pPr>
            <w:r w:rsidRPr="00C21550">
              <w:rPr>
                <w:rFonts w:ascii="Arial" w:hAnsi="Arial" w:cs="Arial"/>
                <w:color w:val="000000" w:themeColor="text1"/>
              </w:rPr>
              <w:t>Departamento de Recursos Humanos.</w:t>
            </w:r>
          </w:p>
        </w:tc>
        <w:tc>
          <w:tcPr>
            <w:tcW w:w="3087" w:type="dxa"/>
            <w:gridSpan w:val="3"/>
            <w:tcBorders>
              <w:top w:val="nil"/>
              <w:left w:val="single" w:sz="4" w:space="0" w:color="auto"/>
              <w:bottom w:val="single" w:sz="4" w:space="0" w:color="auto"/>
              <w:right w:val="single" w:sz="4" w:space="0" w:color="auto"/>
            </w:tcBorders>
          </w:tcPr>
          <w:p w:rsidR="007C30D3" w:rsidRPr="00C21550" w:rsidRDefault="001129FB" w:rsidP="002124CB">
            <w:pPr>
              <w:spacing w:line="276" w:lineRule="auto"/>
              <w:jc w:val="both"/>
              <w:rPr>
                <w:rFonts w:ascii="Arial" w:hAnsi="Arial" w:cs="Arial"/>
                <w:color w:val="000000" w:themeColor="text1"/>
                <w:highlight w:val="green"/>
              </w:rPr>
            </w:pPr>
            <w:r w:rsidRPr="00C21550">
              <w:rPr>
                <w:rFonts w:ascii="Arial" w:hAnsi="Arial" w:cs="Arial"/>
                <w:color w:val="000000" w:themeColor="text1"/>
              </w:rPr>
              <w:t xml:space="preserve">Coordinar las altas, bajas, incidencias, pago de sueldos y salarios </w:t>
            </w:r>
            <w:r w:rsidR="007C30D3" w:rsidRPr="00C21550">
              <w:rPr>
                <w:rFonts w:ascii="Arial" w:hAnsi="Arial" w:cs="Arial"/>
                <w:color w:val="000000" w:themeColor="text1"/>
              </w:rPr>
              <w:t>del personal.</w:t>
            </w:r>
          </w:p>
        </w:tc>
        <w:tc>
          <w:tcPr>
            <w:tcW w:w="1093" w:type="dxa"/>
            <w:tcBorders>
              <w:top w:val="nil"/>
              <w:left w:val="single" w:sz="4" w:space="0" w:color="auto"/>
              <w:bottom w:val="single" w:sz="4" w:space="0" w:color="auto"/>
              <w:right w:val="single" w:sz="4" w:space="0" w:color="auto"/>
            </w:tcBorders>
          </w:tcPr>
          <w:p w:rsidR="001129FB" w:rsidRPr="00C21550" w:rsidRDefault="001129FB" w:rsidP="00484330">
            <w:pPr>
              <w:spacing w:line="276" w:lineRule="auto"/>
              <w:jc w:val="center"/>
              <w:rPr>
                <w:rFonts w:ascii="Arial" w:hAnsi="Arial" w:cs="Arial"/>
                <w:color w:val="000000" w:themeColor="text1"/>
              </w:rPr>
            </w:pPr>
          </w:p>
        </w:tc>
        <w:tc>
          <w:tcPr>
            <w:tcW w:w="1320" w:type="dxa"/>
            <w:tcBorders>
              <w:top w:val="nil"/>
              <w:left w:val="single" w:sz="4" w:space="0" w:color="auto"/>
              <w:bottom w:val="single" w:sz="4" w:space="0" w:color="auto"/>
              <w:right w:val="single" w:sz="4" w:space="0" w:color="auto"/>
            </w:tcBorders>
            <w:vAlign w:val="center"/>
          </w:tcPr>
          <w:p w:rsidR="001129FB" w:rsidRPr="00C21550" w:rsidRDefault="001129FB" w:rsidP="00953204">
            <w:pPr>
              <w:spacing w:line="276" w:lineRule="auto"/>
              <w:jc w:val="center"/>
              <w:rPr>
                <w:rFonts w:ascii="Arial" w:hAnsi="Arial" w:cs="Arial"/>
                <w:color w:val="000000" w:themeColor="text1"/>
              </w:rPr>
            </w:pPr>
          </w:p>
        </w:tc>
        <w:tc>
          <w:tcPr>
            <w:tcW w:w="1443" w:type="dxa"/>
            <w:tcBorders>
              <w:top w:val="nil"/>
              <w:left w:val="single" w:sz="4" w:space="0" w:color="auto"/>
              <w:bottom w:val="single" w:sz="4" w:space="0" w:color="auto"/>
              <w:right w:val="single" w:sz="4" w:space="0" w:color="auto"/>
            </w:tcBorders>
            <w:vAlign w:val="center"/>
          </w:tcPr>
          <w:p w:rsidR="001129FB" w:rsidRPr="00C21550" w:rsidRDefault="007C30D3" w:rsidP="00953204">
            <w:pPr>
              <w:spacing w:line="276" w:lineRule="auto"/>
              <w:jc w:val="center"/>
              <w:rPr>
                <w:rFonts w:ascii="Arial" w:hAnsi="Arial" w:cs="Arial"/>
                <w:color w:val="000000" w:themeColor="text1"/>
              </w:rPr>
            </w:pPr>
            <w:r w:rsidRPr="00C21550">
              <w:rPr>
                <w:rFonts w:ascii="Arial" w:hAnsi="Arial" w:cs="Arial"/>
                <w:color w:val="000000" w:themeColor="text1"/>
              </w:rPr>
              <w:t>X</w:t>
            </w:r>
          </w:p>
        </w:tc>
      </w:tr>
      <w:tr w:rsidR="00C21550" w:rsidRPr="00C21550" w:rsidTr="0011250B">
        <w:trPr>
          <w:cantSplit/>
          <w:trHeight w:val="246"/>
          <w:jc w:val="center"/>
        </w:trPr>
        <w:tc>
          <w:tcPr>
            <w:tcW w:w="562" w:type="dxa"/>
            <w:vMerge w:val="restart"/>
            <w:tcBorders>
              <w:top w:val="single" w:sz="4" w:space="0" w:color="000000" w:themeColor="text1"/>
              <w:bottom w:val="single" w:sz="4" w:space="0" w:color="000000" w:themeColor="text1"/>
            </w:tcBorders>
            <w:textDirection w:val="btLr"/>
            <w:vAlign w:val="center"/>
          </w:tcPr>
          <w:p w:rsidR="00330AD7" w:rsidRPr="00C21550" w:rsidRDefault="00330AD7" w:rsidP="00953204">
            <w:pPr>
              <w:spacing w:line="276" w:lineRule="auto"/>
              <w:ind w:left="113" w:right="113"/>
              <w:jc w:val="center"/>
              <w:rPr>
                <w:rFonts w:ascii="Arial" w:hAnsi="Arial" w:cs="Arial"/>
                <w:color w:val="000000" w:themeColor="text1"/>
              </w:rPr>
            </w:pPr>
            <w:r w:rsidRPr="00C21550">
              <w:rPr>
                <w:rFonts w:ascii="Arial" w:hAnsi="Arial" w:cs="Arial"/>
                <w:color w:val="000000" w:themeColor="text1"/>
              </w:rPr>
              <w:t>Externas</w:t>
            </w:r>
          </w:p>
        </w:tc>
        <w:tc>
          <w:tcPr>
            <w:tcW w:w="2193" w:type="dxa"/>
            <w:vMerge w:val="restart"/>
            <w:tcBorders>
              <w:top w:val="single" w:sz="4" w:space="0" w:color="auto"/>
              <w:bottom w:val="nil"/>
            </w:tcBorders>
            <w:vAlign w:val="center"/>
          </w:tcPr>
          <w:p w:rsidR="00330AD7" w:rsidRPr="00C21550" w:rsidRDefault="007C30D3" w:rsidP="0070361C">
            <w:pPr>
              <w:spacing w:line="276" w:lineRule="auto"/>
              <w:rPr>
                <w:rFonts w:ascii="Arial" w:hAnsi="Arial" w:cs="Arial"/>
                <w:color w:val="000000" w:themeColor="text1"/>
              </w:rPr>
            </w:pPr>
            <w:r w:rsidRPr="00C21550">
              <w:rPr>
                <w:rFonts w:ascii="Arial" w:hAnsi="Arial" w:cs="Arial"/>
                <w:color w:val="000000" w:themeColor="text1"/>
              </w:rPr>
              <w:t xml:space="preserve">Dependencias </w:t>
            </w:r>
            <w:r w:rsidR="00474645" w:rsidRPr="00C21550">
              <w:rPr>
                <w:rFonts w:ascii="Arial" w:hAnsi="Arial" w:cs="Arial"/>
                <w:color w:val="000000" w:themeColor="text1"/>
              </w:rPr>
              <w:t xml:space="preserve">y Entidades </w:t>
            </w:r>
            <w:r w:rsidR="00330AD7" w:rsidRPr="00C21550">
              <w:rPr>
                <w:rFonts w:ascii="Arial" w:hAnsi="Arial" w:cs="Arial"/>
                <w:color w:val="000000" w:themeColor="text1"/>
              </w:rPr>
              <w:t>de</w:t>
            </w:r>
            <w:r w:rsidRPr="00C21550">
              <w:rPr>
                <w:rFonts w:ascii="Arial" w:hAnsi="Arial" w:cs="Arial"/>
                <w:color w:val="000000" w:themeColor="text1"/>
              </w:rPr>
              <w:t>l</w:t>
            </w:r>
            <w:r w:rsidR="00330AD7" w:rsidRPr="00C21550">
              <w:rPr>
                <w:rFonts w:ascii="Arial" w:hAnsi="Arial" w:cs="Arial"/>
                <w:color w:val="000000" w:themeColor="text1"/>
              </w:rPr>
              <w:t xml:space="preserve"> Gobierno del Estado.</w:t>
            </w:r>
          </w:p>
          <w:p w:rsidR="004613FF" w:rsidRPr="00C21550" w:rsidRDefault="004613FF" w:rsidP="0070361C">
            <w:pPr>
              <w:spacing w:line="276" w:lineRule="auto"/>
              <w:rPr>
                <w:rFonts w:ascii="Arial" w:hAnsi="Arial" w:cs="Arial"/>
                <w:color w:val="000000" w:themeColor="text1"/>
              </w:rPr>
            </w:pPr>
          </w:p>
        </w:tc>
        <w:tc>
          <w:tcPr>
            <w:tcW w:w="3087" w:type="dxa"/>
            <w:gridSpan w:val="3"/>
            <w:vMerge w:val="restart"/>
            <w:tcBorders>
              <w:top w:val="single" w:sz="4" w:space="0" w:color="auto"/>
              <w:bottom w:val="nil"/>
            </w:tcBorders>
          </w:tcPr>
          <w:p w:rsidR="002124CB" w:rsidRPr="00C21550" w:rsidRDefault="00330AD7" w:rsidP="00603B2D">
            <w:pPr>
              <w:spacing w:line="276" w:lineRule="auto"/>
              <w:jc w:val="both"/>
              <w:rPr>
                <w:rFonts w:ascii="Arial" w:hAnsi="Arial" w:cs="Arial"/>
                <w:color w:val="000000" w:themeColor="text1"/>
              </w:rPr>
            </w:pPr>
            <w:r w:rsidRPr="00C21550">
              <w:rPr>
                <w:rFonts w:ascii="Arial" w:hAnsi="Arial" w:cs="Arial"/>
                <w:color w:val="000000" w:themeColor="text1"/>
              </w:rPr>
              <w:t xml:space="preserve">Participar en reuniones para </w:t>
            </w:r>
            <w:r w:rsidR="007C49F0" w:rsidRPr="00C21550">
              <w:rPr>
                <w:rFonts w:ascii="Arial" w:hAnsi="Arial" w:cs="Arial"/>
                <w:color w:val="000000" w:themeColor="text1"/>
              </w:rPr>
              <w:t xml:space="preserve">tratar asuntos relacionados con el </w:t>
            </w:r>
            <w:r w:rsidRPr="00C21550">
              <w:rPr>
                <w:rFonts w:ascii="Arial" w:hAnsi="Arial" w:cs="Arial"/>
                <w:color w:val="000000" w:themeColor="text1"/>
              </w:rPr>
              <w:t>Monte de Piedad</w:t>
            </w:r>
            <w:r w:rsidR="00603B2D" w:rsidRPr="00C21550">
              <w:rPr>
                <w:rFonts w:ascii="Arial" w:hAnsi="Arial" w:cs="Arial"/>
                <w:color w:val="000000" w:themeColor="text1"/>
              </w:rPr>
              <w:t>.</w:t>
            </w:r>
          </w:p>
        </w:tc>
        <w:tc>
          <w:tcPr>
            <w:tcW w:w="1093" w:type="dxa"/>
            <w:tcBorders>
              <w:top w:val="single" w:sz="4" w:space="0" w:color="auto"/>
              <w:bottom w:val="single" w:sz="4" w:space="0" w:color="000000" w:themeColor="text1"/>
            </w:tcBorders>
            <w:vAlign w:val="center"/>
          </w:tcPr>
          <w:p w:rsidR="00330AD7" w:rsidRPr="00C21550" w:rsidRDefault="00330AD7" w:rsidP="00953204">
            <w:pPr>
              <w:spacing w:line="276" w:lineRule="auto"/>
              <w:jc w:val="center"/>
              <w:rPr>
                <w:rFonts w:ascii="Arial" w:hAnsi="Arial" w:cs="Arial"/>
                <w:color w:val="000000" w:themeColor="text1"/>
              </w:rPr>
            </w:pPr>
            <w:r w:rsidRPr="00C21550">
              <w:rPr>
                <w:rFonts w:ascii="Arial" w:hAnsi="Arial" w:cs="Arial"/>
                <w:color w:val="000000" w:themeColor="text1"/>
              </w:rPr>
              <w:t>Eventual</w:t>
            </w:r>
          </w:p>
        </w:tc>
        <w:tc>
          <w:tcPr>
            <w:tcW w:w="1320" w:type="dxa"/>
            <w:tcBorders>
              <w:top w:val="single" w:sz="4" w:space="0" w:color="auto"/>
              <w:bottom w:val="single" w:sz="4" w:space="0" w:color="000000" w:themeColor="text1"/>
            </w:tcBorders>
            <w:vAlign w:val="center"/>
          </w:tcPr>
          <w:p w:rsidR="00330AD7" w:rsidRPr="00C21550" w:rsidRDefault="00330AD7" w:rsidP="00953204">
            <w:pPr>
              <w:spacing w:line="276" w:lineRule="auto"/>
              <w:jc w:val="center"/>
              <w:rPr>
                <w:rFonts w:ascii="Arial" w:hAnsi="Arial" w:cs="Arial"/>
                <w:color w:val="000000" w:themeColor="text1"/>
              </w:rPr>
            </w:pPr>
            <w:r w:rsidRPr="00C21550">
              <w:rPr>
                <w:rFonts w:ascii="Arial" w:hAnsi="Arial" w:cs="Arial"/>
                <w:color w:val="000000" w:themeColor="text1"/>
              </w:rPr>
              <w:t>Periódica</w:t>
            </w:r>
          </w:p>
        </w:tc>
        <w:tc>
          <w:tcPr>
            <w:tcW w:w="1443" w:type="dxa"/>
            <w:tcBorders>
              <w:top w:val="single" w:sz="4" w:space="0" w:color="auto"/>
              <w:bottom w:val="single" w:sz="4" w:space="0" w:color="000000" w:themeColor="text1"/>
            </w:tcBorders>
            <w:vAlign w:val="center"/>
          </w:tcPr>
          <w:p w:rsidR="00330AD7" w:rsidRPr="00C21550" w:rsidRDefault="00330AD7" w:rsidP="00953204">
            <w:pPr>
              <w:spacing w:line="276" w:lineRule="auto"/>
              <w:jc w:val="center"/>
              <w:rPr>
                <w:rFonts w:ascii="Arial" w:hAnsi="Arial" w:cs="Arial"/>
                <w:color w:val="000000" w:themeColor="text1"/>
              </w:rPr>
            </w:pPr>
            <w:r w:rsidRPr="00C21550">
              <w:rPr>
                <w:rFonts w:ascii="Arial" w:hAnsi="Arial" w:cs="Arial"/>
                <w:color w:val="000000" w:themeColor="text1"/>
              </w:rPr>
              <w:t>Permanente</w:t>
            </w:r>
          </w:p>
        </w:tc>
      </w:tr>
      <w:tr w:rsidR="00C21550" w:rsidRPr="00C21550" w:rsidTr="007C30D3">
        <w:trPr>
          <w:cantSplit/>
          <w:trHeight w:val="246"/>
          <w:jc w:val="center"/>
        </w:trPr>
        <w:tc>
          <w:tcPr>
            <w:tcW w:w="562" w:type="dxa"/>
            <w:vMerge/>
            <w:tcBorders>
              <w:top w:val="single" w:sz="4" w:space="0" w:color="000000" w:themeColor="text1"/>
              <w:bottom w:val="single" w:sz="4" w:space="0" w:color="000000" w:themeColor="text1"/>
            </w:tcBorders>
            <w:textDirection w:val="btLr"/>
            <w:vAlign w:val="center"/>
          </w:tcPr>
          <w:p w:rsidR="00330AD7" w:rsidRPr="00C21550" w:rsidRDefault="00330AD7" w:rsidP="00953204">
            <w:pPr>
              <w:spacing w:line="276" w:lineRule="auto"/>
              <w:ind w:left="113" w:right="113"/>
              <w:jc w:val="center"/>
              <w:rPr>
                <w:rFonts w:ascii="Arial" w:hAnsi="Arial" w:cs="Arial"/>
                <w:color w:val="000000" w:themeColor="text1"/>
              </w:rPr>
            </w:pPr>
          </w:p>
        </w:tc>
        <w:tc>
          <w:tcPr>
            <w:tcW w:w="2193" w:type="dxa"/>
            <w:vMerge/>
            <w:tcBorders>
              <w:top w:val="nil"/>
              <w:bottom w:val="nil"/>
            </w:tcBorders>
            <w:vAlign w:val="center"/>
          </w:tcPr>
          <w:p w:rsidR="00330AD7" w:rsidRPr="00C21550" w:rsidRDefault="00330AD7" w:rsidP="00953204">
            <w:pPr>
              <w:spacing w:line="276" w:lineRule="auto"/>
              <w:rPr>
                <w:rFonts w:ascii="Arial" w:hAnsi="Arial" w:cs="Arial"/>
                <w:color w:val="000000" w:themeColor="text1"/>
              </w:rPr>
            </w:pPr>
          </w:p>
        </w:tc>
        <w:tc>
          <w:tcPr>
            <w:tcW w:w="3087" w:type="dxa"/>
            <w:gridSpan w:val="3"/>
            <w:vMerge/>
            <w:tcBorders>
              <w:top w:val="nil"/>
              <w:bottom w:val="nil"/>
            </w:tcBorders>
            <w:vAlign w:val="center"/>
          </w:tcPr>
          <w:p w:rsidR="00330AD7" w:rsidRPr="00C21550" w:rsidRDefault="00330AD7" w:rsidP="00953204">
            <w:pPr>
              <w:spacing w:line="276" w:lineRule="auto"/>
              <w:rPr>
                <w:rFonts w:ascii="Arial" w:hAnsi="Arial" w:cs="Arial"/>
                <w:color w:val="000000" w:themeColor="text1"/>
              </w:rPr>
            </w:pPr>
          </w:p>
        </w:tc>
        <w:tc>
          <w:tcPr>
            <w:tcW w:w="1093" w:type="dxa"/>
            <w:tcBorders>
              <w:top w:val="single" w:sz="4" w:space="0" w:color="000000" w:themeColor="text1"/>
              <w:bottom w:val="nil"/>
            </w:tcBorders>
            <w:vAlign w:val="center"/>
          </w:tcPr>
          <w:p w:rsidR="00330AD7" w:rsidRPr="00C21550" w:rsidRDefault="00330AD7" w:rsidP="00953204">
            <w:pPr>
              <w:spacing w:line="276" w:lineRule="auto"/>
              <w:jc w:val="center"/>
              <w:rPr>
                <w:rFonts w:ascii="Arial" w:hAnsi="Arial" w:cs="Arial"/>
                <w:color w:val="000000" w:themeColor="text1"/>
              </w:rPr>
            </w:pPr>
            <w:r w:rsidRPr="00C21550">
              <w:rPr>
                <w:rFonts w:ascii="Arial" w:hAnsi="Arial" w:cs="Arial"/>
                <w:color w:val="000000" w:themeColor="text1"/>
              </w:rPr>
              <w:t>X</w:t>
            </w:r>
          </w:p>
        </w:tc>
        <w:tc>
          <w:tcPr>
            <w:tcW w:w="1320" w:type="dxa"/>
            <w:tcBorders>
              <w:top w:val="single" w:sz="4" w:space="0" w:color="000000" w:themeColor="text1"/>
              <w:bottom w:val="nil"/>
            </w:tcBorders>
            <w:vAlign w:val="center"/>
          </w:tcPr>
          <w:p w:rsidR="00330AD7" w:rsidRPr="00C21550" w:rsidRDefault="00330AD7" w:rsidP="00953204">
            <w:pPr>
              <w:spacing w:line="276" w:lineRule="auto"/>
              <w:jc w:val="center"/>
              <w:rPr>
                <w:rFonts w:ascii="Arial" w:hAnsi="Arial" w:cs="Arial"/>
                <w:color w:val="000000" w:themeColor="text1"/>
              </w:rPr>
            </w:pPr>
          </w:p>
        </w:tc>
        <w:tc>
          <w:tcPr>
            <w:tcW w:w="1443" w:type="dxa"/>
            <w:tcBorders>
              <w:top w:val="single" w:sz="4" w:space="0" w:color="000000" w:themeColor="text1"/>
              <w:bottom w:val="nil"/>
            </w:tcBorders>
            <w:vAlign w:val="center"/>
          </w:tcPr>
          <w:p w:rsidR="00330AD7" w:rsidRPr="00C21550" w:rsidRDefault="00330AD7" w:rsidP="00953204">
            <w:pPr>
              <w:spacing w:line="276" w:lineRule="auto"/>
              <w:jc w:val="center"/>
              <w:rPr>
                <w:rFonts w:ascii="Arial" w:hAnsi="Arial" w:cs="Arial"/>
                <w:color w:val="000000" w:themeColor="text1"/>
              </w:rPr>
            </w:pPr>
          </w:p>
        </w:tc>
      </w:tr>
      <w:tr w:rsidR="00C21550" w:rsidRPr="00C21550" w:rsidTr="00D11C26">
        <w:trPr>
          <w:cantSplit/>
          <w:trHeight w:val="246"/>
          <w:jc w:val="center"/>
        </w:trPr>
        <w:tc>
          <w:tcPr>
            <w:tcW w:w="562" w:type="dxa"/>
            <w:vMerge/>
            <w:tcBorders>
              <w:top w:val="single" w:sz="4" w:space="0" w:color="000000" w:themeColor="text1"/>
              <w:bottom w:val="single" w:sz="4" w:space="0" w:color="auto"/>
            </w:tcBorders>
            <w:textDirection w:val="btLr"/>
            <w:vAlign w:val="center"/>
          </w:tcPr>
          <w:p w:rsidR="00330AD7" w:rsidRPr="00C21550" w:rsidRDefault="00330AD7" w:rsidP="00953204">
            <w:pPr>
              <w:spacing w:line="276" w:lineRule="auto"/>
              <w:ind w:left="113" w:right="113"/>
              <w:jc w:val="center"/>
              <w:rPr>
                <w:rFonts w:ascii="Arial" w:hAnsi="Arial" w:cs="Arial"/>
                <w:color w:val="000000" w:themeColor="text1"/>
              </w:rPr>
            </w:pPr>
          </w:p>
        </w:tc>
        <w:tc>
          <w:tcPr>
            <w:tcW w:w="2193" w:type="dxa"/>
            <w:tcBorders>
              <w:top w:val="nil"/>
              <w:bottom w:val="single" w:sz="4" w:space="0" w:color="auto"/>
            </w:tcBorders>
            <w:vAlign w:val="center"/>
          </w:tcPr>
          <w:p w:rsidR="00330AD7" w:rsidRPr="00C21550" w:rsidRDefault="00330AD7" w:rsidP="0070361C">
            <w:pPr>
              <w:spacing w:line="276" w:lineRule="auto"/>
              <w:rPr>
                <w:rFonts w:ascii="Arial" w:hAnsi="Arial" w:cs="Arial"/>
                <w:color w:val="000000" w:themeColor="text1"/>
              </w:rPr>
            </w:pPr>
            <w:r w:rsidRPr="00C21550">
              <w:rPr>
                <w:rFonts w:ascii="Arial" w:hAnsi="Arial" w:cs="Arial"/>
                <w:color w:val="000000" w:themeColor="text1"/>
              </w:rPr>
              <w:t>Secretaría de la Contraloría y Transparencia Gubernamental</w:t>
            </w:r>
            <w:r w:rsidR="007C30D3" w:rsidRPr="00C21550">
              <w:rPr>
                <w:rFonts w:ascii="Arial" w:hAnsi="Arial" w:cs="Arial"/>
                <w:color w:val="000000" w:themeColor="text1"/>
              </w:rPr>
              <w:t>.</w:t>
            </w:r>
          </w:p>
          <w:p w:rsidR="004613FF" w:rsidRPr="00C21550" w:rsidRDefault="004613FF" w:rsidP="0070361C">
            <w:pPr>
              <w:spacing w:line="276" w:lineRule="auto"/>
              <w:rPr>
                <w:rFonts w:ascii="Arial" w:hAnsi="Arial" w:cs="Arial"/>
                <w:color w:val="000000" w:themeColor="text1"/>
              </w:rPr>
            </w:pPr>
          </w:p>
          <w:p w:rsidR="004613FF" w:rsidRPr="00C21550" w:rsidRDefault="004613FF" w:rsidP="00D11C26">
            <w:pPr>
              <w:spacing w:line="276" w:lineRule="auto"/>
              <w:rPr>
                <w:rFonts w:ascii="Arial" w:hAnsi="Arial" w:cs="Arial"/>
                <w:color w:val="000000" w:themeColor="text1"/>
              </w:rPr>
            </w:pPr>
          </w:p>
        </w:tc>
        <w:tc>
          <w:tcPr>
            <w:tcW w:w="3087" w:type="dxa"/>
            <w:gridSpan w:val="3"/>
            <w:tcBorders>
              <w:top w:val="nil"/>
              <w:bottom w:val="single" w:sz="4" w:space="0" w:color="auto"/>
            </w:tcBorders>
          </w:tcPr>
          <w:p w:rsidR="004C443B" w:rsidRPr="00C21550" w:rsidRDefault="00330AD7" w:rsidP="004C443B">
            <w:pPr>
              <w:tabs>
                <w:tab w:val="left" w:pos="317"/>
              </w:tabs>
              <w:spacing w:line="276" w:lineRule="auto"/>
              <w:jc w:val="both"/>
              <w:rPr>
                <w:rFonts w:ascii="Arial" w:hAnsi="Arial" w:cs="Arial"/>
                <w:color w:val="000000" w:themeColor="text1"/>
              </w:rPr>
            </w:pPr>
            <w:r w:rsidRPr="00C21550">
              <w:rPr>
                <w:rFonts w:ascii="Arial" w:hAnsi="Arial" w:cs="Arial"/>
                <w:color w:val="000000" w:themeColor="text1"/>
              </w:rPr>
              <w:t>A</w:t>
            </w:r>
            <w:r w:rsidR="004C443B" w:rsidRPr="00C21550">
              <w:rPr>
                <w:rFonts w:ascii="Arial" w:hAnsi="Arial" w:cs="Arial"/>
                <w:color w:val="000000" w:themeColor="text1"/>
              </w:rPr>
              <w:t xml:space="preserve">tender los requerimientos </w:t>
            </w:r>
            <w:r w:rsidRPr="00C21550">
              <w:rPr>
                <w:rFonts w:ascii="Arial" w:hAnsi="Arial" w:cs="Arial"/>
                <w:color w:val="000000" w:themeColor="text1"/>
              </w:rPr>
              <w:t>y dar seguimiento a la</w:t>
            </w:r>
            <w:r w:rsidR="004C443B" w:rsidRPr="00C21550">
              <w:rPr>
                <w:rFonts w:ascii="Arial" w:hAnsi="Arial" w:cs="Arial"/>
                <w:color w:val="000000" w:themeColor="text1"/>
              </w:rPr>
              <w:t xml:space="preserve"> solventación de las </w:t>
            </w:r>
            <w:r w:rsidRPr="00C21550">
              <w:rPr>
                <w:rFonts w:ascii="Arial" w:hAnsi="Arial" w:cs="Arial"/>
                <w:color w:val="000000" w:themeColor="text1"/>
              </w:rPr>
              <w:t>observaciones e</w:t>
            </w:r>
            <w:r w:rsidR="004C443B" w:rsidRPr="00C21550">
              <w:rPr>
                <w:rFonts w:ascii="Arial" w:hAnsi="Arial" w:cs="Arial"/>
                <w:color w:val="000000" w:themeColor="text1"/>
              </w:rPr>
              <w:t xml:space="preserve">fectuadas. </w:t>
            </w:r>
          </w:p>
          <w:p w:rsidR="0070361C" w:rsidRPr="00C21550" w:rsidRDefault="0070361C" w:rsidP="002124CB">
            <w:pPr>
              <w:spacing w:line="276" w:lineRule="auto"/>
              <w:jc w:val="both"/>
              <w:rPr>
                <w:rFonts w:ascii="Arial" w:hAnsi="Arial" w:cs="Arial"/>
                <w:color w:val="000000" w:themeColor="text1"/>
              </w:rPr>
            </w:pPr>
          </w:p>
        </w:tc>
        <w:tc>
          <w:tcPr>
            <w:tcW w:w="1093" w:type="dxa"/>
            <w:tcBorders>
              <w:top w:val="nil"/>
              <w:bottom w:val="single" w:sz="4" w:space="0" w:color="auto"/>
            </w:tcBorders>
            <w:vAlign w:val="center"/>
          </w:tcPr>
          <w:p w:rsidR="00330AD7" w:rsidRPr="00C21550" w:rsidRDefault="00330AD7" w:rsidP="00953204">
            <w:pPr>
              <w:spacing w:line="276" w:lineRule="auto"/>
              <w:jc w:val="center"/>
              <w:rPr>
                <w:rFonts w:ascii="Arial" w:hAnsi="Arial" w:cs="Arial"/>
                <w:color w:val="000000" w:themeColor="text1"/>
              </w:rPr>
            </w:pPr>
            <w:r w:rsidRPr="00C21550">
              <w:rPr>
                <w:rFonts w:ascii="Arial" w:hAnsi="Arial" w:cs="Arial"/>
                <w:color w:val="000000" w:themeColor="text1"/>
              </w:rPr>
              <w:t>X</w:t>
            </w:r>
          </w:p>
        </w:tc>
        <w:tc>
          <w:tcPr>
            <w:tcW w:w="1320" w:type="dxa"/>
            <w:tcBorders>
              <w:top w:val="nil"/>
              <w:bottom w:val="single" w:sz="4" w:space="0" w:color="auto"/>
            </w:tcBorders>
            <w:vAlign w:val="center"/>
          </w:tcPr>
          <w:p w:rsidR="00330AD7" w:rsidRPr="00C21550" w:rsidRDefault="00330AD7" w:rsidP="00953204">
            <w:pPr>
              <w:spacing w:line="276" w:lineRule="auto"/>
              <w:jc w:val="center"/>
              <w:rPr>
                <w:rFonts w:ascii="Arial" w:hAnsi="Arial" w:cs="Arial"/>
                <w:color w:val="000000" w:themeColor="text1"/>
              </w:rPr>
            </w:pPr>
          </w:p>
        </w:tc>
        <w:tc>
          <w:tcPr>
            <w:tcW w:w="1443" w:type="dxa"/>
            <w:tcBorders>
              <w:top w:val="nil"/>
              <w:bottom w:val="single" w:sz="4" w:space="0" w:color="auto"/>
            </w:tcBorders>
            <w:vAlign w:val="center"/>
          </w:tcPr>
          <w:p w:rsidR="00330AD7" w:rsidRPr="00C21550" w:rsidRDefault="00330AD7" w:rsidP="00953204">
            <w:pPr>
              <w:spacing w:line="276" w:lineRule="auto"/>
              <w:jc w:val="center"/>
              <w:rPr>
                <w:rFonts w:ascii="Arial" w:hAnsi="Arial" w:cs="Arial"/>
                <w:color w:val="000000" w:themeColor="text1"/>
              </w:rPr>
            </w:pPr>
          </w:p>
        </w:tc>
      </w:tr>
      <w:tr w:rsidR="00C21550" w:rsidRPr="00C21550" w:rsidTr="00D11C26">
        <w:trPr>
          <w:cantSplit/>
          <w:trHeight w:val="246"/>
          <w:jc w:val="center"/>
        </w:trPr>
        <w:tc>
          <w:tcPr>
            <w:tcW w:w="9698" w:type="dxa"/>
            <w:gridSpan w:val="8"/>
            <w:tcBorders>
              <w:top w:val="single" w:sz="4" w:space="0" w:color="auto"/>
              <w:left w:val="nil"/>
              <w:bottom w:val="nil"/>
              <w:right w:val="nil"/>
            </w:tcBorders>
            <w:vAlign w:val="center"/>
          </w:tcPr>
          <w:p w:rsidR="002124CB" w:rsidRPr="00C21550" w:rsidRDefault="002124CB" w:rsidP="00953204">
            <w:pPr>
              <w:spacing w:line="276" w:lineRule="auto"/>
              <w:jc w:val="center"/>
              <w:rPr>
                <w:rFonts w:ascii="Arial" w:hAnsi="Arial" w:cs="Arial"/>
                <w:color w:val="000000" w:themeColor="text1"/>
              </w:rPr>
            </w:pPr>
          </w:p>
        </w:tc>
      </w:tr>
      <w:tr w:rsidR="00C21550" w:rsidRPr="00C21550" w:rsidTr="00D11C26">
        <w:trPr>
          <w:cantSplit/>
          <w:trHeight w:val="246"/>
          <w:jc w:val="center"/>
        </w:trPr>
        <w:tc>
          <w:tcPr>
            <w:tcW w:w="9698" w:type="dxa"/>
            <w:gridSpan w:val="8"/>
            <w:tcBorders>
              <w:top w:val="single" w:sz="4" w:space="0" w:color="auto"/>
              <w:left w:val="single" w:sz="4" w:space="0" w:color="auto"/>
              <w:bottom w:val="single" w:sz="4" w:space="0" w:color="auto"/>
              <w:right w:val="single" w:sz="4" w:space="0" w:color="auto"/>
            </w:tcBorders>
            <w:vAlign w:val="center"/>
          </w:tcPr>
          <w:p w:rsidR="00330AD7" w:rsidRPr="00C21550" w:rsidRDefault="00330AD7" w:rsidP="00F351BB">
            <w:pPr>
              <w:pStyle w:val="Prrafodelista"/>
              <w:numPr>
                <w:ilvl w:val="0"/>
                <w:numId w:val="33"/>
              </w:numPr>
              <w:spacing w:line="276" w:lineRule="auto"/>
              <w:rPr>
                <w:rFonts w:ascii="Arial" w:hAnsi="Arial" w:cs="Arial"/>
                <w:color w:val="000000" w:themeColor="text1"/>
              </w:rPr>
            </w:pPr>
            <w:r w:rsidRPr="00C21550">
              <w:rPr>
                <w:rFonts w:ascii="Arial" w:hAnsi="Arial" w:cs="Arial"/>
                <w:b/>
                <w:color w:val="000000" w:themeColor="text1"/>
              </w:rPr>
              <w:t>Perfil deseado del puesto</w:t>
            </w:r>
          </w:p>
        </w:tc>
      </w:tr>
      <w:tr w:rsidR="00C21550" w:rsidRPr="00C21550" w:rsidTr="00D11C26">
        <w:trPr>
          <w:cantSplit/>
          <w:trHeight w:val="246"/>
          <w:jc w:val="center"/>
        </w:trPr>
        <w:tc>
          <w:tcPr>
            <w:tcW w:w="9698" w:type="dxa"/>
            <w:gridSpan w:val="8"/>
            <w:tcBorders>
              <w:top w:val="single" w:sz="4" w:space="0" w:color="auto"/>
              <w:left w:val="single" w:sz="4" w:space="0" w:color="auto"/>
              <w:right w:val="single" w:sz="4" w:space="0" w:color="auto"/>
            </w:tcBorders>
            <w:vAlign w:val="center"/>
          </w:tcPr>
          <w:p w:rsidR="00330AD7" w:rsidRPr="00C21550" w:rsidRDefault="00330AD7" w:rsidP="00953204">
            <w:pPr>
              <w:spacing w:line="276" w:lineRule="auto"/>
              <w:rPr>
                <w:rFonts w:ascii="Arial" w:hAnsi="Arial" w:cs="Arial"/>
                <w:b/>
                <w:color w:val="000000" w:themeColor="text1"/>
              </w:rPr>
            </w:pPr>
            <w:r w:rsidRPr="00C21550">
              <w:rPr>
                <w:rFonts w:ascii="Arial" w:hAnsi="Arial" w:cs="Arial"/>
                <w:b/>
                <w:color w:val="000000" w:themeColor="text1"/>
              </w:rPr>
              <w:t>Preparación académica</w:t>
            </w:r>
          </w:p>
        </w:tc>
      </w:tr>
      <w:tr w:rsidR="00C21550" w:rsidRPr="00C21550" w:rsidTr="00953204">
        <w:trPr>
          <w:cantSplit/>
          <w:trHeight w:val="246"/>
          <w:jc w:val="center"/>
        </w:trPr>
        <w:tc>
          <w:tcPr>
            <w:tcW w:w="9698" w:type="dxa"/>
            <w:gridSpan w:val="8"/>
          </w:tcPr>
          <w:p w:rsidR="007A3E9F" w:rsidRPr="00C21550" w:rsidRDefault="00330AD7" w:rsidP="00953204">
            <w:pPr>
              <w:spacing w:line="276" w:lineRule="auto"/>
              <w:rPr>
                <w:rFonts w:ascii="Arial" w:hAnsi="Arial" w:cs="Arial"/>
                <w:color w:val="000000" w:themeColor="text1"/>
              </w:rPr>
            </w:pPr>
            <w:r w:rsidRPr="00C21550">
              <w:rPr>
                <w:rFonts w:ascii="Arial" w:hAnsi="Arial" w:cs="Arial"/>
                <w:color w:val="000000" w:themeColor="text1"/>
              </w:rPr>
              <w:t>Licenciatura en Contaduría Pública</w:t>
            </w:r>
            <w:r w:rsidR="007A3E9F" w:rsidRPr="00C21550">
              <w:rPr>
                <w:rFonts w:ascii="Arial" w:hAnsi="Arial" w:cs="Arial"/>
                <w:color w:val="000000" w:themeColor="text1"/>
              </w:rPr>
              <w:t>.</w:t>
            </w:r>
          </w:p>
          <w:p w:rsidR="007A3E9F" w:rsidRPr="00C21550" w:rsidRDefault="007A3E9F" w:rsidP="00953204">
            <w:pPr>
              <w:spacing w:line="276" w:lineRule="auto"/>
              <w:rPr>
                <w:rFonts w:ascii="Arial" w:hAnsi="Arial" w:cs="Arial"/>
                <w:color w:val="000000" w:themeColor="text1"/>
              </w:rPr>
            </w:pPr>
            <w:r w:rsidRPr="00C21550">
              <w:rPr>
                <w:rFonts w:ascii="Arial" w:hAnsi="Arial" w:cs="Arial"/>
                <w:color w:val="000000" w:themeColor="text1"/>
              </w:rPr>
              <w:t>Licenciatura en Administración.</w:t>
            </w:r>
          </w:p>
          <w:p w:rsidR="007A3E9F" w:rsidRPr="00C21550" w:rsidRDefault="007A3E9F" w:rsidP="00953204">
            <w:pPr>
              <w:spacing w:line="276" w:lineRule="auto"/>
              <w:rPr>
                <w:rFonts w:ascii="Arial" w:hAnsi="Arial" w:cs="Arial"/>
                <w:color w:val="000000" w:themeColor="text1"/>
              </w:rPr>
            </w:pPr>
            <w:r w:rsidRPr="00C21550">
              <w:rPr>
                <w:rFonts w:ascii="Arial" w:hAnsi="Arial" w:cs="Arial"/>
                <w:color w:val="000000" w:themeColor="text1"/>
              </w:rPr>
              <w:t xml:space="preserve">Licenciatura en </w:t>
            </w:r>
            <w:r w:rsidR="00330AD7" w:rsidRPr="00C21550">
              <w:rPr>
                <w:rFonts w:ascii="Arial" w:hAnsi="Arial" w:cs="Arial"/>
                <w:color w:val="000000" w:themeColor="text1"/>
              </w:rPr>
              <w:t>Finanzas</w:t>
            </w:r>
            <w:r w:rsidR="007C30D3" w:rsidRPr="00C21550">
              <w:rPr>
                <w:rFonts w:ascii="Arial" w:hAnsi="Arial" w:cs="Arial"/>
                <w:color w:val="000000" w:themeColor="text1"/>
              </w:rPr>
              <w:t>.</w:t>
            </w:r>
          </w:p>
          <w:p w:rsidR="00330AD7" w:rsidRPr="00C21550" w:rsidRDefault="007A3E9F" w:rsidP="00953204">
            <w:pPr>
              <w:spacing w:line="276" w:lineRule="auto"/>
              <w:rPr>
                <w:rFonts w:ascii="Arial" w:hAnsi="Arial" w:cs="Arial"/>
                <w:color w:val="000000" w:themeColor="text1"/>
              </w:rPr>
            </w:pPr>
            <w:r w:rsidRPr="00C21550">
              <w:rPr>
                <w:rFonts w:ascii="Arial" w:hAnsi="Arial" w:cs="Arial"/>
                <w:color w:val="000000" w:themeColor="text1"/>
              </w:rPr>
              <w:t xml:space="preserve">Licenciatura en </w:t>
            </w:r>
            <w:r w:rsidR="00330AD7" w:rsidRPr="00C21550">
              <w:rPr>
                <w:rFonts w:ascii="Arial" w:hAnsi="Arial" w:cs="Arial"/>
                <w:color w:val="000000" w:themeColor="text1"/>
              </w:rPr>
              <w:t>Economía.</w:t>
            </w:r>
          </w:p>
        </w:tc>
      </w:tr>
      <w:tr w:rsidR="00C21550" w:rsidRPr="00C21550" w:rsidTr="00953204">
        <w:trPr>
          <w:cantSplit/>
          <w:trHeight w:val="246"/>
          <w:jc w:val="center"/>
        </w:trPr>
        <w:tc>
          <w:tcPr>
            <w:tcW w:w="9698" w:type="dxa"/>
            <w:gridSpan w:val="8"/>
            <w:vAlign w:val="center"/>
          </w:tcPr>
          <w:p w:rsidR="00330AD7" w:rsidRPr="00C21550" w:rsidRDefault="00330AD7" w:rsidP="00953204">
            <w:pPr>
              <w:spacing w:line="276" w:lineRule="auto"/>
              <w:rPr>
                <w:rFonts w:ascii="Arial" w:hAnsi="Arial" w:cs="Arial"/>
                <w:b/>
                <w:color w:val="000000" w:themeColor="text1"/>
              </w:rPr>
            </w:pPr>
            <w:r w:rsidRPr="00C21550">
              <w:rPr>
                <w:rFonts w:ascii="Arial" w:hAnsi="Arial" w:cs="Arial"/>
                <w:b/>
                <w:color w:val="000000" w:themeColor="text1"/>
              </w:rPr>
              <w:t>Conocimientos Generales</w:t>
            </w:r>
          </w:p>
        </w:tc>
      </w:tr>
      <w:tr w:rsidR="00C21550" w:rsidRPr="00C21550" w:rsidTr="004C443B">
        <w:trPr>
          <w:cantSplit/>
          <w:trHeight w:val="699"/>
          <w:jc w:val="center"/>
        </w:trPr>
        <w:tc>
          <w:tcPr>
            <w:tcW w:w="9698" w:type="dxa"/>
            <w:gridSpan w:val="8"/>
          </w:tcPr>
          <w:p w:rsidR="00330AD7" w:rsidRPr="00C21550" w:rsidRDefault="00603B2D" w:rsidP="0084482E">
            <w:pPr>
              <w:spacing w:line="276" w:lineRule="auto"/>
              <w:jc w:val="both"/>
              <w:rPr>
                <w:rFonts w:ascii="Arial" w:hAnsi="Arial" w:cs="Arial"/>
                <w:color w:val="000000" w:themeColor="text1"/>
              </w:rPr>
            </w:pPr>
            <w:r w:rsidRPr="00C21550">
              <w:rPr>
                <w:rFonts w:ascii="Arial" w:hAnsi="Arial" w:cs="Arial"/>
                <w:color w:val="000000" w:themeColor="text1"/>
              </w:rPr>
              <w:t>Normatividad en m</w:t>
            </w:r>
            <w:r w:rsidR="007A3E9F" w:rsidRPr="00C21550">
              <w:rPr>
                <w:rFonts w:ascii="Arial" w:hAnsi="Arial" w:cs="Arial"/>
                <w:color w:val="000000" w:themeColor="text1"/>
              </w:rPr>
              <w:t xml:space="preserve">ateria de </w:t>
            </w:r>
            <w:r w:rsidRPr="00C21550">
              <w:rPr>
                <w:rFonts w:ascii="Arial" w:hAnsi="Arial" w:cs="Arial"/>
                <w:color w:val="000000" w:themeColor="text1"/>
              </w:rPr>
              <w:t>recursos h</w:t>
            </w:r>
            <w:r w:rsidR="00330AD7" w:rsidRPr="00C21550">
              <w:rPr>
                <w:rFonts w:ascii="Arial" w:hAnsi="Arial" w:cs="Arial"/>
                <w:color w:val="000000" w:themeColor="text1"/>
              </w:rPr>
              <w:t>umanos.</w:t>
            </w:r>
          </w:p>
          <w:p w:rsidR="004C443B" w:rsidRPr="00C21550" w:rsidRDefault="00603B2D" w:rsidP="00603B2D">
            <w:pPr>
              <w:spacing w:line="276" w:lineRule="auto"/>
              <w:jc w:val="both"/>
              <w:rPr>
                <w:rFonts w:ascii="Arial" w:hAnsi="Arial" w:cs="Arial"/>
                <w:color w:val="000000" w:themeColor="text1"/>
              </w:rPr>
            </w:pPr>
            <w:r w:rsidRPr="00C21550">
              <w:rPr>
                <w:rFonts w:ascii="Arial" w:hAnsi="Arial" w:cs="Arial"/>
                <w:color w:val="000000" w:themeColor="text1"/>
              </w:rPr>
              <w:t>Contabilidad g</w:t>
            </w:r>
            <w:r w:rsidR="00330AD7" w:rsidRPr="00C21550">
              <w:rPr>
                <w:rFonts w:ascii="Arial" w:hAnsi="Arial" w:cs="Arial"/>
                <w:color w:val="000000" w:themeColor="text1"/>
              </w:rPr>
              <w:t>ubernamental.</w:t>
            </w:r>
          </w:p>
          <w:p w:rsidR="00311C33" w:rsidRPr="00C21550" w:rsidRDefault="00311C33" w:rsidP="00603B2D">
            <w:pPr>
              <w:spacing w:line="276" w:lineRule="auto"/>
              <w:jc w:val="both"/>
              <w:rPr>
                <w:rFonts w:ascii="Arial" w:hAnsi="Arial" w:cs="Arial"/>
                <w:color w:val="000000" w:themeColor="text1"/>
              </w:rPr>
            </w:pPr>
          </w:p>
        </w:tc>
      </w:tr>
      <w:tr w:rsidR="00C21550" w:rsidRPr="00C21550" w:rsidTr="00953204">
        <w:trPr>
          <w:cantSplit/>
          <w:trHeight w:val="246"/>
          <w:jc w:val="center"/>
        </w:trPr>
        <w:tc>
          <w:tcPr>
            <w:tcW w:w="9698" w:type="dxa"/>
            <w:gridSpan w:val="8"/>
            <w:vAlign w:val="center"/>
          </w:tcPr>
          <w:p w:rsidR="00330AD7" w:rsidRPr="00C21550" w:rsidRDefault="00330AD7" w:rsidP="00953204">
            <w:pPr>
              <w:spacing w:line="276" w:lineRule="auto"/>
              <w:rPr>
                <w:rFonts w:ascii="Arial" w:hAnsi="Arial" w:cs="Arial"/>
                <w:b/>
                <w:color w:val="000000" w:themeColor="text1"/>
              </w:rPr>
            </w:pPr>
            <w:r w:rsidRPr="00C21550">
              <w:rPr>
                <w:rFonts w:ascii="Arial" w:hAnsi="Arial" w:cs="Arial"/>
                <w:b/>
                <w:color w:val="000000" w:themeColor="text1"/>
              </w:rPr>
              <w:lastRenderedPageBreak/>
              <w:t>Conocimientos específicos</w:t>
            </w:r>
          </w:p>
        </w:tc>
      </w:tr>
      <w:tr w:rsidR="00C21550" w:rsidRPr="00C21550" w:rsidTr="00953204">
        <w:trPr>
          <w:cantSplit/>
          <w:trHeight w:val="246"/>
          <w:jc w:val="center"/>
        </w:trPr>
        <w:tc>
          <w:tcPr>
            <w:tcW w:w="9698" w:type="dxa"/>
            <w:gridSpan w:val="8"/>
            <w:tcBorders>
              <w:bottom w:val="single" w:sz="4" w:space="0" w:color="000000" w:themeColor="text1"/>
            </w:tcBorders>
          </w:tcPr>
          <w:p w:rsidR="007A3E9F" w:rsidRPr="00C21550" w:rsidRDefault="00330AD7" w:rsidP="007A3E9F">
            <w:pPr>
              <w:spacing w:line="276" w:lineRule="auto"/>
              <w:jc w:val="both"/>
              <w:rPr>
                <w:rFonts w:ascii="Arial" w:hAnsi="Arial" w:cs="Arial"/>
                <w:color w:val="000000" w:themeColor="text1"/>
              </w:rPr>
            </w:pPr>
            <w:r w:rsidRPr="00C21550">
              <w:rPr>
                <w:rFonts w:ascii="Arial" w:hAnsi="Arial" w:cs="Arial"/>
                <w:color w:val="000000" w:themeColor="text1"/>
              </w:rPr>
              <w:t>Relaciones públicas.</w:t>
            </w:r>
          </w:p>
          <w:p w:rsidR="004C443B" w:rsidRPr="00C21550" w:rsidRDefault="004C443B" w:rsidP="004C443B">
            <w:pPr>
              <w:spacing w:line="276" w:lineRule="auto"/>
              <w:jc w:val="both"/>
              <w:rPr>
                <w:rFonts w:ascii="Arial" w:hAnsi="Arial" w:cs="Arial"/>
                <w:color w:val="000000" w:themeColor="text1"/>
              </w:rPr>
            </w:pPr>
            <w:r w:rsidRPr="00C21550">
              <w:rPr>
                <w:rFonts w:ascii="Arial" w:hAnsi="Arial" w:cs="Arial"/>
                <w:color w:val="000000" w:themeColor="text1"/>
              </w:rPr>
              <w:t>Gestión de calidad.</w:t>
            </w:r>
          </w:p>
          <w:p w:rsidR="004C443B" w:rsidRPr="00C21550" w:rsidRDefault="004C443B" w:rsidP="004C443B">
            <w:pPr>
              <w:spacing w:line="276" w:lineRule="auto"/>
              <w:jc w:val="both"/>
              <w:rPr>
                <w:rFonts w:ascii="Arial" w:hAnsi="Arial" w:cs="Arial"/>
                <w:color w:val="000000" w:themeColor="text1"/>
              </w:rPr>
            </w:pPr>
            <w:r w:rsidRPr="00C21550">
              <w:rPr>
                <w:rFonts w:ascii="Arial" w:hAnsi="Arial" w:cs="Arial"/>
                <w:color w:val="000000" w:themeColor="text1"/>
              </w:rPr>
              <w:t>Simplificación administrativa.</w:t>
            </w:r>
          </w:p>
          <w:p w:rsidR="004C443B" w:rsidRPr="00C21550" w:rsidRDefault="004C443B" w:rsidP="007A3E9F">
            <w:pPr>
              <w:spacing w:line="276" w:lineRule="auto"/>
              <w:jc w:val="both"/>
              <w:rPr>
                <w:rFonts w:ascii="Arial" w:hAnsi="Arial" w:cs="Arial"/>
                <w:color w:val="000000" w:themeColor="text1"/>
              </w:rPr>
            </w:pPr>
            <w:r w:rsidRPr="00C21550">
              <w:rPr>
                <w:rFonts w:ascii="Arial" w:hAnsi="Arial" w:cs="Arial"/>
                <w:color w:val="000000" w:themeColor="text1"/>
              </w:rPr>
              <w:t>Presupuesto.</w:t>
            </w:r>
          </w:p>
          <w:p w:rsidR="004C443B" w:rsidRPr="00C21550" w:rsidRDefault="004C443B" w:rsidP="007A3E9F">
            <w:pPr>
              <w:spacing w:line="276" w:lineRule="auto"/>
              <w:jc w:val="both"/>
              <w:rPr>
                <w:rFonts w:ascii="Arial" w:hAnsi="Arial" w:cs="Arial"/>
                <w:color w:val="000000" w:themeColor="text1"/>
              </w:rPr>
            </w:pPr>
            <w:r w:rsidRPr="00C21550">
              <w:rPr>
                <w:rFonts w:ascii="Arial" w:hAnsi="Arial" w:cs="Arial"/>
                <w:color w:val="000000" w:themeColor="text1"/>
              </w:rPr>
              <w:t>Seguridad social.</w:t>
            </w:r>
          </w:p>
          <w:p w:rsidR="004C443B" w:rsidRPr="00C21550" w:rsidRDefault="004C443B" w:rsidP="007A3E9F">
            <w:pPr>
              <w:spacing w:line="276" w:lineRule="auto"/>
              <w:jc w:val="both"/>
              <w:rPr>
                <w:rFonts w:ascii="Arial" w:hAnsi="Arial" w:cs="Arial"/>
                <w:color w:val="000000" w:themeColor="text1"/>
              </w:rPr>
            </w:pPr>
            <w:r w:rsidRPr="00C21550">
              <w:rPr>
                <w:rFonts w:ascii="Arial" w:hAnsi="Arial" w:cs="Arial"/>
                <w:color w:val="000000" w:themeColor="text1"/>
              </w:rPr>
              <w:t>Impuestos.</w:t>
            </w:r>
          </w:p>
          <w:p w:rsidR="004C443B" w:rsidRPr="00C21550" w:rsidRDefault="004C443B" w:rsidP="007A3E9F">
            <w:pPr>
              <w:spacing w:line="276" w:lineRule="auto"/>
              <w:jc w:val="both"/>
              <w:rPr>
                <w:rFonts w:ascii="Arial" w:hAnsi="Arial" w:cs="Arial"/>
                <w:color w:val="000000" w:themeColor="text1"/>
              </w:rPr>
            </w:pPr>
            <w:r w:rsidRPr="00C21550">
              <w:rPr>
                <w:rFonts w:ascii="Arial" w:hAnsi="Arial" w:cs="Arial"/>
                <w:color w:val="000000" w:themeColor="text1"/>
              </w:rPr>
              <w:t>Gasto corriente.</w:t>
            </w:r>
          </w:p>
          <w:p w:rsidR="004C443B" w:rsidRPr="00C21550" w:rsidRDefault="004C443B" w:rsidP="007A3E9F">
            <w:pPr>
              <w:spacing w:line="276" w:lineRule="auto"/>
              <w:jc w:val="both"/>
              <w:rPr>
                <w:rFonts w:ascii="Arial" w:hAnsi="Arial" w:cs="Arial"/>
                <w:color w:val="000000" w:themeColor="text1"/>
              </w:rPr>
            </w:pPr>
            <w:r w:rsidRPr="00C21550">
              <w:rPr>
                <w:rFonts w:ascii="Arial" w:hAnsi="Arial" w:cs="Arial"/>
                <w:color w:val="000000" w:themeColor="text1"/>
              </w:rPr>
              <w:t>Declaración fiscal.</w:t>
            </w:r>
          </w:p>
        </w:tc>
      </w:tr>
      <w:tr w:rsidR="00C21550" w:rsidRPr="00C21550" w:rsidTr="00953204">
        <w:trPr>
          <w:cantSplit/>
          <w:trHeight w:val="246"/>
          <w:jc w:val="center"/>
        </w:trPr>
        <w:tc>
          <w:tcPr>
            <w:tcW w:w="9698" w:type="dxa"/>
            <w:gridSpan w:val="8"/>
            <w:tcBorders>
              <w:left w:val="nil"/>
              <w:right w:val="nil"/>
            </w:tcBorders>
          </w:tcPr>
          <w:p w:rsidR="00330AD7" w:rsidRPr="00C21550" w:rsidRDefault="00330AD7" w:rsidP="00953204">
            <w:pPr>
              <w:spacing w:line="276" w:lineRule="auto"/>
              <w:rPr>
                <w:rFonts w:ascii="Arial" w:hAnsi="Arial" w:cs="Arial"/>
                <w:color w:val="000000" w:themeColor="text1"/>
              </w:rPr>
            </w:pPr>
          </w:p>
        </w:tc>
      </w:tr>
      <w:tr w:rsidR="00C21550" w:rsidRPr="00C21550" w:rsidTr="00953204">
        <w:trPr>
          <w:cantSplit/>
          <w:trHeight w:val="246"/>
          <w:jc w:val="center"/>
        </w:trPr>
        <w:tc>
          <w:tcPr>
            <w:tcW w:w="9698" w:type="dxa"/>
            <w:gridSpan w:val="8"/>
          </w:tcPr>
          <w:p w:rsidR="00330AD7" w:rsidRPr="00C21550" w:rsidRDefault="00330AD7" w:rsidP="00F351BB">
            <w:pPr>
              <w:pStyle w:val="Prrafodelista"/>
              <w:numPr>
                <w:ilvl w:val="0"/>
                <w:numId w:val="33"/>
              </w:numPr>
              <w:spacing w:line="276" w:lineRule="auto"/>
              <w:rPr>
                <w:rFonts w:ascii="Arial" w:hAnsi="Arial" w:cs="Arial"/>
                <w:color w:val="000000" w:themeColor="text1"/>
              </w:rPr>
            </w:pPr>
            <w:r w:rsidRPr="00C21550">
              <w:rPr>
                <w:rFonts w:ascii="Arial" w:hAnsi="Arial" w:cs="Arial"/>
                <w:b/>
                <w:color w:val="000000" w:themeColor="text1"/>
              </w:rPr>
              <w:t>Experiencia laboral</w:t>
            </w:r>
          </w:p>
        </w:tc>
      </w:tr>
      <w:tr w:rsidR="00C21550" w:rsidRPr="00C21550" w:rsidTr="007A3E9F">
        <w:trPr>
          <w:cantSplit/>
          <w:trHeight w:val="246"/>
          <w:jc w:val="center"/>
        </w:trPr>
        <w:tc>
          <w:tcPr>
            <w:tcW w:w="4849" w:type="dxa"/>
            <w:gridSpan w:val="4"/>
            <w:tcBorders>
              <w:bottom w:val="single" w:sz="4" w:space="0" w:color="000000" w:themeColor="text1"/>
            </w:tcBorders>
          </w:tcPr>
          <w:p w:rsidR="00330AD7" w:rsidRPr="00C21550" w:rsidRDefault="00330AD7" w:rsidP="00953204">
            <w:pPr>
              <w:spacing w:line="276" w:lineRule="auto"/>
              <w:rPr>
                <w:rFonts w:ascii="Arial" w:hAnsi="Arial" w:cs="Arial"/>
                <w:b/>
                <w:color w:val="000000" w:themeColor="text1"/>
              </w:rPr>
            </w:pPr>
            <w:r w:rsidRPr="00C21550">
              <w:rPr>
                <w:rFonts w:ascii="Arial" w:hAnsi="Arial" w:cs="Arial"/>
                <w:b/>
                <w:color w:val="000000" w:themeColor="text1"/>
              </w:rPr>
              <w:t>Puesto o área</w:t>
            </w:r>
          </w:p>
        </w:tc>
        <w:tc>
          <w:tcPr>
            <w:tcW w:w="4849" w:type="dxa"/>
            <w:gridSpan w:val="4"/>
          </w:tcPr>
          <w:p w:rsidR="00330AD7" w:rsidRPr="00C21550" w:rsidRDefault="00330AD7" w:rsidP="00953204">
            <w:pPr>
              <w:spacing w:line="276" w:lineRule="auto"/>
              <w:rPr>
                <w:rFonts w:ascii="Arial" w:hAnsi="Arial" w:cs="Arial"/>
                <w:b/>
                <w:color w:val="000000" w:themeColor="text1"/>
              </w:rPr>
            </w:pPr>
            <w:r w:rsidRPr="00C21550">
              <w:rPr>
                <w:rFonts w:ascii="Arial" w:hAnsi="Arial" w:cs="Arial"/>
                <w:b/>
                <w:color w:val="000000" w:themeColor="text1"/>
              </w:rPr>
              <w:t>Tiempo mínimo de experiencia</w:t>
            </w:r>
          </w:p>
        </w:tc>
      </w:tr>
      <w:tr w:rsidR="00FD27B2" w:rsidRPr="00C21550" w:rsidTr="00FD27B2">
        <w:trPr>
          <w:cantSplit/>
          <w:trHeight w:val="910"/>
          <w:jc w:val="center"/>
        </w:trPr>
        <w:tc>
          <w:tcPr>
            <w:tcW w:w="4849" w:type="dxa"/>
            <w:gridSpan w:val="4"/>
          </w:tcPr>
          <w:p w:rsidR="00FD27B2" w:rsidRPr="00C21550" w:rsidRDefault="00603B2D" w:rsidP="00FD27B2">
            <w:pPr>
              <w:spacing w:line="276" w:lineRule="auto"/>
              <w:rPr>
                <w:rFonts w:ascii="Arial" w:hAnsi="Arial" w:cs="Arial"/>
                <w:color w:val="000000" w:themeColor="text1"/>
              </w:rPr>
            </w:pPr>
            <w:r w:rsidRPr="00C21550">
              <w:rPr>
                <w:rFonts w:ascii="Arial" w:hAnsi="Arial" w:cs="Arial"/>
                <w:color w:val="000000" w:themeColor="text1"/>
              </w:rPr>
              <w:t>Mando medio o s</w:t>
            </w:r>
            <w:r w:rsidR="00FD27B2" w:rsidRPr="00C21550">
              <w:rPr>
                <w:rFonts w:ascii="Arial" w:hAnsi="Arial" w:cs="Arial"/>
                <w:color w:val="000000" w:themeColor="text1"/>
              </w:rPr>
              <w:t xml:space="preserve">uperior </w:t>
            </w:r>
            <w:r w:rsidR="004C443B" w:rsidRPr="00C21550">
              <w:rPr>
                <w:rFonts w:ascii="Arial" w:hAnsi="Arial" w:cs="Arial"/>
                <w:color w:val="000000" w:themeColor="text1"/>
              </w:rPr>
              <w:t xml:space="preserve">en </w:t>
            </w:r>
            <w:r w:rsidR="00FD27B2" w:rsidRPr="00C21550">
              <w:rPr>
                <w:rFonts w:ascii="Arial" w:hAnsi="Arial" w:cs="Arial"/>
                <w:color w:val="000000" w:themeColor="text1"/>
              </w:rPr>
              <w:t>la Administración Pública.</w:t>
            </w:r>
          </w:p>
          <w:p w:rsidR="00FD27B2" w:rsidRPr="00C21550" w:rsidRDefault="00306117" w:rsidP="00FD27B2">
            <w:pPr>
              <w:spacing w:line="276" w:lineRule="auto"/>
              <w:rPr>
                <w:rFonts w:ascii="Arial" w:hAnsi="Arial" w:cs="Arial"/>
                <w:color w:val="000000" w:themeColor="text1"/>
              </w:rPr>
            </w:pPr>
            <w:r w:rsidRPr="00C21550">
              <w:rPr>
                <w:rFonts w:ascii="Arial" w:hAnsi="Arial" w:cs="Arial"/>
                <w:color w:val="000000" w:themeColor="text1"/>
              </w:rPr>
              <w:t>Iniciativa privada</w:t>
            </w:r>
            <w:r w:rsidR="00FD27B2" w:rsidRPr="00C21550">
              <w:rPr>
                <w:rFonts w:ascii="Arial" w:hAnsi="Arial" w:cs="Arial"/>
                <w:color w:val="000000" w:themeColor="text1"/>
              </w:rPr>
              <w:t>.</w:t>
            </w:r>
          </w:p>
        </w:tc>
        <w:tc>
          <w:tcPr>
            <w:tcW w:w="4849" w:type="dxa"/>
            <w:gridSpan w:val="4"/>
          </w:tcPr>
          <w:p w:rsidR="00FD27B2" w:rsidRPr="00C21550" w:rsidRDefault="00FD27B2" w:rsidP="00953204">
            <w:pPr>
              <w:spacing w:line="276" w:lineRule="auto"/>
              <w:jc w:val="center"/>
              <w:rPr>
                <w:rFonts w:ascii="Arial" w:hAnsi="Arial" w:cs="Arial"/>
                <w:color w:val="000000" w:themeColor="text1"/>
              </w:rPr>
            </w:pPr>
          </w:p>
          <w:p w:rsidR="00FD27B2" w:rsidRPr="00C21550" w:rsidRDefault="00757670" w:rsidP="00953204">
            <w:pPr>
              <w:spacing w:line="276" w:lineRule="auto"/>
              <w:jc w:val="center"/>
              <w:rPr>
                <w:rFonts w:ascii="Arial" w:hAnsi="Arial" w:cs="Arial"/>
                <w:color w:val="000000" w:themeColor="text1"/>
              </w:rPr>
            </w:pPr>
            <w:r w:rsidRPr="00C21550">
              <w:rPr>
                <w:rFonts w:ascii="Arial" w:hAnsi="Arial" w:cs="Arial"/>
                <w:color w:val="000000" w:themeColor="text1"/>
              </w:rPr>
              <w:t xml:space="preserve">3 años </w:t>
            </w:r>
          </w:p>
          <w:p w:rsidR="00FD27B2" w:rsidRPr="00C21550" w:rsidRDefault="00FD27B2" w:rsidP="00391B10">
            <w:pPr>
              <w:spacing w:line="276" w:lineRule="auto"/>
              <w:jc w:val="center"/>
              <w:rPr>
                <w:rFonts w:ascii="Arial" w:hAnsi="Arial" w:cs="Arial"/>
                <w:color w:val="000000" w:themeColor="text1"/>
              </w:rPr>
            </w:pPr>
          </w:p>
        </w:tc>
      </w:tr>
    </w:tbl>
    <w:p w:rsidR="00B06B33" w:rsidRPr="00C21550" w:rsidRDefault="00B06B33" w:rsidP="00CC6659">
      <w:pPr>
        <w:rPr>
          <w:rFonts w:ascii="Arial" w:hAnsi="Arial" w:cs="Arial"/>
          <w:color w:val="000000" w:themeColor="text1"/>
        </w:rPr>
      </w:pPr>
    </w:p>
    <w:p w:rsidR="00435F16" w:rsidRPr="00C21550" w:rsidRDefault="00435F16" w:rsidP="00CC6659">
      <w:pPr>
        <w:rPr>
          <w:rFonts w:ascii="Arial" w:hAnsi="Arial" w:cs="Arial"/>
          <w:color w:val="000000" w:themeColor="text1"/>
        </w:rPr>
      </w:pPr>
    </w:p>
    <w:p w:rsidR="004B2586" w:rsidRPr="00C21550" w:rsidRDefault="004B2586" w:rsidP="00CC6659">
      <w:pPr>
        <w:rPr>
          <w:rFonts w:ascii="Arial" w:hAnsi="Arial" w:cs="Arial"/>
          <w:color w:val="000000" w:themeColor="text1"/>
        </w:rPr>
      </w:pPr>
    </w:p>
    <w:p w:rsidR="004B2586" w:rsidRPr="00C21550" w:rsidRDefault="004B2586" w:rsidP="00CC6659">
      <w:pPr>
        <w:rPr>
          <w:rFonts w:ascii="Arial" w:hAnsi="Arial" w:cs="Arial"/>
          <w:color w:val="000000" w:themeColor="text1"/>
        </w:rPr>
      </w:pPr>
    </w:p>
    <w:p w:rsidR="004B2586" w:rsidRPr="00C21550" w:rsidRDefault="004B2586" w:rsidP="00CC6659">
      <w:pPr>
        <w:rPr>
          <w:rFonts w:ascii="Arial" w:hAnsi="Arial" w:cs="Arial"/>
          <w:color w:val="000000" w:themeColor="text1"/>
        </w:rPr>
      </w:pPr>
    </w:p>
    <w:p w:rsidR="007C30D3" w:rsidRPr="00C21550" w:rsidRDefault="007C30D3" w:rsidP="00CC6659">
      <w:pPr>
        <w:rPr>
          <w:rFonts w:ascii="Arial" w:hAnsi="Arial" w:cs="Arial"/>
          <w:color w:val="000000" w:themeColor="text1"/>
        </w:rPr>
      </w:pPr>
    </w:p>
    <w:p w:rsidR="007C30D3" w:rsidRPr="00C21550" w:rsidRDefault="007C30D3" w:rsidP="00CC6659">
      <w:pPr>
        <w:rPr>
          <w:rFonts w:ascii="Arial" w:hAnsi="Arial" w:cs="Arial"/>
          <w:color w:val="000000" w:themeColor="text1"/>
        </w:rPr>
      </w:pPr>
    </w:p>
    <w:p w:rsidR="007C30D3" w:rsidRPr="00C21550" w:rsidRDefault="007C30D3" w:rsidP="00CC6659">
      <w:pPr>
        <w:rPr>
          <w:rFonts w:ascii="Arial" w:hAnsi="Arial" w:cs="Arial"/>
          <w:color w:val="000000" w:themeColor="text1"/>
        </w:rPr>
      </w:pPr>
    </w:p>
    <w:p w:rsidR="007C30D3" w:rsidRPr="00C21550" w:rsidRDefault="007C30D3" w:rsidP="00CC6659">
      <w:pPr>
        <w:rPr>
          <w:rFonts w:ascii="Arial" w:hAnsi="Arial" w:cs="Arial"/>
          <w:color w:val="000000" w:themeColor="text1"/>
        </w:rPr>
      </w:pPr>
    </w:p>
    <w:p w:rsidR="007C30D3" w:rsidRPr="00C21550" w:rsidRDefault="007C30D3" w:rsidP="00CC6659">
      <w:pPr>
        <w:rPr>
          <w:rFonts w:ascii="Arial" w:hAnsi="Arial" w:cs="Arial"/>
          <w:color w:val="000000" w:themeColor="text1"/>
        </w:rPr>
      </w:pPr>
    </w:p>
    <w:p w:rsidR="007C30D3" w:rsidRPr="00C21550" w:rsidRDefault="007C30D3" w:rsidP="00CC6659">
      <w:pPr>
        <w:rPr>
          <w:rFonts w:ascii="Arial" w:hAnsi="Arial" w:cs="Arial"/>
          <w:color w:val="000000" w:themeColor="text1"/>
        </w:rPr>
      </w:pPr>
    </w:p>
    <w:p w:rsidR="007C30D3" w:rsidRPr="00C21550" w:rsidRDefault="007C30D3" w:rsidP="00CC6659">
      <w:pPr>
        <w:rPr>
          <w:rFonts w:ascii="Arial" w:hAnsi="Arial" w:cs="Arial"/>
          <w:color w:val="000000" w:themeColor="text1"/>
        </w:rPr>
      </w:pPr>
    </w:p>
    <w:p w:rsidR="007C30D3" w:rsidRPr="00C21550" w:rsidRDefault="007C30D3" w:rsidP="00CC6659">
      <w:pPr>
        <w:rPr>
          <w:rFonts w:ascii="Arial" w:hAnsi="Arial" w:cs="Arial"/>
          <w:color w:val="000000" w:themeColor="text1"/>
        </w:rPr>
      </w:pPr>
    </w:p>
    <w:p w:rsidR="007C30D3" w:rsidRPr="00C21550" w:rsidRDefault="007C30D3" w:rsidP="00CC6659">
      <w:pPr>
        <w:rPr>
          <w:rFonts w:ascii="Arial" w:hAnsi="Arial" w:cs="Arial"/>
          <w:color w:val="000000" w:themeColor="text1"/>
        </w:rPr>
      </w:pPr>
    </w:p>
    <w:p w:rsidR="007C30D3" w:rsidRPr="00C21550" w:rsidRDefault="007C30D3" w:rsidP="00CC6659">
      <w:pPr>
        <w:rPr>
          <w:rFonts w:ascii="Arial" w:hAnsi="Arial" w:cs="Arial"/>
          <w:color w:val="000000" w:themeColor="text1"/>
        </w:rPr>
      </w:pPr>
    </w:p>
    <w:p w:rsidR="007C30D3" w:rsidRPr="00C21550" w:rsidRDefault="007C30D3" w:rsidP="00CC6659">
      <w:pPr>
        <w:rPr>
          <w:rFonts w:ascii="Arial" w:hAnsi="Arial" w:cs="Arial"/>
          <w:color w:val="000000" w:themeColor="text1"/>
        </w:rPr>
      </w:pPr>
    </w:p>
    <w:p w:rsidR="007C30D3" w:rsidRPr="00C21550" w:rsidRDefault="007C30D3" w:rsidP="00CC6659">
      <w:pPr>
        <w:rPr>
          <w:rFonts w:ascii="Arial" w:hAnsi="Arial" w:cs="Arial"/>
          <w:color w:val="000000" w:themeColor="text1"/>
        </w:rPr>
      </w:pPr>
    </w:p>
    <w:p w:rsidR="00106F46" w:rsidRPr="00C21550" w:rsidRDefault="00106F46" w:rsidP="00CC6659">
      <w:pPr>
        <w:rPr>
          <w:rFonts w:ascii="Arial" w:hAnsi="Arial" w:cs="Arial"/>
          <w:color w:val="000000" w:themeColor="text1"/>
        </w:rPr>
      </w:pPr>
    </w:p>
    <w:p w:rsidR="00106F46" w:rsidRPr="00C21550" w:rsidRDefault="00106F46" w:rsidP="00CC6659">
      <w:pPr>
        <w:rPr>
          <w:rFonts w:ascii="Arial" w:hAnsi="Arial" w:cs="Arial"/>
          <w:color w:val="000000" w:themeColor="text1"/>
        </w:rPr>
      </w:pPr>
    </w:p>
    <w:p w:rsidR="00106F46" w:rsidRPr="00C21550" w:rsidRDefault="00106F46" w:rsidP="00CC6659">
      <w:pPr>
        <w:rPr>
          <w:rFonts w:ascii="Arial" w:hAnsi="Arial" w:cs="Arial"/>
          <w:color w:val="000000" w:themeColor="text1"/>
        </w:rPr>
      </w:pPr>
    </w:p>
    <w:p w:rsidR="00106F46" w:rsidRPr="00C21550" w:rsidRDefault="00106F46" w:rsidP="00CC6659">
      <w:pPr>
        <w:rPr>
          <w:rFonts w:ascii="Arial" w:hAnsi="Arial" w:cs="Arial"/>
          <w:color w:val="000000" w:themeColor="text1"/>
        </w:rPr>
      </w:pPr>
    </w:p>
    <w:p w:rsidR="007C30D3" w:rsidRPr="00C21550" w:rsidRDefault="007C30D3" w:rsidP="00CC6659">
      <w:pPr>
        <w:rPr>
          <w:rFonts w:ascii="Arial" w:hAnsi="Arial" w:cs="Arial"/>
          <w:color w:val="000000" w:themeColor="text1"/>
        </w:rPr>
      </w:pPr>
    </w:p>
    <w:p w:rsidR="00311C33" w:rsidRPr="00C21550" w:rsidRDefault="00311C33" w:rsidP="00CC6659">
      <w:pPr>
        <w:rPr>
          <w:rFonts w:ascii="Arial" w:hAnsi="Arial" w:cs="Arial"/>
          <w:color w:val="000000" w:themeColor="text1"/>
        </w:rPr>
      </w:pPr>
    </w:p>
    <w:p w:rsidR="00455EBE" w:rsidRPr="00C21550" w:rsidRDefault="00455EBE" w:rsidP="00CC6659">
      <w:pPr>
        <w:rPr>
          <w:rFonts w:ascii="Arial" w:hAnsi="Arial" w:cs="Arial"/>
          <w:color w:val="000000" w:themeColor="text1"/>
        </w:rPr>
      </w:pPr>
    </w:p>
    <w:p w:rsidR="00455EBE" w:rsidRPr="00C21550" w:rsidRDefault="00455EBE" w:rsidP="00CC6659">
      <w:pPr>
        <w:rPr>
          <w:rFonts w:ascii="Arial" w:hAnsi="Arial" w:cs="Arial"/>
          <w:color w:val="000000" w:themeColor="text1"/>
        </w:rPr>
      </w:pPr>
    </w:p>
    <w:p w:rsidR="00455EBE" w:rsidRPr="00C21550" w:rsidRDefault="00455EBE" w:rsidP="00CC6659">
      <w:pPr>
        <w:rPr>
          <w:rFonts w:ascii="Arial" w:hAnsi="Arial" w:cs="Arial"/>
          <w:color w:val="000000" w:themeColor="text1"/>
        </w:rPr>
      </w:pPr>
    </w:p>
    <w:p w:rsidR="00311C33" w:rsidRPr="00C21550" w:rsidRDefault="00311C33" w:rsidP="00CC6659">
      <w:pPr>
        <w:rPr>
          <w:rFonts w:ascii="Arial" w:hAnsi="Arial" w:cs="Arial"/>
          <w:color w:val="000000" w:themeColor="text1"/>
        </w:rPr>
      </w:pPr>
    </w:p>
    <w:p w:rsidR="00311C33" w:rsidRPr="00C21550" w:rsidRDefault="00311C33" w:rsidP="00CC6659">
      <w:pPr>
        <w:rPr>
          <w:rFonts w:ascii="Arial" w:hAnsi="Arial" w:cs="Arial"/>
          <w:color w:val="000000" w:themeColor="text1"/>
        </w:rPr>
      </w:pPr>
    </w:p>
    <w:p w:rsidR="00311C33" w:rsidRPr="00C21550" w:rsidRDefault="00311C33" w:rsidP="00CC6659">
      <w:pPr>
        <w:rPr>
          <w:rFonts w:ascii="Arial" w:hAnsi="Arial" w:cs="Arial"/>
          <w:color w:val="000000" w:themeColor="text1"/>
        </w:rPr>
      </w:pPr>
    </w:p>
    <w:p w:rsidR="00311C33" w:rsidRPr="00C21550" w:rsidRDefault="00311C33" w:rsidP="00CC6659">
      <w:pPr>
        <w:rPr>
          <w:rFonts w:ascii="Arial" w:hAnsi="Arial" w:cs="Arial"/>
          <w:color w:val="000000" w:themeColor="text1"/>
        </w:rPr>
      </w:pPr>
    </w:p>
    <w:p w:rsidR="00191721" w:rsidRPr="00C21550" w:rsidRDefault="00191721" w:rsidP="00DF4AA6">
      <w:pPr>
        <w:widowControl w:val="0"/>
        <w:autoSpaceDE w:val="0"/>
        <w:autoSpaceDN w:val="0"/>
        <w:adjustRightInd w:val="0"/>
        <w:spacing w:line="276" w:lineRule="auto"/>
        <w:ind w:right="-20"/>
        <w:jc w:val="center"/>
        <w:rPr>
          <w:rFonts w:ascii="Arial" w:hAnsi="Arial" w:cs="Arial"/>
          <w:color w:val="000000" w:themeColor="text1"/>
        </w:rPr>
      </w:pPr>
      <w:r w:rsidRPr="00C21550">
        <w:rPr>
          <w:rFonts w:ascii="Arial" w:hAnsi="Arial" w:cs="Arial"/>
          <w:color w:val="000000" w:themeColor="text1"/>
        </w:rPr>
        <w:lastRenderedPageBreak/>
        <w:t>Cédula de funciones y responsabilidades</w:t>
      </w:r>
    </w:p>
    <w:p w:rsidR="004B2586" w:rsidRPr="00C21550" w:rsidRDefault="004B2586" w:rsidP="00CC6659">
      <w:pPr>
        <w:rPr>
          <w:rFonts w:ascii="Arial" w:hAnsi="Arial" w:cs="Arial"/>
          <w:color w:val="000000" w:themeColor="text1"/>
        </w:rPr>
      </w:pPr>
    </w:p>
    <w:tbl>
      <w:tblPr>
        <w:tblStyle w:val="Tablaconcuadrcula"/>
        <w:tblW w:w="0" w:type="auto"/>
        <w:jc w:val="center"/>
        <w:tblLook w:val="04A0" w:firstRow="1" w:lastRow="0" w:firstColumn="1" w:lastColumn="0" w:noHBand="0" w:noVBand="1"/>
      </w:tblPr>
      <w:tblGrid>
        <w:gridCol w:w="562"/>
        <w:gridCol w:w="2193"/>
        <w:gridCol w:w="1870"/>
        <w:gridCol w:w="224"/>
        <w:gridCol w:w="993"/>
        <w:gridCol w:w="1093"/>
        <w:gridCol w:w="1320"/>
        <w:gridCol w:w="1443"/>
      </w:tblGrid>
      <w:tr w:rsidR="00C21550" w:rsidRPr="00C21550" w:rsidTr="00833C78">
        <w:trPr>
          <w:jc w:val="center"/>
        </w:trPr>
        <w:tc>
          <w:tcPr>
            <w:tcW w:w="9698" w:type="dxa"/>
            <w:gridSpan w:val="8"/>
            <w:vAlign w:val="center"/>
          </w:tcPr>
          <w:p w:rsidR="002F10B3" w:rsidRPr="00C21550" w:rsidRDefault="002F10B3" w:rsidP="00833C78">
            <w:pPr>
              <w:spacing w:line="276" w:lineRule="auto"/>
              <w:rPr>
                <w:rFonts w:ascii="Arial" w:hAnsi="Arial" w:cs="Arial"/>
                <w:color w:val="000000" w:themeColor="text1"/>
              </w:rPr>
            </w:pPr>
            <w:r w:rsidRPr="00C21550">
              <w:rPr>
                <w:rFonts w:ascii="Arial" w:hAnsi="Arial" w:cs="Arial"/>
                <w:b/>
                <w:color w:val="000000" w:themeColor="text1"/>
              </w:rPr>
              <w:t xml:space="preserve">Identificación: </w:t>
            </w:r>
            <w:r w:rsidRPr="00C21550">
              <w:rPr>
                <w:rFonts w:ascii="Arial" w:hAnsi="Arial" w:cs="Arial"/>
                <w:color w:val="000000" w:themeColor="text1"/>
              </w:rPr>
              <w:t>Monte de Piedad del Estado de Oaxaca</w:t>
            </w:r>
            <w:r w:rsidR="002124CB" w:rsidRPr="00C21550">
              <w:rPr>
                <w:rFonts w:ascii="Arial" w:hAnsi="Arial" w:cs="Arial"/>
                <w:color w:val="000000" w:themeColor="text1"/>
              </w:rPr>
              <w:t>.</w:t>
            </w:r>
          </w:p>
        </w:tc>
      </w:tr>
      <w:tr w:rsidR="00C21550" w:rsidRPr="00C21550" w:rsidTr="00833C78">
        <w:trPr>
          <w:jc w:val="center"/>
        </w:trPr>
        <w:tc>
          <w:tcPr>
            <w:tcW w:w="4625" w:type="dxa"/>
            <w:gridSpan w:val="3"/>
            <w:vAlign w:val="center"/>
          </w:tcPr>
          <w:p w:rsidR="002F10B3" w:rsidRPr="00C21550" w:rsidRDefault="002F10B3" w:rsidP="00833C78">
            <w:pPr>
              <w:spacing w:line="276" w:lineRule="auto"/>
              <w:rPr>
                <w:rFonts w:ascii="Arial" w:hAnsi="Arial" w:cs="Arial"/>
                <w:b/>
                <w:color w:val="000000" w:themeColor="text1"/>
              </w:rPr>
            </w:pPr>
            <w:r w:rsidRPr="00C21550">
              <w:rPr>
                <w:rFonts w:ascii="Arial" w:hAnsi="Arial" w:cs="Arial"/>
                <w:b/>
                <w:color w:val="000000" w:themeColor="text1"/>
              </w:rPr>
              <w:t>Fecha de elaboración:</w:t>
            </w:r>
          </w:p>
        </w:tc>
        <w:tc>
          <w:tcPr>
            <w:tcW w:w="5073" w:type="dxa"/>
            <w:gridSpan w:val="5"/>
            <w:vAlign w:val="center"/>
          </w:tcPr>
          <w:p w:rsidR="002F10B3" w:rsidRPr="00C21550" w:rsidRDefault="008A5A58" w:rsidP="00191721">
            <w:pPr>
              <w:spacing w:line="276" w:lineRule="auto"/>
              <w:jc w:val="both"/>
              <w:rPr>
                <w:rFonts w:ascii="Arial" w:hAnsi="Arial" w:cs="Arial"/>
                <w:color w:val="000000" w:themeColor="text1"/>
              </w:rPr>
            </w:pPr>
            <w:r w:rsidRPr="00C21550">
              <w:rPr>
                <w:rFonts w:ascii="Arial" w:hAnsi="Arial" w:cs="Arial"/>
                <w:color w:val="000000" w:themeColor="text1"/>
              </w:rPr>
              <w:t>Mayo 2015</w:t>
            </w:r>
          </w:p>
        </w:tc>
      </w:tr>
      <w:tr w:rsidR="00C21550" w:rsidRPr="00C21550" w:rsidTr="00833C78">
        <w:trPr>
          <w:jc w:val="center"/>
        </w:trPr>
        <w:tc>
          <w:tcPr>
            <w:tcW w:w="4625" w:type="dxa"/>
            <w:gridSpan w:val="3"/>
            <w:vAlign w:val="center"/>
          </w:tcPr>
          <w:p w:rsidR="002F10B3" w:rsidRPr="00C21550" w:rsidRDefault="002F10B3" w:rsidP="00833C78">
            <w:pPr>
              <w:spacing w:line="276" w:lineRule="auto"/>
              <w:rPr>
                <w:rFonts w:ascii="Arial" w:hAnsi="Arial" w:cs="Arial"/>
                <w:b/>
                <w:color w:val="000000" w:themeColor="text1"/>
              </w:rPr>
            </w:pPr>
            <w:r w:rsidRPr="00C21550">
              <w:rPr>
                <w:rFonts w:ascii="Arial" w:hAnsi="Arial" w:cs="Arial"/>
                <w:b/>
                <w:color w:val="000000" w:themeColor="text1"/>
              </w:rPr>
              <w:t>Fecha de actualización:</w:t>
            </w:r>
          </w:p>
        </w:tc>
        <w:tc>
          <w:tcPr>
            <w:tcW w:w="5073" w:type="dxa"/>
            <w:gridSpan w:val="5"/>
            <w:vAlign w:val="center"/>
          </w:tcPr>
          <w:p w:rsidR="002F10B3" w:rsidRPr="00C21550" w:rsidRDefault="002F10B3" w:rsidP="00191721">
            <w:pPr>
              <w:spacing w:line="276" w:lineRule="auto"/>
              <w:jc w:val="both"/>
              <w:rPr>
                <w:rFonts w:ascii="Arial" w:hAnsi="Arial" w:cs="Arial"/>
                <w:color w:val="000000" w:themeColor="text1"/>
              </w:rPr>
            </w:pPr>
            <w:r w:rsidRPr="00C21550">
              <w:rPr>
                <w:rFonts w:ascii="Arial" w:hAnsi="Arial" w:cs="Arial"/>
                <w:color w:val="000000" w:themeColor="text1"/>
              </w:rPr>
              <w:t>No aplica</w:t>
            </w:r>
          </w:p>
        </w:tc>
      </w:tr>
      <w:tr w:rsidR="00C21550" w:rsidRPr="00C21550" w:rsidTr="00833C78">
        <w:trPr>
          <w:jc w:val="center"/>
        </w:trPr>
        <w:tc>
          <w:tcPr>
            <w:tcW w:w="4625" w:type="dxa"/>
            <w:gridSpan w:val="3"/>
            <w:vAlign w:val="center"/>
          </w:tcPr>
          <w:p w:rsidR="002F10B3" w:rsidRPr="00C21550" w:rsidRDefault="002F10B3" w:rsidP="00833C78">
            <w:pPr>
              <w:spacing w:line="276" w:lineRule="auto"/>
              <w:rPr>
                <w:rFonts w:ascii="Arial" w:hAnsi="Arial" w:cs="Arial"/>
                <w:b/>
                <w:color w:val="000000" w:themeColor="text1"/>
              </w:rPr>
            </w:pPr>
            <w:r w:rsidRPr="00C21550">
              <w:rPr>
                <w:rFonts w:ascii="Arial" w:hAnsi="Arial" w:cs="Arial"/>
                <w:b/>
                <w:color w:val="000000" w:themeColor="text1"/>
              </w:rPr>
              <w:t>Puesto:</w:t>
            </w:r>
          </w:p>
        </w:tc>
        <w:tc>
          <w:tcPr>
            <w:tcW w:w="5073" w:type="dxa"/>
            <w:gridSpan w:val="5"/>
            <w:vAlign w:val="center"/>
          </w:tcPr>
          <w:p w:rsidR="002F10B3" w:rsidRPr="00C21550" w:rsidRDefault="007A3E9F" w:rsidP="00191721">
            <w:pPr>
              <w:spacing w:line="276" w:lineRule="auto"/>
              <w:jc w:val="both"/>
              <w:rPr>
                <w:rFonts w:ascii="Arial" w:hAnsi="Arial" w:cs="Arial"/>
                <w:color w:val="000000" w:themeColor="text1"/>
              </w:rPr>
            </w:pPr>
            <w:r w:rsidRPr="00C21550">
              <w:rPr>
                <w:rFonts w:ascii="Arial" w:hAnsi="Arial" w:cs="Arial"/>
                <w:color w:val="000000" w:themeColor="text1"/>
              </w:rPr>
              <w:t>Jefe</w:t>
            </w:r>
            <w:r w:rsidR="002F10B3" w:rsidRPr="00C21550">
              <w:rPr>
                <w:rFonts w:ascii="Arial" w:hAnsi="Arial" w:cs="Arial"/>
                <w:color w:val="000000" w:themeColor="text1"/>
              </w:rPr>
              <w:t xml:space="preserve"> de la Unidad de Tesorería</w:t>
            </w:r>
          </w:p>
        </w:tc>
      </w:tr>
      <w:tr w:rsidR="00C21550" w:rsidRPr="00C21550" w:rsidTr="00833C78">
        <w:trPr>
          <w:jc w:val="center"/>
        </w:trPr>
        <w:tc>
          <w:tcPr>
            <w:tcW w:w="4625" w:type="dxa"/>
            <w:gridSpan w:val="3"/>
            <w:vAlign w:val="center"/>
          </w:tcPr>
          <w:p w:rsidR="002F10B3" w:rsidRPr="00C21550" w:rsidRDefault="002F10B3" w:rsidP="00833C78">
            <w:pPr>
              <w:spacing w:line="276" w:lineRule="auto"/>
              <w:rPr>
                <w:rFonts w:ascii="Arial" w:hAnsi="Arial" w:cs="Arial"/>
                <w:b/>
                <w:color w:val="000000" w:themeColor="text1"/>
              </w:rPr>
            </w:pPr>
            <w:r w:rsidRPr="00C21550">
              <w:rPr>
                <w:rFonts w:ascii="Arial" w:hAnsi="Arial" w:cs="Arial"/>
                <w:b/>
                <w:color w:val="000000" w:themeColor="text1"/>
              </w:rPr>
              <w:t>Superior inmediato:</w:t>
            </w:r>
          </w:p>
        </w:tc>
        <w:tc>
          <w:tcPr>
            <w:tcW w:w="5073" w:type="dxa"/>
            <w:gridSpan w:val="5"/>
            <w:vAlign w:val="center"/>
          </w:tcPr>
          <w:p w:rsidR="002F10B3" w:rsidRPr="00C21550" w:rsidRDefault="002F10B3" w:rsidP="00191721">
            <w:pPr>
              <w:spacing w:line="276" w:lineRule="auto"/>
              <w:jc w:val="both"/>
              <w:rPr>
                <w:rFonts w:ascii="Arial" w:hAnsi="Arial" w:cs="Arial"/>
                <w:color w:val="000000" w:themeColor="text1"/>
              </w:rPr>
            </w:pPr>
            <w:r w:rsidRPr="00C21550">
              <w:rPr>
                <w:rFonts w:ascii="Arial" w:hAnsi="Arial" w:cs="Arial"/>
                <w:color w:val="000000" w:themeColor="text1"/>
              </w:rPr>
              <w:t>Director Administrativo</w:t>
            </w:r>
          </w:p>
        </w:tc>
      </w:tr>
      <w:tr w:rsidR="00C21550" w:rsidRPr="00C21550" w:rsidTr="00833C78">
        <w:trPr>
          <w:jc w:val="center"/>
        </w:trPr>
        <w:tc>
          <w:tcPr>
            <w:tcW w:w="4625" w:type="dxa"/>
            <w:gridSpan w:val="3"/>
            <w:vAlign w:val="center"/>
          </w:tcPr>
          <w:p w:rsidR="002F10B3" w:rsidRPr="00C21550" w:rsidRDefault="002F10B3" w:rsidP="00833C78">
            <w:pPr>
              <w:spacing w:line="276" w:lineRule="auto"/>
              <w:rPr>
                <w:rFonts w:ascii="Arial" w:hAnsi="Arial" w:cs="Arial"/>
                <w:b/>
                <w:color w:val="000000" w:themeColor="text1"/>
              </w:rPr>
            </w:pPr>
            <w:r w:rsidRPr="00C21550">
              <w:rPr>
                <w:rFonts w:ascii="Arial" w:hAnsi="Arial" w:cs="Arial"/>
                <w:b/>
                <w:color w:val="000000" w:themeColor="text1"/>
              </w:rPr>
              <w:t>Área de Adscripción:</w:t>
            </w:r>
          </w:p>
        </w:tc>
        <w:tc>
          <w:tcPr>
            <w:tcW w:w="5073" w:type="dxa"/>
            <w:gridSpan w:val="5"/>
            <w:vAlign w:val="center"/>
          </w:tcPr>
          <w:p w:rsidR="002F10B3" w:rsidRPr="00C21550" w:rsidRDefault="002F10B3" w:rsidP="00191721">
            <w:pPr>
              <w:spacing w:line="276" w:lineRule="auto"/>
              <w:jc w:val="both"/>
              <w:rPr>
                <w:rFonts w:ascii="Arial" w:hAnsi="Arial" w:cs="Arial"/>
                <w:color w:val="000000" w:themeColor="text1"/>
              </w:rPr>
            </w:pPr>
            <w:r w:rsidRPr="00C21550">
              <w:rPr>
                <w:rFonts w:ascii="Arial" w:hAnsi="Arial" w:cs="Arial"/>
                <w:color w:val="000000" w:themeColor="text1"/>
              </w:rPr>
              <w:t>Dirección Administrativa</w:t>
            </w:r>
          </w:p>
        </w:tc>
      </w:tr>
      <w:tr w:rsidR="00C21550" w:rsidRPr="00C21550" w:rsidTr="00833C78">
        <w:trPr>
          <w:jc w:val="center"/>
        </w:trPr>
        <w:tc>
          <w:tcPr>
            <w:tcW w:w="4625" w:type="dxa"/>
            <w:gridSpan w:val="3"/>
            <w:tcBorders>
              <w:bottom w:val="single" w:sz="4" w:space="0" w:color="000000" w:themeColor="text1"/>
            </w:tcBorders>
            <w:vAlign w:val="center"/>
          </w:tcPr>
          <w:p w:rsidR="002F10B3" w:rsidRPr="00C21550" w:rsidRDefault="002F10B3" w:rsidP="00833C78">
            <w:pPr>
              <w:spacing w:line="276" w:lineRule="auto"/>
              <w:rPr>
                <w:rFonts w:ascii="Arial" w:hAnsi="Arial" w:cs="Arial"/>
                <w:b/>
                <w:color w:val="000000" w:themeColor="text1"/>
              </w:rPr>
            </w:pPr>
            <w:r w:rsidRPr="00C21550">
              <w:rPr>
                <w:rFonts w:ascii="Arial" w:hAnsi="Arial" w:cs="Arial"/>
                <w:b/>
                <w:color w:val="000000" w:themeColor="text1"/>
              </w:rPr>
              <w:t>Tipo de plaza - Relación laboral</w:t>
            </w:r>
          </w:p>
        </w:tc>
        <w:tc>
          <w:tcPr>
            <w:tcW w:w="5073" w:type="dxa"/>
            <w:gridSpan w:val="5"/>
            <w:tcBorders>
              <w:bottom w:val="single" w:sz="4" w:space="0" w:color="000000" w:themeColor="text1"/>
            </w:tcBorders>
            <w:vAlign w:val="center"/>
          </w:tcPr>
          <w:p w:rsidR="002F10B3" w:rsidRPr="00C21550" w:rsidRDefault="002F10B3" w:rsidP="00191721">
            <w:pPr>
              <w:spacing w:line="276" w:lineRule="auto"/>
              <w:jc w:val="both"/>
              <w:rPr>
                <w:rFonts w:ascii="Arial" w:hAnsi="Arial" w:cs="Arial"/>
                <w:color w:val="000000" w:themeColor="text1"/>
              </w:rPr>
            </w:pPr>
            <w:r w:rsidRPr="00C21550">
              <w:rPr>
                <w:rFonts w:ascii="Arial" w:hAnsi="Arial" w:cs="Arial"/>
                <w:color w:val="000000" w:themeColor="text1"/>
              </w:rPr>
              <w:t>Mando Medio</w:t>
            </w:r>
            <w:r w:rsidR="003F1B39" w:rsidRPr="00C21550">
              <w:rPr>
                <w:rFonts w:ascii="Arial" w:hAnsi="Arial" w:cs="Arial"/>
                <w:color w:val="000000" w:themeColor="text1"/>
              </w:rPr>
              <w:t xml:space="preserve"> -</w:t>
            </w:r>
            <w:r w:rsidR="00974EBD" w:rsidRPr="00C21550">
              <w:rPr>
                <w:rFonts w:ascii="Arial" w:hAnsi="Arial" w:cs="Arial"/>
                <w:color w:val="000000" w:themeColor="text1"/>
              </w:rPr>
              <w:t xml:space="preserve"> </w:t>
            </w:r>
            <w:r w:rsidRPr="00C21550">
              <w:rPr>
                <w:rFonts w:ascii="Arial" w:hAnsi="Arial" w:cs="Arial"/>
                <w:color w:val="000000" w:themeColor="text1"/>
              </w:rPr>
              <w:t xml:space="preserve">Confianza </w:t>
            </w:r>
          </w:p>
        </w:tc>
      </w:tr>
      <w:tr w:rsidR="00C21550" w:rsidRPr="00C21550" w:rsidTr="00833C78">
        <w:trPr>
          <w:jc w:val="center"/>
        </w:trPr>
        <w:tc>
          <w:tcPr>
            <w:tcW w:w="9698" w:type="dxa"/>
            <w:gridSpan w:val="8"/>
            <w:tcBorders>
              <w:left w:val="nil"/>
              <w:right w:val="nil"/>
            </w:tcBorders>
            <w:vAlign w:val="center"/>
          </w:tcPr>
          <w:p w:rsidR="002F10B3" w:rsidRPr="00C21550" w:rsidRDefault="002F10B3" w:rsidP="00833C78">
            <w:pPr>
              <w:spacing w:line="276" w:lineRule="auto"/>
              <w:rPr>
                <w:rFonts w:ascii="Arial" w:hAnsi="Arial" w:cs="Arial"/>
                <w:color w:val="000000" w:themeColor="text1"/>
                <w:highlight w:val="yellow"/>
              </w:rPr>
            </w:pPr>
          </w:p>
        </w:tc>
      </w:tr>
      <w:tr w:rsidR="00C21550" w:rsidRPr="00C21550" w:rsidTr="00833C78">
        <w:trPr>
          <w:trHeight w:val="283"/>
          <w:jc w:val="center"/>
        </w:trPr>
        <w:tc>
          <w:tcPr>
            <w:tcW w:w="9698" w:type="dxa"/>
            <w:gridSpan w:val="8"/>
            <w:vAlign w:val="center"/>
          </w:tcPr>
          <w:p w:rsidR="002F10B3" w:rsidRPr="00C21550" w:rsidRDefault="002F10B3" w:rsidP="00F351BB">
            <w:pPr>
              <w:pStyle w:val="Prrafodelista"/>
              <w:numPr>
                <w:ilvl w:val="0"/>
                <w:numId w:val="45"/>
              </w:numPr>
              <w:spacing w:line="276" w:lineRule="auto"/>
              <w:rPr>
                <w:rFonts w:ascii="Arial" w:hAnsi="Arial" w:cs="Arial"/>
                <w:b/>
                <w:color w:val="000000" w:themeColor="text1"/>
              </w:rPr>
            </w:pPr>
            <w:r w:rsidRPr="00C21550">
              <w:rPr>
                <w:rFonts w:ascii="Arial" w:hAnsi="Arial" w:cs="Arial"/>
                <w:b/>
                <w:color w:val="000000" w:themeColor="text1"/>
              </w:rPr>
              <w:t>Objetivo General:</w:t>
            </w:r>
          </w:p>
        </w:tc>
      </w:tr>
      <w:tr w:rsidR="00C21550" w:rsidRPr="00C21550" w:rsidTr="00833C78">
        <w:trPr>
          <w:trHeight w:val="283"/>
          <w:jc w:val="center"/>
        </w:trPr>
        <w:tc>
          <w:tcPr>
            <w:tcW w:w="9698" w:type="dxa"/>
            <w:gridSpan w:val="8"/>
            <w:tcBorders>
              <w:bottom w:val="single" w:sz="4" w:space="0" w:color="000000" w:themeColor="text1"/>
            </w:tcBorders>
          </w:tcPr>
          <w:p w:rsidR="002F10B3" w:rsidRPr="00C21550" w:rsidRDefault="002F10B3" w:rsidP="00310ED6">
            <w:pPr>
              <w:autoSpaceDE w:val="0"/>
              <w:autoSpaceDN w:val="0"/>
              <w:adjustRightInd w:val="0"/>
              <w:spacing w:line="276" w:lineRule="auto"/>
              <w:jc w:val="both"/>
              <w:rPr>
                <w:rFonts w:ascii="Arial" w:hAnsi="Arial" w:cs="Arial"/>
                <w:color w:val="000000" w:themeColor="text1"/>
              </w:rPr>
            </w:pPr>
            <w:r w:rsidRPr="00C21550">
              <w:rPr>
                <w:rFonts w:ascii="Arial" w:hAnsi="Arial" w:cs="Arial"/>
                <w:color w:val="000000" w:themeColor="text1"/>
              </w:rPr>
              <w:t>Programar, organizar y supervisar las acciones administrativas y financieras del Monte de Piedad</w:t>
            </w:r>
            <w:r w:rsidR="002124CB" w:rsidRPr="00C21550">
              <w:rPr>
                <w:rFonts w:ascii="Arial" w:hAnsi="Arial" w:cs="Arial"/>
                <w:color w:val="000000" w:themeColor="text1"/>
              </w:rPr>
              <w:t xml:space="preserve"> </w:t>
            </w:r>
            <w:r w:rsidRPr="00C21550">
              <w:rPr>
                <w:rFonts w:ascii="Arial" w:hAnsi="Arial" w:cs="Arial"/>
                <w:color w:val="000000" w:themeColor="text1"/>
              </w:rPr>
              <w:t>en coordinación con las áreas a su cargo para el cumplimiento de los objetivos, políticas y lineamientos establecidos.</w:t>
            </w:r>
          </w:p>
        </w:tc>
      </w:tr>
      <w:tr w:rsidR="00C21550" w:rsidRPr="00C21550" w:rsidTr="00833C78">
        <w:trPr>
          <w:trHeight w:val="283"/>
          <w:jc w:val="center"/>
        </w:trPr>
        <w:tc>
          <w:tcPr>
            <w:tcW w:w="9698" w:type="dxa"/>
            <w:gridSpan w:val="8"/>
            <w:tcBorders>
              <w:left w:val="nil"/>
              <w:right w:val="nil"/>
            </w:tcBorders>
            <w:vAlign w:val="center"/>
          </w:tcPr>
          <w:p w:rsidR="002F10B3" w:rsidRPr="00C21550" w:rsidRDefault="002F10B3" w:rsidP="00833C78">
            <w:pPr>
              <w:spacing w:line="276" w:lineRule="auto"/>
              <w:rPr>
                <w:rFonts w:ascii="Arial" w:hAnsi="Arial" w:cs="Arial"/>
                <w:b/>
                <w:color w:val="000000" w:themeColor="text1"/>
                <w:highlight w:val="yellow"/>
              </w:rPr>
            </w:pPr>
          </w:p>
        </w:tc>
      </w:tr>
      <w:tr w:rsidR="00C21550" w:rsidRPr="00C21550" w:rsidTr="009F4937">
        <w:trPr>
          <w:trHeight w:val="283"/>
          <w:jc w:val="center"/>
        </w:trPr>
        <w:tc>
          <w:tcPr>
            <w:tcW w:w="9698" w:type="dxa"/>
            <w:gridSpan w:val="8"/>
            <w:tcBorders>
              <w:bottom w:val="single" w:sz="4" w:space="0" w:color="auto"/>
            </w:tcBorders>
            <w:vAlign w:val="center"/>
          </w:tcPr>
          <w:p w:rsidR="002F10B3" w:rsidRPr="00C21550" w:rsidRDefault="002F10B3" w:rsidP="00F351BB">
            <w:pPr>
              <w:pStyle w:val="Prrafodelista"/>
              <w:numPr>
                <w:ilvl w:val="0"/>
                <w:numId w:val="45"/>
              </w:numPr>
              <w:spacing w:line="276" w:lineRule="auto"/>
              <w:rPr>
                <w:rFonts w:ascii="Arial" w:hAnsi="Arial" w:cs="Arial"/>
                <w:b/>
                <w:color w:val="000000" w:themeColor="text1"/>
              </w:rPr>
            </w:pPr>
            <w:r w:rsidRPr="00C21550">
              <w:rPr>
                <w:rFonts w:ascii="Arial" w:hAnsi="Arial" w:cs="Arial"/>
                <w:b/>
                <w:color w:val="000000" w:themeColor="text1"/>
              </w:rPr>
              <w:t>Funciones Específicas:</w:t>
            </w:r>
          </w:p>
        </w:tc>
      </w:tr>
      <w:tr w:rsidR="00C21550" w:rsidRPr="00C21550" w:rsidTr="009F4937">
        <w:trPr>
          <w:trHeight w:val="283"/>
          <w:jc w:val="center"/>
        </w:trPr>
        <w:tc>
          <w:tcPr>
            <w:tcW w:w="9698" w:type="dxa"/>
            <w:gridSpan w:val="8"/>
            <w:tcBorders>
              <w:top w:val="single" w:sz="4" w:space="0" w:color="auto"/>
              <w:left w:val="single" w:sz="4" w:space="0" w:color="auto"/>
              <w:bottom w:val="single" w:sz="4" w:space="0" w:color="auto"/>
              <w:right w:val="single" w:sz="4" w:space="0" w:color="auto"/>
            </w:tcBorders>
          </w:tcPr>
          <w:p w:rsidR="009F07F0" w:rsidRPr="00C21550" w:rsidRDefault="009F07F0" w:rsidP="00E1509C">
            <w:pPr>
              <w:pStyle w:val="Default"/>
              <w:numPr>
                <w:ilvl w:val="0"/>
                <w:numId w:val="20"/>
              </w:numPr>
              <w:spacing w:line="276" w:lineRule="auto"/>
              <w:ind w:left="357" w:hanging="357"/>
              <w:jc w:val="both"/>
              <w:rPr>
                <w:rFonts w:eastAsiaTheme="minorHAnsi"/>
                <w:color w:val="000000" w:themeColor="text1"/>
                <w:sz w:val="22"/>
                <w:szCs w:val="22"/>
              </w:rPr>
            </w:pPr>
            <w:r w:rsidRPr="00C21550">
              <w:rPr>
                <w:rFonts w:eastAsiaTheme="minorHAnsi"/>
                <w:color w:val="000000" w:themeColor="text1"/>
                <w:sz w:val="22"/>
                <w:szCs w:val="22"/>
              </w:rPr>
              <w:t>Coordinar con el Departament</w:t>
            </w:r>
            <w:r w:rsidR="00310ED6" w:rsidRPr="00C21550">
              <w:rPr>
                <w:rFonts w:eastAsiaTheme="minorHAnsi"/>
                <w:color w:val="000000" w:themeColor="text1"/>
                <w:sz w:val="22"/>
                <w:szCs w:val="22"/>
              </w:rPr>
              <w:t xml:space="preserve">o de Contabilidad la apertura, </w:t>
            </w:r>
            <w:r w:rsidRPr="00C21550">
              <w:rPr>
                <w:rFonts w:eastAsiaTheme="minorHAnsi"/>
                <w:color w:val="000000" w:themeColor="text1"/>
                <w:sz w:val="22"/>
                <w:szCs w:val="22"/>
              </w:rPr>
              <w:t>control</w:t>
            </w:r>
            <w:r w:rsidR="00310ED6" w:rsidRPr="00C21550">
              <w:rPr>
                <w:rFonts w:eastAsiaTheme="minorHAnsi"/>
                <w:color w:val="000000" w:themeColor="text1"/>
                <w:sz w:val="22"/>
                <w:szCs w:val="22"/>
              </w:rPr>
              <w:t xml:space="preserve"> y cancelación</w:t>
            </w:r>
            <w:r w:rsidRPr="00C21550">
              <w:rPr>
                <w:rFonts w:eastAsiaTheme="minorHAnsi"/>
                <w:color w:val="000000" w:themeColor="text1"/>
                <w:sz w:val="22"/>
                <w:szCs w:val="22"/>
              </w:rPr>
              <w:t xml:space="preserve"> de las cuentas bancarias del Monte de Piedad</w:t>
            </w:r>
            <w:r w:rsidR="00310ED6" w:rsidRPr="00C21550">
              <w:rPr>
                <w:rFonts w:eastAsiaTheme="minorHAnsi"/>
                <w:color w:val="000000" w:themeColor="text1"/>
                <w:sz w:val="22"/>
                <w:szCs w:val="22"/>
              </w:rPr>
              <w:t xml:space="preserve"> para la operación de los recursos financieros</w:t>
            </w:r>
            <w:r w:rsidRPr="00C21550">
              <w:rPr>
                <w:rFonts w:eastAsiaTheme="minorHAnsi"/>
                <w:color w:val="000000" w:themeColor="text1"/>
                <w:sz w:val="22"/>
                <w:szCs w:val="22"/>
              </w:rPr>
              <w:t>;</w:t>
            </w:r>
          </w:p>
          <w:p w:rsidR="002F10B3" w:rsidRPr="00C21550" w:rsidRDefault="002F10B3" w:rsidP="00E1509C">
            <w:pPr>
              <w:pStyle w:val="Default"/>
              <w:numPr>
                <w:ilvl w:val="0"/>
                <w:numId w:val="20"/>
              </w:numPr>
              <w:spacing w:line="276" w:lineRule="auto"/>
              <w:ind w:left="357" w:hanging="357"/>
              <w:jc w:val="both"/>
              <w:rPr>
                <w:rFonts w:eastAsiaTheme="minorHAnsi"/>
                <w:color w:val="000000" w:themeColor="text1"/>
                <w:sz w:val="22"/>
                <w:szCs w:val="22"/>
              </w:rPr>
            </w:pPr>
            <w:r w:rsidRPr="00C21550">
              <w:rPr>
                <w:rFonts w:eastAsiaTheme="minorHAnsi"/>
                <w:color w:val="000000" w:themeColor="text1"/>
                <w:sz w:val="22"/>
                <w:szCs w:val="22"/>
              </w:rPr>
              <w:t>Propone</w:t>
            </w:r>
            <w:r w:rsidR="009D4412" w:rsidRPr="00C21550">
              <w:rPr>
                <w:rFonts w:eastAsiaTheme="minorHAnsi"/>
                <w:color w:val="000000" w:themeColor="text1"/>
                <w:sz w:val="22"/>
                <w:szCs w:val="22"/>
              </w:rPr>
              <w:t>r</w:t>
            </w:r>
            <w:r w:rsidRPr="00C21550">
              <w:rPr>
                <w:rFonts w:eastAsiaTheme="minorHAnsi"/>
                <w:color w:val="000000" w:themeColor="text1"/>
                <w:sz w:val="22"/>
                <w:szCs w:val="22"/>
              </w:rPr>
              <w:t xml:space="preserve"> los métodos para la coordinación, control y óptimo aprovechamiento de los recursos </w:t>
            </w:r>
            <w:r w:rsidR="00167CB0" w:rsidRPr="00C21550">
              <w:rPr>
                <w:rFonts w:eastAsiaTheme="minorHAnsi"/>
                <w:color w:val="000000" w:themeColor="text1"/>
                <w:sz w:val="22"/>
                <w:szCs w:val="22"/>
              </w:rPr>
              <w:t>financieros del Monte de Piedad;</w:t>
            </w:r>
          </w:p>
          <w:p w:rsidR="002F10B3" w:rsidRPr="00C21550" w:rsidRDefault="002F10B3" w:rsidP="00E1509C">
            <w:pPr>
              <w:pStyle w:val="Default"/>
              <w:numPr>
                <w:ilvl w:val="0"/>
                <w:numId w:val="20"/>
              </w:numPr>
              <w:spacing w:line="276" w:lineRule="auto"/>
              <w:ind w:left="357" w:hanging="357"/>
              <w:jc w:val="both"/>
              <w:rPr>
                <w:rFonts w:eastAsiaTheme="minorHAnsi"/>
                <w:color w:val="000000" w:themeColor="text1"/>
                <w:sz w:val="22"/>
                <w:szCs w:val="22"/>
              </w:rPr>
            </w:pPr>
            <w:r w:rsidRPr="00C21550">
              <w:rPr>
                <w:rFonts w:eastAsiaTheme="minorHAnsi"/>
                <w:color w:val="000000" w:themeColor="text1"/>
                <w:sz w:val="22"/>
                <w:szCs w:val="22"/>
              </w:rPr>
              <w:t>Supervisa</w:t>
            </w:r>
            <w:r w:rsidR="009D4412" w:rsidRPr="00C21550">
              <w:rPr>
                <w:rFonts w:eastAsiaTheme="minorHAnsi"/>
                <w:color w:val="000000" w:themeColor="text1"/>
                <w:sz w:val="22"/>
                <w:szCs w:val="22"/>
              </w:rPr>
              <w:t>r</w:t>
            </w:r>
            <w:r w:rsidRPr="00C21550">
              <w:rPr>
                <w:rFonts w:eastAsiaTheme="minorHAnsi"/>
                <w:color w:val="000000" w:themeColor="text1"/>
                <w:sz w:val="22"/>
                <w:szCs w:val="22"/>
              </w:rPr>
              <w:t xml:space="preserve"> y tramita</w:t>
            </w:r>
            <w:r w:rsidR="005F5B7D" w:rsidRPr="00C21550">
              <w:rPr>
                <w:rFonts w:eastAsiaTheme="minorHAnsi"/>
                <w:color w:val="000000" w:themeColor="text1"/>
                <w:sz w:val="22"/>
                <w:szCs w:val="22"/>
              </w:rPr>
              <w:t>r</w:t>
            </w:r>
            <w:r w:rsidRPr="00C21550">
              <w:rPr>
                <w:rFonts w:eastAsiaTheme="minorHAnsi"/>
                <w:color w:val="000000" w:themeColor="text1"/>
                <w:sz w:val="22"/>
                <w:szCs w:val="22"/>
              </w:rPr>
              <w:t xml:space="preserve"> los pagos mediante cheques bancarios por adqu</w:t>
            </w:r>
            <w:r w:rsidR="00167CB0" w:rsidRPr="00C21550">
              <w:rPr>
                <w:rFonts w:eastAsiaTheme="minorHAnsi"/>
                <w:color w:val="000000" w:themeColor="text1"/>
                <w:sz w:val="22"/>
                <w:szCs w:val="22"/>
              </w:rPr>
              <w:t>isiciones de bienes y servicios;</w:t>
            </w:r>
            <w:r w:rsidR="009F4937" w:rsidRPr="00C21550">
              <w:rPr>
                <w:rFonts w:eastAsiaTheme="minorHAnsi"/>
                <w:color w:val="000000" w:themeColor="text1"/>
                <w:sz w:val="22"/>
                <w:szCs w:val="22"/>
              </w:rPr>
              <w:t xml:space="preserve"> </w:t>
            </w:r>
          </w:p>
          <w:p w:rsidR="00167CB0" w:rsidRPr="00C21550" w:rsidRDefault="00167CB0" w:rsidP="00E1509C">
            <w:pPr>
              <w:pStyle w:val="Default"/>
              <w:numPr>
                <w:ilvl w:val="0"/>
                <w:numId w:val="20"/>
              </w:numPr>
              <w:spacing w:line="276" w:lineRule="auto"/>
              <w:ind w:left="357" w:hanging="357"/>
              <w:jc w:val="both"/>
              <w:rPr>
                <w:rFonts w:eastAsiaTheme="minorHAnsi"/>
                <w:color w:val="000000" w:themeColor="text1"/>
                <w:sz w:val="22"/>
                <w:szCs w:val="22"/>
              </w:rPr>
            </w:pPr>
            <w:r w:rsidRPr="00C21550">
              <w:rPr>
                <w:rFonts w:eastAsiaTheme="minorHAnsi"/>
                <w:color w:val="000000" w:themeColor="text1"/>
                <w:sz w:val="22"/>
                <w:szCs w:val="22"/>
              </w:rPr>
              <w:t>Proporcionar a la Matriz y Sucursales las remesas de dinero necesarias para la reposición del fondo fijo de empeños;</w:t>
            </w:r>
          </w:p>
          <w:p w:rsidR="002F10B3" w:rsidRPr="00C21550" w:rsidRDefault="002F10B3" w:rsidP="00E1509C">
            <w:pPr>
              <w:pStyle w:val="Default"/>
              <w:numPr>
                <w:ilvl w:val="0"/>
                <w:numId w:val="20"/>
              </w:numPr>
              <w:spacing w:line="276" w:lineRule="auto"/>
              <w:ind w:left="357" w:hanging="357"/>
              <w:jc w:val="both"/>
              <w:rPr>
                <w:rFonts w:eastAsiaTheme="minorHAnsi"/>
                <w:color w:val="000000" w:themeColor="text1"/>
                <w:sz w:val="22"/>
                <w:szCs w:val="22"/>
              </w:rPr>
            </w:pPr>
            <w:r w:rsidRPr="00C21550">
              <w:rPr>
                <w:rFonts w:eastAsiaTheme="minorHAnsi"/>
                <w:color w:val="000000" w:themeColor="text1"/>
                <w:sz w:val="22"/>
                <w:szCs w:val="22"/>
              </w:rPr>
              <w:t>Tramita</w:t>
            </w:r>
            <w:r w:rsidR="009D4412" w:rsidRPr="00C21550">
              <w:rPr>
                <w:rFonts w:eastAsiaTheme="minorHAnsi"/>
                <w:color w:val="000000" w:themeColor="text1"/>
                <w:sz w:val="22"/>
                <w:szCs w:val="22"/>
              </w:rPr>
              <w:t>r</w:t>
            </w:r>
            <w:r w:rsidRPr="00C21550">
              <w:rPr>
                <w:rFonts w:eastAsiaTheme="minorHAnsi"/>
                <w:color w:val="000000" w:themeColor="text1"/>
                <w:sz w:val="22"/>
                <w:szCs w:val="22"/>
              </w:rPr>
              <w:t xml:space="preserve"> </w:t>
            </w:r>
            <w:r w:rsidR="00310ED6" w:rsidRPr="00C21550">
              <w:rPr>
                <w:rFonts w:eastAsiaTheme="minorHAnsi"/>
                <w:color w:val="000000" w:themeColor="text1"/>
                <w:sz w:val="22"/>
                <w:szCs w:val="22"/>
              </w:rPr>
              <w:t xml:space="preserve"> y firmar </w:t>
            </w:r>
            <w:r w:rsidRPr="00C21550">
              <w:rPr>
                <w:rFonts w:eastAsiaTheme="minorHAnsi"/>
                <w:color w:val="000000" w:themeColor="text1"/>
                <w:sz w:val="22"/>
                <w:szCs w:val="22"/>
              </w:rPr>
              <w:t>los cheques para el pago de la nómina del Monte de Piedad</w:t>
            </w:r>
            <w:r w:rsidR="00167CB0" w:rsidRPr="00C21550">
              <w:rPr>
                <w:rFonts w:eastAsiaTheme="minorHAnsi"/>
                <w:color w:val="000000" w:themeColor="text1"/>
                <w:sz w:val="22"/>
                <w:szCs w:val="22"/>
              </w:rPr>
              <w:t>;</w:t>
            </w:r>
          </w:p>
          <w:p w:rsidR="002E0294" w:rsidRPr="00C21550" w:rsidRDefault="002E0294" w:rsidP="00E1509C">
            <w:pPr>
              <w:pStyle w:val="Default"/>
              <w:numPr>
                <w:ilvl w:val="0"/>
                <w:numId w:val="20"/>
              </w:numPr>
              <w:spacing w:line="276" w:lineRule="auto"/>
              <w:ind w:left="357" w:hanging="357"/>
              <w:jc w:val="both"/>
              <w:rPr>
                <w:rFonts w:eastAsiaTheme="minorHAnsi"/>
                <w:color w:val="000000" w:themeColor="text1"/>
                <w:sz w:val="22"/>
                <w:szCs w:val="22"/>
              </w:rPr>
            </w:pPr>
            <w:r w:rsidRPr="00C21550">
              <w:rPr>
                <w:rFonts w:eastAsiaTheme="minorHAnsi"/>
                <w:color w:val="000000" w:themeColor="text1"/>
                <w:sz w:val="22"/>
                <w:szCs w:val="22"/>
              </w:rPr>
              <w:t>Coordinar con el Departamento de Contabilidad</w:t>
            </w:r>
            <w:r w:rsidR="00CC4140" w:rsidRPr="00C21550">
              <w:rPr>
                <w:rFonts w:eastAsiaTheme="minorHAnsi"/>
                <w:color w:val="000000" w:themeColor="text1"/>
                <w:sz w:val="22"/>
                <w:szCs w:val="22"/>
              </w:rPr>
              <w:t>, los registros contables del Monte de Piedad</w:t>
            </w:r>
            <w:r w:rsidRPr="00C21550">
              <w:rPr>
                <w:rFonts w:eastAsiaTheme="minorHAnsi"/>
                <w:color w:val="000000" w:themeColor="text1"/>
                <w:sz w:val="22"/>
                <w:szCs w:val="22"/>
              </w:rPr>
              <w:t xml:space="preserve"> en el Programa de Contabilidad Gubernamental;</w:t>
            </w:r>
          </w:p>
          <w:p w:rsidR="002F10B3" w:rsidRPr="00C21550" w:rsidRDefault="002F10B3" w:rsidP="00E1509C">
            <w:pPr>
              <w:pStyle w:val="Default"/>
              <w:numPr>
                <w:ilvl w:val="0"/>
                <w:numId w:val="20"/>
              </w:numPr>
              <w:spacing w:line="276" w:lineRule="auto"/>
              <w:ind w:left="357" w:hanging="357"/>
              <w:jc w:val="both"/>
              <w:rPr>
                <w:rFonts w:eastAsiaTheme="minorHAnsi"/>
                <w:color w:val="000000" w:themeColor="text1"/>
                <w:sz w:val="22"/>
                <w:szCs w:val="22"/>
              </w:rPr>
            </w:pPr>
            <w:r w:rsidRPr="00C21550">
              <w:rPr>
                <w:rFonts w:eastAsiaTheme="minorHAnsi"/>
                <w:color w:val="000000" w:themeColor="text1"/>
                <w:sz w:val="22"/>
                <w:szCs w:val="22"/>
              </w:rPr>
              <w:t>Recaba</w:t>
            </w:r>
            <w:r w:rsidR="009D4412" w:rsidRPr="00C21550">
              <w:rPr>
                <w:rFonts w:eastAsiaTheme="minorHAnsi"/>
                <w:color w:val="000000" w:themeColor="text1"/>
                <w:sz w:val="22"/>
                <w:szCs w:val="22"/>
              </w:rPr>
              <w:t>r</w:t>
            </w:r>
            <w:r w:rsidRPr="00C21550">
              <w:rPr>
                <w:rFonts w:eastAsiaTheme="minorHAnsi"/>
                <w:color w:val="000000" w:themeColor="text1"/>
                <w:sz w:val="22"/>
                <w:szCs w:val="22"/>
              </w:rPr>
              <w:t xml:space="preserve"> y controla</w:t>
            </w:r>
            <w:r w:rsidR="009D4412" w:rsidRPr="00C21550">
              <w:rPr>
                <w:rFonts w:eastAsiaTheme="minorHAnsi"/>
                <w:color w:val="000000" w:themeColor="text1"/>
                <w:sz w:val="22"/>
                <w:szCs w:val="22"/>
              </w:rPr>
              <w:t>r</w:t>
            </w:r>
            <w:r w:rsidRPr="00C21550">
              <w:rPr>
                <w:rFonts w:eastAsiaTheme="minorHAnsi"/>
                <w:color w:val="000000" w:themeColor="text1"/>
                <w:sz w:val="22"/>
                <w:szCs w:val="22"/>
              </w:rPr>
              <w:t xml:space="preserve"> los recursos destinados a Matr</w:t>
            </w:r>
            <w:r w:rsidR="00167CB0" w:rsidRPr="00C21550">
              <w:rPr>
                <w:rFonts w:eastAsiaTheme="minorHAnsi"/>
                <w:color w:val="000000" w:themeColor="text1"/>
                <w:sz w:val="22"/>
                <w:szCs w:val="22"/>
              </w:rPr>
              <w:t>iz y Sucursales;</w:t>
            </w:r>
          </w:p>
          <w:p w:rsidR="002F10B3" w:rsidRPr="00C21550" w:rsidRDefault="002F10B3" w:rsidP="00E1509C">
            <w:pPr>
              <w:pStyle w:val="Default"/>
              <w:numPr>
                <w:ilvl w:val="0"/>
                <w:numId w:val="20"/>
              </w:numPr>
              <w:spacing w:line="276" w:lineRule="auto"/>
              <w:ind w:left="357" w:hanging="357"/>
              <w:jc w:val="both"/>
              <w:rPr>
                <w:rFonts w:eastAsiaTheme="minorHAnsi"/>
                <w:color w:val="000000" w:themeColor="text1"/>
                <w:sz w:val="22"/>
                <w:szCs w:val="22"/>
              </w:rPr>
            </w:pPr>
            <w:r w:rsidRPr="00C21550">
              <w:rPr>
                <w:rFonts w:eastAsiaTheme="minorHAnsi"/>
                <w:color w:val="000000" w:themeColor="text1"/>
                <w:sz w:val="22"/>
                <w:szCs w:val="22"/>
              </w:rPr>
              <w:t>Controla</w:t>
            </w:r>
            <w:r w:rsidR="009D4412" w:rsidRPr="00C21550">
              <w:rPr>
                <w:rFonts w:eastAsiaTheme="minorHAnsi"/>
                <w:color w:val="000000" w:themeColor="text1"/>
                <w:sz w:val="22"/>
                <w:szCs w:val="22"/>
              </w:rPr>
              <w:t>r</w:t>
            </w:r>
            <w:r w:rsidRPr="00C21550">
              <w:rPr>
                <w:rFonts w:eastAsiaTheme="minorHAnsi"/>
                <w:color w:val="000000" w:themeColor="text1"/>
                <w:sz w:val="22"/>
                <w:szCs w:val="22"/>
              </w:rPr>
              <w:t xml:space="preserve"> y supervisa</w:t>
            </w:r>
            <w:r w:rsidR="009D4412" w:rsidRPr="00C21550">
              <w:rPr>
                <w:rFonts w:eastAsiaTheme="minorHAnsi"/>
                <w:color w:val="000000" w:themeColor="text1"/>
                <w:sz w:val="22"/>
                <w:szCs w:val="22"/>
              </w:rPr>
              <w:t>r</w:t>
            </w:r>
            <w:r w:rsidRPr="00C21550">
              <w:rPr>
                <w:rFonts w:eastAsiaTheme="minorHAnsi"/>
                <w:color w:val="000000" w:themeColor="text1"/>
                <w:sz w:val="22"/>
                <w:szCs w:val="22"/>
              </w:rPr>
              <w:t xml:space="preserve"> las cuentas bancarias y d</w:t>
            </w:r>
            <w:r w:rsidR="00167CB0" w:rsidRPr="00C21550">
              <w:rPr>
                <w:rFonts w:eastAsiaTheme="minorHAnsi"/>
                <w:color w:val="000000" w:themeColor="text1"/>
                <w:sz w:val="22"/>
                <w:szCs w:val="22"/>
              </w:rPr>
              <w:t>e inversión del Monte de Piedad;</w:t>
            </w:r>
          </w:p>
          <w:p w:rsidR="00CC4140" w:rsidRPr="00C21550" w:rsidRDefault="00CC4140" w:rsidP="00E1509C">
            <w:pPr>
              <w:pStyle w:val="Default"/>
              <w:numPr>
                <w:ilvl w:val="0"/>
                <w:numId w:val="20"/>
              </w:numPr>
              <w:spacing w:line="276" w:lineRule="auto"/>
              <w:ind w:left="357" w:hanging="357"/>
              <w:jc w:val="both"/>
              <w:rPr>
                <w:rFonts w:eastAsiaTheme="minorHAnsi"/>
                <w:color w:val="000000" w:themeColor="text1"/>
                <w:sz w:val="22"/>
                <w:szCs w:val="22"/>
              </w:rPr>
            </w:pPr>
            <w:r w:rsidRPr="00C21550">
              <w:rPr>
                <w:rFonts w:eastAsiaTheme="minorHAnsi"/>
                <w:color w:val="000000" w:themeColor="text1"/>
                <w:sz w:val="22"/>
                <w:szCs w:val="22"/>
              </w:rPr>
              <w:t>Supervisar el registro de la contabilidad, conforme a las disposiciones aplicables;</w:t>
            </w:r>
          </w:p>
          <w:p w:rsidR="00CC4140" w:rsidRPr="00C21550" w:rsidRDefault="00CC4140" w:rsidP="00E1509C">
            <w:pPr>
              <w:pStyle w:val="Default"/>
              <w:numPr>
                <w:ilvl w:val="0"/>
                <w:numId w:val="20"/>
              </w:numPr>
              <w:spacing w:line="276" w:lineRule="auto"/>
              <w:ind w:left="357" w:hanging="357"/>
              <w:jc w:val="both"/>
              <w:rPr>
                <w:rFonts w:eastAsiaTheme="minorHAnsi"/>
                <w:color w:val="000000" w:themeColor="text1"/>
                <w:sz w:val="22"/>
                <w:szCs w:val="22"/>
              </w:rPr>
            </w:pPr>
            <w:r w:rsidRPr="00C21550">
              <w:rPr>
                <w:rFonts w:eastAsiaTheme="minorHAnsi"/>
                <w:color w:val="000000" w:themeColor="text1"/>
                <w:sz w:val="22"/>
                <w:szCs w:val="22"/>
              </w:rPr>
              <w:t>Dirigir la emisión de los estados financieros del Monte de Piedad;</w:t>
            </w:r>
          </w:p>
          <w:p w:rsidR="00167CB0" w:rsidRPr="00C21550" w:rsidRDefault="00167CB0" w:rsidP="00E1509C">
            <w:pPr>
              <w:pStyle w:val="Default"/>
              <w:numPr>
                <w:ilvl w:val="0"/>
                <w:numId w:val="20"/>
              </w:numPr>
              <w:spacing w:line="276" w:lineRule="auto"/>
              <w:ind w:left="357" w:hanging="357"/>
              <w:jc w:val="both"/>
              <w:rPr>
                <w:rFonts w:eastAsiaTheme="minorHAnsi"/>
                <w:color w:val="000000" w:themeColor="text1"/>
                <w:sz w:val="22"/>
                <w:szCs w:val="22"/>
              </w:rPr>
            </w:pPr>
            <w:r w:rsidRPr="00C21550">
              <w:rPr>
                <w:rFonts w:eastAsiaTheme="minorHAnsi"/>
                <w:color w:val="000000" w:themeColor="text1"/>
                <w:sz w:val="22"/>
                <w:szCs w:val="22"/>
              </w:rPr>
              <w:t>Vigilar que la aplicación del Presupuesto y Gasto Público sea acorde a la normatividad aplicable;</w:t>
            </w:r>
          </w:p>
          <w:p w:rsidR="00CC4140" w:rsidRPr="00C21550" w:rsidRDefault="00CC4140" w:rsidP="00E1509C">
            <w:pPr>
              <w:pStyle w:val="Default"/>
              <w:numPr>
                <w:ilvl w:val="0"/>
                <w:numId w:val="20"/>
              </w:numPr>
              <w:spacing w:line="276" w:lineRule="auto"/>
              <w:ind w:left="357" w:hanging="357"/>
              <w:jc w:val="both"/>
              <w:rPr>
                <w:rFonts w:eastAsiaTheme="minorHAnsi"/>
                <w:color w:val="000000" w:themeColor="text1"/>
                <w:sz w:val="22"/>
                <w:szCs w:val="22"/>
              </w:rPr>
            </w:pPr>
            <w:r w:rsidRPr="00C21550">
              <w:rPr>
                <w:rFonts w:eastAsiaTheme="minorHAnsi"/>
                <w:color w:val="000000" w:themeColor="text1"/>
                <w:sz w:val="22"/>
                <w:szCs w:val="22"/>
              </w:rPr>
              <w:t>Atender los requerimientos de informes en materia de recursos financieros, solicitados por los órganos de control;</w:t>
            </w:r>
          </w:p>
          <w:p w:rsidR="00CC4140" w:rsidRPr="00C21550" w:rsidRDefault="00CC4140" w:rsidP="00E1509C">
            <w:pPr>
              <w:pStyle w:val="Default"/>
              <w:numPr>
                <w:ilvl w:val="0"/>
                <w:numId w:val="20"/>
              </w:numPr>
              <w:spacing w:line="276" w:lineRule="auto"/>
              <w:ind w:left="357" w:hanging="357"/>
              <w:jc w:val="both"/>
              <w:rPr>
                <w:rFonts w:eastAsiaTheme="minorHAnsi"/>
                <w:color w:val="000000" w:themeColor="text1"/>
                <w:sz w:val="22"/>
                <w:szCs w:val="22"/>
              </w:rPr>
            </w:pPr>
            <w:r w:rsidRPr="00C21550">
              <w:rPr>
                <w:rFonts w:eastAsiaTheme="minorHAnsi"/>
                <w:color w:val="000000" w:themeColor="text1"/>
                <w:sz w:val="22"/>
                <w:szCs w:val="22"/>
              </w:rPr>
              <w:t>Autorizar la transferencia electrónica de fondos  para el pago de bienes y servicios;</w:t>
            </w:r>
          </w:p>
          <w:p w:rsidR="00CC4140" w:rsidRPr="00C21550" w:rsidRDefault="00CC4140" w:rsidP="00E1509C">
            <w:pPr>
              <w:pStyle w:val="Default"/>
              <w:numPr>
                <w:ilvl w:val="0"/>
                <w:numId w:val="20"/>
              </w:numPr>
              <w:spacing w:line="276" w:lineRule="auto"/>
              <w:ind w:left="357" w:hanging="357"/>
              <w:jc w:val="both"/>
              <w:rPr>
                <w:rFonts w:eastAsiaTheme="minorHAnsi"/>
                <w:color w:val="000000" w:themeColor="text1"/>
                <w:sz w:val="22"/>
                <w:szCs w:val="22"/>
              </w:rPr>
            </w:pPr>
            <w:r w:rsidRPr="00C21550">
              <w:rPr>
                <w:rFonts w:eastAsiaTheme="minorHAnsi"/>
                <w:color w:val="000000" w:themeColor="text1"/>
                <w:sz w:val="22"/>
                <w:szCs w:val="22"/>
              </w:rPr>
              <w:t xml:space="preserve">Coadyuvar en las acciones y gestiones necesarias para la integración del presupuesto; </w:t>
            </w:r>
          </w:p>
          <w:p w:rsidR="00167CB0" w:rsidRPr="00C21550" w:rsidRDefault="00167CB0" w:rsidP="00E1509C">
            <w:pPr>
              <w:pStyle w:val="Default"/>
              <w:numPr>
                <w:ilvl w:val="0"/>
                <w:numId w:val="20"/>
              </w:numPr>
              <w:spacing w:line="276" w:lineRule="auto"/>
              <w:ind w:left="357" w:hanging="357"/>
              <w:jc w:val="both"/>
              <w:rPr>
                <w:rFonts w:eastAsiaTheme="minorHAnsi"/>
                <w:color w:val="000000" w:themeColor="text1"/>
                <w:sz w:val="22"/>
                <w:szCs w:val="22"/>
              </w:rPr>
            </w:pPr>
            <w:r w:rsidRPr="00C21550">
              <w:rPr>
                <w:rFonts w:eastAsiaTheme="minorHAnsi"/>
                <w:color w:val="000000" w:themeColor="text1"/>
                <w:sz w:val="22"/>
                <w:szCs w:val="22"/>
              </w:rPr>
              <w:t xml:space="preserve">Concentrar los ingresos excedentes de la Matriz y Sucursales cuando sean superiores al fondo fijo de empeños; </w:t>
            </w:r>
          </w:p>
          <w:p w:rsidR="00167CB0" w:rsidRPr="00C21550" w:rsidRDefault="00167CB0" w:rsidP="00E1509C">
            <w:pPr>
              <w:pStyle w:val="Default"/>
              <w:numPr>
                <w:ilvl w:val="0"/>
                <w:numId w:val="20"/>
              </w:numPr>
              <w:spacing w:line="276" w:lineRule="auto"/>
              <w:ind w:left="357" w:hanging="357"/>
              <w:jc w:val="both"/>
              <w:rPr>
                <w:rFonts w:eastAsiaTheme="minorHAnsi"/>
                <w:color w:val="000000" w:themeColor="text1"/>
                <w:sz w:val="22"/>
                <w:szCs w:val="22"/>
              </w:rPr>
            </w:pPr>
            <w:r w:rsidRPr="00C21550">
              <w:rPr>
                <w:rFonts w:eastAsiaTheme="minorHAnsi"/>
                <w:color w:val="000000" w:themeColor="text1"/>
                <w:sz w:val="22"/>
                <w:szCs w:val="22"/>
              </w:rPr>
              <w:t xml:space="preserve">Vigilar que se aplique de forma adecuada el Sistema de Contabilidad Gubernamental de la </w:t>
            </w:r>
            <w:r w:rsidRPr="00C21550">
              <w:rPr>
                <w:rFonts w:eastAsiaTheme="minorHAnsi"/>
                <w:color w:val="000000" w:themeColor="text1"/>
                <w:sz w:val="22"/>
                <w:szCs w:val="22"/>
              </w:rPr>
              <w:lastRenderedPageBreak/>
              <w:t>Administración Pública Estatal;</w:t>
            </w:r>
          </w:p>
          <w:p w:rsidR="00167CB0" w:rsidRPr="00C21550" w:rsidRDefault="008716EC" w:rsidP="00E1509C">
            <w:pPr>
              <w:pStyle w:val="Default"/>
              <w:numPr>
                <w:ilvl w:val="0"/>
                <w:numId w:val="20"/>
              </w:numPr>
              <w:spacing w:line="276" w:lineRule="auto"/>
              <w:ind w:left="357" w:hanging="357"/>
              <w:jc w:val="both"/>
              <w:rPr>
                <w:rFonts w:eastAsiaTheme="minorHAnsi"/>
                <w:color w:val="000000" w:themeColor="text1"/>
                <w:sz w:val="22"/>
                <w:szCs w:val="22"/>
              </w:rPr>
            </w:pPr>
            <w:r w:rsidRPr="00C21550">
              <w:rPr>
                <w:rFonts w:eastAsiaTheme="minorHAnsi"/>
                <w:color w:val="000000" w:themeColor="text1"/>
                <w:sz w:val="22"/>
                <w:szCs w:val="22"/>
              </w:rPr>
              <w:t xml:space="preserve">Vigilar </w:t>
            </w:r>
            <w:r w:rsidR="00167CB0" w:rsidRPr="00C21550">
              <w:rPr>
                <w:rFonts w:eastAsiaTheme="minorHAnsi"/>
                <w:color w:val="000000" w:themeColor="text1"/>
                <w:sz w:val="22"/>
                <w:szCs w:val="22"/>
              </w:rPr>
              <w:t>las funciones financieras y contables de la Matriz y Sucursales;</w:t>
            </w:r>
          </w:p>
          <w:p w:rsidR="00066BEC" w:rsidRPr="00C21550" w:rsidRDefault="00066BEC" w:rsidP="00E1509C">
            <w:pPr>
              <w:pStyle w:val="Default"/>
              <w:numPr>
                <w:ilvl w:val="0"/>
                <w:numId w:val="20"/>
              </w:numPr>
              <w:spacing w:line="276" w:lineRule="auto"/>
              <w:ind w:left="357" w:hanging="357"/>
              <w:jc w:val="both"/>
              <w:rPr>
                <w:rFonts w:eastAsiaTheme="minorHAnsi"/>
                <w:color w:val="000000" w:themeColor="text1"/>
                <w:sz w:val="22"/>
                <w:szCs w:val="22"/>
              </w:rPr>
            </w:pPr>
            <w:r w:rsidRPr="00C21550">
              <w:rPr>
                <w:rFonts w:eastAsiaTheme="minorHAnsi"/>
                <w:color w:val="000000" w:themeColor="text1"/>
                <w:sz w:val="22"/>
                <w:szCs w:val="22"/>
              </w:rPr>
              <w:t>Supervisar la autorización de los préstamos solicitados por el personal de</w:t>
            </w:r>
            <w:r w:rsidR="00AA6C1B" w:rsidRPr="00C21550">
              <w:rPr>
                <w:rFonts w:eastAsiaTheme="minorHAnsi"/>
                <w:color w:val="000000" w:themeColor="text1"/>
                <w:sz w:val="22"/>
                <w:szCs w:val="22"/>
              </w:rPr>
              <w:t xml:space="preserve">l Monte de Piedad, </w:t>
            </w:r>
            <w:r w:rsidR="00310ED6" w:rsidRPr="00C21550">
              <w:rPr>
                <w:rFonts w:eastAsiaTheme="minorHAnsi"/>
                <w:color w:val="000000" w:themeColor="text1"/>
                <w:sz w:val="22"/>
                <w:szCs w:val="22"/>
              </w:rPr>
              <w:t>previo cumplimiento de los requisitos</w:t>
            </w:r>
            <w:r w:rsidRPr="00C21550">
              <w:rPr>
                <w:rFonts w:eastAsiaTheme="minorHAnsi"/>
                <w:color w:val="000000" w:themeColor="text1"/>
                <w:sz w:val="22"/>
                <w:szCs w:val="22"/>
              </w:rPr>
              <w:t>;</w:t>
            </w:r>
          </w:p>
          <w:p w:rsidR="00066BEC" w:rsidRPr="00C21550" w:rsidRDefault="00066BEC" w:rsidP="00E1509C">
            <w:pPr>
              <w:pStyle w:val="Default"/>
              <w:numPr>
                <w:ilvl w:val="0"/>
                <w:numId w:val="20"/>
              </w:numPr>
              <w:spacing w:line="276" w:lineRule="auto"/>
              <w:ind w:left="357" w:hanging="357"/>
              <w:jc w:val="both"/>
              <w:rPr>
                <w:rFonts w:eastAsiaTheme="minorHAnsi"/>
                <w:color w:val="000000" w:themeColor="text1"/>
                <w:sz w:val="22"/>
                <w:szCs w:val="22"/>
              </w:rPr>
            </w:pPr>
            <w:r w:rsidRPr="00C21550">
              <w:rPr>
                <w:rFonts w:eastAsiaTheme="minorHAnsi"/>
                <w:color w:val="000000" w:themeColor="text1"/>
                <w:sz w:val="22"/>
                <w:szCs w:val="22"/>
              </w:rPr>
              <w:t>Coordinar el traspaso de los recursos económicos derivado de las órdenes de comisión previa autorización del Director General;</w:t>
            </w:r>
          </w:p>
          <w:p w:rsidR="00066BEC" w:rsidRPr="00C21550" w:rsidRDefault="00066BEC" w:rsidP="00E1509C">
            <w:pPr>
              <w:pStyle w:val="Default"/>
              <w:numPr>
                <w:ilvl w:val="0"/>
                <w:numId w:val="20"/>
              </w:numPr>
              <w:spacing w:line="276" w:lineRule="auto"/>
              <w:ind w:left="357" w:hanging="357"/>
              <w:jc w:val="both"/>
              <w:rPr>
                <w:rFonts w:eastAsiaTheme="minorHAnsi"/>
                <w:color w:val="000000" w:themeColor="text1"/>
                <w:sz w:val="22"/>
                <w:szCs w:val="22"/>
              </w:rPr>
            </w:pPr>
            <w:r w:rsidRPr="00C21550">
              <w:rPr>
                <w:rFonts w:eastAsiaTheme="minorHAnsi"/>
                <w:color w:val="000000" w:themeColor="text1"/>
                <w:sz w:val="22"/>
                <w:szCs w:val="22"/>
              </w:rPr>
              <w:t>Concentrar y organizar los recursos financieros destinados a Matriz y Sucursales;</w:t>
            </w:r>
          </w:p>
          <w:p w:rsidR="00066BEC" w:rsidRPr="00C21550" w:rsidRDefault="00066BEC" w:rsidP="00E1509C">
            <w:pPr>
              <w:pStyle w:val="Default"/>
              <w:numPr>
                <w:ilvl w:val="0"/>
                <w:numId w:val="20"/>
              </w:numPr>
              <w:spacing w:line="276" w:lineRule="auto"/>
              <w:ind w:left="357" w:hanging="357"/>
              <w:jc w:val="both"/>
              <w:rPr>
                <w:rFonts w:eastAsiaTheme="minorHAnsi"/>
                <w:color w:val="000000" w:themeColor="text1"/>
                <w:sz w:val="22"/>
                <w:szCs w:val="22"/>
              </w:rPr>
            </w:pPr>
            <w:r w:rsidRPr="00C21550">
              <w:rPr>
                <w:rFonts w:eastAsiaTheme="minorHAnsi"/>
                <w:color w:val="000000" w:themeColor="text1"/>
                <w:sz w:val="22"/>
                <w:szCs w:val="22"/>
              </w:rPr>
              <w:t>Organizar el programa de calendario de pagos a proveedores e instituciones, y</w:t>
            </w:r>
          </w:p>
          <w:p w:rsidR="002F10B3" w:rsidRPr="00C21550" w:rsidRDefault="00167CB0" w:rsidP="00E1509C">
            <w:pPr>
              <w:pStyle w:val="Default"/>
              <w:numPr>
                <w:ilvl w:val="0"/>
                <w:numId w:val="20"/>
              </w:numPr>
              <w:spacing w:line="276" w:lineRule="auto"/>
              <w:ind w:left="357" w:hanging="357"/>
              <w:jc w:val="both"/>
              <w:rPr>
                <w:rFonts w:eastAsiaTheme="minorHAnsi"/>
                <w:color w:val="000000" w:themeColor="text1"/>
                <w:sz w:val="22"/>
                <w:szCs w:val="22"/>
              </w:rPr>
            </w:pPr>
            <w:r w:rsidRPr="00C21550">
              <w:rPr>
                <w:rFonts w:eastAsiaTheme="minorHAnsi"/>
                <w:color w:val="000000" w:themeColor="text1"/>
                <w:sz w:val="22"/>
                <w:szCs w:val="22"/>
              </w:rPr>
              <w:t>Las demás que le señalan las disposiciones normativas aplicables y las que le confiera su superior jerárquico en el ámbito de su competencia.</w:t>
            </w:r>
            <w:r w:rsidR="002F10B3" w:rsidRPr="00C21550">
              <w:rPr>
                <w:rFonts w:eastAsiaTheme="minorHAnsi"/>
                <w:color w:val="000000" w:themeColor="text1"/>
                <w:sz w:val="22"/>
                <w:szCs w:val="22"/>
              </w:rPr>
              <w:t xml:space="preserve"> </w:t>
            </w:r>
          </w:p>
        </w:tc>
      </w:tr>
      <w:tr w:rsidR="00C21550" w:rsidRPr="00C21550" w:rsidTr="00727C55">
        <w:trPr>
          <w:trHeight w:val="283"/>
          <w:jc w:val="center"/>
        </w:trPr>
        <w:tc>
          <w:tcPr>
            <w:tcW w:w="9698" w:type="dxa"/>
            <w:gridSpan w:val="8"/>
            <w:tcBorders>
              <w:top w:val="single" w:sz="4" w:space="0" w:color="auto"/>
              <w:left w:val="nil"/>
              <w:right w:val="nil"/>
            </w:tcBorders>
            <w:vAlign w:val="center"/>
          </w:tcPr>
          <w:p w:rsidR="00727C55" w:rsidRPr="00C21550" w:rsidRDefault="00727C55" w:rsidP="00727C55">
            <w:pPr>
              <w:spacing w:line="276" w:lineRule="auto"/>
              <w:rPr>
                <w:rFonts w:ascii="Arial" w:hAnsi="Arial" w:cs="Arial"/>
                <w:b/>
                <w:color w:val="000000" w:themeColor="text1"/>
              </w:rPr>
            </w:pPr>
          </w:p>
        </w:tc>
      </w:tr>
      <w:tr w:rsidR="00C21550" w:rsidRPr="00C21550" w:rsidTr="009F4937">
        <w:trPr>
          <w:trHeight w:val="283"/>
          <w:jc w:val="center"/>
        </w:trPr>
        <w:tc>
          <w:tcPr>
            <w:tcW w:w="9698" w:type="dxa"/>
            <w:gridSpan w:val="8"/>
            <w:tcBorders>
              <w:top w:val="single" w:sz="4" w:space="0" w:color="auto"/>
            </w:tcBorders>
            <w:vAlign w:val="center"/>
          </w:tcPr>
          <w:p w:rsidR="002F10B3" w:rsidRPr="00C21550" w:rsidRDefault="002F10B3" w:rsidP="00F351BB">
            <w:pPr>
              <w:pStyle w:val="Prrafodelista"/>
              <w:numPr>
                <w:ilvl w:val="0"/>
                <w:numId w:val="45"/>
              </w:numPr>
              <w:spacing w:line="276" w:lineRule="auto"/>
              <w:rPr>
                <w:rFonts w:ascii="Arial" w:hAnsi="Arial" w:cs="Arial"/>
                <w:b/>
                <w:color w:val="000000" w:themeColor="text1"/>
              </w:rPr>
            </w:pPr>
            <w:r w:rsidRPr="00C21550">
              <w:rPr>
                <w:rFonts w:ascii="Arial" w:hAnsi="Arial" w:cs="Arial"/>
                <w:b/>
                <w:color w:val="000000" w:themeColor="text1"/>
              </w:rPr>
              <w:t>Campo decisional:</w:t>
            </w:r>
          </w:p>
        </w:tc>
      </w:tr>
      <w:tr w:rsidR="00C21550" w:rsidRPr="00C21550" w:rsidTr="00833C78">
        <w:trPr>
          <w:trHeight w:val="283"/>
          <w:jc w:val="center"/>
        </w:trPr>
        <w:tc>
          <w:tcPr>
            <w:tcW w:w="9698" w:type="dxa"/>
            <w:gridSpan w:val="8"/>
            <w:tcBorders>
              <w:bottom w:val="single" w:sz="4" w:space="0" w:color="000000" w:themeColor="text1"/>
            </w:tcBorders>
          </w:tcPr>
          <w:p w:rsidR="002F10B3" w:rsidRPr="00C21550" w:rsidRDefault="002F10B3" w:rsidP="00AA6C1B">
            <w:pPr>
              <w:pStyle w:val="Prrafodelista"/>
              <w:spacing w:line="276" w:lineRule="auto"/>
              <w:ind w:left="426"/>
              <w:rPr>
                <w:rFonts w:ascii="Arial" w:hAnsi="Arial" w:cs="Arial"/>
                <w:color w:val="000000" w:themeColor="text1"/>
              </w:rPr>
            </w:pPr>
            <w:r w:rsidRPr="00C21550">
              <w:rPr>
                <w:rFonts w:ascii="Arial" w:hAnsi="Arial" w:cs="Arial"/>
                <w:color w:val="000000" w:themeColor="text1"/>
              </w:rPr>
              <w:t>No aplica.</w:t>
            </w:r>
          </w:p>
        </w:tc>
      </w:tr>
      <w:tr w:rsidR="00C21550" w:rsidRPr="00C21550" w:rsidTr="00833C78">
        <w:trPr>
          <w:trHeight w:val="283"/>
          <w:jc w:val="center"/>
        </w:trPr>
        <w:tc>
          <w:tcPr>
            <w:tcW w:w="9698" w:type="dxa"/>
            <w:gridSpan w:val="8"/>
            <w:tcBorders>
              <w:left w:val="nil"/>
              <w:right w:val="nil"/>
            </w:tcBorders>
            <w:vAlign w:val="center"/>
          </w:tcPr>
          <w:p w:rsidR="002F10B3" w:rsidRPr="00C21550" w:rsidRDefault="002F10B3" w:rsidP="00833C78">
            <w:pPr>
              <w:spacing w:line="276" w:lineRule="auto"/>
              <w:rPr>
                <w:rFonts w:ascii="Arial" w:hAnsi="Arial" w:cs="Arial"/>
                <w:color w:val="000000" w:themeColor="text1"/>
              </w:rPr>
            </w:pPr>
          </w:p>
        </w:tc>
      </w:tr>
      <w:tr w:rsidR="00C21550" w:rsidRPr="00C21550" w:rsidTr="00833C78">
        <w:trPr>
          <w:trHeight w:val="283"/>
          <w:jc w:val="center"/>
        </w:trPr>
        <w:tc>
          <w:tcPr>
            <w:tcW w:w="9698" w:type="dxa"/>
            <w:gridSpan w:val="8"/>
            <w:vAlign w:val="center"/>
          </w:tcPr>
          <w:p w:rsidR="002F10B3" w:rsidRPr="00C21550" w:rsidRDefault="002F10B3" w:rsidP="00F351BB">
            <w:pPr>
              <w:pStyle w:val="Prrafodelista"/>
              <w:numPr>
                <w:ilvl w:val="0"/>
                <w:numId w:val="45"/>
              </w:numPr>
              <w:spacing w:line="276" w:lineRule="auto"/>
              <w:rPr>
                <w:rFonts w:ascii="Arial" w:hAnsi="Arial" w:cs="Arial"/>
                <w:color w:val="000000" w:themeColor="text1"/>
              </w:rPr>
            </w:pPr>
            <w:r w:rsidRPr="00C21550">
              <w:rPr>
                <w:rFonts w:ascii="Arial" w:hAnsi="Arial" w:cs="Arial"/>
                <w:b/>
                <w:color w:val="000000" w:themeColor="text1"/>
              </w:rPr>
              <w:t>Puestos subordinados:</w:t>
            </w:r>
          </w:p>
        </w:tc>
      </w:tr>
      <w:tr w:rsidR="00C21550" w:rsidRPr="00C21550" w:rsidTr="00833C78">
        <w:trPr>
          <w:trHeight w:val="283"/>
          <w:jc w:val="center"/>
        </w:trPr>
        <w:tc>
          <w:tcPr>
            <w:tcW w:w="2755" w:type="dxa"/>
            <w:gridSpan w:val="2"/>
            <w:vAlign w:val="center"/>
          </w:tcPr>
          <w:p w:rsidR="002F10B3" w:rsidRPr="00C21550" w:rsidRDefault="002F10B3" w:rsidP="00833C78">
            <w:pPr>
              <w:spacing w:line="276" w:lineRule="auto"/>
              <w:jc w:val="center"/>
              <w:rPr>
                <w:rFonts w:ascii="Arial" w:hAnsi="Arial" w:cs="Arial"/>
                <w:color w:val="000000" w:themeColor="text1"/>
              </w:rPr>
            </w:pPr>
            <w:r w:rsidRPr="00C21550">
              <w:rPr>
                <w:rFonts w:ascii="Arial" w:hAnsi="Arial" w:cs="Arial"/>
                <w:color w:val="000000" w:themeColor="text1"/>
              </w:rPr>
              <w:t>Directos</w:t>
            </w:r>
          </w:p>
        </w:tc>
        <w:tc>
          <w:tcPr>
            <w:tcW w:w="4180" w:type="dxa"/>
            <w:gridSpan w:val="4"/>
            <w:vAlign w:val="center"/>
          </w:tcPr>
          <w:p w:rsidR="002F10B3" w:rsidRPr="00C21550" w:rsidRDefault="002F10B3" w:rsidP="00833C78">
            <w:pPr>
              <w:spacing w:line="276" w:lineRule="auto"/>
              <w:jc w:val="center"/>
              <w:rPr>
                <w:rFonts w:ascii="Arial" w:hAnsi="Arial" w:cs="Arial"/>
                <w:color w:val="000000" w:themeColor="text1"/>
              </w:rPr>
            </w:pPr>
            <w:r w:rsidRPr="00C21550">
              <w:rPr>
                <w:rFonts w:ascii="Arial" w:hAnsi="Arial" w:cs="Arial"/>
                <w:color w:val="000000" w:themeColor="text1"/>
              </w:rPr>
              <w:t>Indirectos</w:t>
            </w:r>
          </w:p>
        </w:tc>
        <w:tc>
          <w:tcPr>
            <w:tcW w:w="2763" w:type="dxa"/>
            <w:gridSpan w:val="2"/>
            <w:vAlign w:val="center"/>
          </w:tcPr>
          <w:p w:rsidR="002F10B3" w:rsidRPr="00C21550" w:rsidRDefault="002F10B3" w:rsidP="00833C78">
            <w:pPr>
              <w:spacing w:line="276" w:lineRule="auto"/>
              <w:jc w:val="center"/>
              <w:rPr>
                <w:rFonts w:ascii="Arial" w:hAnsi="Arial" w:cs="Arial"/>
                <w:color w:val="000000" w:themeColor="text1"/>
              </w:rPr>
            </w:pPr>
            <w:r w:rsidRPr="00C21550">
              <w:rPr>
                <w:rFonts w:ascii="Arial" w:hAnsi="Arial" w:cs="Arial"/>
                <w:color w:val="000000" w:themeColor="text1"/>
              </w:rPr>
              <w:t>Total</w:t>
            </w:r>
          </w:p>
        </w:tc>
      </w:tr>
      <w:tr w:rsidR="00C21550" w:rsidRPr="00C21550" w:rsidTr="00833C78">
        <w:trPr>
          <w:trHeight w:val="283"/>
          <w:jc w:val="center"/>
        </w:trPr>
        <w:tc>
          <w:tcPr>
            <w:tcW w:w="2755" w:type="dxa"/>
            <w:gridSpan w:val="2"/>
            <w:tcBorders>
              <w:bottom w:val="single" w:sz="4" w:space="0" w:color="000000" w:themeColor="text1"/>
            </w:tcBorders>
            <w:vAlign w:val="center"/>
          </w:tcPr>
          <w:p w:rsidR="002F10B3" w:rsidRPr="00C21550" w:rsidRDefault="00FE0BB8" w:rsidP="00833C78">
            <w:pPr>
              <w:spacing w:line="276" w:lineRule="auto"/>
              <w:jc w:val="center"/>
              <w:rPr>
                <w:rFonts w:ascii="Arial" w:hAnsi="Arial" w:cs="Arial"/>
                <w:color w:val="000000" w:themeColor="text1"/>
              </w:rPr>
            </w:pPr>
            <w:r w:rsidRPr="00C21550">
              <w:rPr>
                <w:rFonts w:ascii="Arial" w:hAnsi="Arial" w:cs="Arial"/>
                <w:color w:val="000000" w:themeColor="text1"/>
              </w:rPr>
              <w:t>3</w:t>
            </w:r>
          </w:p>
        </w:tc>
        <w:tc>
          <w:tcPr>
            <w:tcW w:w="4180" w:type="dxa"/>
            <w:gridSpan w:val="4"/>
            <w:tcBorders>
              <w:bottom w:val="single" w:sz="4" w:space="0" w:color="000000" w:themeColor="text1"/>
            </w:tcBorders>
            <w:vAlign w:val="center"/>
          </w:tcPr>
          <w:p w:rsidR="002F10B3" w:rsidRPr="00C21550" w:rsidRDefault="005E30E7" w:rsidP="00833C78">
            <w:pPr>
              <w:spacing w:line="276" w:lineRule="auto"/>
              <w:jc w:val="center"/>
              <w:rPr>
                <w:rFonts w:ascii="Arial" w:hAnsi="Arial" w:cs="Arial"/>
                <w:color w:val="000000" w:themeColor="text1"/>
              </w:rPr>
            </w:pPr>
            <w:r w:rsidRPr="00C21550">
              <w:rPr>
                <w:rFonts w:ascii="Arial" w:hAnsi="Arial" w:cs="Arial"/>
                <w:color w:val="000000" w:themeColor="text1"/>
              </w:rPr>
              <w:t>2</w:t>
            </w:r>
          </w:p>
        </w:tc>
        <w:tc>
          <w:tcPr>
            <w:tcW w:w="2763" w:type="dxa"/>
            <w:gridSpan w:val="2"/>
            <w:tcBorders>
              <w:bottom w:val="single" w:sz="4" w:space="0" w:color="000000" w:themeColor="text1"/>
            </w:tcBorders>
            <w:vAlign w:val="center"/>
          </w:tcPr>
          <w:p w:rsidR="002F10B3" w:rsidRPr="00C21550" w:rsidRDefault="00FE0BB8" w:rsidP="00833C78">
            <w:pPr>
              <w:spacing w:line="276" w:lineRule="auto"/>
              <w:jc w:val="center"/>
              <w:rPr>
                <w:rFonts w:ascii="Arial" w:hAnsi="Arial" w:cs="Arial"/>
                <w:color w:val="000000" w:themeColor="text1"/>
              </w:rPr>
            </w:pPr>
            <w:r w:rsidRPr="00C21550">
              <w:rPr>
                <w:rFonts w:ascii="Arial" w:hAnsi="Arial" w:cs="Arial"/>
                <w:color w:val="000000" w:themeColor="text1"/>
              </w:rPr>
              <w:t>5</w:t>
            </w:r>
          </w:p>
        </w:tc>
      </w:tr>
      <w:tr w:rsidR="00C21550" w:rsidRPr="00C21550" w:rsidTr="00833C78">
        <w:trPr>
          <w:trHeight w:val="283"/>
          <w:jc w:val="center"/>
        </w:trPr>
        <w:tc>
          <w:tcPr>
            <w:tcW w:w="9698" w:type="dxa"/>
            <w:gridSpan w:val="8"/>
            <w:tcBorders>
              <w:left w:val="nil"/>
              <w:right w:val="nil"/>
            </w:tcBorders>
            <w:vAlign w:val="center"/>
          </w:tcPr>
          <w:p w:rsidR="002F10B3" w:rsidRPr="00C21550" w:rsidRDefault="002F10B3" w:rsidP="00833C78">
            <w:pPr>
              <w:spacing w:line="276" w:lineRule="auto"/>
              <w:rPr>
                <w:rFonts w:ascii="Arial" w:hAnsi="Arial" w:cs="Arial"/>
                <w:color w:val="000000" w:themeColor="text1"/>
              </w:rPr>
            </w:pPr>
          </w:p>
        </w:tc>
      </w:tr>
      <w:tr w:rsidR="00C21550" w:rsidRPr="00C21550" w:rsidTr="00833C78">
        <w:trPr>
          <w:trHeight w:val="283"/>
          <w:jc w:val="center"/>
        </w:trPr>
        <w:tc>
          <w:tcPr>
            <w:tcW w:w="9698" w:type="dxa"/>
            <w:gridSpan w:val="8"/>
            <w:vAlign w:val="center"/>
          </w:tcPr>
          <w:p w:rsidR="002F10B3" w:rsidRPr="00C21550" w:rsidRDefault="002F10B3" w:rsidP="00F351BB">
            <w:pPr>
              <w:pStyle w:val="Prrafodelista"/>
              <w:numPr>
                <w:ilvl w:val="0"/>
                <w:numId w:val="45"/>
              </w:numPr>
              <w:spacing w:line="276" w:lineRule="auto"/>
              <w:rPr>
                <w:rFonts w:ascii="Arial" w:hAnsi="Arial" w:cs="Arial"/>
                <w:color w:val="000000" w:themeColor="text1"/>
              </w:rPr>
            </w:pPr>
            <w:r w:rsidRPr="00C21550">
              <w:rPr>
                <w:rFonts w:ascii="Arial" w:hAnsi="Arial" w:cs="Arial"/>
                <w:b/>
                <w:color w:val="000000" w:themeColor="text1"/>
              </w:rPr>
              <w:t>Relaciones Interinstitucionales:</w:t>
            </w:r>
          </w:p>
        </w:tc>
      </w:tr>
      <w:tr w:rsidR="00C21550" w:rsidRPr="00C21550" w:rsidTr="00C46C38">
        <w:trPr>
          <w:trHeight w:val="283"/>
          <w:jc w:val="center"/>
        </w:trPr>
        <w:tc>
          <w:tcPr>
            <w:tcW w:w="562" w:type="dxa"/>
            <w:tcBorders>
              <w:bottom w:val="single" w:sz="4" w:space="0" w:color="000000" w:themeColor="text1"/>
            </w:tcBorders>
            <w:vAlign w:val="center"/>
          </w:tcPr>
          <w:p w:rsidR="002F10B3" w:rsidRPr="00C21550" w:rsidRDefault="002F10B3" w:rsidP="00833C78">
            <w:pPr>
              <w:spacing w:line="276" w:lineRule="auto"/>
              <w:rPr>
                <w:rFonts w:ascii="Arial" w:hAnsi="Arial" w:cs="Arial"/>
                <w:b/>
                <w:color w:val="000000" w:themeColor="text1"/>
              </w:rPr>
            </w:pPr>
          </w:p>
        </w:tc>
        <w:tc>
          <w:tcPr>
            <w:tcW w:w="2193" w:type="dxa"/>
            <w:tcBorders>
              <w:bottom w:val="single" w:sz="4" w:space="0" w:color="auto"/>
            </w:tcBorders>
            <w:vAlign w:val="center"/>
          </w:tcPr>
          <w:p w:rsidR="002F10B3" w:rsidRPr="00C21550" w:rsidRDefault="002F10B3" w:rsidP="00833C78">
            <w:pPr>
              <w:spacing w:line="276" w:lineRule="auto"/>
              <w:rPr>
                <w:rFonts w:ascii="Arial" w:hAnsi="Arial" w:cs="Arial"/>
                <w:color w:val="000000" w:themeColor="text1"/>
              </w:rPr>
            </w:pPr>
            <w:r w:rsidRPr="00C21550">
              <w:rPr>
                <w:rFonts w:ascii="Arial" w:hAnsi="Arial" w:cs="Arial"/>
                <w:color w:val="000000" w:themeColor="text1"/>
              </w:rPr>
              <w:t>Puesto y/o área de</w:t>
            </w:r>
          </w:p>
          <w:p w:rsidR="002F10B3" w:rsidRPr="00C21550" w:rsidRDefault="00CD483E" w:rsidP="00833C78">
            <w:pPr>
              <w:spacing w:line="276" w:lineRule="auto"/>
              <w:rPr>
                <w:rFonts w:ascii="Arial" w:hAnsi="Arial" w:cs="Arial"/>
                <w:color w:val="000000" w:themeColor="text1"/>
              </w:rPr>
            </w:pPr>
            <w:r w:rsidRPr="00C21550">
              <w:rPr>
                <w:rFonts w:ascii="Arial" w:hAnsi="Arial" w:cs="Arial"/>
                <w:color w:val="000000" w:themeColor="text1"/>
              </w:rPr>
              <w:t>T</w:t>
            </w:r>
            <w:r w:rsidR="002F10B3" w:rsidRPr="00C21550">
              <w:rPr>
                <w:rFonts w:ascii="Arial" w:hAnsi="Arial" w:cs="Arial"/>
                <w:color w:val="000000" w:themeColor="text1"/>
              </w:rPr>
              <w:t>rabajo</w:t>
            </w:r>
            <w:r w:rsidRPr="00C21550">
              <w:rPr>
                <w:rFonts w:ascii="Arial" w:hAnsi="Arial" w:cs="Arial"/>
                <w:color w:val="000000" w:themeColor="text1"/>
              </w:rPr>
              <w:t>:</w:t>
            </w:r>
          </w:p>
        </w:tc>
        <w:tc>
          <w:tcPr>
            <w:tcW w:w="3087" w:type="dxa"/>
            <w:gridSpan w:val="3"/>
            <w:tcBorders>
              <w:bottom w:val="single" w:sz="4" w:space="0" w:color="auto"/>
            </w:tcBorders>
            <w:vAlign w:val="center"/>
          </w:tcPr>
          <w:p w:rsidR="002F10B3" w:rsidRPr="00C21550" w:rsidRDefault="002F10B3" w:rsidP="00833C78">
            <w:pPr>
              <w:spacing w:line="276" w:lineRule="auto"/>
              <w:rPr>
                <w:rFonts w:ascii="Arial" w:hAnsi="Arial" w:cs="Arial"/>
                <w:color w:val="000000" w:themeColor="text1"/>
              </w:rPr>
            </w:pPr>
            <w:r w:rsidRPr="00C21550">
              <w:rPr>
                <w:rFonts w:ascii="Arial" w:hAnsi="Arial" w:cs="Arial"/>
                <w:color w:val="000000" w:themeColor="text1"/>
              </w:rPr>
              <w:t>Con el objeto de</w:t>
            </w:r>
            <w:r w:rsidR="00CD483E" w:rsidRPr="00C21550">
              <w:rPr>
                <w:rFonts w:ascii="Arial" w:hAnsi="Arial" w:cs="Arial"/>
                <w:color w:val="000000" w:themeColor="text1"/>
              </w:rPr>
              <w:t>:</w:t>
            </w:r>
          </w:p>
        </w:tc>
        <w:tc>
          <w:tcPr>
            <w:tcW w:w="3856" w:type="dxa"/>
            <w:gridSpan w:val="3"/>
            <w:tcBorders>
              <w:bottom w:val="single" w:sz="4" w:space="0" w:color="auto"/>
            </w:tcBorders>
            <w:vAlign w:val="center"/>
          </w:tcPr>
          <w:p w:rsidR="002F10B3" w:rsidRPr="00C21550" w:rsidRDefault="002F10B3" w:rsidP="00833C78">
            <w:pPr>
              <w:spacing w:line="276" w:lineRule="auto"/>
              <w:jc w:val="center"/>
              <w:rPr>
                <w:rFonts w:ascii="Arial" w:hAnsi="Arial" w:cs="Arial"/>
                <w:color w:val="000000" w:themeColor="text1"/>
              </w:rPr>
            </w:pPr>
            <w:r w:rsidRPr="00C21550">
              <w:rPr>
                <w:rFonts w:ascii="Arial" w:hAnsi="Arial" w:cs="Arial"/>
                <w:color w:val="000000" w:themeColor="text1"/>
              </w:rPr>
              <w:t>Frecuencia</w:t>
            </w:r>
            <w:r w:rsidR="00CD483E" w:rsidRPr="00C21550">
              <w:rPr>
                <w:rFonts w:ascii="Arial" w:hAnsi="Arial" w:cs="Arial"/>
                <w:color w:val="000000" w:themeColor="text1"/>
              </w:rPr>
              <w:t>:</w:t>
            </w:r>
          </w:p>
        </w:tc>
      </w:tr>
      <w:tr w:rsidR="00C21550" w:rsidRPr="00C21550" w:rsidTr="00311C33">
        <w:trPr>
          <w:cantSplit/>
          <w:trHeight w:val="246"/>
          <w:jc w:val="center"/>
        </w:trPr>
        <w:tc>
          <w:tcPr>
            <w:tcW w:w="562" w:type="dxa"/>
            <w:vMerge w:val="restart"/>
            <w:tcBorders>
              <w:bottom w:val="nil"/>
              <w:right w:val="single" w:sz="4" w:space="0" w:color="auto"/>
            </w:tcBorders>
            <w:textDirection w:val="btLr"/>
            <w:vAlign w:val="center"/>
          </w:tcPr>
          <w:p w:rsidR="002F10B3" w:rsidRPr="00C21550" w:rsidRDefault="002F10B3" w:rsidP="00C46C38">
            <w:pPr>
              <w:spacing w:line="276" w:lineRule="auto"/>
              <w:ind w:left="138" w:right="113"/>
              <w:jc w:val="center"/>
              <w:rPr>
                <w:rFonts w:ascii="Arial" w:hAnsi="Arial" w:cs="Arial"/>
                <w:color w:val="000000" w:themeColor="text1"/>
                <w:highlight w:val="yellow"/>
              </w:rPr>
            </w:pPr>
            <w:r w:rsidRPr="00C21550">
              <w:rPr>
                <w:rFonts w:ascii="Arial" w:hAnsi="Arial" w:cs="Arial"/>
                <w:color w:val="000000" w:themeColor="text1"/>
              </w:rPr>
              <w:t>Internas</w:t>
            </w:r>
          </w:p>
        </w:tc>
        <w:tc>
          <w:tcPr>
            <w:tcW w:w="2193" w:type="dxa"/>
            <w:vMerge w:val="restart"/>
            <w:tcBorders>
              <w:top w:val="single" w:sz="4" w:space="0" w:color="auto"/>
              <w:left w:val="single" w:sz="4" w:space="0" w:color="auto"/>
              <w:bottom w:val="nil"/>
              <w:right w:val="single" w:sz="4" w:space="0" w:color="auto"/>
            </w:tcBorders>
          </w:tcPr>
          <w:p w:rsidR="002F10B3" w:rsidRPr="00C21550" w:rsidRDefault="002F10B3" w:rsidP="00C21B2C">
            <w:pPr>
              <w:spacing w:line="276" w:lineRule="auto"/>
              <w:rPr>
                <w:rFonts w:ascii="Arial" w:hAnsi="Arial" w:cs="Arial"/>
                <w:color w:val="000000" w:themeColor="text1"/>
              </w:rPr>
            </w:pPr>
            <w:r w:rsidRPr="00C21550">
              <w:rPr>
                <w:rFonts w:ascii="Arial" w:hAnsi="Arial" w:cs="Arial"/>
                <w:color w:val="000000" w:themeColor="text1"/>
              </w:rPr>
              <w:t>Director General</w:t>
            </w:r>
            <w:r w:rsidR="008716EC" w:rsidRPr="00C21550">
              <w:rPr>
                <w:rFonts w:ascii="Arial" w:hAnsi="Arial" w:cs="Arial"/>
                <w:color w:val="000000" w:themeColor="text1"/>
              </w:rPr>
              <w:t>.</w:t>
            </w:r>
          </w:p>
        </w:tc>
        <w:tc>
          <w:tcPr>
            <w:tcW w:w="3087" w:type="dxa"/>
            <w:gridSpan w:val="3"/>
            <w:vMerge w:val="restart"/>
            <w:tcBorders>
              <w:top w:val="single" w:sz="4" w:space="0" w:color="auto"/>
              <w:left w:val="single" w:sz="4" w:space="0" w:color="auto"/>
              <w:bottom w:val="nil"/>
              <w:right w:val="single" w:sz="4" w:space="0" w:color="auto"/>
            </w:tcBorders>
            <w:vAlign w:val="center"/>
          </w:tcPr>
          <w:p w:rsidR="002F10B3" w:rsidRPr="00C21550" w:rsidRDefault="002F10B3" w:rsidP="00167CB0">
            <w:pPr>
              <w:spacing w:line="276" w:lineRule="auto"/>
              <w:jc w:val="both"/>
              <w:rPr>
                <w:rFonts w:ascii="Arial" w:hAnsi="Arial" w:cs="Arial"/>
                <w:color w:val="000000" w:themeColor="text1"/>
              </w:rPr>
            </w:pPr>
            <w:r w:rsidRPr="00C21550">
              <w:rPr>
                <w:rFonts w:ascii="Arial" w:hAnsi="Arial" w:cs="Arial"/>
                <w:color w:val="000000" w:themeColor="text1"/>
              </w:rPr>
              <w:t>Proporcionar informes sobre la situación financiera que guarda el Monte de Piedad.</w:t>
            </w:r>
          </w:p>
          <w:p w:rsidR="00167CB0" w:rsidRPr="00C21550" w:rsidRDefault="002F10B3" w:rsidP="00C46C38">
            <w:pPr>
              <w:spacing w:line="276" w:lineRule="auto"/>
              <w:jc w:val="both"/>
              <w:rPr>
                <w:rFonts w:ascii="Arial" w:hAnsi="Arial" w:cs="Arial"/>
                <w:color w:val="000000" w:themeColor="text1"/>
              </w:rPr>
            </w:pPr>
            <w:r w:rsidRPr="00C21550">
              <w:rPr>
                <w:rFonts w:ascii="Arial" w:hAnsi="Arial" w:cs="Arial"/>
                <w:color w:val="000000" w:themeColor="text1"/>
              </w:rPr>
              <w:t>Asigna</w:t>
            </w:r>
            <w:r w:rsidR="009D4412" w:rsidRPr="00C21550">
              <w:rPr>
                <w:rFonts w:ascii="Arial" w:hAnsi="Arial" w:cs="Arial"/>
                <w:color w:val="000000" w:themeColor="text1"/>
              </w:rPr>
              <w:t>r</w:t>
            </w:r>
            <w:r w:rsidRPr="00C21550">
              <w:rPr>
                <w:rFonts w:ascii="Arial" w:hAnsi="Arial" w:cs="Arial"/>
                <w:color w:val="000000" w:themeColor="text1"/>
              </w:rPr>
              <w:t xml:space="preserve"> </w:t>
            </w:r>
            <w:r w:rsidR="009D4412" w:rsidRPr="00C21550">
              <w:rPr>
                <w:rFonts w:ascii="Arial" w:hAnsi="Arial" w:cs="Arial"/>
                <w:color w:val="000000" w:themeColor="text1"/>
              </w:rPr>
              <w:t>los</w:t>
            </w:r>
            <w:r w:rsidRPr="00C21550">
              <w:rPr>
                <w:rFonts w:ascii="Arial" w:hAnsi="Arial" w:cs="Arial"/>
                <w:color w:val="000000" w:themeColor="text1"/>
              </w:rPr>
              <w:t xml:space="preserve"> recurso</w:t>
            </w:r>
            <w:r w:rsidR="009D4412" w:rsidRPr="00C21550">
              <w:rPr>
                <w:rFonts w:ascii="Arial" w:hAnsi="Arial" w:cs="Arial"/>
                <w:color w:val="000000" w:themeColor="text1"/>
              </w:rPr>
              <w:t>s</w:t>
            </w:r>
            <w:r w:rsidRPr="00C21550">
              <w:rPr>
                <w:rFonts w:ascii="Arial" w:hAnsi="Arial" w:cs="Arial"/>
                <w:color w:val="000000" w:themeColor="text1"/>
              </w:rPr>
              <w:t xml:space="preserve"> financiero</w:t>
            </w:r>
            <w:r w:rsidR="009D4412" w:rsidRPr="00C21550">
              <w:rPr>
                <w:rFonts w:ascii="Arial" w:hAnsi="Arial" w:cs="Arial"/>
                <w:color w:val="000000" w:themeColor="text1"/>
              </w:rPr>
              <w:t>s</w:t>
            </w:r>
            <w:r w:rsidRPr="00C21550">
              <w:rPr>
                <w:rFonts w:ascii="Arial" w:hAnsi="Arial" w:cs="Arial"/>
                <w:color w:val="000000" w:themeColor="text1"/>
              </w:rPr>
              <w:t xml:space="preserve"> con </w:t>
            </w:r>
            <w:r w:rsidR="009D4412" w:rsidRPr="00C21550">
              <w:rPr>
                <w:rFonts w:ascii="Arial" w:hAnsi="Arial" w:cs="Arial"/>
                <w:color w:val="000000" w:themeColor="text1"/>
              </w:rPr>
              <w:t>los</w:t>
            </w:r>
            <w:r w:rsidRPr="00C21550">
              <w:rPr>
                <w:rFonts w:ascii="Arial" w:hAnsi="Arial" w:cs="Arial"/>
                <w:color w:val="000000" w:themeColor="text1"/>
              </w:rPr>
              <w:t xml:space="preserve"> que </w:t>
            </w:r>
            <w:r w:rsidR="009D4412" w:rsidRPr="00C21550">
              <w:rPr>
                <w:rFonts w:ascii="Arial" w:hAnsi="Arial" w:cs="Arial"/>
                <w:color w:val="000000" w:themeColor="text1"/>
              </w:rPr>
              <w:t>operará</w:t>
            </w:r>
            <w:r w:rsidRPr="00C21550">
              <w:rPr>
                <w:rFonts w:ascii="Arial" w:hAnsi="Arial" w:cs="Arial"/>
                <w:color w:val="000000" w:themeColor="text1"/>
              </w:rPr>
              <w:t xml:space="preserve"> la Matriz y Sucursales.</w:t>
            </w:r>
          </w:p>
        </w:tc>
        <w:tc>
          <w:tcPr>
            <w:tcW w:w="1093" w:type="dxa"/>
            <w:tcBorders>
              <w:top w:val="single" w:sz="4" w:space="0" w:color="auto"/>
              <w:left w:val="single" w:sz="4" w:space="0" w:color="auto"/>
              <w:bottom w:val="single" w:sz="4" w:space="0" w:color="000000" w:themeColor="text1"/>
              <w:right w:val="single" w:sz="4" w:space="0" w:color="auto"/>
            </w:tcBorders>
            <w:vAlign w:val="center"/>
          </w:tcPr>
          <w:p w:rsidR="002F10B3" w:rsidRPr="00C21550" w:rsidRDefault="002F10B3" w:rsidP="00833C78">
            <w:pPr>
              <w:spacing w:line="276" w:lineRule="auto"/>
              <w:jc w:val="center"/>
              <w:rPr>
                <w:rFonts w:ascii="Arial" w:hAnsi="Arial" w:cs="Arial"/>
                <w:color w:val="000000" w:themeColor="text1"/>
              </w:rPr>
            </w:pPr>
            <w:r w:rsidRPr="00C21550">
              <w:rPr>
                <w:rFonts w:ascii="Arial" w:hAnsi="Arial" w:cs="Arial"/>
                <w:color w:val="000000" w:themeColor="text1"/>
              </w:rPr>
              <w:t>Eventual</w:t>
            </w:r>
          </w:p>
        </w:tc>
        <w:tc>
          <w:tcPr>
            <w:tcW w:w="1320" w:type="dxa"/>
            <w:tcBorders>
              <w:top w:val="single" w:sz="4" w:space="0" w:color="auto"/>
              <w:left w:val="single" w:sz="4" w:space="0" w:color="auto"/>
              <w:bottom w:val="single" w:sz="4" w:space="0" w:color="000000" w:themeColor="text1"/>
              <w:right w:val="single" w:sz="4" w:space="0" w:color="auto"/>
            </w:tcBorders>
            <w:vAlign w:val="center"/>
          </w:tcPr>
          <w:p w:rsidR="002F10B3" w:rsidRPr="00C21550" w:rsidRDefault="002F10B3" w:rsidP="00833C78">
            <w:pPr>
              <w:spacing w:line="276" w:lineRule="auto"/>
              <w:jc w:val="center"/>
              <w:rPr>
                <w:rFonts w:ascii="Arial" w:hAnsi="Arial" w:cs="Arial"/>
                <w:color w:val="000000" w:themeColor="text1"/>
              </w:rPr>
            </w:pPr>
            <w:r w:rsidRPr="00C21550">
              <w:rPr>
                <w:rFonts w:ascii="Arial" w:hAnsi="Arial" w:cs="Arial"/>
                <w:color w:val="000000" w:themeColor="text1"/>
              </w:rPr>
              <w:t>Periódica</w:t>
            </w:r>
          </w:p>
        </w:tc>
        <w:tc>
          <w:tcPr>
            <w:tcW w:w="1443" w:type="dxa"/>
            <w:tcBorders>
              <w:top w:val="single" w:sz="4" w:space="0" w:color="auto"/>
              <w:left w:val="single" w:sz="4" w:space="0" w:color="auto"/>
              <w:bottom w:val="single" w:sz="4" w:space="0" w:color="000000" w:themeColor="text1"/>
              <w:right w:val="single" w:sz="4" w:space="0" w:color="auto"/>
            </w:tcBorders>
            <w:vAlign w:val="center"/>
          </w:tcPr>
          <w:p w:rsidR="002F10B3" w:rsidRPr="00C21550" w:rsidRDefault="002F10B3" w:rsidP="00833C78">
            <w:pPr>
              <w:spacing w:line="276" w:lineRule="auto"/>
              <w:jc w:val="center"/>
              <w:rPr>
                <w:rFonts w:ascii="Arial" w:hAnsi="Arial" w:cs="Arial"/>
                <w:color w:val="000000" w:themeColor="text1"/>
              </w:rPr>
            </w:pPr>
            <w:r w:rsidRPr="00C21550">
              <w:rPr>
                <w:rFonts w:ascii="Arial" w:hAnsi="Arial" w:cs="Arial"/>
                <w:color w:val="000000" w:themeColor="text1"/>
              </w:rPr>
              <w:t>Permanente</w:t>
            </w:r>
          </w:p>
        </w:tc>
      </w:tr>
      <w:tr w:rsidR="00C21550" w:rsidRPr="00C21550" w:rsidTr="00311C33">
        <w:trPr>
          <w:cantSplit/>
          <w:trHeight w:val="837"/>
          <w:jc w:val="center"/>
        </w:trPr>
        <w:tc>
          <w:tcPr>
            <w:tcW w:w="562" w:type="dxa"/>
            <w:vMerge/>
            <w:tcBorders>
              <w:top w:val="nil"/>
              <w:bottom w:val="nil"/>
              <w:right w:val="single" w:sz="4" w:space="0" w:color="auto"/>
            </w:tcBorders>
            <w:textDirection w:val="btLr"/>
            <w:vAlign w:val="center"/>
          </w:tcPr>
          <w:p w:rsidR="002F10B3" w:rsidRPr="00C21550" w:rsidRDefault="002F10B3" w:rsidP="00833C78">
            <w:pPr>
              <w:spacing w:line="276" w:lineRule="auto"/>
              <w:ind w:left="113" w:right="113"/>
              <w:jc w:val="center"/>
              <w:rPr>
                <w:rFonts w:ascii="Arial" w:hAnsi="Arial" w:cs="Arial"/>
                <w:color w:val="000000" w:themeColor="text1"/>
                <w:highlight w:val="yellow"/>
              </w:rPr>
            </w:pPr>
          </w:p>
        </w:tc>
        <w:tc>
          <w:tcPr>
            <w:tcW w:w="2193" w:type="dxa"/>
            <w:vMerge/>
            <w:tcBorders>
              <w:top w:val="nil"/>
              <w:left w:val="single" w:sz="4" w:space="0" w:color="auto"/>
              <w:bottom w:val="nil"/>
              <w:right w:val="single" w:sz="4" w:space="0" w:color="auto"/>
            </w:tcBorders>
            <w:vAlign w:val="center"/>
          </w:tcPr>
          <w:p w:rsidR="002F10B3" w:rsidRPr="00C21550" w:rsidRDefault="002F10B3" w:rsidP="008716EC">
            <w:pPr>
              <w:spacing w:line="276" w:lineRule="auto"/>
              <w:jc w:val="both"/>
              <w:rPr>
                <w:rFonts w:ascii="Arial" w:hAnsi="Arial" w:cs="Arial"/>
                <w:b/>
                <w:color w:val="000000" w:themeColor="text1"/>
              </w:rPr>
            </w:pPr>
          </w:p>
        </w:tc>
        <w:tc>
          <w:tcPr>
            <w:tcW w:w="3087" w:type="dxa"/>
            <w:gridSpan w:val="3"/>
            <w:vMerge/>
            <w:tcBorders>
              <w:top w:val="nil"/>
              <w:left w:val="single" w:sz="4" w:space="0" w:color="auto"/>
              <w:bottom w:val="nil"/>
              <w:right w:val="single" w:sz="4" w:space="0" w:color="auto"/>
            </w:tcBorders>
            <w:vAlign w:val="center"/>
          </w:tcPr>
          <w:p w:rsidR="002F10B3" w:rsidRPr="00C21550" w:rsidRDefault="002F10B3" w:rsidP="009D4412">
            <w:pPr>
              <w:spacing w:line="276" w:lineRule="auto"/>
              <w:jc w:val="both"/>
              <w:rPr>
                <w:rFonts w:ascii="Arial" w:hAnsi="Arial" w:cs="Arial"/>
                <w:b/>
                <w:color w:val="000000" w:themeColor="text1"/>
              </w:rPr>
            </w:pPr>
          </w:p>
        </w:tc>
        <w:tc>
          <w:tcPr>
            <w:tcW w:w="1093" w:type="dxa"/>
            <w:tcBorders>
              <w:top w:val="single" w:sz="4" w:space="0" w:color="000000" w:themeColor="text1"/>
              <w:left w:val="single" w:sz="4" w:space="0" w:color="auto"/>
              <w:bottom w:val="nil"/>
              <w:right w:val="single" w:sz="4" w:space="0" w:color="auto"/>
            </w:tcBorders>
            <w:vAlign w:val="center"/>
          </w:tcPr>
          <w:p w:rsidR="002F10B3" w:rsidRPr="00C21550" w:rsidRDefault="002F10B3" w:rsidP="00833C78">
            <w:pPr>
              <w:spacing w:line="276" w:lineRule="auto"/>
              <w:jc w:val="center"/>
              <w:rPr>
                <w:rFonts w:ascii="Arial" w:hAnsi="Arial" w:cs="Arial"/>
                <w:color w:val="000000" w:themeColor="text1"/>
              </w:rPr>
            </w:pPr>
          </w:p>
        </w:tc>
        <w:tc>
          <w:tcPr>
            <w:tcW w:w="1320" w:type="dxa"/>
            <w:tcBorders>
              <w:top w:val="single" w:sz="4" w:space="0" w:color="000000" w:themeColor="text1"/>
              <w:left w:val="single" w:sz="4" w:space="0" w:color="auto"/>
              <w:bottom w:val="nil"/>
              <w:right w:val="single" w:sz="4" w:space="0" w:color="auto"/>
            </w:tcBorders>
            <w:vAlign w:val="center"/>
          </w:tcPr>
          <w:p w:rsidR="002F10B3" w:rsidRPr="00C21550" w:rsidRDefault="002F10B3" w:rsidP="00833C78">
            <w:pPr>
              <w:spacing w:line="276" w:lineRule="auto"/>
              <w:jc w:val="center"/>
              <w:rPr>
                <w:rFonts w:ascii="Arial" w:hAnsi="Arial" w:cs="Arial"/>
                <w:color w:val="000000" w:themeColor="text1"/>
              </w:rPr>
            </w:pPr>
          </w:p>
        </w:tc>
        <w:tc>
          <w:tcPr>
            <w:tcW w:w="1443" w:type="dxa"/>
            <w:tcBorders>
              <w:top w:val="single" w:sz="4" w:space="0" w:color="000000" w:themeColor="text1"/>
              <w:left w:val="single" w:sz="4" w:space="0" w:color="auto"/>
              <w:bottom w:val="nil"/>
              <w:right w:val="single" w:sz="4" w:space="0" w:color="auto"/>
            </w:tcBorders>
            <w:vAlign w:val="center"/>
          </w:tcPr>
          <w:p w:rsidR="002F10B3" w:rsidRPr="00C21550" w:rsidRDefault="002F10B3" w:rsidP="00833C78">
            <w:pPr>
              <w:spacing w:line="276" w:lineRule="auto"/>
              <w:jc w:val="center"/>
              <w:rPr>
                <w:rFonts w:ascii="Arial" w:hAnsi="Arial" w:cs="Arial"/>
                <w:color w:val="000000" w:themeColor="text1"/>
              </w:rPr>
            </w:pPr>
            <w:r w:rsidRPr="00C21550">
              <w:rPr>
                <w:rFonts w:ascii="Arial" w:hAnsi="Arial" w:cs="Arial"/>
                <w:color w:val="000000" w:themeColor="text1"/>
              </w:rPr>
              <w:t>X</w:t>
            </w:r>
          </w:p>
        </w:tc>
      </w:tr>
      <w:tr w:rsidR="00C21550" w:rsidRPr="00C21550" w:rsidTr="00C46C38">
        <w:trPr>
          <w:cantSplit/>
          <w:trHeight w:val="837"/>
          <w:jc w:val="center"/>
        </w:trPr>
        <w:tc>
          <w:tcPr>
            <w:tcW w:w="562" w:type="dxa"/>
            <w:vMerge/>
            <w:tcBorders>
              <w:top w:val="nil"/>
              <w:bottom w:val="nil"/>
              <w:right w:val="single" w:sz="4" w:space="0" w:color="auto"/>
            </w:tcBorders>
            <w:textDirection w:val="btLr"/>
            <w:vAlign w:val="center"/>
          </w:tcPr>
          <w:p w:rsidR="002F10B3" w:rsidRPr="00C21550" w:rsidRDefault="002F10B3" w:rsidP="00833C78">
            <w:pPr>
              <w:spacing w:line="276" w:lineRule="auto"/>
              <w:ind w:left="113" w:right="113"/>
              <w:jc w:val="center"/>
              <w:rPr>
                <w:rFonts w:ascii="Arial" w:hAnsi="Arial" w:cs="Arial"/>
                <w:color w:val="000000" w:themeColor="text1"/>
                <w:highlight w:val="yellow"/>
              </w:rPr>
            </w:pPr>
          </w:p>
        </w:tc>
        <w:tc>
          <w:tcPr>
            <w:tcW w:w="2193" w:type="dxa"/>
            <w:tcBorders>
              <w:top w:val="nil"/>
              <w:left w:val="single" w:sz="4" w:space="0" w:color="auto"/>
              <w:bottom w:val="nil"/>
              <w:right w:val="single" w:sz="4" w:space="0" w:color="auto"/>
            </w:tcBorders>
            <w:vAlign w:val="center"/>
          </w:tcPr>
          <w:p w:rsidR="00C46C38" w:rsidRPr="00C21550" w:rsidRDefault="00C46C38" w:rsidP="008716EC">
            <w:pPr>
              <w:spacing w:line="276" w:lineRule="auto"/>
              <w:jc w:val="both"/>
              <w:rPr>
                <w:rFonts w:ascii="Arial" w:hAnsi="Arial" w:cs="Arial"/>
                <w:color w:val="000000" w:themeColor="text1"/>
              </w:rPr>
            </w:pPr>
          </w:p>
          <w:p w:rsidR="00C46C38" w:rsidRPr="00C21550" w:rsidRDefault="00C46C38" w:rsidP="008716EC">
            <w:pPr>
              <w:spacing w:line="276" w:lineRule="auto"/>
              <w:jc w:val="both"/>
              <w:rPr>
                <w:rFonts w:ascii="Arial" w:hAnsi="Arial" w:cs="Arial"/>
                <w:color w:val="000000" w:themeColor="text1"/>
              </w:rPr>
            </w:pPr>
          </w:p>
          <w:p w:rsidR="002F10B3" w:rsidRPr="00C21550" w:rsidRDefault="002F10B3" w:rsidP="008716EC">
            <w:pPr>
              <w:spacing w:line="276" w:lineRule="auto"/>
              <w:jc w:val="both"/>
              <w:rPr>
                <w:rFonts w:ascii="Arial" w:hAnsi="Arial" w:cs="Arial"/>
                <w:color w:val="000000" w:themeColor="text1"/>
              </w:rPr>
            </w:pPr>
            <w:r w:rsidRPr="00C21550">
              <w:rPr>
                <w:rFonts w:ascii="Arial" w:hAnsi="Arial" w:cs="Arial"/>
                <w:color w:val="000000" w:themeColor="text1"/>
              </w:rPr>
              <w:t>Dirección Administrativa</w:t>
            </w:r>
            <w:r w:rsidR="008716EC" w:rsidRPr="00C21550">
              <w:rPr>
                <w:rFonts w:ascii="Arial" w:hAnsi="Arial" w:cs="Arial"/>
                <w:color w:val="000000" w:themeColor="text1"/>
              </w:rPr>
              <w:t>.</w:t>
            </w:r>
          </w:p>
        </w:tc>
        <w:tc>
          <w:tcPr>
            <w:tcW w:w="3087" w:type="dxa"/>
            <w:gridSpan w:val="3"/>
            <w:tcBorders>
              <w:top w:val="nil"/>
              <w:left w:val="single" w:sz="4" w:space="0" w:color="auto"/>
              <w:bottom w:val="nil"/>
              <w:right w:val="single" w:sz="4" w:space="0" w:color="auto"/>
            </w:tcBorders>
          </w:tcPr>
          <w:p w:rsidR="00C46C38" w:rsidRPr="00C21550" w:rsidRDefault="002F10B3" w:rsidP="00167CB0">
            <w:pPr>
              <w:autoSpaceDE w:val="0"/>
              <w:autoSpaceDN w:val="0"/>
              <w:adjustRightInd w:val="0"/>
              <w:spacing w:line="276" w:lineRule="auto"/>
              <w:jc w:val="both"/>
              <w:rPr>
                <w:rFonts w:ascii="Arial" w:hAnsi="Arial" w:cs="Arial"/>
                <w:color w:val="000000" w:themeColor="text1"/>
              </w:rPr>
            </w:pPr>
            <w:r w:rsidRPr="00C21550">
              <w:rPr>
                <w:rFonts w:ascii="Arial" w:hAnsi="Arial" w:cs="Arial"/>
                <w:color w:val="000000" w:themeColor="text1"/>
              </w:rPr>
              <w:t>Supervisar las acciones a implementar, para el mejor aprovechamiento de los recursos financieros.</w:t>
            </w:r>
          </w:p>
          <w:p w:rsidR="00C46C38" w:rsidRPr="00C21550" w:rsidRDefault="00C46C38" w:rsidP="00167CB0">
            <w:pPr>
              <w:autoSpaceDE w:val="0"/>
              <w:autoSpaceDN w:val="0"/>
              <w:adjustRightInd w:val="0"/>
              <w:spacing w:line="276" w:lineRule="auto"/>
              <w:jc w:val="both"/>
              <w:rPr>
                <w:rFonts w:ascii="Arial" w:hAnsi="Arial" w:cs="Arial"/>
                <w:color w:val="000000" w:themeColor="text1"/>
              </w:rPr>
            </w:pPr>
          </w:p>
          <w:p w:rsidR="002F10B3" w:rsidRPr="00C21550" w:rsidRDefault="002F10B3" w:rsidP="00167CB0">
            <w:pPr>
              <w:spacing w:line="276" w:lineRule="auto"/>
              <w:jc w:val="both"/>
              <w:rPr>
                <w:rFonts w:ascii="Arial" w:hAnsi="Arial" w:cs="Arial"/>
                <w:color w:val="000000" w:themeColor="text1"/>
              </w:rPr>
            </w:pPr>
            <w:r w:rsidRPr="00C21550">
              <w:rPr>
                <w:rFonts w:ascii="Arial" w:hAnsi="Arial" w:cs="Arial"/>
                <w:color w:val="000000" w:themeColor="text1"/>
              </w:rPr>
              <w:t>Participa</w:t>
            </w:r>
            <w:r w:rsidR="009D4412" w:rsidRPr="00C21550">
              <w:rPr>
                <w:rFonts w:ascii="Arial" w:hAnsi="Arial" w:cs="Arial"/>
                <w:color w:val="000000" w:themeColor="text1"/>
              </w:rPr>
              <w:t>r</w:t>
            </w:r>
            <w:r w:rsidRPr="00C21550">
              <w:rPr>
                <w:rFonts w:ascii="Arial" w:hAnsi="Arial" w:cs="Arial"/>
                <w:color w:val="000000" w:themeColor="text1"/>
              </w:rPr>
              <w:t xml:space="preserve"> en la elaboración del Presupuesto de Egresos.</w:t>
            </w:r>
          </w:p>
          <w:p w:rsidR="002F10B3" w:rsidRPr="00C21550" w:rsidRDefault="002F10B3" w:rsidP="00167CB0">
            <w:pPr>
              <w:spacing w:line="276" w:lineRule="auto"/>
              <w:jc w:val="both"/>
              <w:rPr>
                <w:rFonts w:ascii="Arial" w:hAnsi="Arial" w:cs="Arial"/>
                <w:color w:val="000000" w:themeColor="text1"/>
              </w:rPr>
            </w:pPr>
            <w:r w:rsidRPr="00C21550">
              <w:rPr>
                <w:rFonts w:ascii="Arial" w:hAnsi="Arial" w:cs="Arial"/>
                <w:color w:val="000000" w:themeColor="text1"/>
              </w:rPr>
              <w:t>Entrega</w:t>
            </w:r>
            <w:r w:rsidR="007C49F0" w:rsidRPr="00C21550">
              <w:rPr>
                <w:rFonts w:ascii="Arial" w:hAnsi="Arial" w:cs="Arial"/>
                <w:color w:val="000000" w:themeColor="text1"/>
              </w:rPr>
              <w:t>r</w:t>
            </w:r>
            <w:r w:rsidRPr="00C21550">
              <w:rPr>
                <w:rFonts w:ascii="Arial" w:hAnsi="Arial" w:cs="Arial"/>
                <w:color w:val="000000" w:themeColor="text1"/>
              </w:rPr>
              <w:t xml:space="preserve"> los Estados Financieros para firma.</w:t>
            </w:r>
          </w:p>
          <w:p w:rsidR="00167CB0" w:rsidRPr="00C21550" w:rsidRDefault="00167CB0" w:rsidP="00167CB0">
            <w:pPr>
              <w:spacing w:line="276" w:lineRule="auto"/>
              <w:jc w:val="both"/>
              <w:rPr>
                <w:rFonts w:ascii="Arial" w:hAnsi="Arial" w:cs="Arial"/>
                <w:color w:val="000000" w:themeColor="text1"/>
              </w:rPr>
            </w:pPr>
          </w:p>
        </w:tc>
        <w:tc>
          <w:tcPr>
            <w:tcW w:w="1093" w:type="dxa"/>
            <w:tcBorders>
              <w:top w:val="nil"/>
              <w:left w:val="single" w:sz="4" w:space="0" w:color="auto"/>
              <w:bottom w:val="nil"/>
              <w:right w:val="single" w:sz="4" w:space="0" w:color="auto"/>
            </w:tcBorders>
            <w:vAlign w:val="center"/>
          </w:tcPr>
          <w:p w:rsidR="002F10B3" w:rsidRPr="00C21550" w:rsidRDefault="002F10B3" w:rsidP="00833C78">
            <w:pPr>
              <w:spacing w:line="276" w:lineRule="auto"/>
              <w:jc w:val="center"/>
              <w:rPr>
                <w:rFonts w:ascii="Arial" w:hAnsi="Arial" w:cs="Arial"/>
                <w:color w:val="000000" w:themeColor="text1"/>
              </w:rPr>
            </w:pPr>
          </w:p>
        </w:tc>
        <w:tc>
          <w:tcPr>
            <w:tcW w:w="1320" w:type="dxa"/>
            <w:tcBorders>
              <w:top w:val="nil"/>
              <w:left w:val="single" w:sz="4" w:space="0" w:color="auto"/>
              <w:bottom w:val="nil"/>
              <w:right w:val="single" w:sz="4" w:space="0" w:color="auto"/>
            </w:tcBorders>
            <w:vAlign w:val="center"/>
          </w:tcPr>
          <w:p w:rsidR="002F10B3" w:rsidRPr="00C21550" w:rsidRDefault="002F10B3" w:rsidP="00833C78">
            <w:pPr>
              <w:spacing w:line="276" w:lineRule="auto"/>
              <w:jc w:val="center"/>
              <w:rPr>
                <w:rFonts w:ascii="Arial" w:hAnsi="Arial" w:cs="Arial"/>
                <w:color w:val="000000" w:themeColor="text1"/>
              </w:rPr>
            </w:pPr>
            <w:r w:rsidRPr="00C21550">
              <w:rPr>
                <w:rFonts w:ascii="Arial" w:hAnsi="Arial" w:cs="Arial"/>
                <w:color w:val="000000" w:themeColor="text1"/>
              </w:rPr>
              <w:t>X</w:t>
            </w:r>
          </w:p>
        </w:tc>
        <w:tc>
          <w:tcPr>
            <w:tcW w:w="1443" w:type="dxa"/>
            <w:tcBorders>
              <w:top w:val="nil"/>
              <w:left w:val="single" w:sz="4" w:space="0" w:color="auto"/>
              <w:bottom w:val="nil"/>
              <w:right w:val="single" w:sz="4" w:space="0" w:color="auto"/>
            </w:tcBorders>
            <w:vAlign w:val="center"/>
          </w:tcPr>
          <w:p w:rsidR="002F10B3" w:rsidRPr="00C21550" w:rsidRDefault="002F10B3" w:rsidP="00833C78">
            <w:pPr>
              <w:spacing w:line="276" w:lineRule="auto"/>
              <w:jc w:val="center"/>
              <w:rPr>
                <w:rFonts w:ascii="Arial" w:hAnsi="Arial" w:cs="Arial"/>
                <w:color w:val="000000" w:themeColor="text1"/>
              </w:rPr>
            </w:pPr>
          </w:p>
        </w:tc>
      </w:tr>
      <w:tr w:rsidR="00C21550" w:rsidRPr="00C21550" w:rsidTr="00311C33">
        <w:trPr>
          <w:cantSplit/>
          <w:trHeight w:val="765"/>
          <w:jc w:val="center"/>
        </w:trPr>
        <w:tc>
          <w:tcPr>
            <w:tcW w:w="562" w:type="dxa"/>
            <w:vMerge/>
            <w:tcBorders>
              <w:top w:val="nil"/>
              <w:bottom w:val="single" w:sz="4" w:space="0" w:color="auto"/>
              <w:right w:val="single" w:sz="4" w:space="0" w:color="auto"/>
            </w:tcBorders>
            <w:textDirection w:val="btLr"/>
            <w:vAlign w:val="center"/>
          </w:tcPr>
          <w:p w:rsidR="002F10B3" w:rsidRPr="00C21550" w:rsidRDefault="002F10B3" w:rsidP="00833C78">
            <w:pPr>
              <w:spacing w:line="276" w:lineRule="auto"/>
              <w:ind w:left="113" w:right="113"/>
              <w:jc w:val="center"/>
              <w:rPr>
                <w:rFonts w:ascii="Arial" w:hAnsi="Arial" w:cs="Arial"/>
                <w:color w:val="000000" w:themeColor="text1"/>
                <w:highlight w:val="yellow"/>
              </w:rPr>
            </w:pPr>
          </w:p>
        </w:tc>
        <w:tc>
          <w:tcPr>
            <w:tcW w:w="2193" w:type="dxa"/>
            <w:tcBorders>
              <w:top w:val="nil"/>
              <w:left w:val="single" w:sz="4" w:space="0" w:color="auto"/>
              <w:bottom w:val="single" w:sz="4" w:space="0" w:color="000000" w:themeColor="text1"/>
              <w:right w:val="single" w:sz="4" w:space="0" w:color="auto"/>
            </w:tcBorders>
          </w:tcPr>
          <w:p w:rsidR="002F10B3" w:rsidRPr="00C21550" w:rsidRDefault="002F10B3" w:rsidP="00C46C38">
            <w:pPr>
              <w:spacing w:line="276" w:lineRule="auto"/>
              <w:rPr>
                <w:rFonts w:ascii="Arial" w:hAnsi="Arial" w:cs="Arial"/>
                <w:color w:val="000000" w:themeColor="text1"/>
              </w:rPr>
            </w:pPr>
            <w:r w:rsidRPr="00C21550">
              <w:rPr>
                <w:rFonts w:ascii="Arial" w:hAnsi="Arial" w:cs="Arial"/>
                <w:color w:val="000000" w:themeColor="text1"/>
              </w:rPr>
              <w:t>Unidad de Fiscalización</w:t>
            </w:r>
            <w:r w:rsidR="008716EC" w:rsidRPr="00C21550">
              <w:rPr>
                <w:rFonts w:ascii="Arial" w:hAnsi="Arial" w:cs="Arial"/>
                <w:color w:val="000000" w:themeColor="text1"/>
              </w:rPr>
              <w:t>.</w:t>
            </w:r>
          </w:p>
        </w:tc>
        <w:tc>
          <w:tcPr>
            <w:tcW w:w="3087" w:type="dxa"/>
            <w:gridSpan w:val="3"/>
            <w:tcBorders>
              <w:top w:val="nil"/>
              <w:left w:val="single" w:sz="4" w:space="0" w:color="auto"/>
              <w:bottom w:val="single" w:sz="4" w:space="0" w:color="000000" w:themeColor="text1"/>
              <w:right w:val="single" w:sz="4" w:space="0" w:color="auto"/>
            </w:tcBorders>
          </w:tcPr>
          <w:p w:rsidR="002F10B3" w:rsidRPr="00C21550" w:rsidRDefault="00CC4140" w:rsidP="00CC4140">
            <w:pPr>
              <w:spacing w:line="276" w:lineRule="auto"/>
              <w:rPr>
                <w:rFonts w:ascii="Arial" w:hAnsi="Arial" w:cs="Arial"/>
                <w:color w:val="000000" w:themeColor="text1"/>
              </w:rPr>
            </w:pPr>
            <w:r w:rsidRPr="00C21550">
              <w:rPr>
                <w:rFonts w:ascii="Arial" w:hAnsi="Arial" w:cs="Arial"/>
                <w:color w:val="000000" w:themeColor="text1"/>
              </w:rPr>
              <w:t>Atender las solicitudes de información.</w:t>
            </w:r>
          </w:p>
        </w:tc>
        <w:tc>
          <w:tcPr>
            <w:tcW w:w="1093" w:type="dxa"/>
            <w:tcBorders>
              <w:top w:val="nil"/>
              <w:left w:val="single" w:sz="4" w:space="0" w:color="auto"/>
              <w:bottom w:val="single" w:sz="4" w:space="0" w:color="000000" w:themeColor="text1"/>
              <w:right w:val="single" w:sz="4" w:space="0" w:color="auto"/>
            </w:tcBorders>
            <w:vAlign w:val="center"/>
          </w:tcPr>
          <w:p w:rsidR="002F10B3" w:rsidRPr="00C21550" w:rsidRDefault="002F10B3" w:rsidP="00833C78">
            <w:pPr>
              <w:spacing w:line="276" w:lineRule="auto"/>
              <w:jc w:val="center"/>
              <w:rPr>
                <w:rFonts w:ascii="Arial" w:hAnsi="Arial" w:cs="Arial"/>
                <w:color w:val="000000" w:themeColor="text1"/>
              </w:rPr>
            </w:pPr>
            <w:r w:rsidRPr="00C21550">
              <w:rPr>
                <w:rFonts w:ascii="Arial" w:hAnsi="Arial" w:cs="Arial"/>
                <w:color w:val="000000" w:themeColor="text1"/>
              </w:rPr>
              <w:t>X</w:t>
            </w:r>
          </w:p>
        </w:tc>
        <w:tc>
          <w:tcPr>
            <w:tcW w:w="1320" w:type="dxa"/>
            <w:tcBorders>
              <w:top w:val="nil"/>
              <w:left w:val="single" w:sz="4" w:space="0" w:color="auto"/>
              <w:bottom w:val="single" w:sz="4" w:space="0" w:color="000000" w:themeColor="text1"/>
              <w:right w:val="single" w:sz="4" w:space="0" w:color="auto"/>
            </w:tcBorders>
            <w:vAlign w:val="center"/>
          </w:tcPr>
          <w:p w:rsidR="002F10B3" w:rsidRPr="00C21550" w:rsidRDefault="002F10B3" w:rsidP="00833C78">
            <w:pPr>
              <w:spacing w:line="276" w:lineRule="auto"/>
              <w:jc w:val="center"/>
              <w:rPr>
                <w:rFonts w:ascii="Arial" w:hAnsi="Arial" w:cs="Arial"/>
                <w:color w:val="000000" w:themeColor="text1"/>
              </w:rPr>
            </w:pPr>
          </w:p>
        </w:tc>
        <w:tc>
          <w:tcPr>
            <w:tcW w:w="1443" w:type="dxa"/>
            <w:tcBorders>
              <w:top w:val="nil"/>
              <w:left w:val="single" w:sz="4" w:space="0" w:color="auto"/>
              <w:bottom w:val="single" w:sz="4" w:space="0" w:color="000000" w:themeColor="text1"/>
              <w:right w:val="single" w:sz="4" w:space="0" w:color="auto"/>
            </w:tcBorders>
            <w:vAlign w:val="center"/>
          </w:tcPr>
          <w:p w:rsidR="002F10B3" w:rsidRPr="00C21550" w:rsidRDefault="002F10B3" w:rsidP="00833C78">
            <w:pPr>
              <w:spacing w:line="276" w:lineRule="auto"/>
              <w:jc w:val="center"/>
              <w:rPr>
                <w:rFonts w:ascii="Arial" w:hAnsi="Arial" w:cs="Arial"/>
                <w:color w:val="000000" w:themeColor="text1"/>
              </w:rPr>
            </w:pPr>
          </w:p>
        </w:tc>
      </w:tr>
      <w:tr w:rsidR="00C21550" w:rsidRPr="00C21550" w:rsidTr="00311C33">
        <w:trPr>
          <w:cantSplit/>
          <w:trHeight w:val="270"/>
          <w:jc w:val="center"/>
        </w:trPr>
        <w:tc>
          <w:tcPr>
            <w:tcW w:w="562" w:type="dxa"/>
            <w:vMerge/>
            <w:tcBorders>
              <w:top w:val="single" w:sz="4" w:space="0" w:color="000000" w:themeColor="text1"/>
              <w:bottom w:val="single" w:sz="4" w:space="0" w:color="auto"/>
              <w:right w:val="single" w:sz="4" w:space="0" w:color="auto"/>
            </w:tcBorders>
            <w:textDirection w:val="btLr"/>
            <w:vAlign w:val="center"/>
          </w:tcPr>
          <w:p w:rsidR="00311C33" w:rsidRPr="00C21550" w:rsidRDefault="00311C33" w:rsidP="00833C78">
            <w:pPr>
              <w:spacing w:line="276" w:lineRule="auto"/>
              <w:ind w:left="113" w:right="113"/>
              <w:jc w:val="center"/>
              <w:rPr>
                <w:rFonts w:ascii="Arial" w:hAnsi="Arial" w:cs="Arial"/>
                <w:color w:val="000000" w:themeColor="text1"/>
                <w:highlight w:val="yellow"/>
              </w:rPr>
            </w:pPr>
          </w:p>
        </w:tc>
        <w:tc>
          <w:tcPr>
            <w:tcW w:w="2193" w:type="dxa"/>
            <w:tcBorders>
              <w:top w:val="single" w:sz="4" w:space="0" w:color="000000" w:themeColor="text1"/>
              <w:left w:val="single" w:sz="4" w:space="0" w:color="auto"/>
              <w:bottom w:val="nil"/>
              <w:right w:val="single" w:sz="4" w:space="0" w:color="auto"/>
            </w:tcBorders>
          </w:tcPr>
          <w:p w:rsidR="00311C33" w:rsidRPr="00C21550" w:rsidRDefault="00311C33" w:rsidP="00C46C38">
            <w:pPr>
              <w:spacing w:line="276" w:lineRule="auto"/>
              <w:rPr>
                <w:rFonts w:ascii="Arial" w:hAnsi="Arial" w:cs="Arial"/>
                <w:color w:val="000000" w:themeColor="text1"/>
              </w:rPr>
            </w:pPr>
          </w:p>
        </w:tc>
        <w:tc>
          <w:tcPr>
            <w:tcW w:w="3087" w:type="dxa"/>
            <w:gridSpan w:val="3"/>
            <w:tcBorders>
              <w:top w:val="single" w:sz="4" w:space="0" w:color="000000" w:themeColor="text1"/>
              <w:left w:val="single" w:sz="4" w:space="0" w:color="auto"/>
              <w:bottom w:val="nil"/>
              <w:right w:val="single" w:sz="4" w:space="0" w:color="auto"/>
            </w:tcBorders>
          </w:tcPr>
          <w:p w:rsidR="00311C33" w:rsidRPr="00C21550" w:rsidRDefault="00311C33" w:rsidP="00CC4140">
            <w:pPr>
              <w:spacing w:line="276" w:lineRule="auto"/>
              <w:rPr>
                <w:rFonts w:ascii="Arial" w:hAnsi="Arial" w:cs="Arial"/>
                <w:color w:val="000000" w:themeColor="text1"/>
              </w:rPr>
            </w:pPr>
          </w:p>
        </w:tc>
        <w:tc>
          <w:tcPr>
            <w:tcW w:w="1093" w:type="dxa"/>
            <w:tcBorders>
              <w:top w:val="single" w:sz="4" w:space="0" w:color="000000" w:themeColor="text1"/>
              <w:left w:val="single" w:sz="4" w:space="0" w:color="auto"/>
              <w:bottom w:val="nil"/>
              <w:right w:val="single" w:sz="4" w:space="0" w:color="auto"/>
            </w:tcBorders>
            <w:vAlign w:val="center"/>
          </w:tcPr>
          <w:p w:rsidR="00311C33" w:rsidRPr="00C21550" w:rsidRDefault="00311C33" w:rsidP="00833C78">
            <w:pPr>
              <w:spacing w:line="276" w:lineRule="auto"/>
              <w:jc w:val="center"/>
              <w:rPr>
                <w:rFonts w:ascii="Arial" w:hAnsi="Arial" w:cs="Arial"/>
                <w:color w:val="000000" w:themeColor="text1"/>
              </w:rPr>
            </w:pPr>
          </w:p>
        </w:tc>
        <w:tc>
          <w:tcPr>
            <w:tcW w:w="1320" w:type="dxa"/>
            <w:tcBorders>
              <w:top w:val="single" w:sz="4" w:space="0" w:color="000000" w:themeColor="text1"/>
              <w:left w:val="single" w:sz="4" w:space="0" w:color="auto"/>
              <w:bottom w:val="nil"/>
              <w:right w:val="single" w:sz="4" w:space="0" w:color="auto"/>
            </w:tcBorders>
            <w:vAlign w:val="center"/>
          </w:tcPr>
          <w:p w:rsidR="00311C33" w:rsidRPr="00C21550" w:rsidRDefault="00311C33" w:rsidP="00833C78">
            <w:pPr>
              <w:spacing w:line="276" w:lineRule="auto"/>
              <w:jc w:val="center"/>
              <w:rPr>
                <w:rFonts w:ascii="Arial" w:hAnsi="Arial" w:cs="Arial"/>
                <w:color w:val="000000" w:themeColor="text1"/>
              </w:rPr>
            </w:pPr>
          </w:p>
        </w:tc>
        <w:tc>
          <w:tcPr>
            <w:tcW w:w="1443" w:type="dxa"/>
            <w:tcBorders>
              <w:top w:val="single" w:sz="4" w:space="0" w:color="000000" w:themeColor="text1"/>
              <w:left w:val="single" w:sz="4" w:space="0" w:color="auto"/>
              <w:bottom w:val="nil"/>
              <w:right w:val="single" w:sz="4" w:space="0" w:color="auto"/>
            </w:tcBorders>
            <w:vAlign w:val="center"/>
          </w:tcPr>
          <w:p w:rsidR="00311C33" w:rsidRPr="00C21550" w:rsidRDefault="00311C33" w:rsidP="00833C78">
            <w:pPr>
              <w:spacing w:line="276" w:lineRule="auto"/>
              <w:jc w:val="center"/>
              <w:rPr>
                <w:rFonts w:ascii="Arial" w:hAnsi="Arial" w:cs="Arial"/>
                <w:color w:val="000000" w:themeColor="text1"/>
              </w:rPr>
            </w:pPr>
          </w:p>
        </w:tc>
      </w:tr>
      <w:tr w:rsidR="00C21550" w:rsidRPr="00C21550" w:rsidTr="00732826">
        <w:trPr>
          <w:cantSplit/>
          <w:trHeight w:val="837"/>
          <w:jc w:val="center"/>
        </w:trPr>
        <w:tc>
          <w:tcPr>
            <w:tcW w:w="562" w:type="dxa"/>
            <w:vMerge/>
            <w:tcBorders>
              <w:top w:val="single" w:sz="4" w:space="0" w:color="auto"/>
              <w:bottom w:val="single" w:sz="4" w:space="0" w:color="auto"/>
              <w:right w:val="single" w:sz="4" w:space="0" w:color="auto"/>
            </w:tcBorders>
            <w:textDirection w:val="btLr"/>
            <w:vAlign w:val="center"/>
          </w:tcPr>
          <w:p w:rsidR="002F10B3" w:rsidRPr="00C21550" w:rsidRDefault="002F10B3" w:rsidP="00833C78">
            <w:pPr>
              <w:spacing w:line="276" w:lineRule="auto"/>
              <w:ind w:left="113" w:right="113"/>
              <w:jc w:val="center"/>
              <w:rPr>
                <w:rFonts w:ascii="Arial" w:hAnsi="Arial" w:cs="Arial"/>
                <w:color w:val="000000" w:themeColor="text1"/>
                <w:highlight w:val="yellow"/>
              </w:rPr>
            </w:pPr>
          </w:p>
        </w:tc>
        <w:tc>
          <w:tcPr>
            <w:tcW w:w="2193" w:type="dxa"/>
            <w:tcBorders>
              <w:top w:val="nil"/>
              <w:left w:val="single" w:sz="4" w:space="0" w:color="auto"/>
              <w:bottom w:val="single" w:sz="4" w:space="0" w:color="auto"/>
              <w:right w:val="single" w:sz="4" w:space="0" w:color="auto"/>
            </w:tcBorders>
            <w:vAlign w:val="center"/>
          </w:tcPr>
          <w:p w:rsidR="002F10B3" w:rsidRPr="00C21550" w:rsidRDefault="002F10B3" w:rsidP="008716EC">
            <w:pPr>
              <w:spacing w:line="276" w:lineRule="auto"/>
              <w:jc w:val="both"/>
              <w:rPr>
                <w:rFonts w:ascii="Arial" w:hAnsi="Arial" w:cs="Arial"/>
                <w:color w:val="000000" w:themeColor="text1"/>
              </w:rPr>
            </w:pPr>
            <w:r w:rsidRPr="00C21550">
              <w:rPr>
                <w:rFonts w:ascii="Arial" w:hAnsi="Arial" w:cs="Arial"/>
                <w:color w:val="000000" w:themeColor="text1"/>
              </w:rPr>
              <w:t>Unidad de Planeación</w:t>
            </w:r>
            <w:r w:rsidR="008716EC" w:rsidRPr="00C21550">
              <w:rPr>
                <w:rFonts w:ascii="Arial" w:hAnsi="Arial" w:cs="Arial"/>
                <w:color w:val="000000" w:themeColor="text1"/>
              </w:rPr>
              <w:t xml:space="preserve"> y Mercadotecnia.</w:t>
            </w:r>
          </w:p>
        </w:tc>
        <w:tc>
          <w:tcPr>
            <w:tcW w:w="3087" w:type="dxa"/>
            <w:gridSpan w:val="3"/>
            <w:tcBorders>
              <w:top w:val="nil"/>
              <w:left w:val="single" w:sz="4" w:space="0" w:color="auto"/>
              <w:bottom w:val="single" w:sz="4" w:space="0" w:color="auto"/>
              <w:right w:val="single" w:sz="4" w:space="0" w:color="auto"/>
            </w:tcBorders>
          </w:tcPr>
          <w:p w:rsidR="002F10B3" w:rsidRPr="00C21550" w:rsidRDefault="002F10B3" w:rsidP="00167CB0">
            <w:pPr>
              <w:spacing w:line="276" w:lineRule="auto"/>
              <w:jc w:val="both"/>
              <w:rPr>
                <w:rFonts w:ascii="Arial" w:hAnsi="Arial" w:cs="Arial"/>
                <w:color w:val="000000" w:themeColor="text1"/>
              </w:rPr>
            </w:pPr>
            <w:r w:rsidRPr="00C21550">
              <w:rPr>
                <w:rFonts w:ascii="Arial" w:hAnsi="Arial" w:cs="Arial"/>
                <w:color w:val="000000" w:themeColor="text1"/>
              </w:rPr>
              <w:t>Organizar el calendario de pagos de los donativos que habrán de otorgarse.</w:t>
            </w:r>
          </w:p>
          <w:p w:rsidR="00454453" w:rsidRPr="00C21550" w:rsidRDefault="00454453" w:rsidP="00167CB0">
            <w:pPr>
              <w:spacing w:line="276" w:lineRule="auto"/>
              <w:jc w:val="both"/>
              <w:rPr>
                <w:rFonts w:ascii="Arial" w:hAnsi="Arial" w:cs="Arial"/>
                <w:color w:val="000000" w:themeColor="text1"/>
              </w:rPr>
            </w:pPr>
          </w:p>
        </w:tc>
        <w:tc>
          <w:tcPr>
            <w:tcW w:w="1093" w:type="dxa"/>
            <w:tcBorders>
              <w:top w:val="nil"/>
              <w:left w:val="single" w:sz="4" w:space="0" w:color="auto"/>
              <w:bottom w:val="single" w:sz="4" w:space="0" w:color="auto"/>
              <w:right w:val="single" w:sz="4" w:space="0" w:color="auto"/>
            </w:tcBorders>
            <w:vAlign w:val="center"/>
          </w:tcPr>
          <w:p w:rsidR="002F10B3" w:rsidRPr="00C21550" w:rsidRDefault="002F10B3" w:rsidP="00833C78">
            <w:pPr>
              <w:spacing w:line="276" w:lineRule="auto"/>
              <w:jc w:val="center"/>
              <w:rPr>
                <w:rFonts w:ascii="Arial" w:hAnsi="Arial" w:cs="Arial"/>
                <w:color w:val="000000" w:themeColor="text1"/>
              </w:rPr>
            </w:pPr>
            <w:r w:rsidRPr="00C21550">
              <w:rPr>
                <w:rFonts w:ascii="Arial" w:hAnsi="Arial" w:cs="Arial"/>
                <w:color w:val="000000" w:themeColor="text1"/>
              </w:rPr>
              <w:t>X</w:t>
            </w:r>
          </w:p>
        </w:tc>
        <w:tc>
          <w:tcPr>
            <w:tcW w:w="1320" w:type="dxa"/>
            <w:tcBorders>
              <w:top w:val="nil"/>
              <w:left w:val="single" w:sz="4" w:space="0" w:color="auto"/>
              <w:bottom w:val="single" w:sz="4" w:space="0" w:color="auto"/>
              <w:right w:val="single" w:sz="4" w:space="0" w:color="auto"/>
            </w:tcBorders>
            <w:vAlign w:val="center"/>
          </w:tcPr>
          <w:p w:rsidR="002F10B3" w:rsidRPr="00C21550" w:rsidRDefault="002F10B3" w:rsidP="00833C78">
            <w:pPr>
              <w:spacing w:line="276" w:lineRule="auto"/>
              <w:jc w:val="center"/>
              <w:rPr>
                <w:rFonts w:ascii="Arial" w:hAnsi="Arial" w:cs="Arial"/>
                <w:color w:val="000000" w:themeColor="text1"/>
              </w:rPr>
            </w:pPr>
          </w:p>
        </w:tc>
        <w:tc>
          <w:tcPr>
            <w:tcW w:w="1443" w:type="dxa"/>
            <w:tcBorders>
              <w:top w:val="nil"/>
              <w:left w:val="single" w:sz="4" w:space="0" w:color="auto"/>
              <w:bottom w:val="single" w:sz="4" w:space="0" w:color="auto"/>
              <w:right w:val="single" w:sz="4" w:space="0" w:color="auto"/>
            </w:tcBorders>
            <w:vAlign w:val="center"/>
          </w:tcPr>
          <w:p w:rsidR="002F10B3" w:rsidRPr="00C21550" w:rsidRDefault="002F10B3" w:rsidP="00833C78">
            <w:pPr>
              <w:spacing w:line="276" w:lineRule="auto"/>
              <w:jc w:val="center"/>
              <w:rPr>
                <w:rFonts w:ascii="Arial" w:hAnsi="Arial" w:cs="Arial"/>
                <w:color w:val="000000" w:themeColor="text1"/>
              </w:rPr>
            </w:pPr>
          </w:p>
        </w:tc>
      </w:tr>
      <w:tr w:rsidR="00C21550" w:rsidRPr="00C21550" w:rsidTr="00732826">
        <w:trPr>
          <w:cantSplit/>
          <w:trHeight w:val="837"/>
          <w:jc w:val="center"/>
        </w:trPr>
        <w:tc>
          <w:tcPr>
            <w:tcW w:w="562" w:type="dxa"/>
            <w:vMerge w:val="restart"/>
            <w:tcBorders>
              <w:top w:val="single" w:sz="4" w:space="0" w:color="auto"/>
              <w:bottom w:val="single" w:sz="4" w:space="0" w:color="000000" w:themeColor="text1"/>
              <w:right w:val="single" w:sz="4" w:space="0" w:color="auto"/>
            </w:tcBorders>
            <w:textDirection w:val="btLr"/>
            <w:vAlign w:val="center"/>
          </w:tcPr>
          <w:p w:rsidR="002F10B3" w:rsidRPr="00C21550" w:rsidRDefault="002F10B3" w:rsidP="00C46C38">
            <w:pPr>
              <w:rPr>
                <w:rFonts w:ascii="Arial" w:hAnsi="Arial" w:cs="Arial"/>
                <w:color w:val="000000" w:themeColor="text1"/>
                <w:highlight w:val="yellow"/>
              </w:rPr>
            </w:pPr>
          </w:p>
        </w:tc>
        <w:tc>
          <w:tcPr>
            <w:tcW w:w="2193" w:type="dxa"/>
            <w:tcBorders>
              <w:top w:val="single" w:sz="4" w:space="0" w:color="auto"/>
              <w:left w:val="single" w:sz="4" w:space="0" w:color="auto"/>
              <w:bottom w:val="nil"/>
              <w:right w:val="single" w:sz="4" w:space="0" w:color="auto"/>
            </w:tcBorders>
            <w:vAlign w:val="center"/>
          </w:tcPr>
          <w:p w:rsidR="002F10B3" w:rsidRPr="00C21550" w:rsidRDefault="002F10B3" w:rsidP="008716EC">
            <w:pPr>
              <w:spacing w:line="276" w:lineRule="auto"/>
              <w:jc w:val="both"/>
              <w:rPr>
                <w:rFonts w:ascii="Arial" w:hAnsi="Arial" w:cs="Arial"/>
                <w:color w:val="000000" w:themeColor="text1"/>
              </w:rPr>
            </w:pPr>
            <w:r w:rsidRPr="00C21550">
              <w:rPr>
                <w:rFonts w:ascii="Arial" w:hAnsi="Arial" w:cs="Arial"/>
                <w:color w:val="000000" w:themeColor="text1"/>
              </w:rPr>
              <w:t>Departamento Jurídico</w:t>
            </w:r>
            <w:r w:rsidR="00165D49" w:rsidRPr="00C21550">
              <w:rPr>
                <w:rFonts w:ascii="Arial" w:hAnsi="Arial" w:cs="Arial"/>
                <w:color w:val="000000" w:themeColor="text1"/>
              </w:rPr>
              <w:t>.</w:t>
            </w:r>
          </w:p>
        </w:tc>
        <w:tc>
          <w:tcPr>
            <w:tcW w:w="3087" w:type="dxa"/>
            <w:gridSpan w:val="3"/>
            <w:tcBorders>
              <w:top w:val="single" w:sz="4" w:space="0" w:color="auto"/>
              <w:left w:val="single" w:sz="4" w:space="0" w:color="auto"/>
              <w:bottom w:val="nil"/>
              <w:right w:val="single" w:sz="4" w:space="0" w:color="auto"/>
            </w:tcBorders>
          </w:tcPr>
          <w:p w:rsidR="002F10B3" w:rsidRPr="00C21550" w:rsidRDefault="002F10B3" w:rsidP="00167CB0">
            <w:pPr>
              <w:spacing w:line="276" w:lineRule="auto"/>
              <w:jc w:val="both"/>
              <w:rPr>
                <w:rFonts w:ascii="Arial" w:hAnsi="Arial" w:cs="Arial"/>
                <w:color w:val="000000" w:themeColor="text1"/>
              </w:rPr>
            </w:pPr>
            <w:r w:rsidRPr="00C21550">
              <w:rPr>
                <w:rFonts w:ascii="Arial" w:hAnsi="Arial" w:cs="Arial"/>
                <w:color w:val="000000" w:themeColor="text1"/>
              </w:rPr>
              <w:t>Contribuir en la aplicación de las disposiciones normativas y administrativas.</w:t>
            </w:r>
          </w:p>
          <w:p w:rsidR="00454453" w:rsidRPr="00C21550" w:rsidRDefault="00454453" w:rsidP="00167CB0">
            <w:pPr>
              <w:spacing w:line="276" w:lineRule="auto"/>
              <w:jc w:val="both"/>
              <w:rPr>
                <w:rFonts w:ascii="Arial" w:hAnsi="Arial" w:cs="Arial"/>
                <w:color w:val="000000" w:themeColor="text1"/>
              </w:rPr>
            </w:pPr>
          </w:p>
        </w:tc>
        <w:tc>
          <w:tcPr>
            <w:tcW w:w="1093" w:type="dxa"/>
            <w:tcBorders>
              <w:top w:val="single" w:sz="4" w:space="0" w:color="auto"/>
              <w:left w:val="single" w:sz="4" w:space="0" w:color="auto"/>
              <w:bottom w:val="nil"/>
              <w:right w:val="single" w:sz="4" w:space="0" w:color="auto"/>
            </w:tcBorders>
            <w:vAlign w:val="center"/>
          </w:tcPr>
          <w:p w:rsidR="002F10B3" w:rsidRPr="00C21550" w:rsidRDefault="002F10B3" w:rsidP="00833C78">
            <w:pPr>
              <w:spacing w:line="276" w:lineRule="auto"/>
              <w:jc w:val="center"/>
              <w:rPr>
                <w:rFonts w:ascii="Arial" w:hAnsi="Arial" w:cs="Arial"/>
                <w:color w:val="000000" w:themeColor="text1"/>
              </w:rPr>
            </w:pPr>
          </w:p>
        </w:tc>
        <w:tc>
          <w:tcPr>
            <w:tcW w:w="1320" w:type="dxa"/>
            <w:tcBorders>
              <w:top w:val="single" w:sz="4" w:space="0" w:color="auto"/>
              <w:left w:val="single" w:sz="4" w:space="0" w:color="auto"/>
              <w:bottom w:val="nil"/>
              <w:right w:val="single" w:sz="4" w:space="0" w:color="auto"/>
            </w:tcBorders>
            <w:vAlign w:val="center"/>
          </w:tcPr>
          <w:p w:rsidR="002F10B3" w:rsidRPr="00C21550" w:rsidRDefault="002F10B3" w:rsidP="00833C78">
            <w:pPr>
              <w:spacing w:line="276" w:lineRule="auto"/>
              <w:jc w:val="center"/>
              <w:rPr>
                <w:rFonts w:ascii="Arial" w:hAnsi="Arial" w:cs="Arial"/>
                <w:color w:val="000000" w:themeColor="text1"/>
              </w:rPr>
            </w:pPr>
          </w:p>
        </w:tc>
        <w:tc>
          <w:tcPr>
            <w:tcW w:w="1443" w:type="dxa"/>
            <w:tcBorders>
              <w:top w:val="single" w:sz="4" w:space="0" w:color="auto"/>
              <w:left w:val="single" w:sz="4" w:space="0" w:color="auto"/>
              <w:bottom w:val="nil"/>
              <w:right w:val="single" w:sz="4" w:space="0" w:color="auto"/>
            </w:tcBorders>
            <w:vAlign w:val="center"/>
          </w:tcPr>
          <w:p w:rsidR="002F10B3" w:rsidRPr="00C21550" w:rsidRDefault="002F10B3" w:rsidP="00833C78">
            <w:pPr>
              <w:spacing w:line="276" w:lineRule="auto"/>
              <w:jc w:val="center"/>
              <w:rPr>
                <w:rFonts w:ascii="Arial" w:hAnsi="Arial" w:cs="Arial"/>
                <w:color w:val="000000" w:themeColor="text1"/>
              </w:rPr>
            </w:pPr>
            <w:r w:rsidRPr="00C21550">
              <w:rPr>
                <w:rFonts w:ascii="Arial" w:hAnsi="Arial" w:cs="Arial"/>
                <w:color w:val="000000" w:themeColor="text1"/>
              </w:rPr>
              <w:t>X</w:t>
            </w:r>
          </w:p>
        </w:tc>
      </w:tr>
      <w:tr w:rsidR="00C21550" w:rsidRPr="00C21550" w:rsidTr="00732826">
        <w:trPr>
          <w:cantSplit/>
          <w:trHeight w:val="837"/>
          <w:jc w:val="center"/>
        </w:trPr>
        <w:tc>
          <w:tcPr>
            <w:tcW w:w="562" w:type="dxa"/>
            <w:vMerge/>
            <w:tcBorders>
              <w:top w:val="single" w:sz="4" w:space="0" w:color="000000" w:themeColor="text1"/>
              <w:bottom w:val="nil"/>
              <w:right w:val="single" w:sz="4" w:space="0" w:color="auto"/>
            </w:tcBorders>
            <w:textDirection w:val="btLr"/>
            <w:vAlign w:val="center"/>
          </w:tcPr>
          <w:p w:rsidR="002F10B3" w:rsidRPr="00C21550" w:rsidRDefault="002F10B3" w:rsidP="00833C78">
            <w:pPr>
              <w:spacing w:line="276" w:lineRule="auto"/>
              <w:ind w:left="113" w:right="113"/>
              <w:jc w:val="center"/>
              <w:rPr>
                <w:rFonts w:ascii="Arial" w:hAnsi="Arial" w:cs="Arial"/>
                <w:color w:val="000000" w:themeColor="text1"/>
                <w:highlight w:val="yellow"/>
              </w:rPr>
            </w:pPr>
          </w:p>
        </w:tc>
        <w:tc>
          <w:tcPr>
            <w:tcW w:w="2193" w:type="dxa"/>
            <w:tcBorders>
              <w:top w:val="nil"/>
              <w:left w:val="single" w:sz="4" w:space="0" w:color="auto"/>
              <w:bottom w:val="nil"/>
              <w:right w:val="single" w:sz="4" w:space="0" w:color="auto"/>
            </w:tcBorders>
            <w:vAlign w:val="center"/>
          </w:tcPr>
          <w:p w:rsidR="002F10B3" w:rsidRPr="00C21550" w:rsidRDefault="002F10B3" w:rsidP="008716EC">
            <w:pPr>
              <w:spacing w:line="276" w:lineRule="auto"/>
              <w:jc w:val="both"/>
              <w:rPr>
                <w:rFonts w:ascii="Arial" w:hAnsi="Arial" w:cs="Arial"/>
                <w:color w:val="000000" w:themeColor="text1"/>
              </w:rPr>
            </w:pPr>
            <w:r w:rsidRPr="00C21550">
              <w:rPr>
                <w:rFonts w:ascii="Arial" w:hAnsi="Arial" w:cs="Arial"/>
                <w:color w:val="000000" w:themeColor="text1"/>
              </w:rPr>
              <w:t>Departamento de Recursos Humanos</w:t>
            </w:r>
            <w:r w:rsidR="008716EC" w:rsidRPr="00C21550">
              <w:rPr>
                <w:rFonts w:ascii="Arial" w:hAnsi="Arial" w:cs="Arial"/>
                <w:color w:val="000000" w:themeColor="text1"/>
              </w:rPr>
              <w:t>.</w:t>
            </w:r>
          </w:p>
          <w:p w:rsidR="008716EC" w:rsidRPr="00C21550" w:rsidRDefault="008716EC" w:rsidP="008716EC">
            <w:pPr>
              <w:spacing w:line="276" w:lineRule="auto"/>
              <w:jc w:val="both"/>
              <w:rPr>
                <w:rFonts w:ascii="Arial" w:hAnsi="Arial" w:cs="Arial"/>
                <w:color w:val="000000" w:themeColor="text1"/>
              </w:rPr>
            </w:pPr>
          </w:p>
        </w:tc>
        <w:tc>
          <w:tcPr>
            <w:tcW w:w="3087" w:type="dxa"/>
            <w:gridSpan w:val="3"/>
            <w:tcBorders>
              <w:top w:val="nil"/>
              <w:left w:val="single" w:sz="4" w:space="0" w:color="auto"/>
              <w:bottom w:val="nil"/>
              <w:right w:val="single" w:sz="4" w:space="0" w:color="auto"/>
            </w:tcBorders>
          </w:tcPr>
          <w:p w:rsidR="002F10B3" w:rsidRPr="00C21550" w:rsidRDefault="002F10B3" w:rsidP="00454453">
            <w:pPr>
              <w:spacing w:line="276" w:lineRule="auto"/>
              <w:jc w:val="both"/>
              <w:rPr>
                <w:rFonts w:ascii="Arial" w:hAnsi="Arial" w:cs="Arial"/>
                <w:color w:val="000000" w:themeColor="text1"/>
              </w:rPr>
            </w:pPr>
            <w:r w:rsidRPr="00C21550">
              <w:rPr>
                <w:rFonts w:ascii="Arial" w:hAnsi="Arial" w:cs="Arial"/>
                <w:color w:val="000000" w:themeColor="text1"/>
              </w:rPr>
              <w:t>Dispersión de la nómina electrónica.</w:t>
            </w:r>
          </w:p>
        </w:tc>
        <w:tc>
          <w:tcPr>
            <w:tcW w:w="1093" w:type="dxa"/>
            <w:tcBorders>
              <w:top w:val="nil"/>
              <w:left w:val="single" w:sz="4" w:space="0" w:color="auto"/>
              <w:bottom w:val="nil"/>
              <w:right w:val="single" w:sz="4" w:space="0" w:color="auto"/>
            </w:tcBorders>
            <w:vAlign w:val="center"/>
          </w:tcPr>
          <w:p w:rsidR="002F10B3" w:rsidRPr="00C21550" w:rsidRDefault="002F10B3" w:rsidP="00833C78">
            <w:pPr>
              <w:spacing w:line="276" w:lineRule="auto"/>
              <w:jc w:val="center"/>
              <w:rPr>
                <w:rFonts w:ascii="Arial" w:hAnsi="Arial" w:cs="Arial"/>
                <w:color w:val="000000" w:themeColor="text1"/>
              </w:rPr>
            </w:pPr>
          </w:p>
        </w:tc>
        <w:tc>
          <w:tcPr>
            <w:tcW w:w="1320" w:type="dxa"/>
            <w:tcBorders>
              <w:top w:val="nil"/>
              <w:left w:val="single" w:sz="4" w:space="0" w:color="auto"/>
              <w:bottom w:val="nil"/>
              <w:right w:val="single" w:sz="4" w:space="0" w:color="auto"/>
            </w:tcBorders>
            <w:vAlign w:val="center"/>
          </w:tcPr>
          <w:p w:rsidR="002F10B3" w:rsidRPr="00C21550" w:rsidRDefault="002F10B3" w:rsidP="00833C78">
            <w:pPr>
              <w:spacing w:line="276" w:lineRule="auto"/>
              <w:jc w:val="center"/>
              <w:rPr>
                <w:rFonts w:ascii="Arial" w:hAnsi="Arial" w:cs="Arial"/>
                <w:color w:val="000000" w:themeColor="text1"/>
              </w:rPr>
            </w:pPr>
          </w:p>
        </w:tc>
        <w:tc>
          <w:tcPr>
            <w:tcW w:w="1443" w:type="dxa"/>
            <w:tcBorders>
              <w:top w:val="nil"/>
              <w:left w:val="single" w:sz="4" w:space="0" w:color="auto"/>
              <w:bottom w:val="nil"/>
              <w:right w:val="single" w:sz="4" w:space="0" w:color="auto"/>
            </w:tcBorders>
            <w:vAlign w:val="center"/>
          </w:tcPr>
          <w:p w:rsidR="002F10B3" w:rsidRPr="00C21550" w:rsidRDefault="002F10B3" w:rsidP="00833C78">
            <w:pPr>
              <w:spacing w:line="276" w:lineRule="auto"/>
              <w:jc w:val="center"/>
              <w:rPr>
                <w:rFonts w:ascii="Arial" w:hAnsi="Arial" w:cs="Arial"/>
                <w:color w:val="000000" w:themeColor="text1"/>
              </w:rPr>
            </w:pPr>
            <w:r w:rsidRPr="00C21550">
              <w:rPr>
                <w:rFonts w:ascii="Arial" w:hAnsi="Arial" w:cs="Arial"/>
                <w:color w:val="000000" w:themeColor="text1"/>
              </w:rPr>
              <w:t>X</w:t>
            </w:r>
          </w:p>
        </w:tc>
      </w:tr>
      <w:tr w:rsidR="00C21550" w:rsidRPr="00C21550" w:rsidTr="00732826">
        <w:trPr>
          <w:cantSplit/>
          <w:trHeight w:val="837"/>
          <w:jc w:val="center"/>
        </w:trPr>
        <w:tc>
          <w:tcPr>
            <w:tcW w:w="562" w:type="dxa"/>
            <w:vMerge/>
            <w:tcBorders>
              <w:top w:val="nil"/>
              <w:right w:val="single" w:sz="4" w:space="0" w:color="auto"/>
            </w:tcBorders>
            <w:textDirection w:val="btLr"/>
            <w:vAlign w:val="center"/>
          </w:tcPr>
          <w:p w:rsidR="002F10B3" w:rsidRPr="00C21550" w:rsidRDefault="002F10B3" w:rsidP="00833C78">
            <w:pPr>
              <w:spacing w:line="276" w:lineRule="auto"/>
              <w:ind w:left="113" w:right="113"/>
              <w:jc w:val="center"/>
              <w:rPr>
                <w:rFonts w:ascii="Arial" w:hAnsi="Arial" w:cs="Arial"/>
                <w:color w:val="000000" w:themeColor="text1"/>
                <w:highlight w:val="yellow"/>
              </w:rPr>
            </w:pPr>
          </w:p>
        </w:tc>
        <w:tc>
          <w:tcPr>
            <w:tcW w:w="2193" w:type="dxa"/>
            <w:tcBorders>
              <w:top w:val="nil"/>
              <w:left w:val="single" w:sz="4" w:space="0" w:color="auto"/>
              <w:bottom w:val="single" w:sz="4" w:space="0" w:color="auto"/>
              <w:right w:val="single" w:sz="4" w:space="0" w:color="auto"/>
            </w:tcBorders>
            <w:vAlign w:val="center"/>
          </w:tcPr>
          <w:p w:rsidR="002F10B3" w:rsidRPr="00C21550" w:rsidRDefault="002F10B3" w:rsidP="008716EC">
            <w:pPr>
              <w:spacing w:line="276" w:lineRule="auto"/>
              <w:jc w:val="both"/>
              <w:rPr>
                <w:rFonts w:ascii="Arial" w:hAnsi="Arial" w:cs="Arial"/>
                <w:color w:val="000000" w:themeColor="text1"/>
              </w:rPr>
            </w:pPr>
            <w:r w:rsidRPr="00C21550">
              <w:rPr>
                <w:rFonts w:ascii="Arial" w:hAnsi="Arial" w:cs="Arial"/>
                <w:color w:val="000000" w:themeColor="text1"/>
              </w:rPr>
              <w:t>Departamento de Servicios Generales</w:t>
            </w:r>
            <w:r w:rsidR="008716EC" w:rsidRPr="00C21550">
              <w:rPr>
                <w:rFonts w:ascii="Arial" w:hAnsi="Arial" w:cs="Arial"/>
                <w:color w:val="000000" w:themeColor="text1"/>
              </w:rPr>
              <w:t>.</w:t>
            </w:r>
          </w:p>
        </w:tc>
        <w:tc>
          <w:tcPr>
            <w:tcW w:w="3087" w:type="dxa"/>
            <w:gridSpan w:val="3"/>
            <w:tcBorders>
              <w:top w:val="nil"/>
              <w:left w:val="single" w:sz="4" w:space="0" w:color="auto"/>
              <w:bottom w:val="single" w:sz="4" w:space="0" w:color="auto"/>
              <w:right w:val="single" w:sz="4" w:space="0" w:color="auto"/>
            </w:tcBorders>
          </w:tcPr>
          <w:p w:rsidR="002F10B3" w:rsidRPr="00C21550" w:rsidRDefault="002F10B3" w:rsidP="00454453">
            <w:pPr>
              <w:spacing w:line="276" w:lineRule="auto"/>
              <w:jc w:val="both"/>
              <w:rPr>
                <w:rFonts w:ascii="Arial" w:hAnsi="Arial" w:cs="Arial"/>
                <w:color w:val="000000" w:themeColor="text1"/>
              </w:rPr>
            </w:pPr>
            <w:r w:rsidRPr="00C21550">
              <w:rPr>
                <w:rFonts w:ascii="Arial" w:hAnsi="Arial" w:cs="Arial"/>
                <w:color w:val="000000" w:themeColor="text1"/>
              </w:rPr>
              <w:t>Recibir la documentación para el trámite de pago.</w:t>
            </w:r>
          </w:p>
        </w:tc>
        <w:tc>
          <w:tcPr>
            <w:tcW w:w="1093" w:type="dxa"/>
            <w:tcBorders>
              <w:top w:val="nil"/>
              <w:left w:val="single" w:sz="4" w:space="0" w:color="auto"/>
              <w:bottom w:val="single" w:sz="4" w:space="0" w:color="auto"/>
              <w:right w:val="single" w:sz="4" w:space="0" w:color="auto"/>
            </w:tcBorders>
            <w:vAlign w:val="center"/>
          </w:tcPr>
          <w:p w:rsidR="002F10B3" w:rsidRPr="00C21550" w:rsidRDefault="002F10B3" w:rsidP="00833C78">
            <w:pPr>
              <w:spacing w:line="276" w:lineRule="auto"/>
              <w:jc w:val="center"/>
              <w:rPr>
                <w:rFonts w:ascii="Arial" w:hAnsi="Arial" w:cs="Arial"/>
                <w:color w:val="000000" w:themeColor="text1"/>
              </w:rPr>
            </w:pPr>
          </w:p>
        </w:tc>
        <w:tc>
          <w:tcPr>
            <w:tcW w:w="1320" w:type="dxa"/>
            <w:tcBorders>
              <w:top w:val="nil"/>
              <w:left w:val="single" w:sz="4" w:space="0" w:color="auto"/>
              <w:bottom w:val="single" w:sz="4" w:space="0" w:color="auto"/>
              <w:right w:val="single" w:sz="4" w:space="0" w:color="auto"/>
            </w:tcBorders>
            <w:vAlign w:val="center"/>
          </w:tcPr>
          <w:p w:rsidR="002F10B3" w:rsidRPr="00C21550" w:rsidRDefault="002F10B3" w:rsidP="00833C78">
            <w:pPr>
              <w:spacing w:line="276" w:lineRule="auto"/>
              <w:jc w:val="center"/>
              <w:rPr>
                <w:rFonts w:ascii="Arial" w:hAnsi="Arial" w:cs="Arial"/>
                <w:color w:val="000000" w:themeColor="text1"/>
              </w:rPr>
            </w:pPr>
          </w:p>
        </w:tc>
        <w:tc>
          <w:tcPr>
            <w:tcW w:w="1443" w:type="dxa"/>
            <w:tcBorders>
              <w:top w:val="nil"/>
              <w:left w:val="single" w:sz="4" w:space="0" w:color="auto"/>
              <w:bottom w:val="single" w:sz="4" w:space="0" w:color="auto"/>
              <w:right w:val="single" w:sz="4" w:space="0" w:color="auto"/>
            </w:tcBorders>
            <w:vAlign w:val="center"/>
          </w:tcPr>
          <w:p w:rsidR="002F10B3" w:rsidRPr="00C21550" w:rsidRDefault="002F10B3" w:rsidP="00833C78">
            <w:pPr>
              <w:spacing w:line="276" w:lineRule="auto"/>
              <w:jc w:val="center"/>
              <w:rPr>
                <w:rFonts w:ascii="Arial" w:hAnsi="Arial" w:cs="Arial"/>
                <w:color w:val="000000" w:themeColor="text1"/>
              </w:rPr>
            </w:pPr>
            <w:r w:rsidRPr="00C21550">
              <w:rPr>
                <w:rFonts w:ascii="Arial" w:hAnsi="Arial" w:cs="Arial"/>
                <w:color w:val="000000" w:themeColor="text1"/>
              </w:rPr>
              <w:t>X</w:t>
            </w:r>
          </w:p>
        </w:tc>
      </w:tr>
      <w:tr w:rsidR="00C21550" w:rsidRPr="00C21550" w:rsidTr="00732826">
        <w:trPr>
          <w:cantSplit/>
          <w:trHeight w:val="246"/>
          <w:jc w:val="center"/>
        </w:trPr>
        <w:tc>
          <w:tcPr>
            <w:tcW w:w="562" w:type="dxa"/>
            <w:vMerge w:val="restart"/>
            <w:textDirection w:val="btLr"/>
            <w:vAlign w:val="center"/>
          </w:tcPr>
          <w:p w:rsidR="002F10B3" w:rsidRPr="00C21550" w:rsidRDefault="002F10B3" w:rsidP="00833C78">
            <w:pPr>
              <w:spacing w:line="276" w:lineRule="auto"/>
              <w:ind w:left="113" w:right="113"/>
              <w:jc w:val="center"/>
              <w:rPr>
                <w:rFonts w:ascii="Arial" w:hAnsi="Arial" w:cs="Arial"/>
                <w:color w:val="000000" w:themeColor="text1"/>
                <w:highlight w:val="yellow"/>
              </w:rPr>
            </w:pPr>
            <w:r w:rsidRPr="00C21550">
              <w:rPr>
                <w:rFonts w:ascii="Arial" w:hAnsi="Arial" w:cs="Arial"/>
                <w:color w:val="000000" w:themeColor="text1"/>
              </w:rPr>
              <w:t>Externas</w:t>
            </w:r>
          </w:p>
        </w:tc>
        <w:tc>
          <w:tcPr>
            <w:tcW w:w="2193" w:type="dxa"/>
            <w:vMerge w:val="restart"/>
            <w:tcBorders>
              <w:top w:val="single" w:sz="4" w:space="0" w:color="auto"/>
            </w:tcBorders>
            <w:vAlign w:val="center"/>
          </w:tcPr>
          <w:p w:rsidR="002F10B3" w:rsidRPr="00C21550" w:rsidRDefault="002F10B3" w:rsidP="008716EC">
            <w:pPr>
              <w:spacing w:line="276" w:lineRule="auto"/>
              <w:jc w:val="both"/>
              <w:rPr>
                <w:rFonts w:ascii="Arial" w:hAnsi="Arial" w:cs="Arial"/>
                <w:color w:val="000000" w:themeColor="text1"/>
              </w:rPr>
            </w:pPr>
            <w:r w:rsidRPr="00C21550">
              <w:rPr>
                <w:rFonts w:ascii="Arial" w:hAnsi="Arial" w:cs="Arial"/>
                <w:color w:val="000000" w:themeColor="text1"/>
              </w:rPr>
              <w:t xml:space="preserve">Secretaría de </w:t>
            </w:r>
            <w:r w:rsidR="008A220C" w:rsidRPr="00C21550">
              <w:rPr>
                <w:rFonts w:ascii="Arial" w:hAnsi="Arial" w:cs="Arial"/>
                <w:color w:val="000000" w:themeColor="text1"/>
              </w:rPr>
              <w:t>la Contraloría y Transparencia Gubernamental</w:t>
            </w:r>
            <w:r w:rsidR="008716EC" w:rsidRPr="00C21550">
              <w:rPr>
                <w:rFonts w:ascii="Arial" w:hAnsi="Arial" w:cs="Arial"/>
                <w:color w:val="000000" w:themeColor="text1"/>
              </w:rPr>
              <w:t>.</w:t>
            </w:r>
          </w:p>
        </w:tc>
        <w:tc>
          <w:tcPr>
            <w:tcW w:w="3087" w:type="dxa"/>
            <w:gridSpan w:val="3"/>
            <w:vMerge w:val="restart"/>
            <w:tcBorders>
              <w:top w:val="single" w:sz="4" w:space="0" w:color="auto"/>
            </w:tcBorders>
          </w:tcPr>
          <w:p w:rsidR="002F10B3" w:rsidRPr="00C21550" w:rsidRDefault="008A220C" w:rsidP="00454453">
            <w:pPr>
              <w:spacing w:line="276" w:lineRule="auto"/>
              <w:jc w:val="both"/>
              <w:rPr>
                <w:rFonts w:ascii="Arial" w:hAnsi="Arial" w:cs="Arial"/>
                <w:color w:val="000000" w:themeColor="text1"/>
              </w:rPr>
            </w:pPr>
            <w:r w:rsidRPr="00C21550">
              <w:rPr>
                <w:rFonts w:ascii="Arial" w:hAnsi="Arial" w:cs="Arial"/>
                <w:color w:val="000000" w:themeColor="text1"/>
              </w:rPr>
              <w:t>Tramitar los actos de</w:t>
            </w:r>
            <w:r w:rsidR="00974EBD" w:rsidRPr="00C21550">
              <w:rPr>
                <w:rFonts w:ascii="Arial" w:hAnsi="Arial" w:cs="Arial"/>
                <w:color w:val="000000" w:themeColor="text1"/>
              </w:rPr>
              <w:t xml:space="preserve"> </w:t>
            </w:r>
            <w:r w:rsidRPr="00C21550">
              <w:rPr>
                <w:rFonts w:ascii="Arial" w:hAnsi="Arial" w:cs="Arial"/>
                <w:color w:val="000000" w:themeColor="text1"/>
              </w:rPr>
              <w:t>entregas-recepciones d</w:t>
            </w:r>
            <w:r w:rsidR="002124CB" w:rsidRPr="00C21550">
              <w:rPr>
                <w:rFonts w:ascii="Arial" w:hAnsi="Arial" w:cs="Arial"/>
                <w:color w:val="000000" w:themeColor="text1"/>
              </w:rPr>
              <w:t>el personal del Monte de Piedad del Estado de Oaxaca.</w:t>
            </w:r>
          </w:p>
          <w:p w:rsidR="00311C33" w:rsidRPr="00C21550" w:rsidRDefault="00311C33" w:rsidP="00454453">
            <w:pPr>
              <w:spacing w:line="276" w:lineRule="auto"/>
              <w:jc w:val="both"/>
              <w:rPr>
                <w:rFonts w:ascii="Arial" w:hAnsi="Arial" w:cs="Arial"/>
                <w:color w:val="000000" w:themeColor="text1"/>
              </w:rPr>
            </w:pPr>
          </w:p>
        </w:tc>
        <w:tc>
          <w:tcPr>
            <w:tcW w:w="1093" w:type="dxa"/>
            <w:tcBorders>
              <w:top w:val="single" w:sz="4" w:space="0" w:color="auto"/>
            </w:tcBorders>
            <w:vAlign w:val="center"/>
          </w:tcPr>
          <w:p w:rsidR="002F10B3" w:rsidRPr="00C21550" w:rsidRDefault="002F10B3" w:rsidP="00833C78">
            <w:pPr>
              <w:spacing w:line="276" w:lineRule="auto"/>
              <w:jc w:val="center"/>
              <w:rPr>
                <w:rFonts w:ascii="Arial" w:hAnsi="Arial" w:cs="Arial"/>
                <w:color w:val="000000" w:themeColor="text1"/>
              </w:rPr>
            </w:pPr>
            <w:r w:rsidRPr="00C21550">
              <w:rPr>
                <w:rFonts w:ascii="Arial" w:hAnsi="Arial" w:cs="Arial"/>
                <w:color w:val="000000" w:themeColor="text1"/>
              </w:rPr>
              <w:t>Eventual</w:t>
            </w:r>
          </w:p>
        </w:tc>
        <w:tc>
          <w:tcPr>
            <w:tcW w:w="1320" w:type="dxa"/>
            <w:tcBorders>
              <w:top w:val="single" w:sz="4" w:space="0" w:color="auto"/>
            </w:tcBorders>
            <w:vAlign w:val="center"/>
          </w:tcPr>
          <w:p w:rsidR="002F10B3" w:rsidRPr="00C21550" w:rsidRDefault="002F10B3" w:rsidP="00833C78">
            <w:pPr>
              <w:spacing w:line="276" w:lineRule="auto"/>
              <w:jc w:val="center"/>
              <w:rPr>
                <w:rFonts w:ascii="Arial" w:hAnsi="Arial" w:cs="Arial"/>
                <w:color w:val="000000" w:themeColor="text1"/>
              </w:rPr>
            </w:pPr>
            <w:r w:rsidRPr="00C21550">
              <w:rPr>
                <w:rFonts w:ascii="Arial" w:hAnsi="Arial" w:cs="Arial"/>
                <w:color w:val="000000" w:themeColor="text1"/>
              </w:rPr>
              <w:t>Periódica</w:t>
            </w:r>
          </w:p>
        </w:tc>
        <w:tc>
          <w:tcPr>
            <w:tcW w:w="1443" w:type="dxa"/>
            <w:tcBorders>
              <w:top w:val="single" w:sz="4" w:space="0" w:color="auto"/>
            </w:tcBorders>
            <w:vAlign w:val="center"/>
          </w:tcPr>
          <w:p w:rsidR="002F10B3" w:rsidRPr="00C21550" w:rsidRDefault="002F10B3" w:rsidP="00833C78">
            <w:pPr>
              <w:spacing w:line="276" w:lineRule="auto"/>
              <w:jc w:val="center"/>
              <w:rPr>
                <w:rFonts w:ascii="Arial" w:hAnsi="Arial" w:cs="Arial"/>
                <w:color w:val="000000" w:themeColor="text1"/>
              </w:rPr>
            </w:pPr>
            <w:r w:rsidRPr="00C21550">
              <w:rPr>
                <w:rFonts w:ascii="Arial" w:hAnsi="Arial" w:cs="Arial"/>
                <w:color w:val="000000" w:themeColor="text1"/>
              </w:rPr>
              <w:t>Permanente</w:t>
            </w:r>
          </w:p>
        </w:tc>
      </w:tr>
      <w:tr w:rsidR="00C21550" w:rsidRPr="00C21550" w:rsidTr="00833C78">
        <w:trPr>
          <w:cantSplit/>
          <w:trHeight w:val="246"/>
          <w:jc w:val="center"/>
        </w:trPr>
        <w:tc>
          <w:tcPr>
            <w:tcW w:w="562" w:type="dxa"/>
            <w:vMerge/>
            <w:textDirection w:val="btLr"/>
            <w:vAlign w:val="center"/>
          </w:tcPr>
          <w:p w:rsidR="002F10B3" w:rsidRPr="00C21550" w:rsidRDefault="002F10B3" w:rsidP="00833C78">
            <w:pPr>
              <w:spacing w:line="276" w:lineRule="auto"/>
              <w:ind w:left="113" w:right="113"/>
              <w:jc w:val="center"/>
              <w:rPr>
                <w:rFonts w:ascii="Arial" w:hAnsi="Arial" w:cs="Arial"/>
                <w:color w:val="000000" w:themeColor="text1"/>
                <w:highlight w:val="yellow"/>
              </w:rPr>
            </w:pPr>
          </w:p>
        </w:tc>
        <w:tc>
          <w:tcPr>
            <w:tcW w:w="2193" w:type="dxa"/>
            <w:vMerge/>
            <w:vAlign w:val="center"/>
          </w:tcPr>
          <w:p w:rsidR="002F10B3" w:rsidRPr="00C21550" w:rsidRDefault="002F10B3" w:rsidP="00833C78">
            <w:pPr>
              <w:spacing w:line="276" w:lineRule="auto"/>
              <w:rPr>
                <w:rFonts w:ascii="Arial" w:hAnsi="Arial" w:cs="Arial"/>
                <w:color w:val="000000" w:themeColor="text1"/>
              </w:rPr>
            </w:pPr>
          </w:p>
        </w:tc>
        <w:tc>
          <w:tcPr>
            <w:tcW w:w="3087" w:type="dxa"/>
            <w:gridSpan w:val="3"/>
            <w:vMerge/>
            <w:vAlign w:val="center"/>
          </w:tcPr>
          <w:p w:rsidR="002F10B3" w:rsidRPr="00C21550" w:rsidRDefault="002F10B3" w:rsidP="00833C78">
            <w:pPr>
              <w:spacing w:line="276" w:lineRule="auto"/>
              <w:rPr>
                <w:rFonts w:ascii="Arial" w:hAnsi="Arial" w:cs="Arial"/>
                <w:color w:val="000000" w:themeColor="text1"/>
              </w:rPr>
            </w:pPr>
          </w:p>
        </w:tc>
        <w:tc>
          <w:tcPr>
            <w:tcW w:w="1093" w:type="dxa"/>
            <w:vAlign w:val="center"/>
          </w:tcPr>
          <w:p w:rsidR="002F10B3" w:rsidRPr="00C21550" w:rsidRDefault="002F10B3" w:rsidP="00833C78">
            <w:pPr>
              <w:spacing w:line="276" w:lineRule="auto"/>
              <w:jc w:val="center"/>
              <w:rPr>
                <w:rFonts w:ascii="Arial" w:hAnsi="Arial" w:cs="Arial"/>
                <w:color w:val="000000" w:themeColor="text1"/>
              </w:rPr>
            </w:pPr>
            <w:r w:rsidRPr="00C21550">
              <w:rPr>
                <w:rFonts w:ascii="Arial" w:hAnsi="Arial" w:cs="Arial"/>
                <w:color w:val="000000" w:themeColor="text1"/>
              </w:rPr>
              <w:t>X</w:t>
            </w:r>
          </w:p>
        </w:tc>
        <w:tc>
          <w:tcPr>
            <w:tcW w:w="1320" w:type="dxa"/>
            <w:vAlign w:val="center"/>
          </w:tcPr>
          <w:p w:rsidR="002F10B3" w:rsidRPr="00C21550" w:rsidRDefault="002F10B3" w:rsidP="00833C78">
            <w:pPr>
              <w:spacing w:line="276" w:lineRule="auto"/>
              <w:jc w:val="center"/>
              <w:rPr>
                <w:rFonts w:ascii="Arial" w:hAnsi="Arial" w:cs="Arial"/>
                <w:color w:val="000000" w:themeColor="text1"/>
              </w:rPr>
            </w:pPr>
          </w:p>
        </w:tc>
        <w:tc>
          <w:tcPr>
            <w:tcW w:w="1443" w:type="dxa"/>
            <w:vAlign w:val="center"/>
          </w:tcPr>
          <w:p w:rsidR="002F10B3" w:rsidRPr="00C21550" w:rsidRDefault="002F10B3" w:rsidP="00833C78">
            <w:pPr>
              <w:spacing w:line="276" w:lineRule="auto"/>
              <w:jc w:val="center"/>
              <w:rPr>
                <w:rFonts w:ascii="Arial" w:hAnsi="Arial" w:cs="Arial"/>
                <w:color w:val="000000" w:themeColor="text1"/>
              </w:rPr>
            </w:pPr>
          </w:p>
        </w:tc>
      </w:tr>
      <w:tr w:rsidR="00C21550" w:rsidRPr="00C21550" w:rsidTr="00B172A6">
        <w:trPr>
          <w:cantSplit/>
          <w:trHeight w:val="246"/>
          <w:jc w:val="center"/>
        </w:trPr>
        <w:tc>
          <w:tcPr>
            <w:tcW w:w="9698" w:type="dxa"/>
            <w:gridSpan w:val="8"/>
            <w:tcBorders>
              <w:left w:val="nil"/>
              <w:right w:val="nil"/>
            </w:tcBorders>
            <w:vAlign w:val="center"/>
          </w:tcPr>
          <w:p w:rsidR="002F10B3" w:rsidRPr="00C21550" w:rsidRDefault="002F10B3" w:rsidP="00833C78">
            <w:pPr>
              <w:spacing w:line="276" w:lineRule="auto"/>
              <w:jc w:val="center"/>
              <w:rPr>
                <w:rFonts w:ascii="Arial" w:hAnsi="Arial" w:cs="Arial"/>
                <w:color w:val="000000" w:themeColor="text1"/>
                <w:highlight w:val="yellow"/>
              </w:rPr>
            </w:pPr>
          </w:p>
        </w:tc>
      </w:tr>
      <w:tr w:rsidR="00C21550" w:rsidRPr="00C21550" w:rsidTr="00833C78">
        <w:trPr>
          <w:cantSplit/>
          <w:trHeight w:val="246"/>
          <w:jc w:val="center"/>
        </w:trPr>
        <w:tc>
          <w:tcPr>
            <w:tcW w:w="9698" w:type="dxa"/>
            <w:gridSpan w:val="8"/>
            <w:vAlign w:val="center"/>
          </w:tcPr>
          <w:p w:rsidR="002F10B3" w:rsidRPr="00C21550" w:rsidRDefault="002F10B3" w:rsidP="00F351BB">
            <w:pPr>
              <w:pStyle w:val="Prrafodelista"/>
              <w:numPr>
                <w:ilvl w:val="0"/>
                <w:numId w:val="45"/>
              </w:numPr>
              <w:spacing w:line="276" w:lineRule="auto"/>
              <w:rPr>
                <w:rFonts w:ascii="Arial" w:hAnsi="Arial" w:cs="Arial"/>
                <w:color w:val="000000" w:themeColor="text1"/>
              </w:rPr>
            </w:pPr>
            <w:r w:rsidRPr="00C21550">
              <w:rPr>
                <w:rFonts w:ascii="Arial" w:hAnsi="Arial" w:cs="Arial"/>
                <w:b/>
                <w:color w:val="000000" w:themeColor="text1"/>
              </w:rPr>
              <w:t>Perfil deseado del puesto</w:t>
            </w:r>
          </w:p>
        </w:tc>
      </w:tr>
      <w:tr w:rsidR="00C21550" w:rsidRPr="00C21550" w:rsidTr="00833C78">
        <w:trPr>
          <w:cantSplit/>
          <w:trHeight w:val="246"/>
          <w:jc w:val="center"/>
        </w:trPr>
        <w:tc>
          <w:tcPr>
            <w:tcW w:w="9698" w:type="dxa"/>
            <w:gridSpan w:val="8"/>
            <w:vAlign w:val="center"/>
          </w:tcPr>
          <w:p w:rsidR="002F10B3" w:rsidRPr="00C21550" w:rsidRDefault="002F10B3" w:rsidP="00833C78">
            <w:pPr>
              <w:spacing w:line="276" w:lineRule="auto"/>
              <w:rPr>
                <w:rFonts w:ascii="Arial" w:hAnsi="Arial" w:cs="Arial"/>
                <w:b/>
                <w:color w:val="000000" w:themeColor="text1"/>
              </w:rPr>
            </w:pPr>
            <w:r w:rsidRPr="00C21550">
              <w:rPr>
                <w:rFonts w:ascii="Arial" w:hAnsi="Arial" w:cs="Arial"/>
                <w:b/>
                <w:color w:val="000000" w:themeColor="text1"/>
              </w:rPr>
              <w:t>Preparación académica</w:t>
            </w:r>
          </w:p>
        </w:tc>
      </w:tr>
      <w:tr w:rsidR="00C21550" w:rsidRPr="00C21550" w:rsidTr="00833C78">
        <w:trPr>
          <w:cantSplit/>
          <w:trHeight w:val="246"/>
          <w:jc w:val="center"/>
        </w:trPr>
        <w:tc>
          <w:tcPr>
            <w:tcW w:w="9698" w:type="dxa"/>
            <w:gridSpan w:val="8"/>
          </w:tcPr>
          <w:p w:rsidR="00454453" w:rsidRPr="00C21550" w:rsidRDefault="002F10B3" w:rsidP="00454453">
            <w:pPr>
              <w:spacing w:line="276" w:lineRule="auto"/>
              <w:rPr>
                <w:rFonts w:ascii="Arial" w:hAnsi="Arial" w:cs="Arial"/>
                <w:color w:val="000000" w:themeColor="text1"/>
              </w:rPr>
            </w:pPr>
            <w:r w:rsidRPr="00C21550">
              <w:rPr>
                <w:rFonts w:ascii="Arial" w:hAnsi="Arial" w:cs="Arial"/>
                <w:color w:val="000000" w:themeColor="text1"/>
              </w:rPr>
              <w:t>Licenciatura en Contaduría Pública</w:t>
            </w:r>
            <w:r w:rsidR="008716EC" w:rsidRPr="00C21550">
              <w:rPr>
                <w:rFonts w:ascii="Arial" w:hAnsi="Arial" w:cs="Arial"/>
                <w:color w:val="000000" w:themeColor="text1"/>
              </w:rPr>
              <w:t>.</w:t>
            </w:r>
          </w:p>
          <w:p w:rsidR="00454453" w:rsidRPr="00C21550" w:rsidRDefault="00454453" w:rsidP="00454453">
            <w:pPr>
              <w:spacing w:line="276" w:lineRule="auto"/>
              <w:rPr>
                <w:rFonts w:ascii="Arial" w:hAnsi="Arial" w:cs="Arial"/>
                <w:color w:val="000000" w:themeColor="text1"/>
              </w:rPr>
            </w:pPr>
            <w:r w:rsidRPr="00C21550">
              <w:rPr>
                <w:rFonts w:ascii="Arial" w:hAnsi="Arial" w:cs="Arial"/>
                <w:color w:val="000000" w:themeColor="text1"/>
              </w:rPr>
              <w:t xml:space="preserve">Licenciatura en </w:t>
            </w:r>
            <w:r w:rsidR="002F10B3" w:rsidRPr="00C21550">
              <w:rPr>
                <w:rFonts w:ascii="Arial" w:hAnsi="Arial" w:cs="Arial"/>
                <w:color w:val="000000" w:themeColor="text1"/>
              </w:rPr>
              <w:t>Administración</w:t>
            </w:r>
            <w:r w:rsidR="008716EC" w:rsidRPr="00C21550">
              <w:rPr>
                <w:rFonts w:ascii="Arial" w:hAnsi="Arial" w:cs="Arial"/>
                <w:color w:val="000000" w:themeColor="text1"/>
              </w:rPr>
              <w:t>.</w:t>
            </w:r>
          </w:p>
          <w:p w:rsidR="00311C33" w:rsidRPr="00C21550" w:rsidRDefault="00454453" w:rsidP="00106F46">
            <w:pPr>
              <w:spacing w:line="276" w:lineRule="auto"/>
              <w:rPr>
                <w:rFonts w:ascii="Arial" w:hAnsi="Arial" w:cs="Arial"/>
                <w:color w:val="000000" w:themeColor="text1"/>
              </w:rPr>
            </w:pPr>
            <w:r w:rsidRPr="00C21550">
              <w:rPr>
                <w:rFonts w:ascii="Arial" w:hAnsi="Arial" w:cs="Arial"/>
                <w:color w:val="000000" w:themeColor="text1"/>
              </w:rPr>
              <w:t xml:space="preserve">Licenciatura en </w:t>
            </w:r>
            <w:r w:rsidR="002F10B3" w:rsidRPr="00C21550">
              <w:rPr>
                <w:rFonts w:ascii="Arial" w:hAnsi="Arial" w:cs="Arial"/>
                <w:color w:val="000000" w:themeColor="text1"/>
              </w:rPr>
              <w:t>Finanzas.</w:t>
            </w:r>
          </w:p>
        </w:tc>
      </w:tr>
      <w:tr w:rsidR="00C21550" w:rsidRPr="00C21550" w:rsidTr="00833C78">
        <w:trPr>
          <w:cantSplit/>
          <w:trHeight w:val="246"/>
          <w:jc w:val="center"/>
        </w:trPr>
        <w:tc>
          <w:tcPr>
            <w:tcW w:w="9698" w:type="dxa"/>
            <w:gridSpan w:val="8"/>
            <w:vAlign w:val="center"/>
          </w:tcPr>
          <w:p w:rsidR="002F10B3" w:rsidRPr="00C21550" w:rsidRDefault="002F10B3" w:rsidP="00833C78">
            <w:pPr>
              <w:spacing w:line="276" w:lineRule="auto"/>
              <w:rPr>
                <w:rFonts w:ascii="Arial" w:hAnsi="Arial" w:cs="Arial"/>
                <w:b/>
                <w:color w:val="000000" w:themeColor="text1"/>
              </w:rPr>
            </w:pPr>
            <w:r w:rsidRPr="00C21550">
              <w:rPr>
                <w:rFonts w:ascii="Arial" w:hAnsi="Arial" w:cs="Arial"/>
                <w:b/>
                <w:color w:val="000000" w:themeColor="text1"/>
              </w:rPr>
              <w:t>Conocimientos Generales</w:t>
            </w:r>
          </w:p>
        </w:tc>
      </w:tr>
      <w:tr w:rsidR="00C21550" w:rsidRPr="00C21550" w:rsidTr="00833C78">
        <w:trPr>
          <w:cantSplit/>
          <w:trHeight w:val="246"/>
          <w:jc w:val="center"/>
        </w:trPr>
        <w:tc>
          <w:tcPr>
            <w:tcW w:w="9698" w:type="dxa"/>
            <w:gridSpan w:val="8"/>
          </w:tcPr>
          <w:p w:rsidR="002F10B3" w:rsidRPr="00C21550" w:rsidRDefault="00E1161B" w:rsidP="00833C78">
            <w:pPr>
              <w:spacing w:line="276" w:lineRule="auto"/>
              <w:jc w:val="both"/>
              <w:rPr>
                <w:rFonts w:ascii="Arial" w:hAnsi="Arial" w:cs="Arial"/>
                <w:color w:val="000000" w:themeColor="text1"/>
              </w:rPr>
            </w:pPr>
            <w:r w:rsidRPr="00C21550">
              <w:rPr>
                <w:rFonts w:ascii="Arial" w:hAnsi="Arial" w:cs="Arial"/>
                <w:color w:val="000000" w:themeColor="text1"/>
              </w:rPr>
              <w:t>Contabilidad g</w:t>
            </w:r>
            <w:r w:rsidR="002F10B3" w:rsidRPr="00C21550">
              <w:rPr>
                <w:rFonts w:ascii="Arial" w:hAnsi="Arial" w:cs="Arial"/>
                <w:color w:val="000000" w:themeColor="text1"/>
              </w:rPr>
              <w:t>ubernamental.</w:t>
            </w:r>
          </w:p>
          <w:p w:rsidR="002F10B3" w:rsidRPr="00C21550" w:rsidRDefault="002F10B3" w:rsidP="00833C78">
            <w:pPr>
              <w:spacing w:line="276" w:lineRule="auto"/>
              <w:rPr>
                <w:rFonts w:ascii="Arial" w:hAnsi="Arial" w:cs="Arial"/>
                <w:color w:val="000000" w:themeColor="text1"/>
              </w:rPr>
            </w:pPr>
            <w:r w:rsidRPr="00C21550">
              <w:rPr>
                <w:rFonts w:ascii="Arial" w:hAnsi="Arial" w:cs="Arial"/>
                <w:color w:val="000000" w:themeColor="text1"/>
              </w:rPr>
              <w:t>Administración.</w:t>
            </w:r>
          </w:p>
          <w:p w:rsidR="00311C33" w:rsidRPr="00C21550" w:rsidRDefault="002F10B3" w:rsidP="00106F46">
            <w:pPr>
              <w:spacing w:line="276" w:lineRule="auto"/>
              <w:rPr>
                <w:rFonts w:ascii="Arial" w:hAnsi="Arial" w:cs="Arial"/>
                <w:color w:val="000000" w:themeColor="text1"/>
              </w:rPr>
            </w:pPr>
            <w:r w:rsidRPr="00C21550">
              <w:rPr>
                <w:rFonts w:ascii="Arial" w:hAnsi="Arial" w:cs="Arial"/>
                <w:color w:val="000000" w:themeColor="text1"/>
              </w:rPr>
              <w:t xml:space="preserve">Manejo de personal. </w:t>
            </w:r>
          </w:p>
        </w:tc>
      </w:tr>
      <w:tr w:rsidR="00C21550" w:rsidRPr="00C21550" w:rsidTr="00833C78">
        <w:trPr>
          <w:cantSplit/>
          <w:trHeight w:val="246"/>
          <w:jc w:val="center"/>
        </w:trPr>
        <w:tc>
          <w:tcPr>
            <w:tcW w:w="9698" w:type="dxa"/>
            <w:gridSpan w:val="8"/>
            <w:vAlign w:val="center"/>
          </w:tcPr>
          <w:p w:rsidR="002F10B3" w:rsidRPr="00C21550" w:rsidRDefault="002F10B3" w:rsidP="00833C78">
            <w:pPr>
              <w:spacing w:line="276" w:lineRule="auto"/>
              <w:rPr>
                <w:rFonts w:ascii="Arial" w:hAnsi="Arial" w:cs="Arial"/>
                <w:b/>
                <w:color w:val="000000" w:themeColor="text1"/>
              </w:rPr>
            </w:pPr>
            <w:r w:rsidRPr="00C21550">
              <w:rPr>
                <w:rFonts w:ascii="Arial" w:hAnsi="Arial" w:cs="Arial"/>
                <w:b/>
                <w:color w:val="000000" w:themeColor="text1"/>
              </w:rPr>
              <w:t>Conocimientos específicos</w:t>
            </w:r>
          </w:p>
        </w:tc>
      </w:tr>
      <w:tr w:rsidR="00C21550" w:rsidRPr="00C21550" w:rsidTr="00833C78">
        <w:trPr>
          <w:cantSplit/>
          <w:trHeight w:val="246"/>
          <w:jc w:val="center"/>
        </w:trPr>
        <w:tc>
          <w:tcPr>
            <w:tcW w:w="9698" w:type="dxa"/>
            <w:gridSpan w:val="8"/>
            <w:tcBorders>
              <w:bottom w:val="single" w:sz="4" w:space="0" w:color="000000" w:themeColor="text1"/>
            </w:tcBorders>
          </w:tcPr>
          <w:p w:rsidR="00454453" w:rsidRPr="00C21550" w:rsidRDefault="00454453" w:rsidP="00833C78">
            <w:pPr>
              <w:spacing w:line="276" w:lineRule="auto"/>
              <w:jc w:val="both"/>
              <w:rPr>
                <w:rFonts w:ascii="Arial" w:hAnsi="Arial" w:cs="Arial"/>
                <w:color w:val="000000" w:themeColor="text1"/>
              </w:rPr>
            </w:pPr>
            <w:r w:rsidRPr="00C21550">
              <w:rPr>
                <w:rFonts w:ascii="Arial" w:hAnsi="Arial" w:cs="Arial"/>
                <w:color w:val="000000" w:themeColor="text1"/>
              </w:rPr>
              <w:t>Contabilidad</w:t>
            </w:r>
            <w:r w:rsidR="008716EC" w:rsidRPr="00C21550">
              <w:rPr>
                <w:rFonts w:ascii="Arial" w:hAnsi="Arial" w:cs="Arial"/>
                <w:color w:val="000000" w:themeColor="text1"/>
              </w:rPr>
              <w:t>.</w:t>
            </w:r>
          </w:p>
          <w:p w:rsidR="00454453" w:rsidRPr="00C21550" w:rsidRDefault="00AA6C1B" w:rsidP="00833C78">
            <w:pPr>
              <w:spacing w:line="276" w:lineRule="auto"/>
              <w:jc w:val="both"/>
              <w:rPr>
                <w:rFonts w:ascii="Arial" w:hAnsi="Arial" w:cs="Arial"/>
                <w:color w:val="000000" w:themeColor="text1"/>
              </w:rPr>
            </w:pPr>
            <w:r w:rsidRPr="00C21550">
              <w:rPr>
                <w:rFonts w:ascii="Arial" w:hAnsi="Arial" w:cs="Arial"/>
                <w:color w:val="000000" w:themeColor="text1"/>
              </w:rPr>
              <w:t>Seguridad social.</w:t>
            </w:r>
          </w:p>
          <w:p w:rsidR="00AA6C1B" w:rsidRPr="00C21550" w:rsidRDefault="00AA6C1B" w:rsidP="00833C78">
            <w:pPr>
              <w:spacing w:line="276" w:lineRule="auto"/>
              <w:jc w:val="both"/>
              <w:rPr>
                <w:rFonts w:ascii="Arial" w:hAnsi="Arial" w:cs="Arial"/>
                <w:color w:val="000000" w:themeColor="text1"/>
              </w:rPr>
            </w:pPr>
            <w:r w:rsidRPr="00C21550">
              <w:rPr>
                <w:rFonts w:ascii="Arial" w:hAnsi="Arial" w:cs="Arial"/>
                <w:color w:val="000000" w:themeColor="text1"/>
              </w:rPr>
              <w:t>Impuestos.</w:t>
            </w:r>
          </w:p>
          <w:p w:rsidR="00AA6C1B" w:rsidRPr="00C21550" w:rsidRDefault="00AA6C1B" w:rsidP="00833C78">
            <w:pPr>
              <w:spacing w:line="276" w:lineRule="auto"/>
              <w:jc w:val="both"/>
              <w:rPr>
                <w:rFonts w:ascii="Arial" w:hAnsi="Arial" w:cs="Arial"/>
                <w:color w:val="000000" w:themeColor="text1"/>
              </w:rPr>
            </w:pPr>
            <w:r w:rsidRPr="00C21550">
              <w:rPr>
                <w:rFonts w:ascii="Arial" w:hAnsi="Arial" w:cs="Arial"/>
                <w:color w:val="000000" w:themeColor="text1"/>
              </w:rPr>
              <w:t>Declaración fiscal.</w:t>
            </w:r>
          </w:p>
          <w:p w:rsidR="00454453" w:rsidRPr="00C21550" w:rsidRDefault="00454453" w:rsidP="00833C78">
            <w:pPr>
              <w:spacing w:line="276" w:lineRule="auto"/>
              <w:jc w:val="both"/>
              <w:rPr>
                <w:rFonts w:ascii="Arial" w:hAnsi="Arial" w:cs="Arial"/>
                <w:color w:val="000000" w:themeColor="text1"/>
              </w:rPr>
            </w:pPr>
            <w:r w:rsidRPr="00C21550">
              <w:rPr>
                <w:rFonts w:ascii="Arial" w:hAnsi="Arial" w:cs="Arial"/>
                <w:color w:val="000000" w:themeColor="text1"/>
              </w:rPr>
              <w:t>Ban</w:t>
            </w:r>
            <w:r w:rsidR="00AA6C1B" w:rsidRPr="00C21550">
              <w:rPr>
                <w:rFonts w:ascii="Arial" w:hAnsi="Arial" w:cs="Arial"/>
                <w:color w:val="000000" w:themeColor="text1"/>
              </w:rPr>
              <w:t>cario.</w:t>
            </w:r>
          </w:p>
          <w:p w:rsidR="003B06AA" w:rsidRPr="00C21550" w:rsidRDefault="003B06AA" w:rsidP="00833C78">
            <w:pPr>
              <w:spacing w:line="276" w:lineRule="auto"/>
              <w:jc w:val="both"/>
              <w:rPr>
                <w:rFonts w:ascii="Arial" w:hAnsi="Arial" w:cs="Arial"/>
                <w:color w:val="000000" w:themeColor="text1"/>
              </w:rPr>
            </w:pPr>
            <w:r w:rsidRPr="00C21550">
              <w:rPr>
                <w:rFonts w:ascii="Arial" w:hAnsi="Arial" w:cs="Arial"/>
                <w:color w:val="000000" w:themeColor="text1"/>
              </w:rPr>
              <w:t>Títulos de crédito.</w:t>
            </w:r>
          </w:p>
          <w:p w:rsidR="00AA6C1B" w:rsidRPr="00C21550" w:rsidRDefault="00AA6C1B" w:rsidP="00833C78">
            <w:pPr>
              <w:spacing w:line="276" w:lineRule="auto"/>
              <w:jc w:val="both"/>
              <w:rPr>
                <w:rFonts w:ascii="Arial" w:hAnsi="Arial" w:cs="Arial"/>
                <w:color w:val="000000" w:themeColor="text1"/>
              </w:rPr>
            </w:pPr>
            <w:r w:rsidRPr="00C21550">
              <w:rPr>
                <w:rFonts w:ascii="Arial" w:hAnsi="Arial" w:cs="Arial"/>
                <w:color w:val="000000" w:themeColor="text1"/>
              </w:rPr>
              <w:t>Control presupuestal.</w:t>
            </w:r>
          </w:p>
          <w:p w:rsidR="00311C33" w:rsidRPr="00C21550" w:rsidRDefault="00AA6C1B" w:rsidP="00AA6C1B">
            <w:pPr>
              <w:spacing w:line="276" w:lineRule="auto"/>
              <w:jc w:val="both"/>
              <w:rPr>
                <w:rFonts w:ascii="Arial" w:hAnsi="Arial" w:cs="Arial"/>
                <w:color w:val="000000" w:themeColor="text1"/>
              </w:rPr>
            </w:pPr>
            <w:r w:rsidRPr="00C21550">
              <w:rPr>
                <w:rFonts w:ascii="Arial" w:hAnsi="Arial" w:cs="Arial"/>
                <w:color w:val="000000" w:themeColor="text1"/>
              </w:rPr>
              <w:t xml:space="preserve">Paquetería </w:t>
            </w:r>
            <w:r w:rsidR="00106F46" w:rsidRPr="00C21550">
              <w:rPr>
                <w:rFonts w:ascii="Arial" w:hAnsi="Arial" w:cs="Arial"/>
                <w:color w:val="000000" w:themeColor="text1"/>
              </w:rPr>
              <w:t>office</w:t>
            </w:r>
            <w:r w:rsidRPr="00C21550">
              <w:rPr>
                <w:rFonts w:ascii="Arial" w:hAnsi="Arial" w:cs="Arial"/>
                <w:color w:val="000000" w:themeColor="text1"/>
              </w:rPr>
              <w:t xml:space="preserve"> (Excel).</w:t>
            </w:r>
          </w:p>
        </w:tc>
      </w:tr>
      <w:tr w:rsidR="00C21550" w:rsidRPr="00C21550" w:rsidTr="00833C78">
        <w:trPr>
          <w:cantSplit/>
          <w:trHeight w:val="246"/>
          <w:jc w:val="center"/>
        </w:trPr>
        <w:tc>
          <w:tcPr>
            <w:tcW w:w="9698" w:type="dxa"/>
            <w:gridSpan w:val="8"/>
          </w:tcPr>
          <w:p w:rsidR="002F10B3" w:rsidRPr="00C21550" w:rsidRDefault="002F10B3" w:rsidP="00F351BB">
            <w:pPr>
              <w:pStyle w:val="Prrafodelista"/>
              <w:numPr>
                <w:ilvl w:val="0"/>
                <w:numId w:val="45"/>
              </w:numPr>
              <w:spacing w:line="276" w:lineRule="auto"/>
              <w:rPr>
                <w:rFonts w:ascii="Arial" w:hAnsi="Arial" w:cs="Arial"/>
                <w:color w:val="000000" w:themeColor="text1"/>
              </w:rPr>
            </w:pPr>
            <w:r w:rsidRPr="00C21550">
              <w:rPr>
                <w:rFonts w:ascii="Arial" w:hAnsi="Arial" w:cs="Arial"/>
                <w:b/>
                <w:color w:val="000000" w:themeColor="text1"/>
              </w:rPr>
              <w:lastRenderedPageBreak/>
              <w:t>Experiencia laboral</w:t>
            </w:r>
          </w:p>
        </w:tc>
      </w:tr>
      <w:tr w:rsidR="00C21550" w:rsidRPr="00C21550" w:rsidTr="00454453">
        <w:trPr>
          <w:cantSplit/>
          <w:trHeight w:val="246"/>
          <w:jc w:val="center"/>
        </w:trPr>
        <w:tc>
          <w:tcPr>
            <w:tcW w:w="4849" w:type="dxa"/>
            <w:gridSpan w:val="4"/>
            <w:tcBorders>
              <w:bottom w:val="single" w:sz="4" w:space="0" w:color="000000" w:themeColor="text1"/>
            </w:tcBorders>
          </w:tcPr>
          <w:p w:rsidR="002F10B3" w:rsidRPr="00C21550" w:rsidRDefault="002F10B3" w:rsidP="00833C78">
            <w:pPr>
              <w:spacing w:line="276" w:lineRule="auto"/>
              <w:rPr>
                <w:rFonts w:ascii="Arial" w:hAnsi="Arial" w:cs="Arial"/>
                <w:b/>
                <w:color w:val="000000" w:themeColor="text1"/>
              </w:rPr>
            </w:pPr>
            <w:r w:rsidRPr="00C21550">
              <w:rPr>
                <w:rFonts w:ascii="Arial" w:hAnsi="Arial" w:cs="Arial"/>
                <w:b/>
                <w:color w:val="000000" w:themeColor="text1"/>
              </w:rPr>
              <w:t>Puesto o área</w:t>
            </w:r>
          </w:p>
        </w:tc>
        <w:tc>
          <w:tcPr>
            <w:tcW w:w="4849" w:type="dxa"/>
            <w:gridSpan w:val="4"/>
          </w:tcPr>
          <w:p w:rsidR="002F10B3" w:rsidRPr="00C21550" w:rsidRDefault="002F10B3" w:rsidP="00833C78">
            <w:pPr>
              <w:spacing w:line="276" w:lineRule="auto"/>
              <w:rPr>
                <w:rFonts w:ascii="Arial" w:hAnsi="Arial" w:cs="Arial"/>
                <w:b/>
                <w:color w:val="000000" w:themeColor="text1"/>
              </w:rPr>
            </w:pPr>
            <w:r w:rsidRPr="00C21550">
              <w:rPr>
                <w:rFonts w:ascii="Arial" w:hAnsi="Arial" w:cs="Arial"/>
                <w:b/>
                <w:color w:val="000000" w:themeColor="text1"/>
              </w:rPr>
              <w:t>Tiempo mínimo de experiencia</w:t>
            </w:r>
          </w:p>
        </w:tc>
      </w:tr>
      <w:tr w:rsidR="00392C9A" w:rsidRPr="00C21550" w:rsidTr="000C4D97">
        <w:trPr>
          <w:cantSplit/>
          <w:trHeight w:val="1194"/>
          <w:jc w:val="center"/>
        </w:trPr>
        <w:tc>
          <w:tcPr>
            <w:tcW w:w="4849" w:type="dxa"/>
            <w:gridSpan w:val="4"/>
          </w:tcPr>
          <w:p w:rsidR="00392C9A" w:rsidRPr="00C21550" w:rsidRDefault="00E1161B" w:rsidP="00833C78">
            <w:pPr>
              <w:spacing w:line="276" w:lineRule="auto"/>
              <w:rPr>
                <w:rFonts w:ascii="Arial" w:hAnsi="Arial" w:cs="Arial"/>
                <w:color w:val="000000" w:themeColor="text1"/>
              </w:rPr>
            </w:pPr>
            <w:r w:rsidRPr="00C21550">
              <w:rPr>
                <w:rFonts w:ascii="Arial" w:hAnsi="Arial" w:cs="Arial"/>
                <w:color w:val="000000" w:themeColor="text1"/>
              </w:rPr>
              <w:t>Jefe de área c</w:t>
            </w:r>
            <w:r w:rsidR="00306117" w:rsidRPr="00C21550">
              <w:rPr>
                <w:rFonts w:ascii="Arial" w:hAnsi="Arial" w:cs="Arial"/>
                <w:color w:val="000000" w:themeColor="text1"/>
              </w:rPr>
              <w:t>ontable, mando medio o superior en la Administración Pública.</w:t>
            </w:r>
          </w:p>
          <w:p w:rsidR="00392C9A" w:rsidRPr="00C21550" w:rsidRDefault="00306117" w:rsidP="00AA6C1B">
            <w:pPr>
              <w:spacing w:line="276" w:lineRule="auto"/>
              <w:rPr>
                <w:rFonts w:ascii="Arial" w:hAnsi="Arial" w:cs="Arial"/>
                <w:color w:val="000000" w:themeColor="text1"/>
              </w:rPr>
            </w:pPr>
            <w:r w:rsidRPr="00C21550">
              <w:rPr>
                <w:rFonts w:ascii="Arial" w:hAnsi="Arial" w:cs="Arial"/>
                <w:color w:val="000000" w:themeColor="text1"/>
              </w:rPr>
              <w:t>Iniciativa privada</w:t>
            </w:r>
            <w:r w:rsidR="00392C9A" w:rsidRPr="00C21550">
              <w:rPr>
                <w:rFonts w:ascii="Arial" w:hAnsi="Arial" w:cs="Arial"/>
                <w:color w:val="000000" w:themeColor="text1"/>
              </w:rPr>
              <w:t>.</w:t>
            </w:r>
          </w:p>
        </w:tc>
        <w:tc>
          <w:tcPr>
            <w:tcW w:w="4849" w:type="dxa"/>
            <w:gridSpan w:val="4"/>
          </w:tcPr>
          <w:p w:rsidR="00392C9A" w:rsidRPr="00C21550" w:rsidRDefault="00392C9A" w:rsidP="00833C78">
            <w:pPr>
              <w:spacing w:line="276" w:lineRule="auto"/>
              <w:jc w:val="center"/>
              <w:rPr>
                <w:rFonts w:ascii="Arial" w:hAnsi="Arial" w:cs="Arial"/>
                <w:color w:val="000000" w:themeColor="text1"/>
              </w:rPr>
            </w:pPr>
          </w:p>
          <w:p w:rsidR="00392C9A" w:rsidRPr="00C21550" w:rsidRDefault="00392C9A" w:rsidP="00833C78">
            <w:pPr>
              <w:spacing w:line="276" w:lineRule="auto"/>
              <w:jc w:val="center"/>
              <w:rPr>
                <w:rFonts w:ascii="Arial" w:hAnsi="Arial" w:cs="Arial"/>
                <w:color w:val="000000" w:themeColor="text1"/>
              </w:rPr>
            </w:pPr>
          </w:p>
          <w:p w:rsidR="00392C9A" w:rsidRPr="00C21550" w:rsidRDefault="00757670" w:rsidP="00833C78">
            <w:pPr>
              <w:spacing w:line="276" w:lineRule="auto"/>
              <w:jc w:val="center"/>
              <w:rPr>
                <w:rFonts w:ascii="Arial" w:hAnsi="Arial" w:cs="Arial"/>
                <w:color w:val="000000" w:themeColor="text1"/>
              </w:rPr>
            </w:pPr>
            <w:r w:rsidRPr="00C21550">
              <w:rPr>
                <w:rFonts w:ascii="Arial" w:hAnsi="Arial" w:cs="Arial"/>
                <w:color w:val="000000" w:themeColor="text1"/>
              </w:rPr>
              <w:t xml:space="preserve">3 años </w:t>
            </w:r>
          </w:p>
          <w:p w:rsidR="00392C9A" w:rsidRPr="00C21550" w:rsidRDefault="00392C9A" w:rsidP="00833C78">
            <w:pPr>
              <w:spacing w:line="276" w:lineRule="auto"/>
              <w:jc w:val="center"/>
              <w:rPr>
                <w:rFonts w:ascii="Arial" w:hAnsi="Arial" w:cs="Arial"/>
                <w:color w:val="000000" w:themeColor="text1"/>
              </w:rPr>
            </w:pPr>
          </w:p>
        </w:tc>
      </w:tr>
    </w:tbl>
    <w:p w:rsidR="00311C33" w:rsidRPr="00C21550" w:rsidRDefault="00311C33" w:rsidP="002F10B3">
      <w:pPr>
        <w:rPr>
          <w:rFonts w:ascii="Arial" w:hAnsi="Arial" w:cs="Arial"/>
          <w:color w:val="000000" w:themeColor="text1"/>
        </w:rPr>
      </w:pPr>
    </w:p>
    <w:p w:rsidR="00311C33" w:rsidRPr="00C21550" w:rsidRDefault="00311C33" w:rsidP="002F10B3">
      <w:pPr>
        <w:rPr>
          <w:rFonts w:ascii="Arial" w:hAnsi="Arial" w:cs="Arial"/>
          <w:color w:val="000000" w:themeColor="text1"/>
        </w:rPr>
      </w:pPr>
    </w:p>
    <w:p w:rsidR="002F10B3" w:rsidRPr="00C21550" w:rsidRDefault="002F10B3" w:rsidP="002F10B3">
      <w:pPr>
        <w:rPr>
          <w:rFonts w:ascii="Arial" w:hAnsi="Arial" w:cs="Arial"/>
          <w:color w:val="000000" w:themeColor="text1"/>
        </w:rPr>
      </w:pPr>
    </w:p>
    <w:p w:rsidR="00E1161B" w:rsidRPr="00C21550" w:rsidRDefault="00E1161B" w:rsidP="00E67102">
      <w:pPr>
        <w:jc w:val="center"/>
        <w:rPr>
          <w:rFonts w:ascii="Arial" w:hAnsi="Arial" w:cs="Arial"/>
          <w:color w:val="000000" w:themeColor="text1"/>
        </w:rPr>
      </w:pPr>
    </w:p>
    <w:p w:rsidR="00E1161B" w:rsidRPr="00C21550" w:rsidRDefault="00E1161B" w:rsidP="00E67102">
      <w:pPr>
        <w:jc w:val="center"/>
        <w:rPr>
          <w:rFonts w:ascii="Arial" w:hAnsi="Arial" w:cs="Arial"/>
          <w:color w:val="000000" w:themeColor="text1"/>
        </w:rPr>
      </w:pPr>
    </w:p>
    <w:p w:rsidR="00E1161B" w:rsidRPr="00C21550" w:rsidRDefault="00E1161B" w:rsidP="00E67102">
      <w:pPr>
        <w:jc w:val="center"/>
        <w:rPr>
          <w:rFonts w:ascii="Arial" w:hAnsi="Arial" w:cs="Arial"/>
          <w:color w:val="000000" w:themeColor="text1"/>
        </w:rPr>
      </w:pPr>
    </w:p>
    <w:p w:rsidR="00E1161B" w:rsidRPr="00C21550" w:rsidRDefault="00E1161B" w:rsidP="00E67102">
      <w:pPr>
        <w:jc w:val="center"/>
        <w:rPr>
          <w:rFonts w:ascii="Arial" w:hAnsi="Arial" w:cs="Arial"/>
          <w:color w:val="000000" w:themeColor="text1"/>
        </w:rPr>
      </w:pPr>
    </w:p>
    <w:p w:rsidR="00E1161B" w:rsidRPr="00C21550" w:rsidRDefault="00E1161B" w:rsidP="00E67102">
      <w:pPr>
        <w:jc w:val="center"/>
        <w:rPr>
          <w:rFonts w:ascii="Arial" w:hAnsi="Arial" w:cs="Arial"/>
          <w:color w:val="000000" w:themeColor="text1"/>
        </w:rPr>
      </w:pPr>
    </w:p>
    <w:p w:rsidR="00E1161B" w:rsidRPr="00C21550" w:rsidRDefault="00E1161B" w:rsidP="00E67102">
      <w:pPr>
        <w:jc w:val="center"/>
        <w:rPr>
          <w:rFonts w:ascii="Arial" w:hAnsi="Arial" w:cs="Arial"/>
          <w:color w:val="000000" w:themeColor="text1"/>
        </w:rPr>
      </w:pPr>
    </w:p>
    <w:p w:rsidR="00E1161B" w:rsidRPr="00C21550" w:rsidRDefault="00E1161B" w:rsidP="00E67102">
      <w:pPr>
        <w:jc w:val="center"/>
        <w:rPr>
          <w:rFonts w:ascii="Arial" w:hAnsi="Arial" w:cs="Arial"/>
          <w:color w:val="000000" w:themeColor="text1"/>
        </w:rPr>
      </w:pPr>
    </w:p>
    <w:p w:rsidR="00E1161B" w:rsidRPr="00C21550" w:rsidRDefault="00E1161B" w:rsidP="00E67102">
      <w:pPr>
        <w:jc w:val="center"/>
        <w:rPr>
          <w:rFonts w:ascii="Arial" w:hAnsi="Arial" w:cs="Arial"/>
          <w:color w:val="000000" w:themeColor="text1"/>
        </w:rPr>
      </w:pPr>
    </w:p>
    <w:p w:rsidR="00E1161B" w:rsidRPr="00C21550" w:rsidRDefault="00E1161B" w:rsidP="00E67102">
      <w:pPr>
        <w:jc w:val="center"/>
        <w:rPr>
          <w:rFonts w:ascii="Arial" w:hAnsi="Arial" w:cs="Arial"/>
          <w:color w:val="000000" w:themeColor="text1"/>
        </w:rPr>
      </w:pPr>
    </w:p>
    <w:p w:rsidR="00E1161B" w:rsidRPr="00C21550" w:rsidRDefault="00E1161B" w:rsidP="00E67102">
      <w:pPr>
        <w:jc w:val="center"/>
        <w:rPr>
          <w:rFonts w:ascii="Arial" w:hAnsi="Arial" w:cs="Arial"/>
          <w:color w:val="000000" w:themeColor="text1"/>
        </w:rPr>
      </w:pPr>
    </w:p>
    <w:p w:rsidR="00E1161B" w:rsidRPr="00C21550" w:rsidRDefault="00E1161B" w:rsidP="00E67102">
      <w:pPr>
        <w:jc w:val="center"/>
        <w:rPr>
          <w:rFonts w:ascii="Arial" w:hAnsi="Arial" w:cs="Arial"/>
          <w:color w:val="000000" w:themeColor="text1"/>
        </w:rPr>
      </w:pPr>
    </w:p>
    <w:p w:rsidR="00E1161B" w:rsidRPr="00C21550" w:rsidRDefault="00E1161B" w:rsidP="00E67102">
      <w:pPr>
        <w:jc w:val="center"/>
        <w:rPr>
          <w:rFonts w:ascii="Arial" w:hAnsi="Arial" w:cs="Arial"/>
          <w:color w:val="000000" w:themeColor="text1"/>
        </w:rPr>
      </w:pPr>
    </w:p>
    <w:p w:rsidR="00E1161B" w:rsidRPr="00C21550" w:rsidRDefault="00E1161B" w:rsidP="00E67102">
      <w:pPr>
        <w:jc w:val="center"/>
        <w:rPr>
          <w:rFonts w:ascii="Arial" w:hAnsi="Arial" w:cs="Arial"/>
          <w:color w:val="000000" w:themeColor="text1"/>
        </w:rPr>
      </w:pPr>
    </w:p>
    <w:p w:rsidR="00E1161B" w:rsidRPr="00C21550" w:rsidRDefault="00E1161B" w:rsidP="00E67102">
      <w:pPr>
        <w:jc w:val="center"/>
        <w:rPr>
          <w:rFonts w:ascii="Arial" w:hAnsi="Arial" w:cs="Arial"/>
          <w:color w:val="000000" w:themeColor="text1"/>
        </w:rPr>
      </w:pPr>
    </w:p>
    <w:p w:rsidR="00E1161B" w:rsidRPr="00C21550" w:rsidRDefault="00E1161B" w:rsidP="00E67102">
      <w:pPr>
        <w:jc w:val="center"/>
        <w:rPr>
          <w:rFonts w:ascii="Arial" w:hAnsi="Arial" w:cs="Arial"/>
          <w:color w:val="000000" w:themeColor="text1"/>
        </w:rPr>
      </w:pPr>
    </w:p>
    <w:p w:rsidR="00E1161B" w:rsidRPr="00C21550" w:rsidRDefault="00E1161B" w:rsidP="00E67102">
      <w:pPr>
        <w:jc w:val="center"/>
        <w:rPr>
          <w:rFonts w:ascii="Arial" w:hAnsi="Arial" w:cs="Arial"/>
          <w:color w:val="000000" w:themeColor="text1"/>
        </w:rPr>
      </w:pPr>
    </w:p>
    <w:p w:rsidR="00E1161B" w:rsidRPr="00C21550" w:rsidRDefault="00E1161B" w:rsidP="00E67102">
      <w:pPr>
        <w:jc w:val="center"/>
        <w:rPr>
          <w:rFonts w:ascii="Arial" w:hAnsi="Arial" w:cs="Arial"/>
          <w:color w:val="000000" w:themeColor="text1"/>
        </w:rPr>
      </w:pPr>
    </w:p>
    <w:p w:rsidR="00E1161B" w:rsidRPr="00C21550" w:rsidRDefault="00E1161B" w:rsidP="00E67102">
      <w:pPr>
        <w:jc w:val="center"/>
        <w:rPr>
          <w:rFonts w:ascii="Arial" w:hAnsi="Arial" w:cs="Arial"/>
          <w:color w:val="000000" w:themeColor="text1"/>
        </w:rPr>
      </w:pPr>
    </w:p>
    <w:p w:rsidR="00E1161B" w:rsidRPr="00C21550" w:rsidRDefault="00E1161B" w:rsidP="00E67102">
      <w:pPr>
        <w:jc w:val="center"/>
        <w:rPr>
          <w:rFonts w:ascii="Arial" w:hAnsi="Arial" w:cs="Arial"/>
          <w:color w:val="000000" w:themeColor="text1"/>
        </w:rPr>
      </w:pPr>
    </w:p>
    <w:p w:rsidR="00E1161B" w:rsidRPr="00C21550" w:rsidRDefault="00E1161B" w:rsidP="00E67102">
      <w:pPr>
        <w:jc w:val="center"/>
        <w:rPr>
          <w:rFonts w:ascii="Arial" w:hAnsi="Arial" w:cs="Arial"/>
          <w:color w:val="000000" w:themeColor="text1"/>
        </w:rPr>
      </w:pPr>
    </w:p>
    <w:p w:rsidR="00E1161B" w:rsidRPr="00C21550" w:rsidRDefault="00E1161B" w:rsidP="00E67102">
      <w:pPr>
        <w:jc w:val="center"/>
        <w:rPr>
          <w:rFonts w:ascii="Arial" w:hAnsi="Arial" w:cs="Arial"/>
          <w:color w:val="000000" w:themeColor="text1"/>
        </w:rPr>
      </w:pPr>
    </w:p>
    <w:p w:rsidR="00E1161B" w:rsidRPr="00C21550" w:rsidRDefault="00E1161B" w:rsidP="00E67102">
      <w:pPr>
        <w:jc w:val="center"/>
        <w:rPr>
          <w:rFonts w:ascii="Arial" w:hAnsi="Arial" w:cs="Arial"/>
          <w:color w:val="000000" w:themeColor="text1"/>
        </w:rPr>
      </w:pPr>
    </w:p>
    <w:p w:rsidR="00E1161B" w:rsidRPr="00C21550" w:rsidRDefault="00E1161B" w:rsidP="00E67102">
      <w:pPr>
        <w:jc w:val="center"/>
        <w:rPr>
          <w:rFonts w:ascii="Arial" w:hAnsi="Arial" w:cs="Arial"/>
          <w:color w:val="000000" w:themeColor="text1"/>
        </w:rPr>
      </w:pPr>
    </w:p>
    <w:p w:rsidR="00E1161B" w:rsidRPr="00C21550" w:rsidRDefault="00E1161B" w:rsidP="00E67102">
      <w:pPr>
        <w:jc w:val="center"/>
        <w:rPr>
          <w:rFonts w:ascii="Arial" w:hAnsi="Arial" w:cs="Arial"/>
          <w:color w:val="000000" w:themeColor="text1"/>
        </w:rPr>
      </w:pPr>
    </w:p>
    <w:p w:rsidR="00E1161B" w:rsidRPr="00C21550" w:rsidRDefault="00E1161B" w:rsidP="00E67102">
      <w:pPr>
        <w:jc w:val="center"/>
        <w:rPr>
          <w:rFonts w:ascii="Arial" w:hAnsi="Arial" w:cs="Arial"/>
          <w:color w:val="000000" w:themeColor="text1"/>
        </w:rPr>
      </w:pPr>
    </w:p>
    <w:p w:rsidR="00106F46" w:rsidRPr="00C21550" w:rsidRDefault="00106F46" w:rsidP="00E67102">
      <w:pPr>
        <w:jc w:val="center"/>
        <w:rPr>
          <w:rFonts w:ascii="Arial" w:hAnsi="Arial" w:cs="Arial"/>
          <w:color w:val="000000" w:themeColor="text1"/>
        </w:rPr>
      </w:pPr>
    </w:p>
    <w:p w:rsidR="00106F46" w:rsidRPr="00C21550" w:rsidRDefault="00106F46" w:rsidP="00E67102">
      <w:pPr>
        <w:jc w:val="center"/>
        <w:rPr>
          <w:rFonts w:ascii="Arial" w:hAnsi="Arial" w:cs="Arial"/>
          <w:color w:val="000000" w:themeColor="text1"/>
        </w:rPr>
      </w:pPr>
    </w:p>
    <w:p w:rsidR="00106F46" w:rsidRPr="00C21550" w:rsidRDefault="00106F46" w:rsidP="00E67102">
      <w:pPr>
        <w:jc w:val="center"/>
        <w:rPr>
          <w:rFonts w:ascii="Arial" w:hAnsi="Arial" w:cs="Arial"/>
          <w:color w:val="000000" w:themeColor="text1"/>
        </w:rPr>
      </w:pPr>
    </w:p>
    <w:p w:rsidR="00106F46" w:rsidRPr="00C21550" w:rsidRDefault="00106F46" w:rsidP="00E67102">
      <w:pPr>
        <w:jc w:val="center"/>
        <w:rPr>
          <w:rFonts w:ascii="Arial" w:hAnsi="Arial" w:cs="Arial"/>
          <w:color w:val="000000" w:themeColor="text1"/>
        </w:rPr>
      </w:pPr>
    </w:p>
    <w:p w:rsidR="00106F46" w:rsidRPr="00C21550" w:rsidRDefault="00106F46" w:rsidP="00E67102">
      <w:pPr>
        <w:jc w:val="center"/>
        <w:rPr>
          <w:rFonts w:ascii="Arial" w:hAnsi="Arial" w:cs="Arial"/>
          <w:color w:val="000000" w:themeColor="text1"/>
        </w:rPr>
      </w:pPr>
    </w:p>
    <w:p w:rsidR="00106F46" w:rsidRPr="00C21550" w:rsidRDefault="00106F46" w:rsidP="00E67102">
      <w:pPr>
        <w:jc w:val="center"/>
        <w:rPr>
          <w:rFonts w:ascii="Arial" w:hAnsi="Arial" w:cs="Arial"/>
          <w:color w:val="000000" w:themeColor="text1"/>
        </w:rPr>
      </w:pPr>
    </w:p>
    <w:p w:rsidR="00106F46" w:rsidRPr="00C21550" w:rsidRDefault="00106F46" w:rsidP="00E67102">
      <w:pPr>
        <w:jc w:val="center"/>
        <w:rPr>
          <w:rFonts w:ascii="Arial" w:hAnsi="Arial" w:cs="Arial"/>
          <w:color w:val="000000" w:themeColor="text1"/>
        </w:rPr>
      </w:pPr>
    </w:p>
    <w:p w:rsidR="00106F46" w:rsidRPr="00C21550" w:rsidRDefault="00106F46" w:rsidP="00E67102">
      <w:pPr>
        <w:jc w:val="center"/>
        <w:rPr>
          <w:rFonts w:ascii="Arial" w:hAnsi="Arial" w:cs="Arial"/>
          <w:color w:val="000000" w:themeColor="text1"/>
        </w:rPr>
      </w:pPr>
    </w:p>
    <w:p w:rsidR="00106F46" w:rsidRPr="00C21550" w:rsidRDefault="00106F46" w:rsidP="00E67102">
      <w:pPr>
        <w:jc w:val="center"/>
        <w:rPr>
          <w:rFonts w:ascii="Arial" w:hAnsi="Arial" w:cs="Arial"/>
          <w:color w:val="000000" w:themeColor="text1"/>
        </w:rPr>
      </w:pPr>
    </w:p>
    <w:p w:rsidR="00106F46" w:rsidRPr="00C21550" w:rsidRDefault="00106F46" w:rsidP="00E67102">
      <w:pPr>
        <w:jc w:val="center"/>
        <w:rPr>
          <w:rFonts w:ascii="Arial" w:hAnsi="Arial" w:cs="Arial"/>
          <w:color w:val="000000" w:themeColor="text1"/>
        </w:rPr>
      </w:pPr>
    </w:p>
    <w:p w:rsidR="007F14A1" w:rsidRPr="00C21550" w:rsidRDefault="007F14A1" w:rsidP="00E67102">
      <w:pPr>
        <w:jc w:val="center"/>
        <w:rPr>
          <w:rFonts w:ascii="Arial" w:hAnsi="Arial" w:cs="Arial"/>
          <w:color w:val="000000" w:themeColor="text1"/>
        </w:rPr>
      </w:pPr>
    </w:p>
    <w:p w:rsidR="00E1161B" w:rsidRPr="00C21550" w:rsidRDefault="00E1161B" w:rsidP="00E67102">
      <w:pPr>
        <w:jc w:val="center"/>
        <w:rPr>
          <w:rFonts w:ascii="Arial" w:hAnsi="Arial" w:cs="Arial"/>
          <w:color w:val="000000" w:themeColor="text1"/>
        </w:rPr>
      </w:pPr>
    </w:p>
    <w:p w:rsidR="002F10B3" w:rsidRPr="00C21550" w:rsidRDefault="00E67102" w:rsidP="00E67102">
      <w:pPr>
        <w:jc w:val="center"/>
        <w:rPr>
          <w:rFonts w:ascii="Arial" w:hAnsi="Arial" w:cs="Arial"/>
          <w:color w:val="000000" w:themeColor="text1"/>
        </w:rPr>
      </w:pPr>
      <w:r w:rsidRPr="00C21550">
        <w:rPr>
          <w:rFonts w:ascii="Arial" w:hAnsi="Arial" w:cs="Arial"/>
          <w:color w:val="000000" w:themeColor="text1"/>
        </w:rPr>
        <w:lastRenderedPageBreak/>
        <w:t>Cédula de funciones y responsabilidades</w:t>
      </w:r>
    </w:p>
    <w:tbl>
      <w:tblPr>
        <w:tblStyle w:val="Tablaconcuadrcula"/>
        <w:tblpPr w:leftFromText="141" w:rightFromText="141" w:vertAnchor="page" w:horzAnchor="margin" w:tblpX="108" w:tblpY="3282"/>
        <w:tblW w:w="9747" w:type="dxa"/>
        <w:tblLook w:val="04A0" w:firstRow="1" w:lastRow="0" w:firstColumn="1" w:lastColumn="0" w:noHBand="0" w:noVBand="1"/>
      </w:tblPr>
      <w:tblGrid>
        <w:gridCol w:w="522"/>
        <w:gridCol w:w="1996"/>
        <w:gridCol w:w="123"/>
        <w:gridCol w:w="1545"/>
        <w:gridCol w:w="221"/>
        <w:gridCol w:w="1439"/>
        <w:gridCol w:w="573"/>
        <w:gridCol w:w="500"/>
        <w:gridCol w:w="1270"/>
        <w:gridCol w:w="1558"/>
      </w:tblGrid>
      <w:tr w:rsidR="00C21550" w:rsidRPr="00C21550" w:rsidTr="00106F46">
        <w:tc>
          <w:tcPr>
            <w:tcW w:w="9747" w:type="dxa"/>
            <w:gridSpan w:val="10"/>
            <w:vAlign w:val="center"/>
          </w:tcPr>
          <w:p w:rsidR="00C1597D" w:rsidRPr="00C21550" w:rsidRDefault="00C1597D" w:rsidP="00CA18A9">
            <w:pPr>
              <w:spacing w:line="276" w:lineRule="auto"/>
              <w:rPr>
                <w:rFonts w:ascii="Arial" w:hAnsi="Arial" w:cs="Arial"/>
                <w:color w:val="000000" w:themeColor="text1"/>
              </w:rPr>
            </w:pPr>
            <w:r w:rsidRPr="00C21550">
              <w:rPr>
                <w:rFonts w:ascii="Arial" w:hAnsi="Arial" w:cs="Arial"/>
                <w:b/>
                <w:color w:val="000000" w:themeColor="text1"/>
              </w:rPr>
              <w:t xml:space="preserve">Identificación: </w:t>
            </w:r>
            <w:r w:rsidRPr="00C21550">
              <w:rPr>
                <w:rFonts w:ascii="Arial" w:hAnsi="Arial" w:cs="Arial"/>
                <w:color w:val="000000" w:themeColor="text1"/>
              </w:rPr>
              <w:t>Monte de Piedad del Estado de Oaxaca</w:t>
            </w:r>
            <w:r w:rsidR="002124CB" w:rsidRPr="00C21550">
              <w:rPr>
                <w:rFonts w:ascii="Arial" w:hAnsi="Arial" w:cs="Arial"/>
                <w:color w:val="000000" w:themeColor="text1"/>
              </w:rPr>
              <w:t>.</w:t>
            </w:r>
          </w:p>
        </w:tc>
      </w:tr>
      <w:tr w:rsidR="00C21550" w:rsidRPr="00C21550" w:rsidTr="00106F46">
        <w:tc>
          <w:tcPr>
            <w:tcW w:w="4186" w:type="dxa"/>
            <w:gridSpan w:val="4"/>
            <w:vAlign w:val="center"/>
          </w:tcPr>
          <w:p w:rsidR="00C1597D" w:rsidRPr="00C21550" w:rsidRDefault="00C1597D" w:rsidP="00CA18A9">
            <w:pPr>
              <w:spacing w:line="276" w:lineRule="auto"/>
              <w:rPr>
                <w:rFonts w:ascii="Arial" w:hAnsi="Arial" w:cs="Arial"/>
                <w:b/>
                <w:color w:val="000000" w:themeColor="text1"/>
              </w:rPr>
            </w:pPr>
            <w:r w:rsidRPr="00C21550">
              <w:rPr>
                <w:rFonts w:ascii="Arial" w:hAnsi="Arial" w:cs="Arial"/>
                <w:b/>
                <w:color w:val="000000" w:themeColor="text1"/>
              </w:rPr>
              <w:t>Fecha de elaboración:</w:t>
            </w:r>
          </w:p>
        </w:tc>
        <w:tc>
          <w:tcPr>
            <w:tcW w:w="5561" w:type="dxa"/>
            <w:gridSpan w:val="6"/>
            <w:vAlign w:val="center"/>
          </w:tcPr>
          <w:p w:rsidR="00C1597D" w:rsidRPr="00C21550" w:rsidRDefault="008A5A58" w:rsidP="00CA18A9">
            <w:pPr>
              <w:spacing w:line="276" w:lineRule="auto"/>
              <w:rPr>
                <w:rFonts w:ascii="Arial" w:hAnsi="Arial" w:cs="Arial"/>
                <w:color w:val="000000" w:themeColor="text1"/>
              </w:rPr>
            </w:pPr>
            <w:r w:rsidRPr="00C21550">
              <w:rPr>
                <w:rFonts w:ascii="Arial" w:hAnsi="Arial" w:cs="Arial"/>
                <w:color w:val="000000" w:themeColor="text1"/>
              </w:rPr>
              <w:t>Mayo 2015</w:t>
            </w:r>
          </w:p>
        </w:tc>
      </w:tr>
      <w:tr w:rsidR="00C21550" w:rsidRPr="00C21550" w:rsidTr="00106F46">
        <w:tc>
          <w:tcPr>
            <w:tcW w:w="4186" w:type="dxa"/>
            <w:gridSpan w:val="4"/>
            <w:vAlign w:val="center"/>
          </w:tcPr>
          <w:p w:rsidR="00C1597D" w:rsidRPr="00C21550" w:rsidRDefault="00C1597D" w:rsidP="00CA18A9">
            <w:pPr>
              <w:spacing w:line="276" w:lineRule="auto"/>
              <w:rPr>
                <w:rFonts w:ascii="Arial" w:hAnsi="Arial" w:cs="Arial"/>
                <w:b/>
                <w:color w:val="000000" w:themeColor="text1"/>
              </w:rPr>
            </w:pPr>
            <w:r w:rsidRPr="00C21550">
              <w:rPr>
                <w:rFonts w:ascii="Arial" w:hAnsi="Arial" w:cs="Arial"/>
                <w:b/>
                <w:color w:val="000000" w:themeColor="text1"/>
              </w:rPr>
              <w:t>Fecha de actualización:</w:t>
            </w:r>
          </w:p>
        </w:tc>
        <w:tc>
          <w:tcPr>
            <w:tcW w:w="5561" w:type="dxa"/>
            <w:gridSpan w:val="6"/>
            <w:vAlign w:val="center"/>
          </w:tcPr>
          <w:p w:rsidR="00C1597D" w:rsidRPr="00C21550" w:rsidRDefault="00C1597D" w:rsidP="00CA18A9">
            <w:pPr>
              <w:spacing w:line="276" w:lineRule="auto"/>
              <w:rPr>
                <w:rFonts w:ascii="Arial" w:hAnsi="Arial" w:cs="Arial"/>
                <w:color w:val="000000" w:themeColor="text1"/>
              </w:rPr>
            </w:pPr>
            <w:r w:rsidRPr="00C21550">
              <w:rPr>
                <w:rFonts w:ascii="Arial" w:hAnsi="Arial" w:cs="Arial"/>
                <w:color w:val="000000" w:themeColor="text1"/>
              </w:rPr>
              <w:t>No aplica</w:t>
            </w:r>
          </w:p>
        </w:tc>
      </w:tr>
      <w:tr w:rsidR="00C21550" w:rsidRPr="00C21550" w:rsidTr="00106F46">
        <w:tc>
          <w:tcPr>
            <w:tcW w:w="4186" w:type="dxa"/>
            <w:gridSpan w:val="4"/>
            <w:vAlign w:val="center"/>
          </w:tcPr>
          <w:p w:rsidR="00C1597D" w:rsidRPr="00C21550" w:rsidRDefault="00C1597D" w:rsidP="00CA18A9">
            <w:pPr>
              <w:spacing w:line="276" w:lineRule="auto"/>
              <w:rPr>
                <w:rFonts w:ascii="Arial" w:hAnsi="Arial" w:cs="Arial"/>
                <w:b/>
                <w:color w:val="000000" w:themeColor="text1"/>
              </w:rPr>
            </w:pPr>
            <w:r w:rsidRPr="00C21550">
              <w:rPr>
                <w:rFonts w:ascii="Arial" w:hAnsi="Arial" w:cs="Arial"/>
                <w:b/>
                <w:color w:val="000000" w:themeColor="text1"/>
              </w:rPr>
              <w:t>Puesto:</w:t>
            </w:r>
          </w:p>
        </w:tc>
        <w:tc>
          <w:tcPr>
            <w:tcW w:w="5561" w:type="dxa"/>
            <w:gridSpan w:val="6"/>
            <w:vAlign w:val="center"/>
          </w:tcPr>
          <w:p w:rsidR="00C1597D" w:rsidRPr="00C21550" w:rsidRDefault="00C1597D" w:rsidP="00CA18A9">
            <w:pPr>
              <w:spacing w:line="276" w:lineRule="auto"/>
              <w:rPr>
                <w:rFonts w:ascii="Arial" w:hAnsi="Arial" w:cs="Arial"/>
                <w:color w:val="000000" w:themeColor="text1"/>
              </w:rPr>
            </w:pPr>
            <w:r w:rsidRPr="00C21550">
              <w:rPr>
                <w:rFonts w:ascii="Arial" w:hAnsi="Arial" w:cs="Arial"/>
                <w:color w:val="000000" w:themeColor="text1"/>
              </w:rPr>
              <w:t>Jefe del Departamento de Caja y Bancos</w:t>
            </w:r>
          </w:p>
        </w:tc>
      </w:tr>
      <w:tr w:rsidR="00C21550" w:rsidRPr="00C21550" w:rsidTr="00106F46">
        <w:tc>
          <w:tcPr>
            <w:tcW w:w="4186" w:type="dxa"/>
            <w:gridSpan w:val="4"/>
            <w:vAlign w:val="center"/>
          </w:tcPr>
          <w:p w:rsidR="00C1597D" w:rsidRPr="00C21550" w:rsidRDefault="00C1597D" w:rsidP="00CA18A9">
            <w:pPr>
              <w:spacing w:line="276" w:lineRule="auto"/>
              <w:rPr>
                <w:rFonts w:ascii="Arial" w:hAnsi="Arial" w:cs="Arial"/>
                <w:b/>
                <w:color w:val="000000" w:themeColor="text1"/>
              </w:rPr>
            </w:pPr>
            <w:r w:rsidRPr="00C21550">
              <w:rPr>
                <w:rFonts w:ascii="Arial" w:hAnsi="Arial" w:cs="Arial"/>
                <w:b/>
                <w:color w:val="000000" w:themeColor="text1"/>
              </w:rPr>
              <w:t>Superior inmediato:</w:t>
            </w:r>
          </w:p>
        </w:tc>
        <w:tc>
          <w:tcPr>
            <w:tcW w:w="5561" w:type="dxa"/>
            <w:gridSpan w:val="6"/>
            <w:vAlign w:val="center"/>
          </w:tcPr>
          <w:p w:rsidR="00C1597D" w:rsidRPr="00C21550" w:rsidRDefault="00C1597D" w:rsidP="00CA18A9">
            <w:pPr>
              <w:spacing w:line="276" w:lineRule="auto"/>
              <w:rPr>
                <w:rFonts w:ascii="Arial" w:hAnsi="Arial" w:cs="Arial"/>
                <w:color w:val="000000" w:themeColor="text1"/>
              </w:rPr>
            </w:pPr>
            <w:r w:rsidRPr="00C21550">
              <w:rPr>
                <w:rFonts w:ascii="Arial" w:hAnsi="Arial" w:cs="Arial"/>
                <w:color w:val="000000" w:themeColor="text1"/>
              </w:rPr>
              <w:t>Jefe de la Unidad de Tesorería</w:t>
            </w:r>
          </w:p>
        </w:tc>
      </w:tr>
      <w:tr w:rsidR="00C21550" w:rsidRPr="00C21550" w:rsidTr="00106F46">
        <w:tc>
          <w:tcPr>
            <w:tcW w:w="4186" w:type="dxa"/>
            <w:gridSpan w:val="4"/>
            <w:vAlign w:val="center"/>
          </w:tcPr>
          <w:p w:rsidR="00C1597D" w:rsidRPr="00C21550" w:rsidRDefault="00C1597D" w:rsidP="00CA18A9">
            <w:pPr>
              <w:spacing w:line="276" w:lineRule="auto"/>
              <w:rPr>
                <w:rFonts w:ascii="Arial" w:hAnsi="Arial" w:cs="Arial"/>
                <w:b/>
                <w:color w:val="000000" w:themeColor="text1"/>
              </w:rPr>
            </w:pPr>
            <w:r w:rsidRPr="00C21550">
              <w:rPr>
                <w:rFonts w:ascii="Arial" w:hAnsi="Arial" w:cs="Arial"/>
                <w:b/>
                <w:color w:val="000000" w:themeColor="text1"/>
              </w:rPr>
              <w:t>Área de Adscripción:</w:t>
            </w:r>
          </w:p>
        </w:tc>
        <w:tc>
          <w:tcPr>
            <w:tcW w:w="5561" w:type="dxa"/>
            <w:gridSpan w:val="6"/>
            <w:vAlign w:val="center"/>
          </w:tcPr>
          <w:p w:rsidR="00C1597D" w:rsidRPr="00C21550" w:rsidRDefault="00C1597D" w:rsidP="00CA18A9">
            <w:pPr>
              <w:spacing w:line="276" w:lineRule="auto"/>
              <w:rPr>
                <w:rFonts w:ascii="Arial" w:hAnsi="Arial" w:cs="Arial"/>
                <w:color w:val="000000" w:themeColor="text1"/>
              </w:rPr>
            </w:pPr>
            <w:r w:rsidRPr="00C21550">
              <w:rPr>
                <w:rFonts w:ascii="Arial" w:hAnsi="Arial" w:cs="Arial"/>
                <w:color w:val="000000" w:themeColor="text1"/>
              </w:rPr>
              <w:t>Dirección Administrativa</w:t>
            </w:r>
          </w:p>
        </w:tc>
      </w:tr>
      <w:tr w:rsidR="00C21550" w:rsidRPr="00C21550" w:rsidTr="00106F46">
        <w:tc>
          <w:tcPr>
            <w:tcW w:w="4186" w:type="dxa"/>
            <w:gridSpan w:val="4"/>
            <w:tcBorders>
              <w:bottom w:val="single" w:sz="4" w:space="0" w:color="000000" w:themeColor="text1"/>
            </w:tcBorders>
            <w:vAlign w:val="center"/>
          </w:tcPr>
          <w:p w:rsidR="00C1597D" w:rsidRPr="00C21550" w:rsidRDefault="00C1597D" w:rsidP="00CA18A9">
            <w:pPr>
              <w:spacing w:line="276" w:lineRule="auto"/>
              <w:rPr>
                <w:rFonts w:ascii="Arial" w:hAnsi="Arial" w:cs="Arial"/>
                <w:b/>
                <w:color w:val="000000" w:themeColor="text1"/>
              </w:rPr>
            </w:pPr>
            <w:r w:rsidRPr="00C21550">
              <w:rPr>
                <w:rFonts w:ascii="Arial" w:hAnsi="Arial" w:cs="Arial"/>
                <w:b/>
                <w:color w:val="000000" w:themeColor="text1"/>
              </w:rPr>
              <w:t>Tipo de plaza - Relación laboral</w:t>
            </w:r>
          </w:p>
        </w:tc>
        <w:tc>
          <w:tcPr>
            <w:tcW w:w="5561" w:type="dxa"/>
            <w:gridSpan w:val="6"/>
            <w:tcBorders>
              <w:bottom w:val="single" w:sz="4" w:space="0" w:color="000000" w:themeColor="text1"/>
            </w:tcBorders>
            <w:vAlign w:val="center"/>
          </w:tcPr>
          <w:p w:rsidR="00C1597D" w:rsidRPr="00C21550" w:rsidRDefault="00C1597D" w:rsidP="00CA18A9">
            <w:pPr>
              <w:spacing w:line="276" w:lineRule="auto"/>
              <w:rPr>
                <w:rFonts w:ascii="Arial" w:hAnsi="Arial" w:cs="Arial"/>
                <w:color w:val="000000" w:themeColor="text1"/>
              </w:rPr>
            </w:pPr>
            <w:r w:rsidRPr="00C21550">
              <w:rPr>
                <w:rFonts w:ascii="Arial" w:hAnsi="Arial" w:cs="Arial"/>
                <w:color w:val="000000" w:themeColor="text1"/>
              </w:rPr>
              <w:t xml:space="preserve">Mando Medio - Confianza </w:t>
            </w:r>
          </w:p>
        </w:tc>
      </w:tr>
      <w:tr w:rsidR="00C21550" w:rsidRPr="00C21550" w:rsidTr="00106F46">
        <w:tc>
          <w:tcPr>
            <w:tcW w:w="9747" w:type="dxa"/>
            <w:gridSpan w:val="10"/>
            <w:tcBorders>
              <w:left w:val="nil"/>
              <w:right w:val="nil"/>
            </w:tcBorders>
            <w:vAlign w:val="center"/>
          </w:tcPr>
          <w:p w:rsidR="00C1597D" w:rsidRPr="00C21550" w:rsidRDefault="00C1597D" w:rsidP="00CA18A9">
            <w:pPr>
              <w:spacing w:line="276" w:lineRule="auto"/>
              <w:rPr>
                <w:rFonts w:ascii="Arial" w:hAnsi="Arial" w:cs="Arial"/>
                <w:color w:val="000000" w:themeColor="text1"/>
              </w:rPr>
            </w:pPr>
          </w:p>
        </w:tc>
      </w:tr>
      <w:tr w:rsidR="00C21550" w:rsidRPr="00C21550" w:rsidTr="00106F46">
        <w:trPr>
          <w:trHeight w:val="283"/>
        </w:trPr>
        <w:tc>
          <w:tcPr>
            <w:tcW w:w="9747" w:type="dxa"/>
            <w:gridSpan w:val="10"/>
            <w:vAlign w:val="center"/>
          </w:tcPr>
          <w:p w:rsidR="00C1597D" w:rsidRPr="00C21550" w:rsidRDefault="00C1597D" w:rsidP="00F351BB">
            <w:pPr>
              <w:pStyle w:val="Prrafodelista"/>
              <w:numPr>
                <w:ilvl w:val="0"/>
                <w:numId w:val="42"/>
              </w:numPr>
              <w:spacing w:line="276" w:lineRule="auto"/>
              <w:rPr>
                <w:rFonts w:ascii="Arial" w:hAnsi="Arial" w:cs="Arial"/>
                <w:b/>
                <w:color w:val="000000" w:themeColor="text1"/>
              </w:rPr>
            </w:pPr>
            <w:r w:rsidRPr="00C21550">
              <w:rPr>
                <w:rFonts w:ascii="Arial" w:hAnsi="Arial" w:cs="Arial"/>
                <w:b/>
                <w:color w:val="000000" w:themeColor="text1"/>
              </w:rPr>
              <w:t>Objetivo General:</w:t>
            </w:r>
          </w:p>
        </w:tc>
      </w:tr>
      <w:tr w:rsidR="00C21550" w:rsidRPr="00C21550" w:rsidTr="00106F46">
        <w:trPr>
          <w:trHeight w:val="283"/>
        </w:trPr>
        <w:tc>
          <w:tcPr>
            <w:tcW w:w="9747" w:type="dxa"/>
            <w:gridSpan w:val="10"/>
            <w:tcBorders>
              <w:bottom w:val="single" w:sz="4" w:space="0" w:color="000000" w:themeColor="text1"/>
            </w:tcBorders>
          </w:tcPr>
          <w:p w:rsidR="00C1597D" w:rsidRPr="00C21550" w:rsidRDefault="00C1597D" w:rsidP="00A27EED">
            <w:pPr>
              <w:autoSpaceDE w:val="0"/>
              <w:autoSpaceDN w:val="0"/>
              <w:adjustRightInd w:val="0"/>
              <w:spacing w:line="276" w:lineRule="auto"/>
              <w:ind w:right="-249"/>
              <w:rPr>
                <w:rFonts w:ascii="Arial" w:hAnsi="Arial" w:cs="Arial"/>
                <w:color w:val="000000" w:themeColor="text1"/>
              </w:rPr>
            </w:pPr>
            <w:r w:rsidRPr="00C21550">
              <w:rPr>
                <w:rFonts w:ascii="Arial" w:hAnsi="Arial" w:cs="Arial"/>
                <w:color w:val="000000" w:themeColor="text1"/>
              </w:rPr>
              <w:t xml:space="preserve">Gestionar las cuentas bancarias </w:t>
            </w:r>
            <w:r w:rsidR="0037642D" w:rsidRPr="00C21550">
              <w:rPr>
                <w:rFonts w:ascii="Arial" w:hAnsi="Arial" w:cs="Arial"/>
                <w:color w:val="000000" w:themeColor="text1"/>
              </w:rPr>
              <w:t>ante las i</w:t>
            </w:r>
            <w:r w:rsidR="00F07B51" w:rsidRPr="00C21550">
              <w:rPr>
                <w:rFonts w:ascii="Arial" w:hAnsi="Arial" w:cs="Arial"/>
                <w:color w:val="000000" w:themeColor="text1"/>
              </w:rPr>
              <w:t xml:space="preserve">nstituciones </w:t>
            </w:r>
            <w:r w:rsidR="0037642D" w:rsidRPr="00C21550">
              <w:rPr>
                <w:rFonts w:ascii="Arial" w:hAnsi="Arial" w:cs="Arial"/>
                <w:color w:val="000000" w:themeColor="text1"/>
              </w:rPr>
              <w:t>f</w:t>
            </w:r>
            <w:r w:rsidR="003B06AA" w:rsidRPr="00C21550">
              <w:rPr>
                <w:rFonts w:ascii="Arial" w:hAnsi="Arial" w:cs="Arial"/>
                <w:color w:val="000000" w:themeColor="text1"/>
              </w:rPr>
              <w:t xml:space="preserve">inancieras con el objeto de llevar un </w:t>
            </w:r>
            <w:r w:rsidRPr="00C21550">
              <w:rPr>
                <w:rFonts w:ascii="Arial" w:hAnsi="Arial" w:cs="Arial"/>
                <w:color w:val="000000" w:themeColor="text1"/>
              </w:rPr>
              <w:t>con</w:t>
            </w:r>
            <w:r w:rsidR="00A27EED" w:rsidRPr="00C21550">
              <w:rPr>
                <w:rFonts w:ascii="Arial" w:hAnsi="Arial" w:cs="Arial"/>
                <w:color w:val="000000" w:themeColor="text1"/>
              </w:rPr>
              <w:t xml:space="preserve">trol </w:t>
            </w:r>
            <w:r w:rsidR="003B06AA" w:rsidRPr="00C21550">
              <w:rPr>
                <w:rFonts w:ascii="Arial" w:hAnsi="Arial" w:cs="Arial"/>
                <w:color w:val="000000" w:themeColor="text1"/>
              </w:rPr>
              <w:t>l</w:t>
            </w:r>
            <w:r w:rsidRPr="00C21550">
              <w:rPr>
                <w:rFonts w:ascii="Arial" w:hAnsi="Arial" w:cs="Arial"/>
                <w:color w:val="000000" w:themeColor="text1"/>
              </w:rPr>
              <w:t xml:space="preserve"> adecuado y transparente de los recursos </w:t>
            </w:r>
            <w:r w:rsidR="00F13170" w:rsidRPr="00C21550">
              <w:rPr>
                <w:rFonts w:ascii="Arial" w:hAnsi="Arial" w:cs="Arial"/>
                <w:color w:val="000000" w:themeColor="text1"/>
              </w:rPr>
              <w:t>financieros</w:t>
            </w:r>
            <w:r w:rsidRPr="00C21550">
              <w:rPr>
                <w:rFonts w:ascii="Arial" w:hAnsi="Arial" w:cs="Arial"/>
                <w:color w:val="000000" w:themeColor="text1"/>
              </w:rPr>
              <w:t xml:space="preserve"> del Monte de Piedad.</w:t>
            </w:r>
          </w:p>
        </w:tc>
      </w:tr>
      <w:tr w:rsidR="00C21550" w:rsidRPr="00C21550" w:rsidTr="00106F46">
        <w:trPr>
          <w:trHeight w:val="283"/>
        </w:trPr>
        <w:tc>
          <w:tcPr>
            <w:tcW w:w="9747" w:type="dxa"/>
            <w:gridSpan w:val="10"/>
            <w:tcBorders>
              <w:left w:val="nil"/>
              <w:right w:val="nil"/>
            </w:tcBorders>
            <w:vAlign w:val="center"/>
          </w:tcPr>
          <w:p w:rsidR="00C1597D" w:rsidRPr="00C21550" w:rsidRDefault="00C1597D" w:rsidP="00CA18A9">
            <w:pPr>
              <w:spacing w:line="276" w:lineRule="auto"/>
              <w:rPr>
                <w:rFonts w:ascii="Arial" w:hAnsi="Arial" w:cs="Arial"/>
                <w:b/>
                <w:color w:val="000000" w:themeColor="text1"/>
              </w:rPr>
            </w:pPr>
          </w:p>
        </w:tc>
      </w:tr>
      <w:tr w:rsidR="00C21550" w:rsidRPr="00C21550" w:rsidTr="00106F46">
        <w:trPr>
          <w:trHeight w:val="283"/>
        </w:trPr>
        <w:tc>
          <w:tcPr>
            <w:tcW w:w="9747" w:type="dxa"/>
            <w:gridSpan w:val="10"/>
            <w:tcBorders>
              <w:bottom w:val="single" w:sz="4" w:space="0" w:color="000000" w:themeColor="text1"/>
            </w:tcBorders>
            <w:vAlign w:val="center"/>
          </w:tcPr>
          <w:p w:rsidR="00C1597D" w:rsidRPr="00C21550" w:rsidRDefault="00C1597D" w:rsidP="00F351BB">
            <w:pPr>
              <w:pStyle w:val="Prrafodelista"/>
              <w:numPr>
                <w:ilvl w:val="0"/>
                <w:numId w:val="42"/>
              </w:numPr>
              <w:spacing w:line="276" w:lineRule="auto"/>
              <w:rPr>
                <w:rFonts w:ascii="Arial" w:hAnsi="Arial" w:cs="Arial"/>
                <w:b/>
                <w:color w:val="000000" w:themeColor="text1"/>
              </w:rPr>
            </w:pPr>
            <w:r w:rsidRPr="00C21550">
              <w:rPr>
                <w:rFonts w:ascii="Arial" w:hAnsi="Arial" w:cs="Arial"/>
                <w:b/>
                <w:color w:val="000000" w:themeColor="text1"/>
              </w:rPr>
              <w:t>Funciones Específicas:</w:t>
            </w:r>
          </w:p>
        </w:tc>
      </w:tr>
      <w:tr w:rsidR="00C21550" w:rsidRPr="00C21550" w:rsidTr="00106F46">
        <w:trPr>
          <w:trHeight w:val="283"/>
        </w:trPr>
        <w:tc>
          <w:tcPr>
            <w:tcW w:w="9747" w:type="dxa"/>
            <w:gridSpan w:val="10"/>
            <w:tcBorders>
              <w:bottom w:val="single" w:sz="4" w:space="0" w:color="auto"/>
            </w:tcBorders>
          </w:tcPr>
          <w:p w:rsidR="00C1597D" w:rsidRPr="00C21550" w:rsidRDefault="00F07B51" w:rsidP="00E1509C">
            <w:pPr>
              <w:pStyle w:val="Default"/>
              <w:numPr>
                <w:ilvl w:val="0"/>
                <w:numId w:val="20"/>
              </w:numPr>
              <w:spacing w:line="276" w:lineRule="auto"/>
              <w:ind w:left="357" w:hanging="357"/>
              <w:jc w:val="both"/>
              <w:rPr>
                <w:rFonts w:eastAsiaTheme="minorHAnsi"/>
                <w:color w:val="000000" w:themeColor="text1"/>
                <w:sz w:val="22"/>
                <w:szCs w:val="22"/>
              </w:rPr>
            </w:pPr>
            <w:r w:rsidRPr="00C21550">
              <w:rPr>
                <w:rFonts w:eastAsiaTheme="minorHAnsi"/>
                <w:color w:val="000000" w:themeColor="text1"/>
                <w:sz w:val="22"/>
                <w:szCs w:val="22"/>
              </w:rPr>
              <w:t>Planear</w:t>
            </w:r>
            <w:r w:rsidR="003B06AA" w:rsidRPr="00C21550">
              <w:rPr>
                <w:rFonts w:eastAsiaTheme="minorHAnsi"/>
                <w:color w:val="000000" w:themeColor="text1"/>
                <w:sz w:val="22"/>
                <w:szCs w:val="22"/>
              </w:rPr>
              <w:t xml:space="preserve"> y dirigir las actividades del D</w:t>
            </w:r>
            <w:r w:rsidRPr="00C21550">
              <w:rPr>
                <w:rFonts w:eastAsiaTheme="minorHAnsi"/>
                <w:color w:val="000000" w:themeColor="text1"/>
                <w:sz w:val="22"/>
                <w:szCs w:val="22"/>
              </w:rPr>
              <w:t>epartamento</w:t>
            </w:r>
            <w:r w:rsidR="00C1597D" w:rsidRPr="00C21550">
              <w:rPr>
                <w:rFonts w:eastAsiaTheme="minorHAnsi"/>
                <w:color w:val="000000" w:themeColor="text1"/>
                <w:sz w:val="22"/>
                <w:szCs w:val="22"/>
              </w:rPr>
              <w:t>, en base a los lineamientos establecidos para realizarlas;</w:t>
            </w:r>
          </w:p>
          <w:p w:rsidR="00C1597D" w:rsidRPr="00C21550" w:rsidRDefault="00C1597D" w:rsidP="00E1509C">
            <w:pPr>
              <w:pStyle w:val="Default"/>
              <w:numPr>
                <w:ilvl w:val="0"/>
                <w:numId w:val="20"/>
              </w:numPr>
              <w:spacing w:line="276" w:lineRule="auto"/>
              <w:ind w:left="357" w:hanging="357"/>
              <w:jc w:val="both"/>
              <w:rPr>
                <w:rFonts w:eastAsiaTheme="minorHAnsi"/>
                <w:color w:val="000000" w:themeColor="text1"/>
                <w:sz w:val="22"/>
                <w:szCs w:val="22"/>
              </w:rPr>
            </w:pPr>
            <w:r w:rsidRPr="00C21550">
              <w:rPr>
                <w:rFonts w:eastAsiaTheme="minorHAnsi"/>
                <w:color w:val="000000" w:themeColor="text1"/>
                <w:sz w:val="22"/>
                <w:szCs w:val="22"/>
              </w:rPr>
              <w:t>Recopilar y registrar los depósitos, cheques y comprobantes, previa autorización de su superior jerárquico;</w:t>
            </w:r>
          </w:p>
          <w:p w:rsidR="00C1597D" w:rsidRPr="00C21550" w:rsidRDefault="009F5826" w:rsidP="00E1509C">
            <w:pPr>
              <w:pStyle w:val="Default"/>
              <w:numPr>
                <w:ilvl w:val="0"/>
                <w:numId w:val="20"/>
              </w:numPr>
              <w:spacing w:line="276" w:lineRule="auto"/>
              <w:ind w:left="357" w:hanging="357"/>
              <w:jc w:val="both"/>
              <w:rPr>
                <w:rFonts w:eastAsiaTheme="minorHAnsi"/>
                <w:color w:val="000000" w:themeColor="text1"/>
                <w:sz w:val="22"/>
                <w:szCs w:val="22"/>
              </w:rPr>
            </w:pPr>
            <w:r w:rsidRPr="00C21550">
              <w:rPr>
                <w:rFonts w:eastAsiaTheme="minorHAnsi"/>
                <w:color w:val="000000" w:themeColor="text1"/>
                <w:sz w:val="22"/>
                <w:szCs w:val="22"/>
              </w:rPr>
              <w:t xml:space="preserve">Firmar </w:t>
            </w:r>
            <w:r w:rsidR="00C1597D" w:rsidRPr="00C21550">
              <w:rPr>
                <w:rFonts w:eastAsiaTheme="minorHAnsi"/>
                <w:color w:val="000000" w:themeColor="text1"/>
                <w:sz w:val="22"/>
                <w:szCs w:val="22"/>
              </w:rPr>
              <w:t xml:space="preserve">los cheques </w:t>
            </w:r>
            <w:r w:rsidR="005072FF" w:rsidRPr="00C21550">
              <w:rPr>
                <w:rFonts w:eastAsiaTheme="minorHAnsi"/>
                <w:color w:val="000000" w:themeColor="text1"/>
                <w:sz w:val="22"/>
                <w:szCs w:val="22"/>
              </w:rPr>
              <w:t xml:space="preserve">para el pago </w:t>
            </w:r>
            <w:r w:rsidR="00C1597D" w:rsidRPr="00C21550">
              <w:rPr>
                <w:rFonts w:eastAsiaTheme="minorHAnsi"/>
                <w:color w:val="000000" w:themeColor="text1"/>
                <w:sz w:val="22"/>
                <w:szCs w:val="22"/>
              </w:rPr>
              <w:t>a proveedores</w:t>
            </w:r>
            <w:r w:rsidR="005072FF" w:rsidRPr="00C21550">
              <w:rPr>
                <w:rFonts w:eastAsiaTheme="minorHAnsi"/>
                <w:color w:val="000000" w:themeColor="text1"/>
                <w:sz w:val="22"/>
                <w:szCs w:val="22"/>
              </w:rPr>
              <w:t>;</w:t>
            </w:r>
          </w:p>
          <w:p w:rsidR="00C1597D" w:rsidRPr="00C21550" w:rsidRDefault="005072FF" w:rsidP="00E1509C">
            <w:pPr>
              <w:pStyle w:val="Default"/>
              <w:numPr>
                <w:ilvl w:val="0"/>
                <w:numId w:val="20"/>
              </w:numPr>
              <w:spacing w:line="276" w:lineRule="auto"/>
              <w:ind w:left="357" w:hanging="357"/>
              <w:jc w:val="both"/>
              <w:rPr>
                <w:rFonts w:eastAsiaTheme="minorHAnsi"/>
                <w:color w:val="000000" w:themeColor="text1"/>
                <w:sz w:val="22"/>
                <w:szCs w:val="22"/>
              </w:rPr>
            </w:pPr>
            <w:r w:rsidRPr="00C21550">
              <w:rPr>
                <w:rFonts w:eastAsiaTheme="minorHAnsi"/>
                <w:color w:val="000000" w:themeColor="text1"/>
                <w:sz w:val="22"/>
                <w:szCs w:val="22"/>
              </w:rPr>
              <w:t xml:space="preserve">Realizar </w:t>
            </w:r>
            <w:r w:rsidR="00C1597D" w:rsidRPr="00C21550">
              <w:rPr>
                <w:rFonts w:eastAsiaTheme="minorHAnsi"/>
                <w:color w:val="000000" w:themeColor="text1"/>
                <w:sz w:val="22"/>
                <w:szCs w:val="22"/>
              </w:rPr>
              <w:t>las transferencias</w:t>
            </w:r>
            <w:r w:rsidR="00F07B51" w:rsidRPr="00C21550">
              <w:rPr>
                <w:rFonts w:eastAsiaTheme="minorHAnsi"/>
                <w:color w:val="000000" w:themeColor="text1"/>
                <w:sz w:val="22"/>
                <w:szCs w:val="22"/>
              </w:rPr>
              <w:t xml:space="preserve"> bancarias</w:t>
            </w:r>
            <w:r w:rsidR="00C1597D" w:rsidRPr="00C21550">
              <w:rPr>
                <w:rFonts w:eastAsiaTheme="minorHAnsi"/>
                <w:color w:val="000000" w:themeColor="text1"/>
                <w:sz w:val="22"/>
                <w:szCs w:val="22"/>
              </w:rPr>
              <w:t xml:space="preserve"> o </w:t>
            </w:r>
            <w:r w:rsidRPr="00C21550">
              <w:rPr>
                <w:rFonts w:eastAsiaTheme="minorHAnsi"/>
                <w:color w:val="000000" w:themeColor="text1"/>
                <w:sz w:val="22"/>
                <w:szCs w:val="22"/>
              </w:rPr>
              <w:t xml:space="preserve">emitir los </w:t>
            </w:r>
            <w:r w:rsidR="00C1597D" w:rsidRPr="00C21550">
              <w:rPr>
                <w:rFonts w:eastAsiaTheme="minorHAnsi"/>
                <w:color w:val="000000" w:themeColor="text1"/>
                <w:sz w:val="22"/>
                <w:szCs w:val="22"/>
              </w:rPr>
              <w:t xml:space="preserve">cheques </w:t>
            </w:r>
            <w:r w:rsidRPr="00C21550">
              <w:rPr>
                <w:rFonts w:eastAsiaTheme="minorHAnsi"/>
                <w:color w:val="000000" w:themeColor="text1"/>
                <w:sz w:val="22"/>
                <w:szCs w:val="22"/>
              </w:rPr>
              <w:t>a nombre de</w:t>
            </w:r>
            <w:r w:rsidR="00C1597D" w:rsidRPr="00C21550">
              <w:rPr>
                <w:rFonts w:eastAsiaTheme="minorHAnsi"/>
                <w:color w:val="000000" w:themeColor="text1"/>
                <w:sz w:val="22"/>
                <w:szCs w:val="22"/>
              </w:rPr>
              <w:t>l IMSS y el SAT, derivado del pago de las retenciones a los trabajadores del Monte de Piedad;</w:t>
            </w:r>
          </w:p>
          <w:p w:rsidR="00C1597D" w:rsidRPr="00C21550" w:rsidRDefault="00C1597D" w:rsidP="00E1509C">
            <w:pPr>
              <w:pStyle w:val="Default"/>
              <w:numPr>
                <w:ilvl w:val="0"/>
                <w:numId w:val="20"/>
              </w:numPr>
              <w:spacing w:line="276" w:lineRule="auto"/>
              <w:ind w:left="357" w:hanging="357"/>
              <w:jc w:val="both"/>
              <w:rPr>
                <w:rFonts w:eastAsiaTheme="minorHAnsi"/>
                <w:color w:val="000000" w:themeColor="text1"/>
                <w:sz w:val="22"/>
                <w:szCs w:val="22"/>
              </w:rPr>
            </w:pPr>
            <w:r w:rsidRPr="00C21550">
              <w:rPr>
                <w:rFonts w:eastAsiaTheme="minorHAnsi"/>
                <w:color w:val="000000" w:themeColor="text1"/>
                <w:sz w:val="22"/>
                <w:szCs w:val="22"/>
              </w:rPr>
              <w:t>Verificar que el soporte documental de la salida de efectivo, cumpla con los requisitos fiscales y de la normatividad interna;</w:t>
            </w:r>
          </w:p>
          <w:p w:rsidR="00C1597D" w:rsidRPr="00C21550" w:rsidRDefault="00C1597D" w:rsidP="00E1509C">
            <w:pPr>
              <w:pStyle w:val="Default"/>
              <w:numPr>
                <w:ilvl w:val="0"/>
                <w:numId w:val="20"/>
              </w:numPr>
              <w:spacing w:line="276" w:lineRule="auto"/>
              <w:ind w:left="357" w:hanging="357"/>
              <w:jc w:val="both"/>
              <w:rPr>
                <w:rFonts w:eastAsiaTheme="minorHAnsi"/>
                <w:color w:val="000000" w:themeColor="text1"/>
                <w:sz w:val="22"/>
                <w:szCs w:val="22"/>
              </w:rPr>
            </w:pPr>
            <w:r w:rsidRPr="00C21550">
              <w:rPr>
                <w:rFonts w:eastAsiaTheme="minorHAnsi"/>
                <w:color w:val="000000" w:themeColor="text1"/>
                <w:sz w:val="22"/>
                <w:szCs w:val="22"/>
              </w:rPr>
              <w:t>Realizar las conciliaciones bancar</w:t>
            </w:r>
            <w:r w:rsidR="005072FF" w:rsidRPr="00C21550">
              <w:rPr>
                <w:rFonts w:eastAsiaTheme="minorHAnsi"/>
                <w:color w:val="000000" w:themeColor="text1"/>
                <w:sz w:val="22"/>
                <w:szCs w:val="22"/>
              </w:rPr>
              <w:t>ias de acuerdo a los estados de c</w:t>
            </w:r>
            <w:r w:rsidRPr="00C21550">
              <w:rPr>
                <w:rFonts w:eastAsiaTheme="minorHAnsi"/>
                <w:color w:val="000000" w:themeColor="text1"/>
                <w:sz w:val="22"/>
                <w:szCs w:val="22"/>
              </w:rPr>
              <w:t>uenta emitidos por el banco y la relación de cheques de Matriz;</w:t>
            </w:r>
          </w:p>
          <w:p w:rsidR="00C1597D" w:rsidRPr="00C21550" w:rsidRDefault="00C1597D" w:rsidP="00E1509C">
            <w:pPr>
              <w:pStyle w:val="Default"/>
              <w:numPr>
                <w:ilvl w:val="0"/>
                <w:numId w:val="20"/>
              </w:numPr>
              <w:spacing w:line="276" w:lineRule="auto"/>
              <w:ind w:left="357" w:hanging="357"/>
              <w:jc w:val="both"/>
              <w:rPr>
                <w:rFonts w:eastAsiaTheme="minorHAnsi"/>
                <w:color w:val="000000" w:themeColor="text1"/>
                <w:sz w:val="22"/>
                <w:szCs w:val="22"/>
              </w:rPr>
            </w:pPr>
            <w:r w:rsidRPr="00C21550">
              <w:rPr>
                <w:rFonts w:eastAsiaTheme="minorHAnsi"/>
                <w:color w:val="000000" w:themeColor="text1"/>
                <w:sz w:val="22"/>
                <w:szCs w:val="22"/>
              </w:rPr>
              <w:t>Realizar en coordinación con las instituciones bancarias, los convenios para la apertura de cuentas de nómina de los trabajadores del Monte de Piedad, previa autorización del superior jerárquico;</w:t>
            </w:r>
          </w:p>
          <w:p w:rsidR="00C1597D" w:rsidRPr="00C21550" w:rsidRDefault="00C1597D" w:rsidP="00E1509C">
            <w:pPr>
              <w:pStyle w:val="Default"/>
              <w:numPr>
                <w:ilvl w:val="0"/>
                <w:numId w:val="20"/>
              </w:numPr>
              <w:spacing w:line="276" w:lineRule="auto"/>
              <w:ind w:left="357" w:hanging="357"/>
              <w:jc w:val="both"/>
              <w:rPr>
                <w:rFonts w:eastAsiaTheme="minorHAnsi"/>
                <w:color w:val="000000" w:themeColor="text1"/>
                <w:sz w:val="22"/>
                <w:szCs w:val="22"/>
              </w:rPr>
            </w:pPr>
            <w:r w:rsidRPr="00C21550">
              <w:rPr>
                <w:rFonts w:eastAsiaTheme="minorHAnsi"/>
                <w:color w:val="000000" w:themeColor="text1"/>
                <w:sz w:val="22"/>
                <w:szCs w:val="22"/>
              </w:rPr>
              <w:t>Remitir al Departamento de Contabilidad, los informes diarios de las operaciones bancarias, de las dispersiones de fondos, ingresos y egresos con documentación comprobatoria y justificativa, previa autorización del superior jerárquico;</w:t>
            </w:r>
          </w:p>
          <w:p w:rsidR="00C1597D" w:rsidRPr="00C21550" w:rsidRDefault="00C1597D" w:rsidP="00E1509C">
            <w:pPr>
              <w:pStyle w:val="Default"/>
              <w:numPr>
                <w:ilvl w:val="0"/>
                <w:numId w:val="20"/>
              </w:numPr>
              <w:spacing w:line="276" w:lineRule="auto"/>
              <w:ind w:left="357" w:hanging="357"/>
              <w:jc w:val="both"/>
              <w:rPr>
                <w:rFonts w:eastAsiaTheme="minorHAnsi"/>
                <w:color w:val="000000" w:themeColor="text1"/>
                <w:sz w:val="22"/>
                <w:szCs w:val="22"/>
              </w:rPr>
            </w:pPr>
            <w:r w:rsidRPr="00C21550">
              <w:rPr>
                <w:rFonts w:eastAsiaTheme="minorHAnsi"/>
                <w:color w:val="000000" w:themeColor="text1"/>
                <w:sz w:val="22"/>
                <w:szCs w:val="22"/>
              </w:rPr>
              <w:t xml:space="preserve">Coadyuvar con el Departamento de Recursos Humanos, con el depósito y la elaboración de cheques para el pago a trabajadores por concepto de sueldos, salarios, primas y </w:t>
            </w:r>
            <w:r w:rsidR="00F07B51" w:rsidRPr="00C21550">
              <w:rPr>
                <w:rFonts w:eastAsiaTheme="minorHAnsi"/>
                <w:color w:val="000000" w:themeColor="text1"/>
                <w:sz w:val="22"/>
                <w:szCs w:val="22"/>
              </w:rPr>
              <w:t>otras retribuciones del trabajo</w:t>
            </w:r>
            <w:r w:rsidRPr="00C21550">
              <w:rPr>
                <w:rFonts w:eastAsiaTheme="minorHAnsi"/>
                <w:color w:val="000000" w:themeColor="text1"/>
                <w:sz w:val="22"/>
                <w:szCs w:val="22"/>
              </w:rPr>
              <w:t>;</w:t>
            </w:r>
          </w:p>
          <w:p w:rsidR="00F07B51" w:rsidRPr="00C21550" w:rsidRDefault="00C1597D" w:rsidP="00E1509C">
            <w:pPr>
              <w:pStyle w:val="Default"/>
              <w:numPr>
                <w:ilvl w:val="0"/>
                <w:numId w:val="20"/>
              </w:numPr>
              <w:spacing w:line="276" w:lineRule="auto"/>
              <w:ind w:left="357" w:hanging="357"/>
              <w:jc w:val="both"/>
              <w:rPr>
                <w:rFonts w:eastAsiaTheme="minorHAnsi"/>
                <w:color w:val="000000" w:themeColor="text1"/>
                <w:sz w:val="22"/>
                <w:szCs w:val="22"/>
              </w:rPr>
            </w:pPr>
            <w:r w:rsidRPr="00C21550">
              <w:rPr>
                <w:rFonts w:eastAsiaTheme="minorHAnsi"/>
                <w:color w:val="000000" w:themeColor="text1"/>
                <w:sz w:val="22"/>
                <w:szCs w:val="22"/>
              </w:rPr>
              <w:t>Llevar el registro y control de los movimientos de operaciones de Caja</w:t>
            </w:r>
            <w:r w:rsidR="00F07B51" w:rsidRPr="00C21550">
              <w:rPr>
                <w:rFonts w:eastAsiaTheme="minorHAnsi"/>
                <w:color w:val="000000" w:themeColor="text1"/>
                <w:sz w:val="22"/>
                <w:szCs w:val="22"/>
              </w:rPr>
              <w:t>;</w:t>
            </w:r>
          </w:p>
          <w:p w:rsidR="00C1597D" w:rsidRPr="00C21550" w:rsidRDefault="00C1597D" w:rsidP="00E1509C">
            <w:pPr>
              <w:pStyle w:val="Default"/>
              <w:numPr>
                <w:ilvl w:val="0"/>
                <w:numId w:val="20"/>
              </w:numPr>
              <w:spacing w:line="276" w:lineRule="auto"/>
              <w:ind w:left="357" w:hanging="357"/>
              <w:jc w:val="both"/>
              <w:rPr>
                <w:rFonts w:eastAsiaTheme="minorHAnsi"/>
                <w:color w:val="000000" w:themeColor="text1"/>
                <w:sz w:val="22"/>
                <w:szCs w:val="22"/>
              </w:rPr>
            </w:pPr>
            <w:r w:rsidRPr="00C21550">
              <w:rPr>
                <w:rFonts w:eastAsiaTheme="minorHAnsi"/>
                <w:color w:val="000000" w:themeColor="text1"/>
                <w:sz w:val="22"/>
                <w:szCs w:val="22"/>
              </w:rPr>
              <w:t>Elaborar arqueos de caja imprevistos y sistemáticos de acuerdo a los procedimientos establecidos;</w:t>
            </w:r>
          </w:p>
          <w:p w:rsidR="00C1597D" w:rsidRPr="00C21550" w:rsidRDefault="00C1597D" w:rsidP="005102EC">
            <w:pPr>
              <w:pStyle w:val="Default"/>
              <w:numPr>
                <w:ilvl w:val="0"/>
                <w:numId w:val="20"/>
              </w:numPr>
              <w:spacing w:line="276" w:lineRule="auto"/>
              <w:ind w:left="357" w:hanging="357"/>
              <w:jc w:val="both"/>
              <w:rPr>
                <w:rFonts w:eastAsiaTheme="minorHAnsi"/>
                <w:color w:val="000000" w:themeColor="text1"/>
                <w:sz w:val="22"/>
                <w:szCs w:val="22"/>
              </w:rPr>
            </w:pPr>
            <w:r w:rsidRPr="00C21550">
              <w:rPr>
                <w:rFonts w:eastAsiaTheme="minorHAnsi"/>
                <w:color w:val="000000" w:themeColor="text1"/>
                <w:sz w:val="22"/>
                <w:szCs w:val="22"/>
              </w:rPr>
              <w:t>Dar seguimiento y comunicar al superior jerárquico, sobre la disponibilidad de las cuentas bancarias de cheques e inversión, para mantener la liquidez suficiente y cumplir con los compromisos de realización inmediata;</w:t>
            </w:r>
          </w:p>
          <w:p w:rsidR="00C1597D" w:rsidRPr="00C21550" w:rsidRDefault="00C1597D" w:rsidP="005102EC">
            <w:pPr>
              <w:pStyle w:val="Default"/>
              <w:numPr>
                <w:ilvl w:val="0"/>
                <w:numId w:val="20"/>
              </w:numPr>
              <w:spacing w:line="276" w:lineRule="auto"/>
              <w:ind w:left="357" w:hanging="357"/>
              <w:jc w:val="both"/>
              <w:rPr>
                <w:rFonts w:eastAsiaTheme="minorHAnsi"/>
                <w:color w:val="000000" w:themeColor="text1"/>
                <w:sz w:val="22"/>
                <w:szCs w:val="22"/>
              </w:rPr>
            </w:pPr>
            <w:r w:rsidRPr="00C21550">
              <w:rPr>
                <w:rFonts w:eastAsiaTheme="minorHAnsi"/>
                <w:color w:val="000000" w:themeColor="text1"/>
                <w:sz w:val="22"/>
                <w:szCs w:val="22"/>
              </w:rPr>
              <w:lastRenderedPageBreak/>
              <w:t xml:space="preserve">Gestionar </w:t>
            </w:r>
            <w:r w:rsidR="00F07B51" w:rsidRPr="00C21550">
              <w:rPr>
                <w:rFonts w:eastAsiaTheme="minorHAnsi"/>
                <w:color w:val="000000" w:themeColor="text1"/>
                <w:sz w:val="22"/>
                <w:szCs w:val="22"/>
              </w:rPr>
              <w:t>la expedición</w:t>
            </w:r>
            <w:r w:rsidRPr="00C21550">
              <w:rPr>
                <w:rFonts w:eastAsiaTheme="minorHAnsi"/>
                <w:color w:val="000000" w:themeColor="text1"/>
                <w:sz w:val="22"/>
                <w:szCs w:val="22"/>
              </w:rPr>
              <w:t xml:space="preserve"> de chequeras</w:t>
            </w:r>
            <w:r w:rsidR="0037642D" w:rsidRPr="00C21550">
              <w:rPr>
                <w:rFonts w:eastAsiaTheme="minorHAnsi"/>
                <w:color w:val="000000" w:themeColor="text1"/>
                <w:sz w:val="22"/>
                <w:szCs w:val="22"/>
              </w:rPr>
              <w:t xml:space="preserve"> ante la institución b</w:t>
            </w:r>
            <w:r w:rsidR="00F07B51" w:rsidRPr="00C21550">
              <w:rPr>
                <w:rFonts w:eastAsiaTheme="minorHAnsi"/>
                <w:color w:val="000000" w:themeColor="text1"/>
                <w:sz w:val="22"/>
                <w:szCs w:val="22"/>
              </w:rPr>
              <w:t>ancaria correspondiente</w:t>
            </w:r>
            <w:r w:rsidRPr="00C21550">
              <w:rPr>
                <w:rFonts w:eastAsiaTheme="minorHAnsi"/>
                <w:color w:val="000000" w:themeColor="text1"/>
                <w:sz w:val="22"/>
                <w:szCs w:val="22"/>
              </w:rPr>
              <w:t>;</w:t>
            </w:r>
          </w:p>
          <w:p w:rsidR="00C1597D" w:rsidRPr="00C21550" w:rsidRDefault="00C1597D" w:rsidP="005102EC">
            <w:pPr>
              <w:pStyle w:val="Default"/>
              <w:numPr>
                <w:ilvl w:val="0"/>
                <w:numId w:val="20"/>
              </w:numPr>
              <w:spacing w:line="276" w:lineRule="auto"/>
              <w:ind w:left="357" w:hanging="357"/>
              <w:jc w:val="both"/>
              <w:rPr>
                <w:rFonts w:eastAsiaTheme="minorHAnsi"/>
                <w:color w:val="000000" w:themeColor="text1"/>
                <w:sz w:val="22"/>
                <w:szCs w:val="22"/>
              </w:rPr>
            </w:pPr>
            <w:r w:rsidRPr="00C21550">
              <w:rPr>
                <w:rFonts w:eastAsiaTheme="minorHAnsi"/>
                <w:color w:val="000000" w:themeColor="text1"/>
                <w:sz w:val="22"/>
                <w:szCs w:val="22"/>
              </w:rPr>
              <w:t>Recopilar y vigilar los documentos en garantía de préstamos externos e hipotecarios, y</w:t>
            </w:r>
          </w:p>
          <w:p w:rsidR="00C1597D" w:rsidRPr="00C21550" w:rsidRDefault="00C1597D" w:rsidP="005102EC">
            <w:pPr>
              <w:pStyle w:val="Default"/>
              <w:numPr>
                <w:ilvl w:val="0"/>
                <w:numId w:val="20"/>
              </w:numPr>
              <w:spacing w:line="276" w:lineRule="auto"/>
              <w:ind w:left="357" w:hanging="357"/>
              <w:jc w:val="both"/>
              <w:rPr>
                <w:rFonts w:eastAsiaTheme="minorHAnsi"/>
                <w:color w:val="000000" w:themeColor="text1"/>
                <w:sz w:val="22"/>
                <w:szCs w:val="22"/>
              </w:rPr>
            </w:pPr>
            <w:r w:rsidRPr="00C21550">
              <w:rPr>
                <w:rFonts w:eastAsiaTheme="minorHAnsi"/>
                <w:color w:val="000000" w:themeColor="text1"/>
                <w:sz w:val="22"/>
                <w:szCs w:val="22"/>
              </w:rPr>
              <w:t>Las demás que le señalan las disposiciones normativas aplicables y las que le confiera su superior jerárquico</w:t>
            </w:r>
            <w:r w:rsidR="004074E5" w:rsidRPr="00C21550">
              <w:rPr>
                <w:rFonts w:eastAsiaTheme="minorHAnsi"/>
                <w:color w:val="000000" w:themeColor="text1"/>
                <w:sz w:val="22"/>
                <w:szCs w:val="22"/>
              </w:rPr>
              <w:t>,</w:t>
            </w:r>
            <w:r w:rsidRPr="00C21550">
              <w:rPr>
                <w:rFonts w:eastAsiaTheme="minorHAnsi"/>
                <w:color w:val="000000" w:themeColor="text1"/>
                <w:sz w:val="22"/>
                <w:szCs w:val="22"/>
              </w:rPr>
              <w:t xml:space="preserve"> en el ámbito de su competencia.</w:t>
            </w:r>
          </w:p>
        </w:tc>
      </w:tr>
      <w:tr w:rsidR="00C21550" w:rsidRPr="00C21550" w:rsidTr="00106F46">
        <w:trPr>
          <w:trHeight w:val="283"/>
        </w:trPr>
        <w:tc>
          <w:tcPr>
            <w:tcW w:w="9747" w:type="dxa"/>
            <w:gridSpan w:val="10"/>
            <w:tcBorders>
              <w:top w:val="nil"/>
              <w:left w:val="nil"/>
              <w:bottom w:val="single" w:sz="4" w:space="0" w:color="auto"/>
              <w:right w:val="nil"/>
            </w:tcBorders>
            <w:vAlign w:val="center"/>
          </w:tcPr>
          <w:p w:rsidR="00C1597D" w:rsidRPr="00C21550" w:rsidRDefault="00C1597D" w:rsidP="00CA18A9">
            <w:pPr>
              <w:spacing w:line="276" w:lineRule="auto"/>
              <w:rPr>
                <w:rFonts w:ascii="Arial" w:hAnsi="Arial" w:cs="Arial"/>
                <w:color w:val="000000" w:themeColor="text1"/>
              </w:rPr>
            </w:pPr>
          </w:p>
        </w:tc>
      </w:tr>
      <w:tr w:rsidR="00C21550" w:rsidRPr="00C21550" w:rsidTr="00106F46">
        <w:trPr>
          <w:trHeight w:val="283"/>
        </w:trPr>
        <w:tc>
          <w:tcPr>
            <w:tcW w:w="9747" w:type="dxa"/>
            <w:gridSpan w:val="10"/>
            <w:tcBorders>
              <w:top w:val="single" w:sz="4" w:space="0" w:color="auto"/>
              <w:left w:val="single" w:sz="4" w:space="0" w:color="auto"/>
              <w:bottom w:val="single" w:sz="4" w:space="0" w:color="auto"/>
              <w:right w:val="single" w:sz="4" w:space="0" w:color="auto"/>
            </w:tcBorders>
            <w:vAlign w:val="center"/>
          </w:tcPr>
          <w:p w:rsidR="00C1597D" w:rsidRPr="00C21550" w:rsidRDefault="00C1597D" w:rsidP="00F351BB">
            <w:pPr>
              <w:pStyle w:val="Prrafodelista"/>
              <w:numPr>
                <w:ilvl w:val="0"/>
                <w:numId w:val="42"/>
              </w:numPr>
              <w:spacing w:line="276" w:lineRule="auto"/>
              <w:rPr>
                <w:rFonts w:ascii="Arial" w:hAnsi="Arial" w:cs="Arial"/>
                <w:b/>
                <w:color w:val="000000" w:themeColor="text1"/>
              </w:rPr>
            </w:pPr>
            <w:r w:rsidRPr="00C21550">
              <w:rPr>
                <w:rFonts w:ascii="Arial" w:hAnsi="Arial" w:cs="Arial"/>
                <w:b/>
                <w:color w:val="000000" w:themeColor="text1"/>
              </w:rPr>
              <w:t>Campo decisional:</w:t>
            </w:r>
          </w:p>
        </w:tc>
      </w:tr>
      <w:tr w:rsidR="00C21550" w:rsidRPr="00C21550" w:rsidTr="00106F46">
        <w:trPr>
          <w:trHeight w:val="283"/>
        </w:trPr>
        <w:tc>
          <w:tcPr>
            <w:tcW w:w="9747" w:type="dxa"/>
            <w:gridSpan w:val="10"/>
            <w:tcBorders>
              <w:top w:val="single" w:sz="4" w:space="0" w:color="auto"/>
              <w:bottom w:val="single" w:sz="4" w:space="0" w:color="000000" w:themeColor="text1"/>
            </w:tcBorders>
          </w:tcPr>
          <w:p w:rsidR="00C1597D" w:rsidRPr="00C21550" w:rsidRDefault="00C1597D" w:rsidP="004074E5">
            <w:pPr>
              <w:pStyle w:val="Prrafodelista"/>
              <w:spacing w:line="276" w:lineRule="auto"/>
              <w:ind w:left="426"/>
              <w:rPr>
                <w:rFonts w:ascii="Arial" w:hAnsi="Arial" w:cs="Arial"/>
                <w:color w:val="000000" w:themeColor="text1"/>
              </w:rPr>
            </w:pPr>
            <w:r w:rsidRPr="00C21550">
              <w:rPr>
                <w:rFonts w:ascii="Arial" w:hAnsi="Arial" w:cs="Arial"/>
                <w:color w:val="000000" w:themeColor="text1"/>
              </w:rPr>
              <w:t>No aplica.</w:t>
            </w:r>
          </w:p>
        </w:tc>
      </w:tr>
      <w:tr w:rsidR="00C21550" w:rsidRPr="00C21550" w:rsidTr="00106F46">
        <w:trPr>
          <w:trHeight w:val="283"/>
        </w:trPr>
        <w:tc>
          <w:tcPr>
            <w:tcW w:w="9747" w:type="dxa"/>
            <w:gridSpan w:val="10"/>
            <w:tcBorders>
              <w:left w:val="nil"/>
              <w:right w:val="nil"/>
            </w:tcBorders>
            <w:vAlign w:val="center"/>
          </w:tcPr>
          <w:p w:rsidR="00C1597D" w:rsidRPr="00C21550" w:rsidRDefault="00C1597D" w:rsidP="00CA18A9">
            <w:pPr>
              <w:spacing w:line="276" w:lineRule="auto"/>
              <w:rPr>
                <w:rFonts w:ascii="Arial" w:hAnsi="Arial" w:cs="Arial"/>
                <w:color w:val="000000" w:themeColor="text1"/>
              </w:rPr>
            </w:pPr>
          </w:p>
        </w:tc>
      </w:tr>
      <w:tr w:rsidR="00C21550" w:rsidRPr="00C21550" w:rsidTr="00106F46">
        <w:trPr>
          <w:trHeight w:val="283"/>
        </w:trPr>
        <w:tc>
          <w:tcPr>
            <w:tcW w:w="9747" w:type="dxa"/>
            <w:gridSpan w:val="10"/>
            <w:vAlign w:val="center"/>
          </w:tcPr>
          <w:p w:rsidR="00C1597D" w:rsidRPr="00C21550" w:rsidRDefault="00C1597D" w:rsidP="00F351BB">
            <w:pPr>
              <w:pStyle w:val="Prrafodelista"/>
              <w:numPr>
                <w:ilvl w:val="0"/>
                <w:numId w:val="42"/>
              </w:numPr>
              <w:spacing w:line="276" w:lineRule="auto"/>
              <w:rPr>
                <w:rFonts w:ascii="Arial" w:hAnsi="Arial" w:cs="Arial"/>
                <w:color w:val="000000" w:themeColor="text1"/>
              </w:rPr>
            </w:pPr>
            <w:r w:rsidRPr="00C21550">
              <w:rPr>
                <w:rFonts w:ascii="Arial" w:hAnsi="Arial" w:cs="Arial"/>
                <w:b/>
                <w:color w:val="000000" w:themeColor="text1"/>
              </w:rPr>
              <w:t>Puestos subordinados:</w:t>
            </w:r>
          </w:p>
        </w:tc>
      </w:tr>
      <w:tr w:rsidR="00C21550" w:rsidRPr="00C21550" w:rsidTr="00106F46">
        <w:trPr>
          <w:trHeight w:val="283"/>
        </w:trPr>
        <w:tc>
          <w:tcPr>
            <w:tcW w:w="2518" w:type="dxa"/>
            <w:gridSpan w:val="2"/>
            <w:vAlign w:val="center"/>
          </w:tcPr>
          <w:p w:rsidR="00C1597D" w:rsidRPr="00C21550" w:rsidRDefault="00C1597D" w:rsidP="00CA18A9">
            <w:pPr>
              <w:spacing w:line="276" w:lineRule="auto"/>
              <w:jc w:val="center"/>
              <w:rPr>
                <w:rFonts w:ascii="Arial" w:hAnsi="Arial" w:cs="Arial"/>
                <w:color w:val="000000" w:themeColor="text1"/>
              </w:rPr>
            </w:pPr>
            <w:r w:rsidRPr="00C21550">
              <w:rPr>
                <w:rFonts w:ascii="Arial" w:hAnsi="Arial" w:cs="Arial"/>
                <w:color w:val="000000" w:themeColor="text1"/>
              </w:rPr>
              <w:t>Directos</w:t>
            </w:r>
          </w:p>
        </w:tc>
        <w:tc>
          <w:tcPr>
            <w:tcW w:w="3901" w:type="dxa"/>
            <w:gridSpan w:val="5"/>
            <w:vAlign w:val="center"/>
          </w:tcPr>
          <w:p w:rsidR="00C1597D" w:rsidRPr="00C21550" w:rsidRDefault="00C1597D" w:rsidP="00CA18A9">
            <w:pPr>
              <w:spacing w:line="276" w:lineRule="auto"/>
              <w:jc w:val="center"/>
              <w:rPr>
                <w:rFonts w:ascii="Arial" w:hAnsi="Arial" w:cs="Arial"/>
                <w:color w:val="000000" w:themeColor="text1"/>
              </w:rPr>
            </w:pPr>
            <w:r w:rsidRPr="00C21550">
              <w:rPr>
                <w:rFonts w:ascii="Arial" w:hAnsi="Arial" w:cs="Arial"/>
                <w:color w:val="000000" w:themeColor="text1"/>
              </w:rPr>
              <w:t>Indirectos</w:t>
            </w:r>
          </w:p>
        </w:tc>
        <w:tc>
          <w:tcPr>
            <w:tcW w:w="3328" w:type="dxa"/>
            <w:gridSpan w:val="3"/>
            <w:vAlign w:val="center"/>
          </w:tcPr>
          <w:p w:rsidR="00C1597D" w:rsidRPr="00C21550" w:rsidRDefault="00C1597D" w:rsidP="00CA18A9">
            <w:pPr>
              <w:spacing w:line="276" w:lineRule="auto"/>
              <w:jc w:val="center"/>
              <w:rPr>
                <w:rFonts w:ascii="Arial" w:hAnsi="Arial" w:cs="Arial"/>
                <w:color w:val="000000" w:themeColor="text1"/>
              </w:rPr>
            </w:pPr>
            <w:r w:rsidRPr="00C21550">
              <w:rPr>
                <w:rFonts w:ascii="Arial" w:hAnsi="Arial" w:cs="Arial"/>
                <w:color w:val="000000" w:themeColor="text1"/>
              </w:rPr>
              <w:t>Total</w:t>
            </w:r>
          </w:p>
        </w:tc>
      </w:tr>
      <w:tr w:rsidR="00C21550" w:rsidRPr="00C21550" w:rsidTr="00106F46">
        <w:trPr>
          <w:trHeight w:val="283"/>
        </w:trPr>
        <w:tc>
          <w:tcPr>
            <w:tcW w:w="2518" w:type="dxa"/>
            <w:gridSpan w:val="2"/>
            <w:tcBorders>
              <w:bottom w:val="single" w:sz="4" w:space="0" w:color="000000" w:themeColor="text1"/>
            </w:tcBorders>
            <w:vAlign w:val="center"/>
          </w:tcPr>
          <w:p w:rsidR="00C1597D" w:rsidRPr="00C21550" w:rsidRDefault="00C1597D" w:rsidP="00CA18A9">
            <w:pPr>
              <w:spacing w:line="276" w:lineRule="auto"/>
              <w:jc w:val="center"/>
              <w:rPr>
                <w:rFonts w:ascii="Arial" w:hAnsi="Arial" w:cs="Arial"/>
                <w:color w:val="000000" w:themeColor="text1"/>
              </w:rPr>
            </w:pPr>
            <w:r w:rsidRPr="00C21550">
              <w:rPr>
                <w:rFonts w:ascii="Arial" w:hAnsi="Arial" w:cs="Arial"/>
                <w:color w:val="000000" w:themeColor="text1"/>
              </w:rPr>
              <w:t>0</w:t>
            </w:r>
          </w:p>
        </w:tc>
        <w:tc>
          <w:tcPr>
            <w:tcW w:w="3901" w:type="dxa"/>
            <w:gridSpan w:val="5"/>
            <w:tcBorders>
              <w:bottom w:val="single" w:sz="4" w:space="0" w:color="000000" w:themeColor="text1"/>
            </w:tcBorders>
            <w:vAlign w:val="center"/>
          </w:tcPr>
          <w:p w:rsidR="00C1597D" w:rsidRPr="00C21550" w:rsidRDefault="00C1597D" w:rsidP="00CA18A9">
            <w:pPr>
              <w:spacing w:line="276" w:lineRule="auto"/>
              <w:jc w:val="center"/>
              <w:rPr>
                <w:rFonts w:ascii="Arial" w:hAnsi="Arial" w:cs="Arial"/>
                <w:color w:val="000000" w:themeColor="text1"/>
              </w:rPr>
            </w:pPr>
            <w:r w:rsidRPr="00C21550">
              <w:rPr>
                <w:rFonts w:ascii="Arial" w:hAnsi="Arial" w:cs="Arial"/>
                <w:color w:val="000000" w:themeColor="text1"/>
              </w:rPr>
              <w:t>1</w:t>
            </w:r>
          </w:p>
        </w:tc>
        <w:tc>
          <w:tcPr>
            <w:tcW w:w="3328" w:type="dxa"/>
            <w:gridSpan w:val="3"/>
            <w:tcBorders>
              <w:bottom w:val="single" w:sz="4" w:space="0" w:color="000000" w:themeColor="text1"/>
            </w:tcBorders>
            <w:vAlign w:val="center"/>
          </w:tcPr>
          <w:p w:rsidR="00C1597D" w:rsidRPr="00C21550" w:rsidRDefault="00C1597D" w:rsidP="00CA18A9">
            <w:pPr>
              <w:spacing w:line="276" w:lineRule="auto"/>
              <w:jc w:val="center"/>
              <w:rPr>
                <w:rFonts w:ascii="Arial" w:hAnsi="Arial" w:cs="Arial"/>
                <w:color w:val="000000" w:themeColor="text1"/>
              </w:rPr>
            </w:pPr>
            <w:r w:rsidRPr="00C21550">
              <w:rPr>
                <w:rFonts w:ascii="Arial" w:hAnsi="Arial" w:cs="Arial"/>
                <w:color w:val="000000" w:themeColor="text1"/>
              </w:rPr>
              <w:t>1</w:t>
            </w:r>
          </w:p>
        </w:tc>
      </w:tr>
      <w:tr w:rsidR="00C21550" w:rsidRPr="00C21550" w:rsidTr="00106F46">
        <w:trPr>
          <w:trHeight w:val="283"/>
        </w:trPr>
        <w:tc>
          <w:tcPr>
            <w:tcW w:w="9747" w:type="dxa"/>
            <w:gridSpan w:val="10"/>
            <w:tcBorders>
              <w:left w:val="nil"/>
              <w:right w:val="nil"/>
            </w:tcBorders>
            <w:vAlign w:val="center"/>
          </w:tcPr>
          <w:p w:rsidR="00C1597D" w:rsidRPr="00C21550" w:rsidRDefault="00C1597D" w:rsidP="00CA18A9">
            <w:pPr>
              <w:spacing w:line="276" w:lineRule="auto"/>
              <w:rPr>
                <w:rFonts w:ascii="Arial" w:hAnsi="Arial" w:cs="Arial"/>
                <w:color w:val="000000" w:themeColor="text1"/>
              </w:rPr>
            </w:pPr>
          </w:p>
        </w:tc>
      </w:tr>
      <w:tr w:rsidR="00C21550" w:rsidRPr="00C21550" w:rsidTr="00106F46">
        <w:trPr>
          <w:trHeight w:val="283"/>
        </w:trPr>
        <w:tc>
          <w:tcPr>
            <w:tcW w:w="9747" w:type="dxa"/>
            <w:gridSpan w:val="10"/>
            <w:vAlign w:val="center"/>
          </w:tcPr>
          <w:p w:rsidR="00C1597D" w:rsidRPr="00C21550" w:rsidRDefault="00C1597D" w:rsidP="00F351BB">
            <w:pPr>
              <w:pStyle w:val="Prrafodelista"/>
              <w:numPr>
                <w:ilvl w:val="0"/>
                <w:numId w:val="42"/>
              </w:numPr>
              <w:spacing w:line="276" w:lineRule="auto"/>
              <w:rPr>
                <w:rFonts w:ascii="Arial" w:hAnsi="Arial" w:cs="Arial"/>
                <w:color w:val="000000" w:themeColor="text1"/>
              </w:rPr>
            </w:pPr>
            <w:r w:rsidRPr="00C21550">
              <w:rPr>
                <w:rFonts w:ascii="Arial" w:hAnsi="Arial" w:cs="Arial"/>
                <w:b/>
                <w:color w:val="000000" w:themeColor="text1"/>
              </w:rPr>
              <w:t>Relaciones Interinstitucionales:</w:t>
            </w:r>
          </w:p>
        </w:tc>
      </w:tr>
      <w:tr w:rsidR="00C21550" w:rsidRPr="00C21550" w:rsidTr="00106F46">
        <w:trPr>
          <w:trHeight w:val="283"/>
        </w:trPr>
        <w:tc>
          <w:tcPr>
            <w:tcW w:w="522" w:type="dxa"/>
            <w:tcBorders>
              <w:bottom w:val="single" w:sz="4" w:space="0" w:color="auto"/>
            </w:tcBorders>
            <w:vAlign w:val="center"/>
          </w:tcPr>
          <w:p w:rsidR="00C1597D" w:rsidRPr="00C21550" w:rsidRDefault="00C1597D" w:rsidP="00CA18A9">
            <w:pPr>
              <w:spacing w:line="276" w:lineRule="auto"/>
              <w:rPr>
                <w:rFonts w:ascii="Arial" w:hAnsi="Arial" w:cs="Arial"/>
                <w:b/>
                <w:color w:val="000000" w:themeColor="text1"/>
              </w:rPr>
            </w:pPr>
          </w:p>
        </w:tc>
        <w:tc>
          <w:tcPr>
            <w:tcW w:w="2119" w:type="dxa"/>
            <w:gridSpan w:val="2"/>
            <w:tcBorders>
              <w:bottom w:val="single" w:sz="4" w:space="0" w:color="auto"/>
            </w:tcBorders>
            <w:vAlign w:val="center"/>
          </w:tcPr>
          <w:p w:rsidR="00C1597D" w:rsidRPr="00C21550" w:rsidRDefault="00C1597D" w:rsidP="00CA18A9">
            <w:pPr>
              <w:spacing w:line="276" w:lineRule="auto"/>
              <w:rPr>
                <w:rFonts w:ascii="Arial" w:hAnsi="Arial" w:cs="Arial"/>
                <w:color w:val="000000" w:themeColor="text1"/>
              </w:rPr>
            </w:pPr>
            <w:r w:rsidRPr="00C21550">
              <w:rPr>
                <w:rFonts w:ascii="Arial" w:hAnsi="Arial" w:cs="Arial"/>
                <w:color w:val="000000" w:themeColor="text1"/>
              </w:rPr>
              <w:t>Puesto y/o área de</w:t>
            </w:r>
          </w:p>
          <w:p w:rsidR="00C1597D" w:rsidRPr="00C21550" w:rsidRDefault="00C1597D" w:rsidP="00CA18A9">
            <w:pPr>
              <w:spacing w:line="276" w:lineRule="auto"/>
              <w:rPr>
                <w:rFonts w:ascii="Arial" w:hAnsi="Arial" w:cs="Arial"/>
                <w:color w:val="000000" w:themeColor="text1"/>
              </w:rPr>
            </w:pPr>
            <w:r w:rsidRPr="00C21550">
              <w:rPr>
                <w:rFonts w:ascii="Arial" w:hAnsi="Arial" w:cs="Arial"/>
                <w:color w:val="000000" w:themeColor="text1"/>
              </w:rPr>
              <w:t>Trabajo:</w:t>
            </w:r>
          </w:p>
        </w:tc>
        <w:tc>
          <w:tcPr>
            <w:tcW w:w="3205" w:type="dxa"/>
            <w:gridSpan w:val="3"/>
            <w:tcBorders>
              <w:bottom w:val="single" w:sz="4" w:space="0" w:color="auto"/>
            </w:tcBorders>
            <w:vAlign w:val="center"/>
          </w:tcPr>
          <w:p w:rsidR="00C1597D" w:rsidRPr="00C21550" w:rsidRDefault="00C1597D" w:rsidP="00CA18A9">
            <w:pPr>
              <w:spacing w:line="276" w:lineRule="auto"/>
              <w:rPr>
                <w:rFonts w:ascii="Arial" w:hAnsi="Arial" w:cs="Arial"/>
                <w:color w:val="000000" w:themeColor="text1"/>
              </w:rPr>
            </w:pPr>
            <w:r w:rsidRPr="00C21550">
              <w:rPr>
                <w:rFonts w:ascii="Arial" w:hAnsi="Arial" w:cs="Arial"/>
                <w:color w:val="000000" w:themeColor="text1"/>
              </w:rPr>
              <w:t>Con el objeto de:</w:t>
            </w:r>
          </w:p>
        </w:tc>
        <w:tc>
          <w:tcPr>
            <w:tcW w:w="3901" w:type="dxa"/>
            <w:gridSpan w:val="4"/>
            <w:tcBorders>
              <w:bottom w:val="single" w:sz="4" w:space="0" w:color="auto"/>
            </w:tcBorders>
            <w:vAlign w:val="center"/>
          </w:tcPr>
          <w:p w:rsidR="00C1597D" w:rsidRPr="00C21550" w:rsidRDefault="00C1597D" w:rsidP="00CA18A9">
            <w:pPr>
              <w:spacing w:line="276" w:lineRule="auto"/>
              <w:jc w:val="center"/>
              <w:rPr>
                <w:rFonts w:ascii="Arial" w:hAnsi="Arial" w:cs="Arial"/>
                <w:color w:val="000000" w:themeColor="text1"/>
              </w:rPr>
            </w:pPr>
            <w:r w:rsidRPr="00C21550">
              <w:rPr>
                <w:rFonts w:ascii="Arial" w:hAnsi="Arial" w:cs="Arial"/>
                <w:color w:val="000000" w:themeColor="text1"/>
              </w:rPr>
              <w:t>Frecuencia:</w:t>
            </w:r>
          </w:p>
        </w:tc>
      </w:tr>
      <w:tr w:rsidR="00C21550" w:rsidRPr="00C21550" w:rsidTr="00106F46">
        <w:trPr>
          <w:cantSplit/>
          <w:trHeight w:val="246"/>
        </w:trPr>
        <w:tc>
          <w:tcPr>
            <w:tcW w:w="522" w:type="dxa"/>
            <w:vMerge w:val="restart"/>
            <w:tcBorders>
              <w:top w:val="single" w:sz="4" w:space="0" w:color="auto"/>
              <w:left w:val="single" w:sz="4" w:space="0" w:color="auto"/>
              <w:bottom w:val="nil"/>
              <w:right w:val="single" w:sz="4" w:space="0" w:color="auto"/>
            </w:tcBorders>
            <w:textDirection w:val="btLr"/>
            <w:vAlign w:val="center"/>
          </w:tcPr>
          <w:p w:rsidR="00C1597D" w:rsidRPr="00C21550" w:rsidRDefault="00C1597D" w:rsidP="00CA18A9">
            <w:pPr>
              <w:spacing w:line="276" w:lineRule="auto"/>
              <w:ind w:left="163" w:right="113"/>
              <w:jc w:val="center"/>
              <w:rPr>
                <w:rFonts w:ascii="Arial" w:hAnsi="Arial" w:cs="Arial"/>
                <w:color w:val="000000" w:themeColor="text1"/>
              </w:rPr>
            </w:pPr>
            <w:r w:rsidRPr="00C21550">
              <w:rPr>
                <w:rFonts w:ascii="Arial" w:hAnsi="Arial" w:cs="Arial"/>
                <w:color w:val="000000" w:themeColor="text1"/>
              </w:rPr>
              <w:t>Internas</w:t>
            </w:r>
          </w:p>
        </w:tc>
        <w:tc>
          <w:tcPr>
            <w:tcW w:w="2119" w:type="dxa"/>
            <w:gridSpan w:val="2"/>
            <w:vMerge w:val="restart"/>
            <w:tcBorders>
              <w:top w:val="single" w:sz="4" w:space="0" w:color="auto"/>
              <w:left w:val="single" w:sz="4" w:space="0" w:color="auto"/>
              <w:bottom w:val="nil"/>
              <w:right w:val="single" w:sz="4" w:space="0" w:color="auto"/>
            </w:tcBorders>
            <w:vAlign w:val="center"/>
          </w:tcPr>
          <w:p w:rsidR="00C1597D" w:rsidRPr="00C21550" w:rsidRDefault="00C1597D" w:rsidP="00206C3B">
            <w:pPr>
              <w:spacing w:line="276" w:lineRule="auto"/>
              <w:jc w:val="both"/>
              <w:rPr>
                <w:rFonts w:ascii="Arial" w:hAnsi="Arial" w:cs="Arial"/>
                <w:color w:val="000000" w:themeColor="text1"/>
              </w:rPr>
            </w:pPr>
            <w:r w:rsidRPr="00C21550">
              <w:rPr>
                <w:rFonts w:ascii="Arial" w:hAnsi="Arial" w:cs="Arial"/>
                <w:color w:val="000000" w:themeColor="text1"/>
              </w:rPr>
              <w:t>Unidad de Tesorería.</w:t>
            </w:r>
          </w:p>
        </w:tc>
        <w:tc>
          <w:tcPr>
            <w:tcW w:w="3205" w:type="dxa"/>
            <w:gridSpan w:val="3"/>
            <w:vMerge w:val="restart"/>
            <w:tcBorders>
              <w:top w:val="single" w:sz="4" w:space="0" w:color="auto"/>
              <w:left w:val="single" w:sz="4" w:space="0" w:color="auto"/>
              <w:bottom w:val="nil"/>
              <w:right w:val="single" w:sz="4" w:space="0" w:color="auto"/>
            </w:tcBorders>
            <w:vAlign w:val="center"/>
          </w:tcPr>
          <w:p w:rsidR="00C1597D" w:rsidRPr="00C21550" w:rsidRDefault="00C1597D" w:rsidP="00CA18A9">
            <w:pPr>
              <w:spacing w:line="276" w:lineRule="auto"/>
              <w:jc w:val="both"/>
              <w:rPr>
                <w:rFonts w:ascii="Arial" w:hAnsi="Arial" w:cs="Arial"/>
                <w:color w:val="000000" w:themeColor="text1"/>
              </w:rPr>
            </w:pPr>
            <w:r w:rsidRPr="00C21550">
              <w:rPr>
                <w:rFonts w:ascii="Arial" w:hAnsi="Arial" w:cs="Arial"/>
                <w:color w:val="000000" w:themeColor="text1"/>
              </w:rPr>
              <w:t>Efectuar los pagos con base a la programación.</w:t>
            </w:r>
          </w:p>
        </w:tc>
        <w:tc>
          <w:tcPr>
            <w:tcW w:w="1073" w:type="dxa"/>
            <w:gridSpan w:val="2"/>
            <w:tcBorders>
              <w:top w:val="single" w:sz="4" w:space="0" w:color="auto"/>
              <w:left w:val="single" w:sz="4" w:space="0" w:color="auto"/>
              <w:bottom w:val="nil"/>
              <w:right w:val="single" w:sz="4" w:space="0" w:color="auto"/>
            </w:tcBorders>
            <w:vAlign w:val="center"/>
          </w:tcPr>
          <w:p w:rsidR="00C1597D" w:rsidRPr="00C21550" w:rsidRDefault="00C1597D" w:rsidP="00CA18A9">
            <w:pPr>
              <w:spacing w:line="276" w:lineRule="auto"/>
              <w:jc w:val="center"/>
              <w:rPr>
                <w:rFonts w:ascii="Arial" w:hAnsi="Arial" w:cs="Arial"/>
                <w:color w:val="000000" w:themeColor="text1"/>
              </w:rPr>
            </w:pPr>
            <w:r w:rsidRPr="00C21550">
              <w:rPr>
                <w:rFonts w:ascii="Arial" w:hAnsi="Arial" w:cs="Arial"/>
                <w:color w:val="000000" w:themeColor="text1"/>
              </w:rPr>
              <w:t>Eventual</w:t>
            </w:r>
          </w:p>
        </w:tc>
        <w:tc>
          <w:tcPr>
            <w:tcW w:w="1270" w:type="dxa"/>
            <w:tcBorders>
              <w:top w:val="single" w:sz="4" w:space="0" w:color="auto"/>
              <w:left w:val="single" w:sz="4" w:space="0" w:color="auto"/>
              <w:bottom w:val="nil"/>
              <w:right w:val="single" w:sz="4" w:space="0" w:color="auto"/>
            </w:tcBorders>
            <w:vAlign w:val="center"/>
          </w:tcPr>
          <w:p w:rsidR="00C1597D" w:rsidRPr="00C21550" w:rsidRDefault="00C1597D" w:rsidP="00CA18A9">
            <w:pPr>
              <w:spacing w:line="276" w:lineRule="auto"/>
              <w:jc w:val="center"/>
              <w:rPr>
                <w:rFonts w:ascii="Arial" w:hAnsi="Arial" w:cs="Arial"/>
                <w:color w:val="000000" w:themeColor="text1"/>
              </w:rPr>
            </w:pPr>
            <w:r w:rsidRPr="00C21550">
              <w:rPr>
                <w:rFonts w:ascii="Arial" w:hAnsi="Arial" w:cs="Arial"/>
                <w:color w:val="000000" w:themeColor="text1"/>
              </w:rPr>
              <w:t>Periódica</w:t>
            </w:r>
          </w:p>
        </w:tc>
        <w:tc>
          <w:tcPr>
            <w:tcW w:w="1558" w:type="dxa"/>
            <w:tcBorders>
              <w:top w:val="single" w:sz="4" w:space="0" w:color="auto"/>
              <w:left w:val="single" w:sz="4" w:space="0" w:color="auto"/>
              <w:bottom w:val="nil"/>
              <w:right w:val="single" w:sz="4" w:space="0" w:color="auto"/>
            </w:tcBorders>
            <w:vAlign w:val="center"/>
          </w:tcPr>
          <w:p w:rsidR="00C1597D" w:rsidRPr="00C21550" w:rsidRDefault="00C1597D" w:rsidP="00CA18A9">
            <w:pPr>
              <w:spacing w:line="276" w:lineRule="auto"/>
              <w:jc w:val="center"/>
              <w:rPr>
                <w:rFonts w:ascii="Arial" w:hAnsi="Arial" w:cs="Arial"/>
                <w:color w:val="000000" w:themeColor="text1"/>
              </w:rPr>
            </w:pPr>
            <w:r w:rsidRPr="00C21550">
              <w:rPr>
                <w:rFonts w:ascii="Arial" w:hAnsi="Arial" w:cs="Arial"/>
                <w:color w:val="000000" w:themeColor="text1"/>
              </w:rPr>
              <w:t>Permanente</w:t>
            </w:r>
          </w:p>
        </w:tc>
      </w:tr>
      <w:tr w:rsidR="00C21550" w:rsidRPr="00C21550" w:rsidTr="00106F46">
        <w:trPr>
          <w:cantSplit/>
          <w:trHeight w:val="837"/>
        </w:trPr>
        <w:tc>
          <w:tcPr>
            <w:tcW w:w="522" w:type="dxa"/>
            <w:vMerge/>
            <w:tcBorders>
              <w:top w:val="nil"/>
              <w:left w:val="single" w:sz="4" w:space="0" w:color="auto"/>
              <w:bottom w:val="nil"/>
              <w:right w:val="single" w:sz="4" w:space="0" w:color="auto"/>
            </w:tcBorders>
            <w:textDirection w:val="btLr"/>
            <w:vAlign w:val="center"/>
          </w:tcPr>
          <w:p w:rsidR="00C1597D" w:rsidRPr="00C21550" w:rsidRDefault="00C1597D" w:rsidP="00CA18A9">
            <w:pPr>
              <w:spacing w:line="276" w:lineRule="auto"/>
              <w:ind w:left="113" w:right="113"/>
              <w:jc w:val="center"/>
              <w:rPr>
                <w:rFonts w:ascii="Arial" w:hAnsi="Arial" w:cs="Arial"/>
                <w:color w:val="000000" w:themeColor="text1"/>
              </w:rPr>
            </w:pPr>
          </w:p>
        </w:tc>
        <w:tc>
          <w:tcPr>
            <w:tcW w:w="2119" w:type="dxa"/>
            <w:gridSpan w:val="2"/>
            <w:vMerge/>
            <w:tcBorders>
              <w:top w:val="nil"/>
              <w:left w:val="single" w:sz="4" w:space="0" w:color="auto"/>
              <w:bottom w:val="nil"/>
              <w:right w:val="single" w:sz="4" w:space="0" w:color="auto"/>
            </w:tcBorders>
            <w:vAlign w:val="center"/>
          </w:tcPr>
          <w:p w:rsidR="00C1597D" w:rsidRPr="00C21550" w:rsidRDefault="00C1597D" w:rsidP="00206C3B">
            <w:pPr>
              <w:spacing w:line="276" w:lineRule="auto"/>
              <w:jc w:val="both"/>
              <w:rPr>
                <w:rFonts w:ascii="Arial" w:hAnsi="Arial" w:cs="Arial"/>
                <w:b/>
                <w:color w:val="000000" w:themeColor="text1"/>
              </w:rPr>
            </w:pPr>
          </w:p>
        </w:tc>
        <w:tc>
          <w:tcPr>
            <w:tcW w:w="3205" w:type="dxa"/>
            <w:gridSpan w:val="3"/>
            <w:vMerge/>
            <w:tcBorders>
              <w:top w:val="nil"/>
              <w:left w:val="single" w:sz="4" w:space="0" w:color="auto"/>
              <w:bottom w:val="nil"/>
              <w:right w:val="single" w:sz="4" w:space="0" w:color="auto"/>
            </w:tcBorders>
            <w:vAlign w:val="center"/>
          </w:tcPr>
          <w:p w:rsidR="00C1597D" w:rsidRPr="00C21550" w:rsidRDefault="00C1597D" w:rsidP="00CA18A9">
            <w:pPr>
              <w:spacing w:line="276" w:lineRule="auto"/>
              <w:jc w:val="both"/>
              <w:rPr>
                <w:rFonts w:ascii="Arial" w:hAnsi="Arial" w:cs="Arial"/>
                <w:b/>
                <w:color w:val="000000" w:themeColor="text1"/>
              </w:rPr>
            </w:pPr>
          </w:p>
        </w:tc>
        <w:tc>
          <w:tcPr>
            <w:tcW w:w="1073" w:type="dxa"/>
            <w:gridSpan w:val="2"/>
            <w:tcBorders>
              <w:top w:val="nil"/>
              <w:left w:val="single" w:sz="4" w:space="0" w:color="auto"/>
              <w:bottom w:val="nil"/>
              <w:right w:val="single" w:sz="4" w:space="0" w:color="auto"/>
            </w:tcBorders>
            <w:vAlign w:val="center"/>
          </w:tcPr>
          <w:p w:rsidR="00C1597D" w:rsidRPr="00C21550" w:rsidRDefault="00C1597D" w:rsidP="00CA18A9">
            <w:pPr>
              <w:spacing w:line="276" w:lineRule="auto"/>
              <w:jc w:val="center"/>
              <w:rPr>
                <w:rFonts w:ascii="Arial" w:hAnsi="Arial" w:cs="Arial"/>
                <w:color w:val="000000" w:themeColor="text1"/>
              </w:rPr>
            </w:pPr>
          </w:p>
        </w:tc>
        <w:tc>
          <w:tcPr>
            <w:tcW w:w="1270" w:type="dxa"/>
            <w:tcBorders>
              <w:top w:val="nil"/>
              <w:left w:val="single" w:sz="4" w:space="0" w:color="auto"/>
              <w:bottom w:val="nil"/>
              <w:right w:val="single" w:sz="4" w:space="0" w:color="auto"/>
            </w:tcBorders>
            <w:vAlign w:val="center"/>
          </w:tcPr>
          <w:p w:rsidR="00C1597D" w:rsidRPr="00C21550" w:rsidRDefault="00C1597D" w:rsidP="00CA18A9">
            <w:pPr>
              <w:spacing w:line="276" w:lineRule="auto"/>
              <w:jc w:val="center"/>
              <w:rPr>
                <w:rFonts w:ascii="Arial" w:hAnsi="Arial" w:cs="Arial"/>
                <w:color w:val="000000" w:themeColor="text1"/>
              </w:rPr>
            </w:pPr>
          </w:p>
        </w:tc>
        <w:tc>
          <w:tcPr>
            <w:tcW w:w="1558" w:type="dxa"/>
            <w:tcBorders>
              <w:top w:val="nil"/>
              <w:left w:val="single" w:sz="4" w:space="0" w:color="auto"/>
              <w:bottom w:val="nil"/>
              <w:right w:val="single" w:sz="4" w:space="0" w:color="auto"/>
            </w:tcBorders>
            <w:vAlign w:val="center"/>
          </w:tcPr>
          <w:p w:rsidR="00C1597D" w:rsidRPr="00C21550" w:rsidRDefault="00C1597D" w:rsidP="00CA18A9">
            <w:pPr>
              <w:spacing w:line="276" w:lineRule="auto"/>
              <w:jc w:val="center"/>
              <w:rPr>
                <w:rFonts w:ascii="Arial" w:hAnsi="Arial" w:cs="Arial"/>
                <w:color w:val="000000" w:themeColor="text1"/>
              </w:rPr>
            </w:pPr>
            <w:r w:rsidRPr="00C21550">
              <w:rPr>
                <w:rFonts w:ascii="Arial" w:hAnsi="Arial" w:cs="Arial"/>
                <w:color w:val="000000" w:themeColor="text1"/>
              </w:rPr>
              <w:t>X</w:t>
            </w:r>
          </w:p>
        </w:tc>
      </w:tr>
      <w:tr w:rsidR="00C21550" w:rsidRPr="00C21550" w:rsidTr="00106F46">
        <w:trPr>
          <w:cantSplit/>
          <w:trHeight w:val="837"/>
        </w:trPr>
        <w:tc>
          <w:tcPr>
            <w:tcW w:w="522" w:type="dxa"/>
            <w:vMerge/>
            <w:tcBorders>
              <w:top w:val="nil"/>
              <w:left w:val="single" w:sz="4" w:space="0" w:color="auto"/>
              <w:bottom w:val="nil"/>
              <w:right w:val="single" w:sz="4" w:space="0" w:color="auto"/>
            </w:tcBorders>
            <w:textDirection w:val="btLr"/>
            <w:vAlign w:val="center"/>
          </w:tcPr>
          <w:p w:rsidR="00C1597D" w:rsidRPr="00C21550" w:rsidRDefault="00C1597D" w:rsidP="00CA18A9">
            <w:pPr>
              <w:spacing w:line="276" w:lineRule="auto"/>
              <w:ind w:left="113" w:right="113"/>
              <w:jc w:val="center"/>
              <w:rPr>
                <w:rFonts w:ascii="Arial" w:hAnsi="Arial" w:cs="Arial"/>
                <w:color w:val="000000" w:themeColor="text1"/>
                <w:highlight w:val="yellow"/>
              </w:rPr>
            </w:pPr>
          </w:p>
        </w:tc>
        <w:tc>
          <w:tcPr>
            <w:tcW w:w="2119" w:type="dxa"/>
            <w:gridSpan w:val="2"/>
            <w:tcBorders>
              <w:top w:val="nil"/>
              <w:left w:val="single" w:sz="4" w:space="0" w:color="auto"/>
              <w:bottom w:val="nil"/>
              <w:right w:val="single" w:sz="4" w:space="0" w:color="auto"/>
            </w:tcBorders>
          </w:tcPr>
          <w:p w:rsidR="00C1597D" w:rsidRPr="00C21550" w:rsidRDefault="00C1597D" w:rsidP="00206C3B">
            <w:pPr>
              <w:spacing w:line="276" w:lineRule="auto"/>
              <w:jc w:val="both"/>
              <w:rPr>
                <w:rFonts w:ascii="Arial" w:hAnsi="Arial" w:cs="Arial"/>
                <w:color w:val="000000" w:themeColor="text1"/>
              </w:rPr>
            </w:pPr>
            <w:r w:rsidRPr="00C21550">
              <w:rPr>
                <w:rFonts w:ascii="Arial" w:hAnsi="Arial" w:cs="Arial"/>
                <w:color w:val="000000" w:themeColor="text1"/>
              </w:rPr>
              <w:t>Departamento de Recursos Humanos.</w:t>
            </w:r>
          </w:p>
        </w:tc>
        <w:tc>
          <w:tcPr>
            <w:tcW w:w="3205" w:type="dxa"/>
            <w:gridSpan w:val="3"/>
            <w:tcBorders>
              <w:top w:val="nil"/>
              <w:left w:val="single" w:sz="4" w:space="0" w:color="auto"/>
              <w:bottom w:val="nil"/>
              <w:right w:val="single" w:sz="4" w:space="0" w:color="auto"/>
            </w:tcBorders>
          </w:tcPr>
          <w:p w:rsidR="00C1597D" w:rsidRPr="00C21550" w:rsidRDefault="00C1597D" w:rsidP="00CA18A9">
            <w:pPr>
              <w:spacing w:line="276" w:lineRule="auto"/>
              <w:jc w:val="both"/>
              <w:rPr>
                <w:rFonts w:ascii="Arial" w:hAnsi="Arial" w:cs="Arial"/>
                <w:color w:val="000000" w:themeColor="text1"/>
              </w:rPr>
            </w:pPr>
            <w:r w:rsidRPr="00C21550">
              <w:rPr>
                <w:rFonts w:ascii="Arial" w:hAnsi="Arial" w:cs="Arial"/>
                <w:color w:val="000000" w:themeColor="text1"/>
              </w:rPr>
              <w:t>Efectuar la dispersión de la nómina quincenal e informar los descuentos de los trabajadores que cuenten con préstamos quirografarios.</w:t>
            </w:r>
          </w:p>
          <w:p w:rsidR="00C1597D" w:rsidRPr="00C21550" w:rsidRDefault="00C1597D" w:rsidP="00CA18A9">
            <w:pPr>
              <w:spacing w:line="276" w:lineRule="auto"/>
              <w:jc w:val="both"/>
              <w:rPr>
                <w:rFonts w:ascii="Arial" w:hAnsi="Arial" w:cs="Arial"/>
                <w:color w:val="000000" w:themeColor="text1"/>
              </w:rPr>
            </w:pPr>
          </w:p>
        </w:tc>
        <w:tc>
          <w:tcPr>
            <w:tcW w:w="1073" w:type="dxa"/>
            <w:gridSpan w:val="2"/>
            <w:tcBorders>
              <w:top w:val="nil"/>
              <w:left w:val="single" w:sz="4" w:space="0" w:color="auto"/>
              <w:bottom w:val="nil"/>
              <w:right w:val="single" w:sz="4" w:space="0" w:color="auto"/>
            </w:tcBorders>
            <w:vAlign w:val="center"/>
          </w:tcPr>
          <w:p w:rsidR="00C1597D" w:rsidRPr="00C21550" w:rsidRDefault="00C1597D" w:rsidP="00CA18A9">
            <w:pPr>
              <w:spacing w:line="276" w:lineRule="auto"/>
              <w:jc w:val="center"/>
              <w:rPr>
                <w:rFonts w:ascii="Arial" w:hAnsi="Arial" w:cs="Arial"/>
                <w:color w:val="000000" w:themeColor="text1"/>
              </w:rPr>
            </w:pPr>
          </w:p>
        </w:tc>
        <w:tc>
          <w:tcPr>
            <w:tcW w:w="1270" w:type="dxa"/>
            <w:tcBorders>
              <w:top w:val="nil"/>
              <w:left w:val="single" w:sz="4" w:space="0" w:color="auto"/>
              <w:bottom w:val="nil"/>
              <w:right w:val="single" w:sz="4" w:space="0" w:color="auto"/>
            </w:tcBorders>
            <w:vAlign w:val="center"/>
          </w:tcPr>
          <w:p w:rsidR="00C1597D" w:rsidRPr="00C21550" w:rsidRDefault="00C1597D" w:rsidP="00CA18A9">
            <w:pPr>
              <w:spacing w:line="276" w:lineRule="auto"/>
              <w:jc w:val="center"/>
              <w:rPr>
                <w:rFonts w:ascii="Arial" w:hAnsi="Arial" w:cs="Arial"/>
                <w:color w:val="000000" w:themeColor="text1"/>
              </w:rPr>
            </w:pPr>
          </w:p>
        </w:tc>
        <w:tc>
          <w:tcPr>
            <w:tcW w:w="1558" w:type="dxa"/>
            <w:tcBorders>
              <w:top w:val="nil"/>
              <w:left w:val="single" w:sz="4" w:space="0" w:color="auto"/>
              <w:bottom w:val="nil"/>
              <w:right w:val="single" w:sz="4" w:space="0" w:color="auto"/>
            </w:tcBorders>
            <w:vAlign w:val="center"/>
          </w:tcPr>
          <w:p w:rsidR="00C1597D" w:rsidRPr="00C21550" w:rsidRDefault="00C1597D" w:rsidP="00CA18A9">
            <w:pPr>
              <w:spacing w:line="276" w:lineRule="auto"/>
              <w:jc w:val="center"/>
              <w:rPr>
                <w:rFonts w:ascii="Arial" w:hAnsi="Arial" w:cs="Arial"/>
                <w:color w:val="000000" w:themeColor="text1"/>
              </w:rPr>
            </w:pPr>
            <w:r w:rsidRPr="00C21550">
              <w:rPr>
                <w:rFonts w:ascii="Arial" w:hAnsi="Arial" w:cs="Arial"/>
                <w:color w:val="000000" w:themeColor="text1"/>
              </w:rPr>
              <w:t>X</w:t>
            </w:r>
          </w:p>
        </w:tc>
      </w:tr>
      <w:tr w:rsidR="00C21550" w:rsidRPr="00C21550" w:rsidTr="00106F46">
        <w:trPr>
          <w:cantSplit/>
          <w:trHeight w:val="837"/>
        </w:trPr>
        <w:tc>
          <w:tcPr>
            <w:tcW w:w="522" w:type="dxa"/>
            <w:vMerge/>
            <w:tcBorders>
              <w:top w:val="nil"/>
              <w:left w:val="single" w:sz="4" w:space="0" w:color="auto"/>
              <w:bottom w:val="nil"/>
              <w:right w:val="single" w:sz="4" w:space="0" w:color="auto"/>
            </w:tcBorders>
            <w:textDirection w:val="btLr"/>
            <w:vAlign w:val="center"/>
          </w:tcPr>
          <w:p w:rsidR="00C1597D" w:rsidRPr="00C21550" w:rsidRDefault="00C1597D" w:rsidP="00CA18A9">
            <w:pPr>
              <w:spacing w:line="276" w:lineRule="auto"/>
              <w:ind w:left="113" w:right="113"/>
              <w:jc w:val="center"/>
              <w:rPr>
                <w:rFonts w:ascii="Arial" w:hAnsi="Arial" w:cs="Arial"/>
                <w:color w:val="000000" w:themeColor="text1"/>
                <w:highlight w:val="yellow"/>
              </w:rPr>
            </w:pPr>
          </w:p>
        </w:tc>
        <w:tc>
          <w:tcPr>
            <w:tcW w:w="2119" w:type="dxa"/>
            <w:gridSpan w:val="2"/>
            <w:tcBorders>
              <w:top w:val="nil"/>
              <w:left w:val="single" w:sz="4" w:space="0" w:color="auto"/>
              <w:bottom w:val="nil"/>
              <w:right w:val="single" w:sz="4" w:space="0" w:color="auto"/>
            </w:tcBorders>
          </w:tcPr>
          <w:p w:rsidR="00C1597D" w:rsidRPr="00C21550" w:rsidRDefault="00C1597D" w:rsidP="00206C3B">
            <w:pPr>
              <w:spacing w:line="276" w:lineRule="auto"/>
              <w:jc w:val="both"/>
              <w:rPr>
                <w:rFonts w:ascii="Arial" w:hAnsi="Arial" w:cs="Arial"/>
                <w:color w:val="000000" w:themeColor="text1"/>
              </w:rPr>
            </w:pPr>
            <w:r w:rsidRPr="00C21550">
              <w:rPr>
                <w:rFonts w:ascii="Arial" w:hAnsi="Arial" w:cs="Arial"/>
                <w:color w:val="000000" w:themeColor="text1"/>
              </w:rPr>
              <w:t>Departamento Jurídico.</w:t>
            </w:r>
          </w:p>
        </w:tc>
        <w:tc>
          <w:tcPr>
            <w:tcW w:w="3205" w:type="dxa"/>
            <w:gridSpan w:val="3"/>
            <w:tcBorders>
              <w:top w:val="nil"/>
              <w:left w:val="single" w:sz="4" w:space="0" w:color="auto"/>
              <w:bottom w:val="nil"/>
              <w:right w:val="single" w:sz="4" w:space="0" w:color="auto"/>
            </w:tcBorders>
          </w:tcPr>
          <w:p w:rsidR="00C1597D" w:rsidRPr="00C21550" w:rsidRDefault="00C1597D" w:rsidP="00CA18A9">
            <w:pPr>
              <w:spacing w:line="276" w:lineRule="auto"/>
              <w:jc w:val="both"/>
              <w:rPr>
                <w:rFonts w:ascii="Arial" w:hAnsi="Arial" w:cs="Arial"/>
                <w:color w:val="000000" w:themeColor="text1"/>
              </w:rPr>
            </w:pPr>
            <w:r w:rsidRPr="00C21550">
              <w:rPr>
                <w:rFonts w:ascii="Arial" w:hAnsi="Arial" w:cs="Arial"/>
                <w:color w:val="000000" w:themeColor="text1"/>
              </w:rPr>
              <w:t>Revisar el control de deudores de préstamos quirografarios.</w:t>
            </w:r>
          </w:p>
          <w:p w:rsidR="00C1597D" w:rsidRPr="00C21550" w:rsidRDefault="00C1597D" w:rsidP="00CA18A9">
            <w:pPr>
              <w:spacing w:line="276" w:lineRule="auto"/>
              <w:jc w:val="both"/>
              <w:rPr>
                <w:rFonts w:ascii="Arial" w:hAnsi="Arial" w:cs="Arial"/>
                <w:color w:val="000000" w:themeColor="text1"/>
              </w:rPr>
            </w:pPr>
          </w:p>
        </w:tc>
        <w:tc>
          <w:tcPr>
            <w:tcW w:w="1073" w:type="dxa"/>
            <w:gridSpan w:val="2"/>
            <w:tcBorders>
              <w:top w:val="nil"/>
              <w:left w:val="single" w:sz="4" w:space="0" w:color="auto"/>
              <w:bottom w:val="nil"/>
              <w:right w:val="single" w:sz="4" w:space="0" w:color="auto"/>
            </w:tcBorders>
            <w:vAlign w:val="center"/>
          </w:tcPr>
          <w:p w:rsidR="00C1597D" w:rsidRPr="00C21550" w:rsidRDefault="00C1597D" w:rsidP="00CA18A9">
            <w:pPr>
              <w:spacing w:line="276" w:lineRule="auto"/>
              <w:jc w:val="center"/>
              <w:rPr>
                <w:rFonts w:ascii="Arial" w:hAnsi="Arial" w:cs="Arial"/>
                <w:color w:val="000000" w:themeColor="text1"/>
              </w:rPr>
            </w:pPr>
            <w:r w:rsidRPr="00C21550">
              <w:rPr>
                <w:rFonts w:ascii="Arial" w:hAnsi="Arial" w:cs="Arial"/>
                <w:color w:val="000000" w:themeColor="text1"/>
              </w:rPr>
              <w:t>X</w:t>
            </w:r>
          </w:p>
        </w:tc>
        <w:tc>
          <w:tcPr>
            <w:tcW w:w="1270" w:type="dxa"/>
            <w:tcBorders>
              <w:top w:val="nil"/>
              <w:left w:val="single" w:sz="4" w:space="0" w:color="auto"/>
              <w:bottom w:val="nil"/>
              <w:right w:val="single" w:sz="4" w:space="0" w:color="auto"/>
            </w:tcBorders>
            <w:vAlign w:val="center"/>
          </w:tcPr>
          <w:p w:rsidR="00C1597D" w:rsidRPr="00C21550" w:rsidRDefault="00C1597D" w:rsidP="00CA18A9">
            <w:pPr>
              <w:spacing w:line="276" w:lineRule="auto"/>
              <w:jc w:val="center"/>
              <w:rPr>
                <w:rFonts w:ascii="Arial" w:hAnsi="Arial" w:cs="Arial"/>
                <w:color w:val="000000" w:themeColor="text1"/>
              </w:rPr>
            </w:pPr>
          </w:p>
        </w:tc>
        <w:tc>
          <w:tcPr>
            <w:tcW w:w="1558" w:type="dxa"/>
            <w:tcBorders>
              <w:top w:val="nil"/>
              <w:left w:val="single" w:sz="4" w:space="0" w:color="auto"/>
              <w:bottom w:val="nil"/>
              <w:right w:val="single" w:sz="4" w:space="0" w:color="auto"/>
            </w:tcBorders>
            <w:vAlign w:val="center"/>
          </w:tcPr>
          <w:p w:rsidR="00C1597D" w:rsidRPr="00C21550" w:rsidRDefault="00C1597D" w:rsidP="00CA18A9">
            <w:pPr>
              <w:spacing w:line="276" w:lineRule="auto"/>
              <w:jc w:val="center"/>
              <w:rPr>
                <w:rFonts w:ascii="Arial" w:hAnsi="Arial" w:cs="Arial"/>
                <w:color w:val="000000" w:themeColor="text1"/>
              </w:rPr>
            </w:pPr>
          </w:p>
        </w:tc>
      </w:tr>
      <w:tr w:rsidR="00C21550" w:rsidRPr="00C21550" w:rsidTr="00106F46">
        <w:trPr>
          <w:cantSplit/>
          <w:trHeight w:val="837"/>
        </w:trPr>
        <w:tc>
          <w:tcPr>
            <w:tcW w:w="522" w:type="dxa"/>
            <w:vMerge/>
            <w:tcBorders>
              <w:top w:val="nil"/>
              <w:left w:val="single" w:sz="4" w:space="0" w:color="auto"/>
              <w:bottom w:val="single" w:sz="4" w:space="0" w:color="auto"/>
              <w:right w:val="single" w:sz="4" w:space="0" w:color="auto"/>
            </w:tcBorders>
            <w:textDirection w:val="btLr"/>
            <w:vAlign w:val="center"/>
          </w:tcPr>
          <w:p w:rsidR="00C1597D" w:rsidRPr="00C21550" w:rsidRDefault="00C1597D" w:rsidP="00CA18A9">
            <w:pPr>
              <w:spacing w:line="276" w:lineRule="auto"/>
              <w:ind w:left="113" w:right="113"/>
              <w:jc w:val="center"/>
              <w:rPr>
                <w:rFonts w:ascii="Arial" w:hAnsi="Arial" w:cs="Arial"/>
                <w:color w:val="000000" w:themeColor="text1"/>
                <w:highlight w:val="yellow"/>
              </w:rPr>
            </w:pPr>
          </w:p>
        </w:tc>
        <w:tc>
          <w:tcPr>
            <w:tcW w:w="2119" w:type="dxa"/>
            <w:gridSpan w:val="2"/>
            <w:tcBorders>
              <w:top w:val="nil"/>
              <w:left w:val="single" w:sz="4" w:space="0" w:color="auto"/>
              <w:bottom w:val="single" w:sz="4" w:space="0" w:color="auto"/>
              <w:right w:val="single" w:sz="4" w:space="0" w:color="auto"/>
            </w:tcBorders>
          </w:tcPr>
          <w:p w:rsidR="00C1597D" w:rsidRPr="00C21550" w:rsidRDefault="00C1597D" w:rsidP="00206C3B">
            <w:pPr>
              <w:spacing w:line="276" w:lineRule="auto"/>
              <w:jc w:val="both"/>
              <w:rPr>
                <w:rFonts w:ascii="Arial" w:hAnsi="Arial" w:cs="Arial"/>
                <w:color w:val="000000" w:themeColor="text1"/>
              </w:rPr>
            </w:pPr>
            <w:r w:rsidRPr="00C21550">
              <w:rPr>
                <w:rFonts w:ascii="Arial" w:hAnsi="Arial" w:cs="Arial"/>
                <w:color w:val="000000" w:themeColor="text1"/>
              </w:rPr>
              <w:t>Departamento de Planeación.</w:t>
            </w:r>
          </w:p>
        </w:tc>
        <w:tc>
          <w:tcPr>
            <w:tcW w:w="3205" w:type="dxa"/>
            <w:gridSpan w:val="3"/>
            <w:tcBorders>
              <w:top w:val="nil"/>
              <w:left w:val="single" w:sz="4" w:space="0" w:color="auto"/>
              <w:bottom w:val="single" w:sz="4" w:space="0" w:color="auto"/>
              <w:right w:val="single" w:sz="4" w:space="0" w:color="auto"/>
            </w:tcBorders>
          </w:tcPr>
          <w:p w:rsidR="00C1597D" w:rsidRPr="00C21550" w:rsidRDefault="00C1597D" w:rsidP="00CA18A9">
            <w:pPr>
              <w:spacing w:line="276" w:lineRule="auto"/>
              <w:jc w:val="both"/>
              <w:rPr>
                <w:rFonts w:ascii="Arial" w:hAnsi="Arial" w:cs="Arial"/>
                <w:color w:val="000000" w:themeColor="text1"/>
              </w:rPr>
            </w:pPr>
            <w:r w:rsidRPr="00C21550">
              <w:rPr>
                <w:rFonts w:ascii="Arial" w:hAnsi="Arial" w:cs="Arial"/>
                <w:color w:val="000000" w:themeColor="text1"/>
              </w:rPr>
              <w:t>Entregar las pólizas cheques con soporte.</w:t>
            </w:r>
          </w:p>
          <w:p w:rsidR="00106F46" w:rsidRPr="00C21550" w:rsidRDefault="00106F46" w:rsidP="00CA18A9">
            <w:pPr>
              <w:spacing w:line="276" w:lineRule="auto"/>
              <w:jc w:val="both"/>
              <w:rPr>
                <w:rFonts w:ascii="Arial" w:hAnsi="Arial" w:cs="Arial"/>
                <w:color w:val="000000" w:themeColor="text1"/>
              </w:rPr>
            </w:pPr>
          </w:p>
          <w:p w:rsidR="00106F46" w:rsidRPr="00C21550" w:rsidRDefault="00106F46" w:rsidP="00CA18A9">
            <w:pPr>
              <w:spacing w:line="276" w:lineRule="auto"/>
              <w:jc w:val="both"/>
              <w:rPr>
                <w:rFonts w:ascii="Arial" w:hAnsi="Arial" w:cs="Arial"/>
                <w:color w:val="000000" w:themeColor="text1"/>
              </w:rPr>
            </w:pPr>
          </w:p>
          <w:p w:rsidR="00106F46" w:rsidRPr="00C21550" w:rsidRDefault="00106F46" w:rsidP="00CA18A9">
            <w:pPr>
              <w:spacing w:line="276" w:lineRule="auto"/>
              <w:jc w:val="both"/>
              <w:rPr>
                <w:rFonts w:ascii="Arial" w:hAnsi="Arial" w:cs="Arial"/>
                <w:color w:val="000000" w:themeColor="text1"/>
              </w:rPr>
            </w:pPr>
          </w:p>
        </w:tc>
        <w:tc>
          <w:tcPr>
            <w:tcW w:w="1073" w:type="dxa"/>
            <w:gridSpan w:val="2"/>
            <w:tcBorders>
              <w:top w:val="nil"/>
              <w:left w:val="single" w:sz="4" w:space="0" w:color="auto"/>
              <w:bottom w:val="single" w:sz="4" w:space="0" w:color="auto"/>
              <w:right w:val="single" w:sz="4" w:space="0" w:color="auto"/>
            </w:tcBorders>
            <w:vAlign w:val="center"/>
          </w:tcPr>
          <w:p w:rsidR="00C1597D" w:rsidRPr="00C21550" w:rsidRDefault="00C1597D" w:rsidP="00CA18A9">
            <w:pPr>
              <w:spacing w:line="276" w:lineRule="auto"/>
              <w:jc w:val="center"/>
              <w:rPr>
                <w:rFonts w:ascii="Arial" w:hAnsi="Arial" w:cs="Arial"/>
                <w:color w:val="000000" w:themeColor="text1"/>
              </w:rPr>
            </w:pPr>
          </w:p>
        </w:tc>
        <w:tc>
          <w:tcPr>
            <w:tcW w:w="1270" w:type="dxa"/>
            <w:tcBorders>
              <w:top w:val="nil"/>
              <w:left w:val="single" w:sz="4" w:space="0" w:color="auto"/>
              <w:bottom w:val="single" w:sz="4" w:space="0" w:color="auto"/>
              <w:right w:val="single" w:sz="4" w:space="0" w:color="auto"/>
            </w:tcBorders>
          </w:tcPr>
          <w:p w:rsidR="00C1597D" w:rsidRPr="00C21550" w:rsidRDefault="00C1597D" w:rsidP="00106F46">
            <w:pPr>
              <w:spacing w:line="276" w:lineRule="auto"/>
              <w:jc w:val="center"/>
              <w:rPr>
                <w:rFonts w:ascii="Arial" w:hAnsi="Arial" w:cs="Arial"/>
                <w:color w:val="000000" w:themeColor="text1"/>
              </w:rPr>
            </w:pPr>
            <w:r w:rsidRPr="00C21550">
              <w:rPr>
                <w:rFonts w:ascii="Arial" w:hAnsi="Arial" w:cs="Arial"/>
                <w:color w:val="000000" w:themeColor="text1"/>
              </w:rPr>
              <w:t>X</w:t>
            </w:r>
          </w:p>
        </w:tc>
        <w:tc>
          <w:tcPr>
            <w:tcW w:w="1558" w:type="dxa"/>
            <w:tcBorders>
              <w:top w:val="nil"/>
              <w:left w:val="single" w:sz="4" w:space="0" w:color="auto"/>
              <w:bottom w:val="single" w:sz="4" w:space="0" w:color="auto"/>
              <w:right w:val="single" w:sz="4" w:space="0" w:color="auto"/>
            </w:tcBorders>
            <w:vAlign w:val="center"/>
          </w:tcPr>
          <w:p w:rsidR="00C1597D" w:rsidRPr="00C21550" w:rsidRDefault="00C1597D" w:rsidP="00CA18A9">
            <w:pPr>
              <w:spacing w:line="276" w:lineRule="auto"/>
              <w:jc w:val="center"/>
              <w:rPr>
                <w:rFonts w:ascii="Arial" w:hAnsi="Arial" w:cs="Arial"/>
                <w:color w:val="000000" w:themeColor="text1"/>
              </w:rPr>
            </w:pPr>
          </w:p>
        </w:tc>
      </w:tr>
      <w:tr w:rsidR="00C21550" w:rsidRPr="00C21550" w:rsidTr="00106F46">
        <w:trPr>
          <w:cantSplit/>
          <w:trHeight w:val="837"/>
        </w:trPr>
        <w:tc>
          <w:tcPr>
            <w:tcW w:w="522" w:type="dxa"/>
            <w:tcBorders>
              <w:top w:val="single" w:sz="4" w:space="0" w:color="auto"/>
              <w:left w:val="single" w:sz="4" w:space="0" w:color="auto"/>
              <w:bottom w:val="single" w:sz="4" w:space="0" w:color="auto"/>
              <w:right w:val="single" w:sz="4" w:space="0" w:color="auto"/>
            </w:tcBorders>
            <w:textDirection w:val="btLr"/>
            <w:vAlign w:val="center"/>
          </w:tcPr>
          <w:p w:rsidR="00C1597D" w:rsidRPr="00C21550" w:rsidRDefault="00C1597D" w:rsidP="00CA18A9">
            <w:pPr>
              <w:rPr>
                <w:rFonts w:ascii="Arial" w:hAnsi="Arial" w:cs="Arial"/>
                <w:color w:val="000000" w:themeColor="text1"/>
                <w:highlight w:val="yellow"/>
              </w:rPr>
            </w:pPr>
          </w:p>
        </w:tc>
        <w:tc>
          <w:tcPr>
            <w:tcW w:w="2119" w:type="dxa"/>
            <w:gridSpan w:val="2"/>
            <w:tcBorders>
              <w:top w:val="single" w:sz="4" w:space="0" w:color="auto"/>
              <w:left w:val="single" w:sz="4" w:space="0" w:color="auto"/>
              <w:bottom w:val="single" w:sz="4" w:space="0" w:color="auto"/>
              <w:right w:val="single" w:sz="4" w:space="0" w:color="auto"/>
            </w:tcBorders>
          </w:tcPr>
          <w:p w:rsidR="008213D9" w:rsidRPr="00C21550" w:rsidRDefault="008213D9" w:rsidP="00206C3B">
            <w:pPr>
              <w:spacing w:line="276" w:lineRule="auto"/>
              <w:jc w:val="both"/>
              <w:rPr>
                <w:rFonts w:ascii="Arial" w:hAnsi="Arial" w:cs="Arial"/>
                <w:color w:val="000000" w:themeColor="text1"/>
              </w:rPr>
            </w:pPr>
          </w:p>
          <w:p w:rsidR="008213D9" w:rsidRPr="00C21550" w:rsidRDefault="008213D9" w:rsidP="00206C3B">
            <w:pPr>
              <w:spacing w:line="276" w:lineRule="auto"/>
              <w:jc w:val="both"/>
              <w:rPr>
                <w:rFonts w:ascii="Arial" w:hAnsi="Arial" w:cs="Arial"/>
                <w:color w:val="000000" w:themeColor="text1"/>
              </w:rPr>
            </w:pPr>
          </w:p>
          <w:p w:rsidR="00C1597D" w:rsidRPr="00C21550" w:rsidRDefault="00C1597D" w:rsidP="00206C3B">
            <w:pPr>
              <w:spacing w:line="276" w:lineRule="auto"/>
              <w:jc w:val="both"/>
              <w:rPr>
                <w:rFonts w:ascii="Arial" w:hAnsi="Arial" w:cs="Arial"/>
                <w:color w:val="000000" w:themeColor="text1"/>
              </w:rPr>
            </w:pPr>
            <w:r w:rsidRPr="00C21550">
              <w:rPr>
                <w:rFonts w:ascii="Arial" w:hAnsi="Arial" w:cs="Arial"/>
                <w:color w:val="000000" w:themeColor="text1"/>
              </w:rPr>
              <w:t>Matriz y Sucursales</w:t>
            </w:r>
            <w:r w:rsidR="00206C3B" w:rsidRPr="00C21550">
              <w:rPr>
                <w:rFonts w:ascii="Arial" w:hAnsi="Arial" w:cs="Arial"/>
                <w:color w:val="000000" w:themeColor="text1"/>
              </w:rPr>
              <w:t>.</w:t>
            </w:r>
          </w:p>
        </w:tc>
        <w:tc>
          <w:tcPr>
            <w:tcW w:w="3205" w:type="dxa"/>
            <w:gridSpan w:val="3"/>
            <w:tcBorders>
              <w:top w:val="single" w:sz="4" w:space="0" w:color="auto"/>
              <w:left w:val="single" w:sz="4" w:space="0" w:color="auto"/>
              <w:bottom w:val="single" w:sz="4" w:space="0" w:color="auto"/>
              <w:right w:val="single" w:sz="4" w:space="0" w:color="auto"/>
            </w:tcBorders>
          </w:tcPr>
          <w:p w:rsidR="008213D9" w:rsidRPr="00C21550" w:rsidRDefault="008213D9" w:rsidP="00106F46">
            <w:pPr>
              <w:spacing w:line="276" w:lineRule="auto"/>
              <w:jc w:val="both"/>
              <w:rPr>
                <w:rFonts w:ascii="Arial" w:hAnsi="Arial" w:cs="Arial"/>
                <w:color w:val="000000" w:themeColor="text1"/>
              </w:rPr>
            </w:pPr>
          </w:p>
          <w:p w:rsidR="008213D9" w:rsidRPr="00C21550" w:rsidRDefault="008213D9" w:rsidP="00106F46">
            <w:pPr>
              <w:spacing w:line="276" w:lineRule="auto"/>
              <w:jc w:val="both"/>
              <w:rPr>
                <w:rFonts w:ascii="Arial" w:hAnsi="Arial" w:cs="Arial"/>
                <w:color w:val="000000" w:themeColor="text1"/>
              </w:rPr>
            </w:pPr>
          </w:p>
          <w:p w:rsidR="00282A76" w:rsidRPr="00C21550" w:rsidRDefault="00C1597D" w:rsidP="00106F46">
            <w:pPr>
              <w:spacing w:line="276" w:lineRule="auto"/>
              <w:jc w:val="both"/>
              <w:rPr>
                <w:rFonts w:ascii="Arial" w:hAnsi="Arial" w:cs="Arial"/>
                <w:color w:val="000000" w:themeColor="text1"/>
              </w:rPr>
            </w:pPr>
            <w:r w:rsidRPr="00C21550">
              <w:rPr>
                <w:rFonts w:ascii="Arial" w:hAnsi="Arial" w:cs="Arial"/>
                <w:color w:val="000000" w:themeColor="text1"/>
              </w:rPr>
              <w:t>Concentración de los recursos financieros y realizar las transferencias bancarias de traspasos.</w:t>
            </w:r>
          </w:p>
          <w:p w:rsidR="00106F46" w:rsidRPr="00C21550" w:rsidRDefault="00106F46" w:rsidP="00106F46">
            <w:pPr>
              <w:spacing w:line="276" w:lineRule="auto"/>
              <w:jc w:val="both"/>
              <w:rPr>
                <w:rFonts w:ascii="Arial" w:hAnsi="Arial" w:cs="Arial"/>
                <w:color w:val="000000" w:themeColor="text1"/>
              </w:rPr>
            </w:pPr>
          </w:p>
          <w:p w:rsidR="00106F46" w:rsidRPr="00C21550" w:rsidRDefault="00106F46" w:rsidP="00106F46">
            <w:pPr>
              <w:spacing w:line="276" w:lineRule="auto"/>
              <w:jc w:val="both"/>
              <w:rPr>
                <w:rFonts w:ascii="Arial" w:hAnsi="Arial" w:cs="Arial"/>
                <w:color w:val="000000" w:themeColor="text1"/>
              </w:rPr>
            </w:pPr>
          </w:p>
        </w:tc>
        <w:tc>
          <w:tcPr>
            <w:tcW w:w="1073" w:type="dxa"/>
            <w:gridSpan w:val="2"/>
            <w:tcBorders>
              <w:top w:val="single" w:sz="4" w:space="0" w:color="auto"/>
              <w:left w:val="single" w:sz="4" w:space="0" w:color="auto"/>
              <w:bottom w:val="single" w:sz="4" w:space="0" w:color="auto"/>
              <w:right w:val="single" w:sz="4" w:space="0" w:color="auto"/>
            </w:tcBorders>
            <w:vAlign w:val="center"/>
          </w:tcPr>
          <w:p w:rsidR="00C1597D" w:rsidRPr="00C21550" w:rsidRDefault="00C1597D" w:rsidP="00CA18A9">
            <w:pPr>
              <w:spacing w:line="276" w:lineRule="auto"/>
              <w:jc w:val="center"/>
              <w:rPr>
                <w:rFonts w:ascii="Arial" w:hAnsi="Arial" w:cs="Arial"/>
                <w:color w:val="000000" w:themeColor="text1"/>
              </w:rPr>
            </w:pPr>
          </w:p>
        </w:tc>
        <w:tc>
          <w:tcPr>
            <w:tcW w:w="1270" w:type="dxa"/>
            <w:tcBorders>
              <w:top w:val="single" w:sz="4" w:space="0" w:color="auto"/>
              <w:left w:val="single" w:sz="4" w:space="0" w:color="auto"/>
              <w:bottom w:val="single" w:sz="4" w:space="0" w:color="auto"/>
              <w:right w:val="single" w:sz="4" w:space="0" w:color="auto"/>
            </w:tcBorders>
            <w:vAlign w:val="center"/>
          </w:tcPr>
          <w:p w:rsidR="00C1597D" w:rsidRPr="00C21550" w:rsidRDefault="00C1597D" w:rsidP="00CA18A9">
            <w:pPr>
              <w:spacing w:line="276" w:lineRule="auto"/>
              <w:jc w:val="center"/>
              <w:rPr>
                <w:rFonts w:ascii="Arial" w:hAnsi="Arial" w:cs="Arial"/>
                <w:color w:val="000000" w:themeColor="text1"/>
              </w:rPr>
            </w:pPr>
          </w:p>
        </w:tc>
        <w:tc>
          <w:tcPr>
            <w:tcW w:w="1558" w:type="dxa"/>
            <w:tcBorders>
              <w:top w:val="single" w:sz="4" w:space="0" w:color="auto"/>
              <w:left w:val="single" w:sz="4" w:space="0" w:color="auto"/>
              <w:bottom w:val="single" w:sz="4" w:space="0" w:color="auto"/>
              <w:right w:val="single" w:sz="4" w:space="0" w:color="auto"/>
            </w:tcBorders>
          </w:tcPr>
          <w:p w:rsidR="008213D9" w:rsidRPr="00C21550" w:rsidRDefault="008213D9" w:rsidP="00CA18A9">
            <w:pPr>
              <w:spacing w:line="276" w:lineRule="auto"/>
              <w:jc w:val="center"/>
              <w:rPr>
                <w:rFonts w:ascii="Arial" w:hAnsi="Arial" w:cs="Arial"/>
                <w:color w:val="000000" w:themeColor="text1"/>
              </w:rPr>
            </w:pPr>
          </w:p>
          <w:p w:rsidR="008213D9" w:rsidRPr="00C21550" w:rsidRDefault="008213D9" w:rsidP="00CA18A9">
            <w:pPr>
              <w:spacing w:line="276" w:lineRule="auto"/>
              <w:jc w:val="center"/>
              <w:rPr>
                <w:rFonts w:ascii="Arial" w:hAnsi="Arial" w:cs="Arial"/>
                <w:color w:val="000000" w:themeColor="text1"/>
              </w:rPr>
            </w:pPr>
          </w:p>
          <w:p w:rsidR="00C1597D" w:rsidRPr="00C21550" w:rsidRDefault="00C1597D" w:rsidP="00CA18A9">
            <w:pPr>
              <w:spacing w:line="276" w:lineRule="auto"/>
              <w:jc w:val="center"/>
              <w:rPr>
                <w:rFonts w:ascii="Arial" w:hAnsi="Arial" w:cs="Arial"/>
                <w:color w:val="000000" w:themeColor="text1"/>
              </w:rPr>
            </w:pPr>
            <w:r w:rsidRPr="00C21550">
              <w:rPr>
                <w:rFonts w:ascii="Arial" w:hAnsi="Arial" w:cs="Arial"/>
                <w:color w:val="000000" w:themeColor="text1"/>
              </w:rPr>
              <w:t>X</w:t>
            </w:r>
          </w:p>
        </w:tc>
      </w:tr>
      <w:tr w:rsidR="00C21550" w:rsidRPr="00C21550" w:rsidTr="00106F46">
        <w:trPr>
          <w:cantSplit/>
          <w:trHeight w:val="246"/>
        </w:trPr>
        <w:tc>
          <w:tcPr>
            <w:tcW w:w="522" w:type="dxa"/>
            <w:vMerge w:val="restart"/>
            <w:tcBorders>
              <w:top w:val="single" w:sz="4" w:space="0" w:color="auto"/>
              <w:right w:val="single" w:sz="4" w:space="0" w:color="auto"/>
            </w:tcBorders>
            <w:textDirection w:val="btLr"/>
            <w:vAlign w:val="center"/>
          </w:tcPr>
          <w:p w:rsidR="00C1597D" w:rsidRPr="00C21550" w:rsidRDefault="00C1597D" w:rsidP="00CA18A9">
            <w:pPr>
              <w:spacing w:line="276" w:lineRule="auto"/>
              <w:ind w:left="113" w:right="113"/>
              <w:jc w:val="center"/>
              <w:rPr>
                <w:rFonts w:ascii="Arial" w:hAnsi="Arial" w:cs="Arial"/>
                <w:color w:val="000000" w:themeColor="text1"/>
                <w:highlight w:val="yellow"/>
              </w:rPr>
            </w:pPr>
            <w:r w:rsidRPr="00C21550">
              <w:rPr>
                <w:rFonts w:ascii="Arial" w:hAnsi="Arial" w:cs="Arial"/>
                <w:color w:val="000000" w:themeColor="text1"/>
              </w:rPr>
              <w:lastRenderedPageBreak/>
              <w:t>Externas</w:t>
            </w:r>
          </w:p>
        </w:tc>
        <w:tc>
          <w:tcPr>
            <w:tcW w:w="2119" w:type="dxa"/>
            <w:gridSpan w:val="2"/>
            <w:vMerge w:val="restart"/>
            <w:tcBorders>
              <w:top w:val="single" w:sz="4" w:space="0" w:color="auto"/>
              <w:left w:val="single" w:sz="4" w:space="0" w:color="auto"/>
              <w:bottom w:val="nil"/>
              <w:right w:val="single" w:sz="4" w:space="0" w:color="auto"/>
            </w:tcBorders>
          </w:tcPr>
          <w:p w:rsidR="00C1597D" w:rsidRPr="00C21550" w:rsidRDefault="00C1597D" w:rsidP="007568C5">
            <w:pPr>
              <w:spacing w:line="276" w:lineRule="auto"/>
              <w:jc w:val="both"/>
              <w:rPr>
                <w:rFonts w:ascii="Arial" w:hAnsi="Arial" w:cs="Arial"/>
                <w:color w:val="000000" w:themeColor="text1"/>
              </w:rPr>
            </w:pPr>
            <w:r w:rsidRPr="00C21550">
              <w:rPr>
                <w:rFonts w:ascii="Arial" w:hAnsi="Arial" w:cs="Arial"/>
                <w:color w:val="000000" w:themeColor="text1"/>
              </w:rPr>
              <w:t>Secretaría de Finanzas.</w:t>
            </w:r>
          </w:p>
        </w:tc>
        <w:tc>
          <w:tcPr>
            <w:tcW w:w="3205" w:type="dxa"/>
            <w:gridSpan w:val="3"/>
            <w:vMerge w:val="restart"/>
            <w:tcBorders>
              <w:top w:val="single" w:sz="4" w:space="0" w:color="auto"/>
              <w:left w:val="single" w:sz="4" w:space="0" w:color="auto"/>
              <w:bottom w:val="nil"/>
              <w:right w:val="single" w:sz="4" w:space="0" w:color="auto"/>
            </w:tcBorders>
          </w:tcPr>
          <w:p w:rsidR="00C1597D" w:rsidRPr="00C21550" w:rsidRDefault="002F3874" w:rsidP="00CA18A9">
            <w:pPr>
              <w:spacing w:line="276" w:lineRule="auto"/>
              <w:jc w:val="both"/>
              <w:rPr>
                <w:rFonts w:ascii="Arial" w:hAnsi="Arial" w:cs="Arial"/>
                <w:color w:val="000000" w:themeColor="text1"/>
              </w:rPr>
            </w:pPr>
            <w:r w:rsidRPr="00C21550">
              <w:rPr>
                <w:rFonts w:ascii="Arial" w:hAnsi="Arial" w:cs="Arial"/>
                <w:color w:val="000000" w:themeColor="text1"/>
              </w:rPr>
              <w:t>Realizar</w:t>
            </w:r>
            <w:r w:rsidR="00C1597D" w:rsidRPr="00C21550">
              <w:rPr>
                <w:rFonts w:ascii="Arial" w:hAnsi="Arial" w:cs="Arial"/>
                <w:color w:val="000000" w:themeColor="text1"/>
              </w:rPr>
              <w:t xml:space="preserve"> el pago de retención de cuotas obrero patronal al IMSS de los trabajadores del Monte de Piedad.</w:t>
            </w:r>
          </w:p>
          <w:p w:rsidR="005E2C5D" w:rsidRPr="00C21550" w:rsidRDefault="005E2C5D" w:rsidP="00CA18A9">
            <w:pPr>
              <w:spacing w:line="276" w:lineRule="auto"/>
              <w:jc w:val="both"/>
              <w:rPr>
                <w:rFonts w:ascii="Arial" w:hAnsi="Arial" w:cs="Arial"/>
                <w:color w:val="000000" w:themeColor="text1"/>
              </w:rPr>
            </w:pPr>
          </w:p>
        </w:tc>
        <w:tc>
          <w:tcPr>
            <w:tcW w:w="1073" w:type="dxa"/>
            <w:gridSpan w:val="2"/>
            <w:tcBorders>
              <w:top w:val="single" w:sz="4" w:space="0" w:color="auto"/>
              <w:left w:val="single" w:sz="4" w:space="0" w:color="auto"/>
              <w:bottom w:val="single" w:sz="4" w:space="0" w:color="auto"/>
              <w:right w:val="single" w:sz="4" w:space="0" w:color="auto"/>
            </w:tcBorders>
            <w:vAlign w:val="center"/>
          </w:tcPr>
          <w:p w:rsidR="00C1597D" w:rsidRPr="00C21550" w:rsidRDefault="00C1597D" w:rsidP="00CA18A9">
            <w:pPr>
              <w:spacing w:line="276" w:lineRule="auto"/>
              <w:jc w:val="center"/>
              <w:rPr>
                <w:rFonts w:ascii="Arial" w:hAnsi="Arial" w:cs="Arial"/>
                <w:color w:val="000000" w:themeColor="text1"/>
              </w:rPr>
            </w:pPr>
            <w:r w:rsidRPr="00C21550">
              <w:rPr>
                <w:rFonts w:ascii="Arial" w:hAnsi="Arial" w:cs="Arial"/>
                <w:color w:val="000000" w:themeColor="text1"/>
              </w:rPr>
              <w:t>Eventual</w:t>
            </w:r>
          </w:p>
        </w:tc>
        <w:tc>
          <w:tcPr>
            <w:tcW w:w="1270" w:type="dxa"/>
            <w:tcBorders>
              <w:top w:val="single" w:sz="4" w:space="0" w:color="auto"/>
              <w:left w:val="single" w:sz="4" w:space="0" w:color="auto"/>
              <w:bottom w:val="single" w:sz="4" w:space="0" w:color="auto"/>
              <w:right w:val="single" w:sz="4" w:space="0" w:color="auto"/>
            </w:tcBorders>
            <w:vAlign w:val="center"/>
          </w:tcPr>
          <w:p w:rsidR="00C1597D" w:rsidRPr="00C21550" w:rsidRDefault="00C1597D" w:rsidP="00CA18A9">
            <w:pPr>
              <w:spacing w:line="276" w:lineRule="auto"/>
              <w:jc w:val="center"/>
              <w:rPr>
                <w:rFonts w:ascii="Arial" w:hAnsi="Arial" w:cs="Arial"/>
                <w:color w:val="000000" w:themeColor="text1"/>
              </w:rPr>
            </w:pPr>
            <w:r w:rsidRPr="00C21550">
              <w:rPr>
                <w:rFonts w:ascii="Arial" w:hAnsi="Arial" w:cs="Arial"/>
                <w:color w:val="000000" w:themeColor="text1"/>
              </w:rPr>
              <w:t>Periódica</w:t>
            </w:r>
          </w:p>
        </w:tc>
        <w:tc>
          <w:tcPr>
            <w:tcW w:w="1558" w:type="dxa"/>
            <w:tcBorders>
              <w:top w:val="single" w:sz="4" w:space="0" w:color="auto"/>
              <w:left w:val="single" w:sz="4" w:space="0" w:color="auto"/>
              <w:bottom w:val="single" w:sz="4" w:space="0" w:color="auto"/>
              <w:right w:val="single" w:sz="4" w:space="0" w:color="auto"/>
            </w:tcBorders>
            <w:vAlign w:val="center"/>
          </w:tcPr>
          <w:p w:rsidR="00C1597D" w:rsidRPr="00C21550" w:rsidRDefault="00C1597D" w:rsidP="00CA18A9">
            <w:pPr>
              <w:spacing w:line="276" w:lineRule="auto"/>
              <w:jc w:val="center"/>
              <w:rPr>
                <w:rFonts w:ascii="Arial" w:hAnsi="Arial" w:cs="Arial"/>
                <w:color w:val="000000" w:themeColor="text1"/>
              </w:rPr>
            </w:pPr>
            <w:r w:rsidRPr="00C21550">
              <w:rPr>
                <w:rFonts w:ascii="Arial" w:hAnsi="Arial" w:cs="Arial"/>
                <w:color w:val="000000" w:themeColor="text1"/>
              </w:rPr>
              <w:t>Permanente</w:t>
            </w:r>
          </w:p>
        </w:tc>
      </w:tr>
      <w:tr w:rsidR="00C21550" w:rsidRPr="00C21550" w:rsidTr="00106F46">
        <w:trPr>
          <w:cantSplit/>
          <w:trHeight w:val="246"/>
        </w:trPr>
        <w:tc>
          <w:tcPr>
            <w:tcW w:w="522" w:type="dxa"/>
            <w:vMerge/>
            <w:tcBorders>
              <w:right w:val="single" w:sz="4" w:space="0" w:color="auto"/>
            </w:tcBorders>
            <w:textDirection w:val="btLr"/>
            <w:vAlign w:val="center"/>
          </w:tcPr>
          <w:p w:rsidR="00C1597D" w:rsidRPr="00C21550" w:rsidRDefault="00C1597D" w:rsidP="00CA18A9">
            <w:pPr>
              <w:spacing w:line="276" w:lineRule="auto"/>
              <w:ind w:left="113" w:right="113"/>
              <w:jc w:val="center"/>
              <w:rPr>
                <w:rFonts w:ascii="Arial" w:hAnsi="Arial" w:cs="Arial"/>
                <w:color w:val="000000" w:themeColor="text1"/>
                <w:highlight w:val="yellow"/>
              </w:rPr>
            </w:pPr>
          </w:p>
        </w:tc>
        <w:tc>
          <w:tcPr>
            <w:tcW w:w="2119" w:type="dxa"/>
            <w:gridSpan w:val="2"/>
            <w:vMerge/>
            <w:tcBorders>
              <w:top w:val="nil"/>
              <w:left w:val="single" w:sz="4" w:space="0" w:color="auto"/>
              <w:bottom w:val="nil"/>
              <w:right w:val="single" w:sz="4" w:space="0" w:color="auto"/>
            </w:tcBorders>
            <w:vAlign w:val="center"/>
          </w:tcPr>
          <w:p w:rsidR="00C1597D" w:rsidRPr="00C21550" w:rsidRDefault="00C1597D" w:rsidP="007568C5">
            <w:pPr>
              <w:spacing w:line="276" w:lineRule="auto"/>
              <w:jc w:val="both"/>
              <w:rPr>
                <w:rFonts w:ascii="Arial" w:hAnsi="Arial" w:cs="Arial"/>
                <w:color w:val="000000" w:themeColor="text1"/>
              </w:rPr>
            </w:pPr>
          </w:p>
        </w:tc>
        <w:tc>
          <w:tcPr>
            <w:tcW w:w="3205" w:type="dxa"/>
            <w:gridSpan w:val="3"/>
            <w:vMerge/>
            <w:tcBorders>
              <w:top w:val="nil"/>
              <w:left w:val="single" w:sz="4" w:space="0" w:color="auto"/>
              <w:bottom w:val="nil"/>
              <w:right w:val="single" w:sz="4" w:space="0" w:color="auto"/>
            </w:tcBorders>
            <w:vAlign w:val="center"/>
          </w:tcPr>
          <w:p w:rsidR="00C1597D" w:rsidRPr="00C21550" w:rsidRDefault="00C1597D" w:rsidP="00CA18A9">
            <w:pPr>
              <w:spacing w:line="276" w:lineRule="auto"/>
              <w:jc w:val="both"/>
              <w:rPr>
                <w:rFonts w:ascii="Arial" w:hAnsi="Arial" w:cs="Arial"/>
                <w:color w:val="000000" w:themeColor="text1"/>
              </w:rPr>
            </w:pPr>
          </w:p>
        </w:tc>
        <w:tc>
          <w:tcPr>
            <w:tcW w:w="1073" w:type="dxa"/>
            <w:gridSpan w:val="2"/>
            <w:tcBorders>
              <w:top w:val="single" w:sz="4" w:space="0" w:color="auto"/>
              <w:left w:val="single" w:sz="4" w:space="0" w:color="auto"/>
              <w:bottom w:val="nil"/>
              <w:right w:val="single" w:sz="4" w:space="0" w:color="auto"/>
            </w:tcBorders>
            <w:vAlign w:val="center"/>
          </w:tcPr>
          <w:p w:rsidR="00C1597D" w:rsidRPr="00C21550" w:rsidRDefault="00C1597D" w:rsidP="00CA18A9">
            <w:pPr>
              <w:spacing w:line="276" w:lineRule="auto"/>
              <w:jc w:val="center"/>
              <w:rPr>
                <w:rFonts w:ascii="Arial" w:hAnsi="Arial" w:cs="Arial"/>
                <w:color w:val="000000" w:themeColor="text1"/>
              </w:rPr>
            </w:pPr>
          </w:p>
        </w:tc>
        <w:tc>
          <w:tcPr>
            <w:tcW w:w="1270" w:type="dxa"/>
            <w:tcBorders>
              <w:top w:val="single" w:sz="4" w:space="0" w:color="auto"/>
              <w:left w:val="single" w:sz="4" w:space="0" w:color="auto"/>
              <w:bottom w:val="nil"/>
              <w:right w:val="single" w:sz="4" w:space="0" w:color="auto"/>
            </w:tcBorders>
            <w:vAlign w:val="center"/>
          </w:tcPr>
          <w:p w:rsidR="00C1597D" w:rsidRPr="00C21550" w:rsidRDefault="00C1597D" w:rsidP="00CA18A9">
            <w:pPr>
              <w:spacing w:line="276" w:lineRule="auto"/>
              <w:jc w:val="center"/>
              <w:rPr>
                <w:rFonts w:ascii="Arial" w:hAnsi="Arial" w:cs="Arial"/>
                <w:color w:val="000000" w:themeColor="text1"/>
              </w:rPr>
            </w:pPr>
            <w:r w:rsidRPr="00C21550">
              <w:rPr>
                <w:rFonts w:ascii="Arial" w:hAnsi="Arial" w:cs="Arial"/>
                <w:color w:val="000000" w:themeColor="text1"/>
              </w:rPr>
              <w:t>X</w:t>
            </w:r>
          </w:p>
        </w:tc>
        <w:tc>
          <w:tcPr>
            <w:tcW w:w="1558" w:type="dxa"/>
            <w:tcBorders>
              <w:top w:val="single" w:sz="4" w:space="0" w:color="auto"/>
              <w:left w:val="single" w:sz="4" w:space="0" w:color="auto"/>
              <w:bottom w:val="nil"/>
              <w:right w:val="single" w:sz="4" w:space="0" w:color="auto"/>
            </w:tcBorders>
            <w:vAlign w:val="center"/>
          </w:tcPr>
          <w:p w:rsidR="00C1597D" w:rsidRPr="00C21550" w:rsidRDefault="00C1597D" w:rsidP="00CA18A9">
            <w:pPr>
              <w:spacing w:line="276" w:lineRule="auto"/>
              <w:jc w:val="center"/>
              <w:rPr>
                <w:rFonts w:ascii="Arial" w:hAnsi="Arial" w:cs="Arial"/>
                <w:color w:val="000000" w:themeColor="text1"/>
              </w:rPr>
            </w:pPr>
          </w:p>
        </w:tc>
      </w:tr>
      <w:tr w:rsidR="00C21550" w:rsidRPr="00C21550" w:rsidTr="00106F46">
        <w:trPr>
          <w:cantSplit/>
          <w:trHeight w:val="246"/>
        </w:trPr>
        <w:tc>
          <w:tcPr>
            <w:tcW w:w="522" w:type="dxa"/>
            <w:vMerge/>
            <w:tcBorders>
              <w:right w:val="single" w:sz="4" w:space="0" w:color="auto"/>
            </w:tcBorders>
            <w:textDirection w:val="btLr"/>
            <w:vAlign w:val="center"/>
          </w:tcPr>
          <w:p w:rsidR="00C1597D" w:rsidRPr="00C21550" w:rsidRDefault="00C1597D" w:rsidP="00CA18A9">
            <w:pPr>
              <w:spacing w:line="276" w:lineRule="auto"/>
              <w:ind w:left="113" w:right="113"/>
              <w:jc w:val="center"/>
              <w:rPr>
                <w:rFonts w:ascii="Arial" w:hAnsi="Arial" w:cs="Arial"/>
                <w:color w:val="000000" w:themeColor="text1"/>
                <w:highlight w:val="yellow"/>
              </w:rPr>
            </w:pPr>
          </w:p>
        </w:tc>
        <w:tc>
          <w:tcPr>
            <w:tcW w:w="2119" w:type="dxa"/>
            <w:gridSpan w:val="2"/>
            <w:tcBorders>
              <w:top w:val="nil"/>
              <w:left w:val="single" w:sz="4" w:space="0" w:color="auto"/>
              <w:bottom w:val="nil"/>
              <w:right w:val="single" w:sz="4" w:space="0" w:color="auto"/>
            </w:tcBorders>
          </w:tcPr>
          <w:p w:rsidR="00C1597D" w:rsidRPr="00C21550" w:rsidRDefault="00C1597D" w:rsidP="007568C5">
            <w:pPr>
              <w:spacing w:line="276" w:lineRule="auto"/>
              <w:jc w:val="both"/>
              <w:rPr>
                <w:rFonts w:ascii="Arial" w:hAnsi="Arial" w:cs="Arial"/>
                <w:color w:val="000000" w:themeColor="text1"/>
              </w:rPr>
            </w:pPr>
            <w:r w:rsidRPr="00C21550">
              <w:rPr>
                <w:rFonts w:ascii="Arial" w:hAnsi="Arial" w:cs="Arial"/>
                <w:color w:val="000000" w:themeColor="text1"/>
              </w:rPr>
              <w:t>Oficina de Pensiones del Estado de Oaxaca.</w:t>
            </w:r>
          </w:p>
        </w:tc>
        <w:tc>
          <w:tcPr>
            <w:tcW w:w="3205" w:type="dxa"/>
            <w:gridSpan w:val="3"/>
            <w:tcBorders>
              <w:top w:val="nil"/>
              <w:left w:val="single" w:sz="4" w:space="0" w:color="auto"/>
              <w:bottom w:val="nil"/>
              <w:right w:val="single" w:sz="4" w:space="0" w:color="auto"/>
            </w:tcBorders>
            <w:vAlign w:val="center"/>
          </w:tcPr>
          <w:p w:rsidR="00C1597D" w:rsidRPr="00C21550" w:rsidRDefault="00C1597D" w:rsidP="00CA18A9">
            <w:pPr>
              <w:spacing w:line="276" w:lineRule="auto"/>
              <w:jc w:val="both"/>
              <w:rPr>
                <w:rFonts w:ascii="Arial" w:hAnsi="Arial" w:cs="Arial"/>
                <w:color w:val="000000" w:themeColor="text1"/>
              </w:rPr>
            </w:pPr>
            <w:r w:rsidRPr="00C21550">
              <w:rPr>
                <w:rFonts w:ascii="Arial" w:hAnsi="Arial" w:cs="Arial"/>
                <w:color w:val="000000" w:themeColor="text1"/>
              </w:rPr>
              <w:t xml:space="preserve">Efectuar el pago </w:t>
            </w:r>
            <w:r w:rsidR="004074E5" w:rsidRPr="00C21550">
              <w:rPr>
                <w:rFonts w:ascii="Arial" w:hAnsi="Arial" w:cs="Arial"/>
                <w:color w:val="000000" w:themeColor="text1"/>
              </w:rPr>
              <w:t xml:space="preserve">por </w:t>
            </w:r>
            <w:r w:rsidRPr="00C21550">
              <w:rPr>
                <w:rFonts w:ascii="Arial" w:hAnsi="Arial" w:cs="Arial"/>
                <w:color w:val="000000" w:themeColor="text1"/>
              </w:rPr>
              <w:t>préstamos quirografarios e hipotecarios de los trabajadores del Monte de Piedad</w:t>
            </w:r>
            <w:r w:rsidR="002F3874" w:rsidRPr="00C21550">
              <w:rPr>
                <w:rFonts w:ascii="Arial" w:hAnsi="Arial" w:cs="Arial"/>
                <w:color w:val="000000" w:themeColor="text1"/>
              </w:rPr>
              <w:t>.</w:t>
            </w:r>
          </w:p>
          <w:p w:rsidR="00C1597D" w:rsidRPr="00C21550" w:rsidRDefault="00C1597D" w:rsidP="00CA18A9">
            <w:pPr>
              <w:pStyle w:val="Prrafodelista"/>
              <w:spacing w:line="276" w:lineRule="auto"/>
              <w:ind w:left="170"/>
              <w:jc w:val="both"/>
              <w:rPr>
                <w:rFonts w:ascii="Arial" w:hAnsi="Arial" w:cs="Arial"/>
                <w:color w:val="000000" w:themeColor="text1"/>
              </w:rPr>
            </w:pPr>
          </w:p>
        </w:tc>
        <w:tc>
          <w:tcPr>
            <w:tcW w:w="1073" w:type="dxa"/>
            <w:gridSpan w:val="2"/>
            <w:tcBorders>
              <w:top w:val="nil"/>
              <w:left w:val="single" w:sz="4" w:space="0" w:color="auto"/>
              <w:bottom w:val="nil"/>
              <w:right w:val="single" w:sz="4" w:space="0" w:color="auto"/>
            </w:tcBorders>
            <w:vAlign w:val="center"/>
          </w:tcPr>
          <w:p w:rsidR="00C1597D" w:rsidRPr="00C21550" w:rsidRDefault="00C1597D" w:rsidP="00CA18A9">
            <w:pPr>
              <w:spacing w:line="276" w:lineRule="auto"/>
              <w:jc w:val="center"/>
              <w:rPr>
                <w:rFonts w:ascii="Arial" w:hAnsi="Arial" w:cs="Arial"/>
                <w:color w:val="000000" w:themeColor="text1"/>
              </w:rPr>
            </w:pPr>
          </w:p>
        </w:tc>
        <w:tc>
          <w:tcPr>
            <w:tcW w:w="1270" w:type="dxa"/>
            <w:tcBorders>
              <w:top w:val="nil"/>
              <w:left w:val="single" w:sz="4" w:space="0" w:color="auto"/>
              <w:bottom w:val="nil"/>
              <w:right w:val="single" w:sz="4" w:space="0" w:color="auto"/>
            </w:tcBorders>
            <w:vAlign w:val="center"/>
          </w:tcPr>
          <w:p w:rsidR="00C1597D" w:rsidRPr="00C21550" w:rsidRDefault="00C1597D" w:rsidP="00CA18A9">
            <w:pPr>
              <w:spacing w:line="276" w:lineRule="auto"/>
              <w:jc w:val="center"/>
              <w:rPr>
                <w:rFonts w:ascii="Arial" w:hAnsi="Arial" w:cs="Arial"/>
                <w:color w:val="000000" w:themeColor="text1"/>
              </w:rPr>
            </w:pPr>
            <w:r w:rsidRPr="00C21550">
              <w:rPr>
                <w:rFonts w:ascii="Arial" w:hAnsi="Arial" w:cs="Arial"/>
                <w:color w:val="000000" w:themeColor="text1"/>
              </w:rPr>
              <w:t>X</w:t>
            </w:r>
          </w:p>
        </w:tc>
        <w:tc>
          <w:tcPr>
            <w:tcW w:w="1558" w:type="dxa"/>
            <w:tcBorders>
              <w:top w:val="nil"/>
              <w:left w:val="single" w:sz="4" w:space="0" w:color="auto"/>
              <w:bottom w:val="nil"/>
              <w:right w:val="single" w:sz="4" w:space="0" w:color="auto"/>
            </w:tcBorders>
            <w:vAlign w:val="center"/>
          </w:tcPr>
          <w:p w:rsidR="00C1597D" w:rsidRPr="00C21550" w:rsidRDefault="00C1597D" w:rsidP="00CA18A9">
            <w:pPr>
              <w:spacing w:line="276" w:lineRule="auto"/>
              <w:jc w:val="center"/>
              <w:rPr>
                <w:rFonts w:ascii="Arial" w:hAnsi="Arial" w:cs="Arial"/>
                <w:color w:val="000000" w:themeColor="text1"/>
              </w:rPr>
            </w:pPr>
          </w:p>
        </w:tc>
      </w:tr>
      <w:tr w:rsidR="00C21550" w:rsidRPr="00C21550" w:rsidTr="00106F46">
        <w:trPr>
          <w:cantSplit/>
          <w:trHeight w:val="246"/>
        </w:trPr>
        <w:tc>
          <w:tcPr>
            <w:tcW w:w="522" w:type="dxa"/>
            <w:vMerge/>
            <w:tcBorders>
              <w:bottom w:val="single" w:sz="4" w:space="0" w:color="000000" w:themeColor="text1"/>
              <w:right w:val="single" w:sz="4" w:space="0" w:color="auto"/>
            </w:tcBorders>
            <w:textDirection w:val="btLr"/>
            <w:vAlign w:val="center"/>
          </w:tcPr>
          <w:p w:rsidR="00C1597D" w:rsidRPr="00C21550" w:rsidRDefault="00C1597D" w:rsidP="00CA18A9">
            <w:pPr>
              <w:spacing w:line="276" w:lineRule="auto"/>
              <w:ind w:left="113" w:right="113"/>
              <w:jc w:val="center"/>
              <w:rPr>
                <w:rFonts w:ascii="Arial" w:hAnsi="Arial" w:cs="Arial"/>
                <w:color w:val="000000" w:themeColor="text1"/>
                <w:highlight w:val="yellow"/>
              </w:rPr>
            </w:pPr>
          </w:p>
        </w:tc>
        <w:tc>
          <w:tcPr>
            <w:tcW w:w="2119" w:type="dxa"/>
            <w:gridSpan w:val="2"/>
            <w:tcBorders>
              <w:top w:val="nil"/>
              <w:left w:val="single" w:sz="4" w:space="0" w:color="auto"/>
              <w:bottom w:val="nil"/>
              <w:right w:val="single" w:sz="4" w:space="0" w:color="auto"/>
            </w:tcBorders>
          </w:tcPr>
          <w:p w:rsidR="00C1597D" w:rsidRPr="00C21550" w:rsidRDefault="00C1597D" w:rsidP="007568C5">
            <w:pPr>
              <w:spacing w:line="276" w:lineRule="auto"/>
              <w:jc w:val="both"/>
              <w:rPr>
                <w:rFonts w:ascii="Arial" w:hAnsi="Arial" w:cs="Arial"/>
                <w:color w:val="000000" w:themeColor="text1"/>
              </w:rPr>
            </w:pPr>
            <w:r w:rsidRPr="00C21550">
              <w:rPr>
                <w:rFonts w:ascii="Arial" w:hAnsi="Arial" w:cs="Arial"/>
                <w:color w:val="000000" w:themeColor="text1"/>
              </w:rPr>
              <w:t>Secretaría de Hacienda y Crédito Público.</w:t>
            </w:r>
          </w:p>
        </w:tc>
        <w:tc>
          <w:tcPr>
            <w:tcW w:w="3205" w:type="dxa"/>
            <w:gridSpan w:val="3"/>
            <w:tcBorders>
              <w:top w:val="nil"/>
              <w:left w:val="single" w:sz="4" w:space="0" w:color="auto"/>
              <w:bottom w:val="nil"/>
              <w:right w:val="single" w:sz="4" w:space="0" w:color="auto"/>
            </w:tcBorders>
            <w:vAlign w:val="center"/>
          </w:tcPr>
          <w:p w:rsidR="00C1597D" w:rsidRPr="00C21550" w:rsidRDefault="00C1597D" w:rsidP="00CA18A9">
            <w:pPr>
              <w:spacing w:line="276" w:lineRule="auto"/>
              <w:jc w:val="both"/>
              <w:rPr>
                <w:rFonts w:ascii="Arial" w:hAnsi="Arial" w:cs="Arial"/>
                <w:color w:val="000000" w:themeColor="text1"/>
              </w:rPr>
            </w:pPr>
            <w:r w:rsidRPr="00C21550">
              <w:rPr>
                <w:rFonts w:ascii="Arial" w:hAnsi="Arial" w:cs="Arial"/>
                <w:color w:val="000000" w:themeColor="text1"/>
              </w:rPr>
              <w:t>Efectuar el pago de obligaciones y retenciones fiscales que se deriven de sueldos, honorarios y arrendamientos.</w:t>
            </w:r>
          </w:p>
          <w:p w:rsidR="00C1597D" w:rsidRPr="00C21550" w:rsidRDefault="00C1597D" w:rsidP="00CA18A9">
            <w:pPr>
              <w:spacing w:line="276" w:lineRule="auto"/>
              <w:jc w:val="both"/>
              <w:rPr>
                <w:rFonts w:ascii="Arial" w:hAnsi="Arial" w:cs="Arial"/>
                <w:color w:val="000000" w:themeColor="text1"/>
              </w:rPr>
            </w:pPr>
          </w:p>
        </w:tc>
        <w:tc>
          <w:tcPr>
            <w:tcW w:w="1073" w:type="dxa"/>
            <w:gridSpan w:val="2"/>
            <w:tcBorders>
              <w:top w:val="nil"/>
              <w:left w:val="single" w:sz="4" w:space="0" w:color="auto"/>
              <w:bottom w:val="nil"/>
              <w:right w:val="single" w:sz="4" w:space="0" w:color="auto"/>
            </w:tcBorders>
            <w:vAlign w:val="center"/>
          </w:tcPr>
          <w:p w:rsidR="00C1597D" w:rsidRPr="00C21550" w:rsidRDefault="00C1597D" w:rsidP="00CA18A9">
            <w:pPr>
              <w:spacing w:line="276" w:lineRule="auto"/>
              <w:jc w:val="center"/>
              <w:rPr>
                <w:rFonts w:ascii="Arial" w:hAnsi="Arial" w:cs="Arial"/>
                <w:color w:val="000000" w:themeColor="text1"/>
              </w:rPr>
            </w:pPr>
          </w:p>
        </w:tc>
        <w:tc>
          <w:tcPr>
            <w:tcW w:w="1270" w:type="dxa"/>
            <w:tcBorders>
              <w:top w:val="nil"/>
              <w:left w:val="single" w:sz="4" w:space="0" w:color="auto"/>
              <w:bottom w:val="nil"/>
              <w:right w:val="single" w:sz="4" w:space="0" w:color="auto"/>
            </w:tcBorders>
            <w:vAlign w:val="center"/>
          </w:tcPr>
          <w:p w:rsidR="00C1597D" w:rsidRPr="00C21550" w:rsidRDefault="00C1597D" w:rsidP="00CA18A9">
            <w:pPr>
              <w:spacing w:line="276" w:lineRule="auto"/>
              <w:jc w:val="center"/>
              <w:rPr>
                <w:rFonts w:ascii="Arial" w:hAnsi="Arial" w:cs="Arial"/>
                <w:color w:val="000000" w:themeColor="text1"/>
              </w:rPr>
            </w:pPr>
            <w:r w:rsidRPr="00C21550">
              <w:rPr>
                <w:rFonts w:ascii="Arial" w:hAnsi="Arial" w:cs="Arial"/>
                <w:color w:val="000000" w:themeColor="text1"/>
              </w:rPr>
              <w:t>X</w:t>
            </w:r>
          </w:p>
        </w:tc>
        <w:tc>
          <w:tcPr>
            <w:tcW w:w="1558" w:type="dxa"/>
            <w:tcBorders>
              <w:top w:val="nil"/>
              <w:left w:val="single" w:sz="4" w:space="0" w:color="auto"/>
              <w:bottom w:val="nil"/>
              <w:right w:val="single" w:sz="4" w:space="0" w:color="auto"/>
            </w:tcBorders>
            <w:vAlign w:val="center"/>
          </w:tcPr>
          <w:p w:rsidR="00C1597D" w:rsidRPr="00C21550" w:rsidRDefault="00C1597D" w:rsidP="00CA18A9">
            <w:pPr>
              <w:spacing w:line="276" w:lineRule="auto"/>
              <w:jc w:val="center"/>
              <w:rPr>
                <w:rFonts w:ascii="Arial" w:hAnsi="Arial" w:cs="Arial"/>
                <w:color w:val="000000" w:themeColor="text1"/>
              </w:rPr>
            </w:pPr>
          </w:p>
        </w:tc>
      </w:tr>
      <w:tr w:rsidR="00C21550" w:rsidRPr="00C21550" w:rsidTr="00106F46">
        <w:trPr>
          <w:cantSplit/>
          <w:trHeight w:val="246"/>
        </w:trPr>
        <w:tc>
          <w:tcPr>
            <w:tcW w:w="522" w:type="dxa"/>
            <w:vMerge/>
            <w:tcBorders>
              <w:bottom w:val="nil"/>
              <w:right w:val="single" w:sz="4" w:space="0" w:color="auto"/>
            </w:tcBorders>
            <w:textDirection w:val="btLr"/>
            <w:vAlign w:val="center"/>
          </w:tcPr>
          <w:p w:rsidR="00C1597D" w:rsidRPr="00C21550" w:rsidRDefault="00C1597D" w:rsidP="00CA18A9">
            <w:pPr>
              <w:spacing w:line="276" w:lineRule="auto"/>
              <w:ind w:left="113" w:right="113"/>
              <w:jc w:val="center"/>
              <w:rPr>
                <w:rFonts w:ascii="Arial" w:hAnsi="Arial" w:cs="Arial"/>
                <w:color w:val="000000" w:themeColor="text1"/>
                <w:highlight w:val="yellow"/>
              </w:rPr>
            </w:pPr>
          </w:p>
        </w:tc>
        <w:tc>
          <w:tcPr>
            <w:tcW w:w="2119" w:type="dxa"/>
            <w:gridSpan w:val="2"/>
            <w:tcBorders>
              <w:top w:val="nil"/>
              <w:left w:val="single" w:sz="4" w:space="0" w:color="auto"/>
              <w:bottom w:val="nil"/>
              <w:right w:val="single" w:sz="4" w:space="0" w:color="auto"/>
            </w:tcBorders>
          </w:tcPr>
          <w:p w:rsidR="00C1597D" w:rsidRPr="00C21550" w:rsidRDefault="00C1597D" w:rsidP="007568C5">
            <w:pPr>
              <w:spacing w:line="276" w:lineRule="auto"/>
              <w:jc w:val="both"/>
              <w:rPr>
                <w:rFonts w:ascii="Arial" w:hAnsi="Arial" w:cs="Arial"/>
                <w:color w:val="000000" w:themeColor="text1"/>
              </w:rPr>
            </w:pPr>
            <w:r w:rsidRPr="00C21550">
              <w:rPr>
                <w:rFonts w:ascii="Arial" w:hAnsi="Arial" w:cs="Arial"/>
                <w:color w:val="000000" w:themeColor="text1"/>
              </w:rPr>
              <w:t>Instituciones bancarias.</w:t>
            </w:r>
          </w:p>
        </w:tc>
        <w:tc>
          <w:tcPr>
            <w:tcW w:w="3205" w:type="dxa"/>
            <w:gridSpan w:val="3"/>
            <w:tcBorders>
              <w:top w:val="nil"/>
              <w:left w:val="single" w:sz="4" w:space="0" w:color="auto"/>
              <w:bottom w:val="nil"/>
              <w:right w:val="single" w:sz="4" w:space="0" w:color="auto"/>
            </w:tcBorders>
            <w:vAlign w:val="center"/>
          </w:tcPr>
          <w:p w:rsidR="00C1597D" w:rsidRPr="00C21550" w:rsidRDefault="00C1597D" w:rsidP="00CA18A9">
            <w:pPr>
              <w:spacing w:line="276" w:lineRule="auto"/>
              <w:jc w:val="both"/>
              <w:rPr>
                <w:rFonts w:ascii="Arial" w:hAnsi="Arial" w:cs="Arial"/>
                <w:color w:val="000000" w:themeColor="text1"/>
              </w:rPr>
            </w:pPr>
            <w:r w:rsidRPr="00C21550">
              <w:rPr>
                <w:rFonts w:ascii="Arial" w:hAnsi="Arial" w:cs="Arial"/>
                <w:color w:val="000000" w:themeColor="text1"/>
              </w:rPr>
              <w:t>Realiza los movimientos de inversión y transferencia.</w:t>
            </w:r>
          </w:p>
          <w:p w:rsidR="00C1597D" w:rsidRPr="00C21550" w:rsidRDefault="00C1597D" w:rsidP="00CA18A9">
            <w:pPr>
              <w:spacing w:line="276" w:lineRule="auto"/>
              <w:jc w:val="both"/>
              <w:rPr>
                <w:rFonts w:ascii="Arial" w:hAnsi="Arial" w:cs="Arial"/>
                <w:color w:val="000000" w:themeColor="text1"/>
              </w:rPr>
            </w:pPr>
          </w:p>
        </w:tc>
        <w:tc>
          <w:tcPr>
            <w:tcW w:w="1073" w:type="dxa"/>
            <w:gridSpan w:val="2"/>
            <w:tcBorders>
              <w:top w:val="nil"/>
              <w:left w:val="single" w:sz="4" w:space="0" w:color="auto"/>
              <w:bottom w:val="nil"/>
              <w:right w:val="single" w:sz="4" w:space="0" w:color="auto"/>
            </w:tcBorders>
            <w:vAlign w:val="center"/>
          </w:tcPr>
          <w:p w:rsidR="00C1597D" w:rsidRPr="00C21550" w:rsidRDefault="00C1597D" w:rsidP="00CA18A9">
            <w:pPr>
              <w:spacing w:line="276" w:lineRule="auto"/>
              <w:jc w:val="center"/>
              <w:rPr>
                <w:rFonts w:ascii="Arial" w:hAnsi="Arial" w:cs="Arial"/>
                <w:color w:val="000000" w:themeColor="text1"/>
              </w:rPr>
            </w:pPr>
          </w:p>
        </w:tc>
        <w:tc>
          <w:tcPr>
            <w:tcW w:w="1270" w:type="dxa"/>
            <w:tcBorders>
              <w:top w:val="nil"/>
              <w:left w:val="single" w:sz="4" w:space="0" w:color="auto"/>
              <w:bottom w:val="nil"/>
              <w:right w:val="single" w:sz="4" w:space="0" w:color="auto"/>
            </w:tcBorders>
            <w:vAlign w:val="center"/>
          </w:tcPr>
          <w:p w:rsidR="00C1597D" w:rsidRPr="00C21550" w:rsidRDefault="00C1597D" w:rsidP="00CA18A9">
            <w:pPr>
              <w:spacing w:line="276" w:lineRule="auto"/>
              <w:jc w:val="center"/>
              <w:rPr>
                <w:rFonts w:ascii="Arial" w:hAnsi="Arial" w:cs="Arial"/>
                <w:color w:val="000000" w:themeColor="text1"/>
              </w:rPr>
            </w:pPr>
          </w:p>
        </w:tc>
        <w:tc>
          <w:tcPr>
            <w:tcW w:w="1558" w:type="dxa"/>
            <w:tcBorders>
              <w:top w:val="nil"/>
              <w:left w:val="single" w:sz="4" w:space="0" w:color="auto"/>
              <w:bottom w:val="nil"/>
              <w:right w:val="single" w:sz="4" w:space="0" w:color="auto"/>
            </w:tcBorders>
          </w:tcPr>
          <w:p w:rsidR="00C1597D" w:rsidRPr="00C21550" w:rsidRDefault="00C1597D" w:rsidP="00CA18A9">
            <w:pPr>
              <w:spacing w:line="276" w:lineRule="auto"/>
              <w:jc w:val="center"/>
              <w:rPr>
                <w:rFonts w:ascii="Arial" w:hAnsi="Arial" w:cs="Arial"/>
                <w:color w:val="000000" w:themeColor="text1"/>
              </w:rPr>
            </w:pPr>
            <w:r w:rsidRPr="00C21550">
              <w:rPr>
                <w:rFonts w:ascii="Arial" w:hAnsi="Arial" w:cs="Arial"/>
                <w:color w:val="000000" w:themeColor="text1"/>
              </w:rPr>
              <w:t>X</w:t>
            </w:r>
          </w:p>
        </w:tc>
      </w:tr>
      <w:tr w:rsidR="00C21550" w:rsidRPr="00C21550" w:rsidTr="00106F46">
        <w:trPr>
          <w:cantSplit/>
          <w:trHeight w:val="1134"/>
        </w:trPr>
        <w:tc>
          <w:tcPr>
            <w:tcW w:w="522" w:type="dxa"/>
            <w:tcBorders>
              <w:top w:val="nil"/>
              <w:right w:val="single" w:sz="4" w:space="0" w:color="auto"/>
            </w:tcBorders>
            <w:textDirection w:val="btLr"/>
            <w:vAlign w:val="center"/>
          </w:tcPr>
          <w:p w:rsidR="00C1597D" w:rsidRPr="00C21550" w:rsidRDefault="00C1597D" w:rsidP="00CA18A9">
            <w:pPr>
              <w:spacing w:line="276" w:lineRule="auto"/>
              <w:ind w:left="113" w:right="113"/>
              <w:jc w:val="center"/>
              <w:rPr>
                <w:rFonts w:ascii="Arial" w:hAnsi="Arial" w:cs="Arial"/>
                <w:color w:val="000000" w:themeColor="text1"/>
                <w:highlight w:val="yellow"/>
              </w:rPr>
            </w:pPr>
          </w:p>
        </w:tc>
        <w:tc>
          <w:tcPr>
            <w:tcW w:w="2119" w:type="dxa"/>
            <w:gridSpan w:val="2"/>
            <w:tcBorders>
              <w:top w:val="nil"/>
              <w:left w:val="single" w:sz="4" w:space="0" w:color="auto"/>
              <w:bottom w:val="single" w:sz="4" w:space="0" w:color="auto"/>
              <w:right w:val="single" w:sz="4" w:space="0" w:color="auto"/>
            </w:tcBorders>
            <w:vAlign w:val="center"/>
          </w:tcPr>
          <w:p w:rsidR="00C1597D" w:rsidRPr="00C21550" w:rsidRDefault="00C1597D" w:rsidP="007568C5">
            <w:pPr>
              <w:spacing w:line="276" w:lineRule="auto"/>
              <w:jc w:val="both"/>
              <w:rPr>
                <w:rFonts w:ascii="Arial" w:hAnsi="Arial" w:cs="Arial"/>
                <w:color w:val="000000" w:themeColor="text1"/>
              </w:rPr>
            </w:pPr>
            <w:r w:rsidRPr="00C21550">
              <w:rPr>
                <w:rFonts w:ascii="Arial" w:hAnsi="Arial" w:cs="Arial"/>
                <w:color w:val="000000" w:themeColor="text1"/>
              </w:rPr>
              <w:t>FONACOT.</w:t>
            </w:r>
          </w:p>
        </w:tc>
        <w:tc>
          <w:tcPr>
            <w:tcW w:w="3205" w:type="dxa"/>
            <w:gridSpan w:val="3"/>
            <w:tcBorders>
              <w:top w:val="nil"/>
              <w:left w:val="single" w:sz="4" w:space="0" w:color="auto"/>
              <w:bottom w:val="single" w:sz="4" w:space="0" w:color="auto"/>
              <w:right w:val="single" w:sz="4" w:space="0" w:color="auto"/>
            </w:tcBorders>
            <w:vAlign w:val="center"/>
          </w:tcPr>
          <w:p w:rsidR="00C1597D" w:rsidRPr="00C21550" w:rsidRDefault="00282A76" w:rsidP="004074E5">
            <w:pPr>
              <w:spacing w:line="276" w:lineRule="auto"/>
              <w:jc w:val="both"/>
              <w:rPr>
                <w:rFonts w:ascii="Arial" w:hAnsi="Arial" w:cs="Arial"/>
                <w:color w:val="000000" w:themeColor="text1"/>
              </w:rPr>
            </w:pPr>
            <w:r w:rsidRPr="00C21550">
              <w:rPr>
                <w:rFonts w:ascii="Arial" w:hAnsi="Arial" w:cs="Arial"/>
                <w:color w:val="000000" w:themeColor="text1"/>
              </w:rPr>
              <w:t xml:space="preserve">Efectuar el pago por concepto de préstamos </w:t>
            </w:r>
            <w:r w:rsidR="004074E5" w:rsidRPr="00C21550">
              <w:rPr>
                <w:rFonts w:ascii="Arial" w:hAnsi="Arial" w:cs="Arial"/>
                <w:color w:val="000000" w:themeColor="text1"/>
              </w:rPr>
              <w:t>de</w:t>
            </w:r>
            <w:r w:rsidRPr="00C21550">
              <w:rPr>
                <w:rFonts w:ascii="Arial" w:hAnsi="Arial" w:cs="Arial"/>
                <w:color w:val="000000" w:themeColor="text1"/>
              </w:rPr>
              <w:t xml:space="preserve"> </w:t>
            </w:r>
            <w:r w:rsidR="00C1597D" w:rsidRPr="00C21550">
              <w:rPr>
                <w:rFonts w:ascii="Arial" w:hAnsi="Arial" w:cs="Arial"/>
                <w:color w:val="000000" w:themeColor="text1"/>
              </w:rPr>
              <w:t>los t</w:t>
            </w:r>
            <w:r w:rsidR="002F3874" w:rsidRPr="00C21550">
              <w:rPr>
                <w:rFonts w:ascii="Arial" w:hAnsi="Arial" w:cs="Arial"/>
                <w:color w:val="000000" w:themeColor="text1"/>
              </w:rPr>
              <w:t>rabajadores del Monte de Piedad</w:t>
            </w:r>
            <w:r w:rsidR="002124CB" w:rsidRPr="00C21550">
              <w:rPr>
                <w:rFonts w:ascii="Arial" w:hAnsi="Arial" w:cs="Arial"/>
                <w:color w:val="000000" w:themeColor="text1"/>
              </w:rPr>
              <w:t>.</w:t>
            </w:r>
          </w:p>
        </w:tc>
        <w:tc>
          <w:tcPr>
            <w:tcW w:w="1073" w:type="dxa"/>
            <w:gridSpan w:val="2"/>
            <w:tcBorders>
              <w:top w:val="nil"/>
              <w:left w:val="single" w:sz="4" w:space="0" w:color="auto"/>
              <w:bottom w:val="single" w:sz="4" w:space="0" w:color="auto"/>
              <w:right w:val="single" w:sz="4" w:space="0" w:color="auto"/>
            </w:tcBorders>
            <w:vAlign w:val="center"/>
          </w:tcPr>
          <w:p w:rsidR="00C1597D" w:rsidRPr="00C21550" w:rsidRDefault="00C1597D" w:rsidP="00CA18A9">
            <w:pPr>
              <w:spacing w:line="276" w:lineRule="auto"/>
              <w:jc w:val="center"/>
              <w:rPr>
                <w:rFonts w:ascii="Arial" w:hAnsi="Arial" w:cs="Arial"/>
                <w:color w:val="000000" w:themeColor="text1"/>
              </w:rPr>
            </w:pPr>
            <w:r w:rsidRPr="00C21550">
              <w:rPr>
                <w:rFonts w:ascii="Arial" w:hAnsi="Arial" w:cs="Arial"/>
                <w:color w:val="000000" w:themeColor="text1"/>
              </w:rPr>
              <w:t>X</w:t>
            </w:r>
          </w:p>
        </w:tc>
        <w:tc>
          <w:tcPr>
            <w:tcW w:w="1270" w:type="dxa"/>
            <w:tcBorders>
              <w:top w:val="nil"/>
              <w:left w:val="single" w:sz="4" w:space="0" w:color="auto"/>
              <w:bottom w:val="single" w:sz="4" w:space="0" w:color="auto"/>
              <w:right w:val="single" w:sz="4" w:space="0" w:color="auto"/>
            </w:tcBorders>
            <w:vAlign w:val="center"/>
          </w:tcPr>
          <w:p w:rsidR="00C1597D" w:rsidRPr="00C21550" w:rsidRDefault="00C1597D" w:rsidP="00CA18A9">
            <w:pPr>
              <w:spacing w:line="276" w:lineRule="auto"/>
              <w:jc w:val="center"/>
              <w:rPr>
                <w:rFonts w:ascii="Arial" w:hAnsi="Arial" w:cs="Arial"/>
                <w:color w:val="000000" w:themeColor="text1"/>
              </w:rPr>
            </w:pPr>
          </w:p>
        </w:tc>
        <w:tc>
          <w:tcPr>
            <w:tcW w:w="1558" w:type="dxa"/>
            <w:tcBorders>
              <w:top w:val="nil"/>
              <w:left w:val="single" w:sz="4" w:space="0" w:color="auto"/>
              <w:bottom w:val="single" w:sz="4" w:space="0" w:color="auto"/>
              <w:right w:val="single" w:sz="4" w:space="0" w:color="auto"/>
            </w:tcBorders>
            <w:vAlign w:val="center"/>
          </w:tcPr>
          <w:p w:rsidR="00C1597D" w:rsidRPr="00C21550" w:rsidRDefault="00C1597D" w:rsidP="00CA18A9">
            <w:pPr>
              <w:spacing w:line="276" w:lineRule="auto"/>
              <w:jc w:val="center"/>
              <w:rPr>
                <w:rFonts w:ascii="Arial" w:hAnsi="Arial" w:cs="Arial"/>
                <w:color w:val="000000" w:themeColor="text1"/>
                <w:highlight w:val="yellow"/>
              </w:rPr>
            </w:pPr>
          </w:p>
        </w:tc>
      </w:tr>
      <w:tr w:rsidR="00C21550" w:rsidRPr="00C21550" w:rsidTr="00106F46">
        <w:trPr>
          <w:cantSplit/>
          <w:trHeight w:val="246"/>
        </w:trPr>
        <w:tc>
          <w:tcPr>
            <w:tcW w:w="9747" w:type="dxa"/>
            <w:gridSpan w:val="10"/>
            <w:tcBorders>
              <w:left w:val="nil"/>
              <w:right w:val="nil"/>
            </w:tcBorders>
            <w:vAlign w:val="center"/>
          </w:tcPr>
          <w:p w:rsidR="00C1597D" w:rsidRPr="00C21550" w:rsidRDefault="00C1597D" w:rsidP="00CA18A9">
            <w:pPr>
              <w:spacing w:line="276" w:lineRule="auto"/>
              <w:jc w:val="center"/>
              <w:rPr>
                <w:rFonts w:ascii="Arial" w:hAnsi="Arial" w:cs="Arial"/>
                <w:color w:val="000000" w:themeColor="text1"/>
                <w:highlight w:val="yellow"/>
              </w:rPr>
            </w:pPr>
          </w:p>
        </w:tc>
      </w:tr>
      <w:tr w:rsidR="00C21550" w:rsidRPr="00C21550" w:rsidTr="00106F46">
        <w:trPr>
          <w:cantSplit/>
          <w:trHeight w:val="246"/>
        </w:trPr>
        <w:tc>
          <w:tcPr>
            <w:tcW w:w="9747" w:type="dxa"/>
            <w:gridSpan w:val="10"/>
            <w:vAlign w:val="center"/>
          </w:tcPr>
          <w:p w:rsidR="00C1597D" w:rsidRPr="00C21550" w:rsidRDefault="00C1597D" w:rsidP="00F351BB">
            <w:pPr>
              <w:pStyle w:val="Prrafodelista"/>
              <w:numPr>
                <w:ilvl w:val="0"/>
                <w:numId w:val="42"/>
              </w:numPr>
              <w:spacing w:line="276" w:lineRule="auto"/>
              <w:rPr>
                <w:rFonts w:ascii="Arial" w:hAnsi="Arial" w:cs="Arial"/>
                <w:color w:val="000000" w:themeColor="text1"/>
              </w:rPr>
            </w:pPr>
            <w:r w:rsidRPr="00C21550">
              <w:rPr>
                <w:rFonts w:ascii="Arial" w:hAnsi="Arial" w:cs="Arial"/>
                <w:b/>
                <w:color w:val="000000" w:themeColor="text1"/>
              </w:rPr>
              <w:t>Perfil deseado del puesto</w:t>
            </w:r>
          </w:p>
        </w:tc>
      </w:tr>
      <w:tr w:rsidR="00C21550" w:rsidRPr="00C21550" w:rsidTr="00106F46">
        <w:trPr>
          <w:cantSplit/>
          <w:trHeight w:val="246"/>
        </w:trPr>
        <w:tc>
          <w:tcPr>
            <w:tcW w:w="9747" w:type="dxa"/>
            <w:gridSpan w:val="10"/>
            <w:vAlign w:val="center"/>
          </w:tcPr>
          <w:p w:rsidR="00C1597D" w:rsidRPr="00C21550" w:rsidRDefault="00C1597D" w:rsidP="00CA18A9">
            <w:pPr>
              <w:spacing w:line="276" w:lineRule="auto"/>
              <w:rPr>
                <w:rFonts w:ascii="Arial" w:hAnsi="Arial" w:cs="Arial"/>
                <w:b/>
                <w:color w:val="000000" w:themeColor="text1"/>
              </w:rPr>
            </w:pPr>
            <w:r w:rsidRPr="00C21550">
              <w:rPr>
                <w:rFonts w:ascii="Arial" w:hAnsi="Arial" w:cs="Arial"/>
                <w:b/>
                <w:color w:val="000000" w:themeColor="text1"/>
              </w:rPr>
              <w:t>Preparación académica</w:t>
            </w:r>
          </w:p>
        </w:tc>
      </w:tr>
      <w:tr w:rsidR="00C21550" w:rsidRPr="00C21550" w:rsidTr="00106F46">
        <w:trPr>
          <w:cantSplit/>
          <w:trHeight w:val="246"/>
        </w:trPr>
        <w:tc>
          <w:tcPr>
            <w:tcW w:w="9747" w:type="dxa"/>
            <w:gridSpan w:val="10"/>
          </w:tcPr>
          <w:p w:rsidR="00C1597D" w:rsidRPr="00C21550" w:rsidRDefault="00C1597D" w:rsidP="00CA18A9">
            <w:pPr>
              <w:spacing w:line="276" w:lineRule="auto"/>
              <w:jc w:val="both"/>
              <w:rPr>
                <w:rFonts w:ascii="Arial" w:hAnsi="Arial" w:cs="Arial"/>
                <w:color w:val="000000" w:themeColor="text1"/>
              </w:rPr>
            </w:pPr>
            <w:r w:rsidRPr="00C21550">
              <w:rPr>
                <w:rFonts w:ascii="Arial" w:hAnsi="Arial" w:cs="Arial"/>
                <w:color w:val="000000" w:themeColor="text1"/>
              </w:rPr>
              <w:t>Licenciatura en Contaduría Pública.</w:t>
            </w:r>
          </w:p>
          <w:p w:rsidR="00C1597D" w:rsidRPr="00C21550" w:rsidRDefault="00C1597D" w:rsidP="00CA18A9">
            <w:pPr>
              <w:spacing w:line="276" w:lineRule="auto"/>
              <w:jc w:val="both"/>
              <w:rPr>
                <w:rFonts w:ascii="Arial" w:hAnsi="Arial" w:cs="Arial"/>
                <w:color w:val="000000" w:themeColor="text1"/>
              </w:rPr>
            </w:pPr>
            <w:r w:rsidRPr="00C21550">
              <w:rPr>
                <w:rFonts w:ascii="Arial" w:hAnsi="Arial" w:cs="Arial"/>
                <w:color w:val="000000" w:themeColor="text1"/>
              </w:rPr>
              <w:t xml:space="preserve">Licenciatura en Administración. </w:t>
            </w:r>
          </w:p>
          <w:p w:rsidR="00C1597D" w:rsidRPr="00C21550" w:rsidRDefault="00C1597D" w:rsidP="00CA18A9">
            <w:pPr>
              <w:spacing w:line="276" w:lineRule="auto"/>
              <w:jc w:val="both"/>
              <w:rPr>
                <w:rFonts w:ascii="Arial" w:hAnsi="Arial" w:cs="Arial"/>
                <w:color w:val="000000" w:themeColor="text1"/>
              </w:rPr>
            </w:pPr>
            <w:r w:rsidRPr="00C21550">
              <w:rPr>
                <w:rFonts w:ascii="Arial" w:hAnsi="Arial" w:cs="Arial"/>
                <w:color w:val="000000" w:themeColor="text1"/>
              </w:rPr>
              <w:t>Licenciatura en Finanzas.</w:t>
            </w:r>
          </w:p>
        </w:tc>
      </w:tr>
      <w:tr w:rsidR="00C21550" w:rsidRPr="00C21550" w:rsidTr="00106F46">
        <w:trPr>
          <w:cantSplit/>
          <w:trHeight w:val="246"/>
        </w:trPr>
        <w:tc>
          <w:tcPr>
            <w:tcW w:w="9747" w:type="dxa"/>
            <w:gridSpan w:val="10"/>
            <w:vAlign w:val="center"/>
          </w:tcPr>
          <w:p w:rsidR="00C1597D" w:rsidRPr="00C21550" w:rsidRDefault="00C1597D" w:rsidP="00CA18A9">
            <w:pPr>
              <w:spacing w:line="276" w:lineRule="auto"/>
              <w:rPr>
                <w:rFonts w:ascii="Arial" w:hAnsi="Arial" w:cs="Arial"/>
                <w:b/>
                <w:color w:val="000000" w:themeColor="text1"/>
              </w:rPr>
            </w:pPr>
            <w:r w:rsidRPr="00C21550">
              <w:rPr>
                <w:rFonts w:ascii="Arial" w:hAnsi="Arial" w:cs="Arial"/>
                <w:b/>
                <w:color w:val="000000" w:themeColor="text1"/>
              </w:rPr>
              <w:t>Conocimientos Generales</w:t>
            </w:r>
          </w:p>
        </w:tc>
      </w:tr>
      <w:tr w:rsidR="00C21550" w:rsidRPr="00C21550" w:rsidTr="00106F46">
        <w:trPr>
          <w:cantSplit/>
          <w:trHeight w:val="246"/>
        </w:trPr>
        <w:tc>
          <w:tcPr>
            <w:tcW w:w="9747" w:type="dxa"/>
            <w:gridSpan w:val="10"/>
            <w:tcBorders>
              <w:bottom w:val="single" w:sz="4" w:space="0" w:color="auto"/>
            </w:tcBorders>
          </w:tcPr>
          <w:p w:rsidR="00C1597D" w:rsidRPr="00C21550" w:rsidRDefault="00C1597D" w:rsidP="00CA18A9">
            <w:pPr>
              <w:spacing w:line="276" w:lineRule="auto"/>
              <w:jc w:val="both"/>
              <w:rPr>
                <w:rFonts w:ascii="Arial" w:hAnsi="Arial" w:cs="Arial"/>
                <w:color w:val="000000" w:themeColor="text1"/>
              </w:rPr>
            </w:pPr>
            <w:r w:rsidRPr="00C21550">
              <w:rPr>
                <w:rFonts w:ascii="Arial" w:hAnsi="Arial" w:cs="Arial"/>
                <w:color w:val="000000" w:themeColor="text1"/>
              </w:rPr>
              <w:t>Contabilidad.</w:t>
            </w:r>
          </w:p>
          <w:p w:rsidR="00C1597D" w:rsidRPr="00C21550" w:rsidRDefault="00C1597D" w:rsidP="00CA18A9">
            <w:pPr>
              <w:spacing w:line="276" w:lineRule="auto"/>
              <w:rPr>
                <w:rFonts w:ascii="Arial" w:hAnsi="Arial" w:cs="Arial"/>
                <w:color w:val="000000" w:themeColor="text1"/>
              </w:rPr>
            </w:pPr>
            <w:r w:rsidRPr="00C21550">
              <w:rPr>
                <w:rFonts w:ascii="Arial" w:hAnsi="Arial" w:cs="Arial"/>
                <w:color w:val="000000" w:themeColor="text1"/>
              </w:rPr>
              <w:t>Administración.</w:t>
            </w:r>
          </w:p>
          <w:p w:rsidR="00C1597D" w:rsidRPr="00C21550" w:rsidRDefault="00C1597D" w:rsidP="00CA18A9">
            <w:pPr>
              <w:spacing w:line="276" w:lineRule="auto"/>
              <w:rPr>
                <w:rFonts w:ascii="Arial" w:hAnsi="Arial" w:cs="Arial"/>
                <w:color w:val="000000" w:themeColor="text1"/>
              </w:rPr>
            </w:pPr>
            <w:r w:rsidRPr="00C21550">
              <w:rPr>
                <w:rFonts w:ascii="Arial" w:hAnsi="Arial" w:cs="Arial"/>
                <w:color w:val="000000" w:themeColor="text1"/>
              </w:rPr>
              <w:t>Finanzas.</w:t>
            </w:r>
          </w:p>
          <w:p w:rsidR="00C1597D" w:rsidRPr="00C21550" w:rsidRDefault="00F07B51" w:rsidP="00F07B51">
            <w:pPr>
              <w:spacing w:line="276" w:lineRule="auto"/>
              <w:rPr>
                <w:rFonts w:ascii="Arial" w:hAnsi="Arial" w:cs="Arial"/>
                <w:color w:val="000000" w:themeColor="text1"/>
              </w:rPr>
            </w:pPr>
            <w:r w:rsidRPr="00C21550">
              <w:rPr>
                <w:rFonts w:ascii="Arial" w:hAnsi="Arial" w:cs="Arial"/>
                <w:color w:val="000000" w:themeColor="text1"/>
              </w:rPr>
              <w:t>Interpretación de e</w:t>
            </w:r>
            <w:r w:rsidR="00C1597D" w:rsidRPr="00C21550">
              <w:rPr>
                <w:rFonts w:ascii="Arial" w:hAnsi="Arial" w:cs="Arial"/>
                <w:color w:val="000000" w:themeColor="text1"/>
              </w:rPr>
              <w:t xml:space="preserve">stados </w:t>
            </w:r>
            <w:r w:rsidRPr="00C21550">
              <w:rPr>
                <w:rFonts w:ascii="Arial" w:hAnsi="Arial" w:cs="Arial"/>
                <w:color w:val="000000" w:themeColor="text1"/>
              </w:rPr>
              <w:t>f</w:t>
            </w:r>
            <w:r w:rsidR="00C1597D" w:rsidRPr="00C21550">
              <w:rPr>
                <w:rFonts w:ascii="Arial" w:hAnsi="Arial" w:cs="Arial"/>
                <w:color w:val="000000" w:themeColor="text1"/>
              </w:rPr>
              <w:t xml:space="preserve">inancieros. </w:t>
            </w:r>
          </w:p>
        </w:tc>
      </w:tr>
      <w:tr w:rsidR="00C21550" w:rsidRPr="00C21550" w:rsidTr="00106F46">
        <w:trPr>
          <w:cantSplit/>
          <w:trHeight w:val="187"/>
        </w:trPr>
        <w:tc>
          <w:tcPr>
            <w:tcW w:w="9747" w:type="dxa"/>
            <w:gridSpan w:val="10"/>
            <w:tcBorders>
              <w:top w:val="single" w:sz="4" w:space="0" w:color="auto"/>
              <w:left w:val="single" w:sz="4" w:space="0" w:color="auto"/>
              <w:bottom w:val="single" w:sz="4" w:space="0" w:color="auto"/>
              <w:right w:val="single" w:sz="4" w:space="0" w:color="auto"/>
            </w:tcBorders>
            <w:vAlign w:val="center"/>
          </w:tcPr>
          <w:p w:rsidR="00C1597D" w:rsidRPr="00C21550" w:rsidRDefault="00C1597D" w:rsidP="00CA18A9">
            <w:pPr>
              <w:spacing w:line="276" w:lineRule="auto"/>
              <w:rPr>
                <w:rFonts w:ascii="Arial" w:hAnsi="Arial" w:cs="Arial"/>
                <w:b/>
                <w:color w:val="000000" w:themeColor="text1"/>
              </w:rPr>
            </w:pPr>
            <w:r w:rsidRPr="00C21550">
              <w:rPr>
                <w:rFonts w:ascii="Arial" w:hAnsi="Arial" w:cs="Arial"/>
                <w:b/>
                <w:color w:val="000000" w:themeColor="text1"/>
              </w:rPr>
              <w:t>Conocimientos específicos</w:t>
            </w:r>
          </w:p>
        </w:tc>
      </w:tr>
      <w:tr w:rsidR="00C21550" w:rsidRPr="00C21550" w:rsidTr="00106F46">
        <w:trPr>
          <w:cantSplit/>
          <w:trHeight w:val="1189"/>
        </w:trPr>
        <w:tc>
          <w:tcPr>
            <w:tcW w:w="9747" w:type="dxa"/>
            <w:gridSpan w:val="10"/>
            <w:tcBorders>
              <w:top w:val="single" w:sz="4" w:space="0" w:color="auto"/>
              <w:left w:val="single" w:sz="4" w:space="0" w:color="auto"/>
              <w:bottom w:val="single" w:sz="4" w:space="0" w:color="auto"/>
              <w:right w:val="single" w:sz="4" w:space="0" w:color="auto"/>
            </w:tcBorders>
          </w:tcPr>
          <w:p w:rsidR="00C1597D" w:rsidRPr="00C21550" w:rsidRDefault="00C1597D" w:rsidP="00CA18A9">
            <w:pPr>
              <w:spacing w:line="276" w:lineRule="auto"/>
              <w:jc w:val="both"/>
              <w:rPr>
                <w:rFonts w:ascii="Arial" w:hAnsi="Arial" w:cs="Arial"/>
                <w:color w:val="000000" w:themeColor="text1"/>
              </w:rPr>
            </w:pPr>
            <w:r w:rsidRPr="00C21550">
              <w:rPr>
                <w:rFonts w:ascii="Arial" w:hAnsi="Arial" w:cs="Arial"/>
                <w:color w:val="000000" w:themeColor="text1"/>
              </w:rPr>
              <w:t>Contabilidad.</w:t>
            </w:r>
          </w:p>
          <w:p w:rsidR="00C1597D" w:rsidRPr="00C21550" w:rsidRDefault="00C1597D" w:rsidP="00CA18A9">
            <w:pPr>
              <w:spacing w:line="276" w:lineRule="auto"/>
              <w:jc w:val="both"/>
              <w:rPr>
                <w:rFonts w:ascii="Arial" w:hAnsi="Arial" w:cs="Arial"/>
                <w:color w:val="000000" w:themeColor="text1"/>
              </w:rPr>
            </w:pPr>
            <w:r w:rsidRPr="00C21550">
              <w:rPr>
                <w:rFonts w:ascii="Arial" w:hAnsi="Arial" w:cs="Arial"/>
                <w:color w:val="000000" w:themeColor="text1"/>
              </w:rPr>
              <w:t>Trámites bancarios.</w:t>
            </w:r>
          </w:p>
          <w:p w:rsidR="00C1597D" w:rsidRPr="00C21550" w:rsidRDefault="00C1597D" w:rsidP="00CA18A9">
            <w:pPr>
              <w:spacing w:line="276" w:lineRule="auto"/>
              <w:jc w:val="both"/>
              <w:rPr>
                <w:rFonts w:ascii="Arial" w:hAnsi="Arial" w:cs="Arial"/>
                <w:color w:val="000000" w:themeColor="text1"/>
              </w:rPr>
            </w:pPr>
            <w:r w:rsidRPr="00C21550">
              <w:rPr>
                <w:rFonts w:ascii="Arial" w:hAnsi="Arial" w:cs="Arial"/>
                <w:color w:val="000000" w:themeColor="text1"/>
              </w:rPr>
              <w:t xml:space="preserve">Inversiones. </w:t>
            </w:r>
          </w:p>
          <w:p w:rsidR="00C1597D" w:rsidRPr="00C21550" w:rsidRDefault="004074E5" w:rsidP="00CA18A9">
            <w:pPr>
              <w:spacing w:line="276" w:lineRule="auto"/>
              <w:jc w:val="both"/>
              <w:rPr>
                <w:rFonts w:ascii="Arial" w:hAnsi="Arial" w:cs="Arial"/>
                <w:color w:val="000000" w:themeColor="text1"/>
              </w:rPr>
            </w:pPr>
            <w:r w:rsidRPr="00C21550">
              <w:rPr>
                <w:rFonts w:ascii="Arial" w:hAnsi="Arial" w:cs="Arial"/>
                <w:color w:val="000000" w:themeColor="text1"/>
              </w:rPr>
              <w:t xml:space="preserve">Paquetería </w:t>
            </w:r>
            <w:r w:rsidR="00455EBE" w:rsidRPr="00C21550">
              <w:rPr>
                <w:rFonts w:ascii="Arial" w:hAnsi="Arial" w:cs="Arial"/>
                <w:color w:val="000000" w:themeColor="text1"/>
              </w:rPr>
              <w:t>office</w:t>
            </w:r>
            <w:r w:rsidRPr="00C21550">
              <w:rPr>
                <w:rFonts w:ascii="Arial" w:hAnsi="Arial" w:cs="Arial"/>
                <w:color w:val="000000" w:themeColor="text1"/>
              </w:rPr>
              <w:t>.</w:t>
            </w:r>
          </w:p>
          <w:p w:rsidR="00DC5437" w:rsidRPr="00C21550" w:rsidRDefault="00DC5437" w:rsidP="00CA18A9">
            <w:pPr>
              <w:spacing w:line="276" w:lineRule="auto"/>
              <w:jc w:val="both"/>
              <w:rPr>
                <w:rFonts w:ascii="Arial" w:hAnsi="Arial" w:cs="Arial"/>
                <w:color w:val="000000" w:themeColor="text1"/>
              </w:rPr>
            </w:pPr>
          </w:p>
        </w:tc>
      </w:tr>
      <w:tr w:rsidR="00C21550" w:rsidRPr="00C21550" w:rsidTr="00106F46">
        <w:trPr>
          <w:cantSplit/>
          <w:trHeight w:val="246"/>
        </w:trPr>
        <w:tc>
          <w:tcPr>
            <w:tcW w:w="9747" w:type="dxa"/>
            <w:gridSpan w:val="10"/>
          </w:tcPr>
          <w:p w:rsidR="00C1597D" w:rsidRPr="00C21550" w:rsidRDefault="00C1597D" w:rsidP="00F351BB">
            <w:pPr>
              <w:pStyle w:val="Prrafodelista"/>
              <w:numPr>
                <w:ilvl w:val="0"/>
                <w:numId w:val="42"/>
              </w:numPr>
              <w:spacing w:line="276" w:lineRule="auto"/>
              <w:rPr>
                <w:rFonts w:ascii="Arial" w:hAnsi="Arial" w:cs="Arial"/>
                <w:color w:val="000000" w:themeColor="text1"/>
              </w:rPr>
            </w:pPr>
            <w:r w:rsidRPr="00C21550">
              <w:rPr>
                <w:rFonts w:ascii="Arial" w:hAnsi="Arial" w:cs="Arial"/>
                <w:b/>
                <w:color w:val="000000" w:themeColor="text1"/>
              </w:rPr>
              <w:lastRenderedPageBreak/>
              <w:t>Experiencia laboral</w:t>
            </w:r>
          </w:p>
        </w:tc>
      </w:tr>
      <w:tr w:rsidR="00C21550" w:rsidRPr="00C21550" w:rsidTr="00106F46">
        <w:trPr>
          <w:cantSplit/>
          <w:trHeight w:val="246"/>
        </w:trPr>
        <w:tc>
          <w:tcPr>
            <w:tcW w:w="4407" w:type="dxa"/>
            <w:gridSpan w:val="5"/>
            <w:tcBorders>
              <w:bottom w:val="single" w:sz="4" w:space="0" w:color="000000" w:themeColor="text1"/>
            </w:tcBorders>
          </w:tcPr>
          <w:p w:rsidR="00C1597D" w:rsidRPr="00C21550" w:rsidRDefault="00C1597D" w:rsidP="00CA18A9">
            <w:pPr>
              <w:spacing w:line="276" w:lineRule="auto"/>
              <w:rPr>
                <w:rFonts w:ascii="Arial" w:hAnsi="Arial" w:cs="Arial"/>
                <w:b/>
                <w:color w:val="000000" w:themeColor="text1"/>
              </w:rPr>
            </w:pPr>
            <w:r w:rsidRPr="00C21550">
              <w:rPr>
                <w:rFonts w:ascii="Arial" w:hAnsi="Arial" w:cs="Arial"/>
                <w:b/>
                <w:color w:val="000000" w:themeColor="text1"/>
              </w:rPr>
              <w:t>Puesto o área</w:t>
            </w:r>
          </w:p>
        </w:tc>
        <w:tc>
          <w:tcPr>
            <w:tcW w:w="5340" w:type="dxa"/>
            <w:gridSpan w:val="5"/>
          </w:tcPr>
          <w:p w:rsidR="00C1597D" w:rsidRPr="00C21550" w:rsidRDefault="00C1597D" w:rsidP="00CA18A9">
            <w:pPr>
              <w:spacing w:line="276" w:lineRule="auto"/>
              <w:rPr>
                <w:rFonts w:ascii="Arial" w:hAnsi="Arial" w:cs="Arial"/>
                <w:b/>
                <w:color w:val="000000" w:themeColor="text1"/>
              </w:rPr>
            </w:pPr>
            <w:r w:rsidRPr="00C21550">
              <w:rPr>
                <w:rFonts w:ascii="Arial" w:hAnsi="Arial" w:cs="Arial"/>
                <w:b/>
                <w:color w:val="000000" w:themeColor="text1"/>
              </w:rPr>
              <w:t>Tiempo mínimo de experiencia</w:t>
            </w:r>
          </w:p>
        </w:tc>
      </w:tr>
      <w:tr w:rsidR="00C21550" w:rsidRPr="00C21550" w:rsidTr="00106F46">
        <w:trPr>
          <w:cantSplit/>
          <w:trHeight w:val="1236"/>
        </w:trPr>
        <w:tc>
          <w:tcPr>
            <w:tcW w:w="4407" w:type="dxa"/>
            <w:gridSpan w:val="5"/>
            <w:tcBorders>
              <w:bottom w:val="single" w:sz="4" w:space="0" w:color="auto"/>
            </w:tcBorders>
          </w:tcPr>
          <w:p w:rsidR="00DC5437" w:rsidRPr="00C21550" w:rsidRDefault="00306117" w:rsidP="00306117">
            <w:pPr>
              <w:spacing w:line="276" w:lineRule="auto"/>
              <w:jc w:val="both"/>
              <w:rPr>
                <w:rFonts w:ascii="Arial" w:hAnsi="Arial" w:cs="Arial"/>
                <w:color w:val="000000" w:themeColor="text1"/>
              </w:rPr>
            </w:pPr>
            <w:r w:rsidRPr="00C21550">
              <w:rPr>
                <w:rFonts w:ascii="Arial" w:hAnsi="Arial" w:cs="Arial"/>
                <w:color w:val="000000" w:themeColor="text1"/>
              </w:rPr>
              <w:t>M</w:t>
            </w:r>
            <w:r w:rsidR="00C94D2F" w:rsidRPr="00C21550">
              <w:rPr>
                <w:rFonts w:ascii="Arial" w:hAnsi="Arial" w:cs="Arial"/>
                <w:color w:val="000000" w:themeColor="text1"/>
              </w:rPr>
              <w:t>ando medio o s</w:t>
            </w:r>
            <w:r w:rsidR="00DC5437" w:rsidRPr="00C21550">
              <w:rPr>
                <w:rFonts w:ascii="Arial" w:hAnsi="Arial" w:cs="Arial"/>
                <w:color w:val="000000" w:themeColor="text1"/>
              </w:rPr>
              <w:t xml:space="preserve">uperior </w:t>
            </w:r>
            <w:r w:rsidR="004074E5" w:rsidRPr="00C21550">
              <w:rPr>
                <w:rFonts w:ascii="Arial" w:hAnsi="Arial" w:cs="Arial"/>
                <w:color w:val="000000" w:themeColor="text1"/>
              </w:rPr>
              <w:t xml:space="preserve">en </w:t>
            </w:r>
            <w:r w:rsidR="00DC5437" w:rsidRPr="00C21550">
              <w:rPr>
                <w:rFonts w:ascii="Arial" w:hAnsi="Arial" w:cs="Arial"/>
                <w:color w:val="000000" w:themeColor="text1"/>
              </w:rPr>
              <w:t>la Administración Pública.</w:t>
            </w:r>
          </w:p>
          <w:p w:rsidR="00DC5437" w:rsidRPr="00C21550" w:rsidRDefault="00306117" w:rsidP="00DC5437">
            <w:pPr>
              <w:spacing w:line="276" w:lineRule="auto"/>
              <w:rPr>
                <w:rFonts w:ascii="Arial" w:hAnsi="Arial" w:cs="Arial"/>
                <w:color w:val="000000" w:themeColor="text1"/>
              </w:rPr>
            </w:pPr>
            <w:r w:rsidRPr="00C21550">
              <w:rPr>
                <w:rFonts w:ascii="Arial" w:hAnsi="Arial" w:cs="Arial"/>
                <w:color w:val="000000" w:themeColor="text1"/>
              </w:rPr>
              <w:t>Iniciativa privada</w:t>
            </w:r>
            <w:r w:rsidR="00DC5437" w:rsidRPr="00C21550">
              <w:rPr>
                <w:rFonts w:ascii="Arial" w:hAnsi="Arial" w:cs="Arial"/>
                <w:color w:val="000000" w:themeColor="text1"/>
              </w:rPr>
              <w:t>.</w:t>
            </w:r>
          </w:p>
          <w:p w:rsidR="00C1597D" w:rsidRPr="00C21550" w:rsidRDefault="00C1597D" w:rsidP="00CA18A9">
            <w:pPr>
              <w:spacing w:line="276" w:lineRule="auto"/>
              <w:rPr>
                <w:rFonts w:ascii="Arial" w:hAnsi="Arial" w:cs="Arial"/>
                <w:color w:val="000000" w:themeColor="text1"/>
              </w:rPr>
            </w:pPr>
          </w:p>
        </w:tc>
        <w:tc>
          <w:tcPr>
            <w:tcW w:w="5340" w:type="dxa"/>
            <w:gridSpan w:val="5"/>
          </w:tcPr>
          <w:p w:rsidR="00C1597D" w:rsidRPr="00C21550" w:rsidRDefault="00C1597D" w:rsidP="00CA18A9">
            <w:pPr>
              <w:spacing w:line="276" w:lineRule="auto"/>
              <w:jc w:val="center"/>
              <w:rPr>
                <w:rFonts w:ascii="Arial" w:hAnsi="Arial" w:cs="Arial"/>
                <w:color w:val="000000" w:themeColor="text1"/>
              </w:rPr>
            </w:pPr>
          </w:p>
          <w:p w:rsidR="00C1597D" w:rsidRPr="00C21550" w:rsidRDefault="00C1597D" w:rsidP="00CA18A9">
            <w:pPr>
              <w:spacing w:line="276" w:lineRule="auto"/>
              <w:jc w:val="center"/>
              <w:rPr>
                <w:rFonts w:ascii="Arial" w:hAnsi="Arial" w:cs="Arial"/>
                <w:color w:val="000000" w:themeColor="text1"/>
              </w:rPr>
            </w:pPr>
          </w:p>
          <w:p w:rsidR="00C1597D" w:rsidRPr="00C21550" w:rsidRDefault="00757670" w:rsidP="00CA18A9">
            <w:pPr>
              <w:spacing w:line="276" w:lineRule="auto"/>
              <w:jc w:val="center"/>
              <w:rPr>
                <w:rFonts w:ascii="Arial" w:hAnsi="Arial" w:cs="Arial"/>
                <w:color w:val="000000" w:themeColor="text1"/>
              </w:rPr>
            </w:pPr>
            <w:r w:rsidRPr="00C21550">
              <w:rPr>
                <w:rFonts w:ascii="Arial" w:hAnsi="Arial" w:cs="Arial"/>
                <w:color w:val="000000" w:themeColor="text1"/>
              </w:rPr>
              <w:t xml:space="preserve">3 años </w:t>
            </w:r>
          </w:p>
          <w:p w:rsidR="00C1597D" w:rsidRPr="00C21550" w:rsidRDefault="00C1597D" w:rsidP="00CA18A9">
            <w:pPr>
              <w:spacing w:line="276" w:lineRule="auto"/>
              <w:jc w:val="center"/>
              <w:rPr>
                <w:rFonts w:ascii="Arial" w:hAnsi="Arial" w:cs="Arial"/>
                <w:color w:val="000000" w:themeColor="text1"/>
              </w:rPr>
            </w:pPr>
          </w:p>
        </w:tc>
      </w:tr>
    </w:tbl>
    <w:p w:rsidR="00C1597D" w:rsidRPr="00C21550" w:rsidRDefault="00C1597D" w:rsidP="002F10B3">
      <w:pPr>
        <w:rPr>
          <w:rFonts w:ascii="Arial" w:hAnsi="Arial" w:cs="Arial"/>
          <w:color w:val="000000" w:themeColor="text1"/>
        </w:rPr>
      </w:pPr>
    </w:p>
    <w:p w:rsidR="00C1597D" w:rsidRPr="00C21550" w:rsidRDefault="00C1597D" w:rsidP="002F10B3">
      <w:pPr>
        <w:rPr>
          <w:rFonts w:ascii="Arial" w:hAnsi="Arial" w:cs="Arial"/>
          <w:color w:val="000000" w:themeColor="text1"/>
        </w:rPr>
      </w:pPr>
    </w:p>
    <w:p w:rsidR="00C1597D" w:rsidRPr="00C21550" w:rsidRDefault="00C1597D" w:rsidP="002F10B3">
      <w:pPr>
        <w:rPr>
          <w:rFonts w:ascii="Arial" w:hAnsi="Arial" w:cs="Arial"/>
          <w:color w:val="000000" w:themeColor="text1"/>
        </w:rPr>
      </w:pPr>
    </w:p>
    <w:p w:rsidR="00C1597D" w:rsidRPr="00C21550" w:rsidRDefault="00C1597D" w:rsidP="002F10B3">
      <w:pPr>
        <w:rPr>
          <w:rFonts w:ascii="Arial" w:hAnsi="Arial" w:cs="Arial"/>
          <w:color w:val="000000" w:themeColor="text1"/>
        </w:rPr>
      </w:pPr>
    </w:p>
    <w:p w:rsidR="00C1597D" w:rsidRPr="00C21550" w:rsidRDefault="00C1597D" w:rsidP="002F10B3">
      <w:pPr>
        <w:rPr>
          <w:rFonts w:ascii="Arial" w:hAnsi="Arial" w:cs="Arial"/>
          <w:color w:val="000000" w:themeColor="text1"/>
        </w:rPr>
      </w:pPr>
    </w:p>
    <w:p w:rsidR="00C1597D" w:rsidRPr="00C21550" w:rsidRDefault="00C1597D" w:rsidP="002F10B3">
      <w:pPr>
        <w:rPr>
          <w:rFonts w:ascii="Arial" w:hAnsi="Arial" w:cs="Arial"/>
          <w:color w:val="000000" w:themeColor="text1"/>
        </w:rPr>
      </w:pPr>
    </w:p>
    <w:p w:rsidR="00C1597D" w:rsidRPr="00C21550" w:rsidRDefault="00C1597D" w:rsidP="002F10B3">
      <w:pPr>
        <w:rPr>
          <w:rFonts w:ascii="Arial" w:hAnsi="Arial" w:cs="Arial"/>
          <w:color w:val="000000" w:themeColor="text1"/>
        </w:rPr>
      </w:pPr>
    </w:p>
    <w:p w:rsidR="00C1597D" w:rsidRPr="00C21550" w:rsidRDefault="00C1597D" w:rsidP="002F10B3">
      <w:pPr>
        <w:rPr>
          <w:rFonts w:ascii="Arial" w:hAnsi="Arial" w:cs="Arial"/>
          <w:color w:val="000000" w:themeColor="text1"/>
        </w:rPr>
      </w:pPr>
    </w:p>
    <w:p w:rsidR="00C1597D" w:rsidRPr="00C21550" w:rsidRDefault="00C1597D" w:rsidP="002F10B3">
      <w:pPr>
        <w:rPr>
          <w:rFonts w:ascii="Arial" w:hAnsi="Arial" w:cs="Arial"/>
          <w:color w:val="000000" w:themeColor="text1"/>
        </w:rPr>
      </w:pPr>
    </w:p>
    <w:p w:rsidR="00C1597D" w:rsidRPr="00C21550" w:rsidRDefault="00C1597D" w:rsidP="002F10B3">
      <w:pPr>
        <w:rPr>
          <w:rFonts w:ascii="Arial" w:hAnsi="Arial" w:cs="Arial"/>
          <w:color w:val="000000" w:themeColor="text1"/>
        </w:rPr>
      </w:pPr>
    </w:p>
    <w:p w:rsidR="00C1597D" w:rsidRPr="00C21550" w:rsidRDefault="00C1597D" w:rsidP="002F10B3">
      <w:pPr>
        <w:rPr>
          <w:rFonts w:ascii="Arial" w:hAnsi="Arial" w:cs="Arial"/>
          <w:color w:val="000000" w:themeColor="text1"/>
        </w:rPr>
      </w:pPr>
    </w:p>
    <w:p w:rsidR="00C1597D" w:rsidRPr="00C21550" w:rsidRDefault="00C1597D" w:rsidP="002F10B3">
      <w:pPr>
        <w:rPr>
          <w:rFonts w:ascii="Arial" w:hAnsi="Arial" w:cs="Arial"/>
          <w:color w:val="000000" w:themeColor="text1"/>
        </w:rPr>
      </w:pPr>
    </w:p>
    <w:p w:rsidR="00C1597D" w:rsidRPr="00C21550" w:rsidRDefault="00C1597D" w:rsidP="002F10B3">
      <w:pPr>
        <w:rPr>
          <w:rFonts w:ascii="Arial" w:hAnsi="Arial" w:cs="Arial"/>
          <w:color w:val="000000" w:themeColor="text1"/>
        </w:rPr>
      </w:pPr>
    </w:p>
    <w:p w:rsidR="00C1597D" w:rsidRPr="00C21550" w:rsidRDefault="00C1597D" w:rsidP="002F10B3">
      <w:pPr>
        <w:rPr>
          <w:rFonts w:ascii="Arial" w:hAnsi="Arial" w:cs="Arial"/>
          <w:color w:val="000000" w:themeColor="text1"/>
        </w:rPr>
      </w:pPr>
    </w:p>
    <w:p w:rsidR="00C1597D" w:rsidRPr="00C21550" w:rsidRDefault="00C1597D" w:rsidP="002F10B3">
      <w:pPr>
        <w:rPr>
          <w:rFonts w:ascii="Arial" w:hAnsi="Arial" w:cs="Arial"/>
          <w:color w:val="000000" w:themeColor="text1"/>
        </w:rPr>
      </w:pPr>
    </w:p>
    <w:p w:rsidR="00C1597D" w:rsidRPr="00C21550" w:rsidRDefault="00C1597D" w:rsidP="002F10B3">
      <w:pPr>
        <w:rPr>
          <w:rFonts w:ascii="Arial" w:hAnsi="Arial" w:cs="Arial"/>
          <w:color w:val="000000" w:themeColor="text1"/>
        </w:rPr>
      </w:pPr>
    </w:p>
    <w:p w:rsidR="00C1597D" w:rsidRPr="00C21550" w:rsidRDefault="00C1597D" w:rsidP="002F10B3">
      <w:pPr>
        <w:rPr>
          <w:rFonts w:ascii="Arial" w:hAnsi="Arial" w:cs="Arial"/>
          <w:color w:val="000000" w:themeColor="text1"/>
        </w:rPr>
      </w:pPr>
    </w:p>
    <w:p w:rsidR="00C1597D" w:rsidRPr="00C21550" w:rsidRDefault="00C1597D" w:rsidP="002F10B3">
      <w:pPr>
        <w:rPr>
          <w:rFonts w:ascii="Arial" w:hAnsi="Arial" w:cs="Arial"/>
          <w:color w:val="000000" w:themeColor="text1"/>
        </w:rPr>
      </w:pPr>
    </w:p>
    <w:p w:rsidR="00C1597D" w:rsidRPr="00C21550" w:rsidRDefault="00C1597D" w:rsidP="002F10B3">
      <w:pPr>
        <w:rPr>
          <w:rFonts w:ascii="Arial" w:hAnsi="Arial" w:cs="Arial"/>
          <w:color w:val="000000" w:themeColor="text1"/>
        </w:rPr>
      </w:pPr>
    </w:p>
    <w:p w:rsidR="00C1597D" w:rsidRPr="00C21550" w:rsidRDefault="00C1597D" w:rsidP="002F10B3">
      <w:pPr>
        <w:rPr>
          <w:rFonts w:ascii="Arial" w:hAnsi="Arial" w:cs="Arial"/>
          <w:color w:val="000000" w:themeColor="text1"/>
        </w:rPr>
      </w:pPr>
    </w:p>
    <w:p w:rsidR="00C1597D" w:rsidRPr="00C21550" w:rsidRDefault="00C1597D" w:rsidP="002F10B3">
      <w:pPr>
        <w:rPr>
          <w:rFonts w:ascii="Arial" w:hAnsi="Arial" w:cs="Arial"/>
          <w:color w:val="000000" w:themeColor="text1"/>
        </w:rPr>
      </w:pPr>
    </w:p>
    <w:p w:rsidR="00C1597D" w:rsidRPr="00C21550" w:rsidRDefault="00C1597D" w:rsidP="002F10B3">
      <w:pPr>
        <w:rPr>
          <w:rFonts w:ascii="Arial" w:hAnsi="Arial" w:cs="Arial"/>
          <w:color w:val="000000" w:themeColor="text1"/>
        </w:rPr>
      </w:pPr>
    </w:p>
    <w:p w:rsidR="00C1597D" w:rsidRPr="00C21550" w:rsidRDefault="00C1597D" w:rsidP="002F10B3">
      <w:pPr>
        <w:rPr>
          <w:rFonts w:ascii="Arial" w:hAnsi="Arial" w:cs="Arial"/>
          <w:color w:val="000000" w:themeColor="text1"/>
        </w:rPr>
      </w:pPr>
    </w:p>
    <w:p w:rsidR="00C1597D" w:rsidRPr="00C21550" w:rsidRDefault="00C1597D" w:rsidP="002F10B3">
      <w:pPr>
        <w:rPr>
          <w:rFonts w:ascii="Arial" w:hAnsi="Arial" w:cs="Arial"/>
          <w:color w:val="000000" w:themeColor="text1"/>
        </w:rPr>
      </w:pPr>
    </w:p>
    <w:p w:rsidR="00C1597D" w:rsidRPr="00C21550" w:rsidRDefault="00C1597D" w:rsidP="002F10B3">
      <w:pPr>
        <w:rPr>
          <w:rFonts w:ascii="Arial" w:hAnsi="Arial" w:cs="Arial"/>
          <w:color w:val="000000" w:themeColor="text1"/>
        </w:rPr>
      </w:pPr>
    </w:p>
    <w:p w:rsidR="00C1597D" w:rsidRPr="00C21550" w:rsidRDefault="00C1597D" w:rsidP="002F10B3">
      <w:pPr>
        <w:rPr>
          <w:rFonts w:ascii="Arial" w:hAnsi="Arial" w:cs="Arial"/>
          <w:color w:val="000000" w:themeColor="text1"/>
        </w:rPr>
      </w:pPr>
    </w:p>
    <w:p w:rsidR="00757670" w:rsidRPr="00C21550" w:rsidRDefault="00757670" w:rsidP="002F10B3">
      <w:pPr>
        <w:rPr>
          <w:rFonts w:ascii="Arial" w:hAnsi="Arial" w:cs="Arial"/>
          <w:color w:val="000000" w:themeColor="text1"/>
        </w:rPr>
      </w:pPr>
    </w:p>
    <w:p w:rsidR="00757670" w:rsidRPr="00C21550" w:rsidRDefault="00757670" w:rsidP="002F10B3">
      <w:pPr>
        <w:rPr>
          <w:rFonts w:ascii="Arial" w:hAnsi="Arial" w:cs="Arial"/>
          <w:color w:val="000000" w:themeColor="text1"/>
        </w:rPr>
      </w:pPr>
    </w:p>
    <w:p w:rsidR="006E0576" w:rsidRPr="00C21550" w:rsidRDefault="006E0576" w:rsidP="002F10B3">
      <w:pPr>
        <w:rPr>
          <w:rFonts w:ascii="Arial" w:hAnsi="Arial" w:cs="Arial"/>
          <w:color w:val="000000" w:themeColor="text1"/>
        </w:rPr>
      </w:pPr>
    </w:p>
    <w:p w:rsidR="006E0576" w:rsidRPr="00C21550" w:rsidRDefault="006E0576" w:rsidP="002F10B3">
      <w:pPr>
        <w:rPr>
          <w:rFonts w:ascii="Arial" w:hAnsi="Arial" w:cs="Arial"/>
          <w:color w:val="000000" w:themeColor="text1"/>
        </w:rPr>
      </w:pPr>
    </w:p>
    <w:p w:rsidR="00757670" w:rsidRPr="00C21550" w:rsidRDefault="00757670" w:rsidP="002F10B3">
      <w:pPr>
        <w:rPr>
          <w:rFonts w:ascii="Arial" w:hAnsi="Arial" w:cs="Arial"/>
          <w:color w:val="000000" w:themeColor="text1"/>
        </w:rPr>
      </w:pPr>
    </w:p>
    <w:p w:rsidR="00757670" w:rsidRPr="00C21550" w:rsidRDefault="00757670" w:rsidP="002F10B3">
      <w:pPr>
        <w:rPr>
          <w:rFonts w:ascii="Arial" w:hAnsi="Arial" w:cs="Arial"/>
          <w:color w:val="000000" w:themeColor="text1"/>
        </w:rPr>
      </w:pPr>
    </w:p>
    <w:p w:rsidR="00220C6F" w:rsidRPr="00C21550" w:rsidRDefault="00220C6F" w:rsidP="002F10B3">
      <w:pPr>
        <w:rPr>
          <w:rFonts w:ascii="Arial" w:hAnsi="Arial" w:cs="Arial"/>
          <w:color w:val="000000" w:themeColor="text1"/>
        </w:rPr>
      </w:pPr>
    </w:p>
    <w:p w:rsidR="00220C6F" w:rsidRPr="00C21550" w:rsidRDefault="00220C6F" w:rsidP="002F10B3">
      <w:pPr>
        <w:rPr>
          <w:rFonts w:ascii="Arial" w:hAnsi="Arial" w:cs="Arial"/>
          <w:color w:val="000000" w:themeColor="text1"/>
        </w:rPr>
      </w:pPr>
    </w:p>
    <w:p w:rsidR="00220C6F" w:rsidRPr="00C21550" w:rsidRDefault="00220C6F" w:rsidP="002F10B3">
      <w:pPr>
        <w:rPr>
          <w:rFonts w:ascii="Arial" w:hAnsi="Arial" w:cs="Arial"/>
          <w:color w:val="000000" w:themeColor="text1"/>
        </w:rPr>
      </w:pPr>
    </w:p>
    <w:p w:rsidR="00455EBE" w:rsidRPr="00C21550" w:rsidRDefault="00455EBE" w:rsidP="002F10B3">
      <w:pPr>
        <w:rPr>
          <w:rFonts w:ascii="Arial" w:hAnsi="Arial" w:cs="Arial"/>
          <w:color w:val="000000" w:themeColor="text1"/>
        </w:rPr>
      </w:pPr>
    </w:p>
    <w:p w:rsidR="00455EBE" w:rsidRPr="00C21550" w:rsidRDefault="00455EBE" w:rsidP="002F10B3">
      <w:pPr>
        <w:rPr>
          <w:rFonts w:ascii="Arial" w:hAnsi="Arial" w:cs="Arial"/>
          <w:color w:val="000000" w:themeColor="text1"/>
        </w:rPr>
      </w:pPr>
    </w:p>
    <w:p w:rsidR="00220C6F" w:rsidRPr="00C21550" w:rsidRDefault="00220C6F" w:rsidP="002F10B3">
      <w:pPr>
        <w:rPr>
          <w:rFonts w:ascii="Arial" w:hAnsi="Arial" w:cs="Arial"/>
          <w:color w:val="000000" w:themeColor="text1"/>
        </w:rPr>
      </w:pPr>
    </w:p>
    <w:p w:rsidR="00220C6F" w:rsidRPr="00C21550" w:rsidRDefault="00220C6F" w:rsidP="002F10B3">
      <w:pPr>
        <w:rPr>
          <w:rFonts w:ascii="Arial" w:hAnsi="Arial" w:cs="Arial"/>
          <w:color w:val="000000" w:themeColor="text1"/>
        </w:rPr>
      </w:pPr>
    </w:p>
    <w:p w:rsidR="00757670" w:rsidRPr="00C21550" w:rsidRDefault="00757670" w:rsidP="002F10B3">
      <w:pPr>
        <w:rPr>
          <w:rFonts w:ascii="Arial" w:hAnsi="Arial" w:cs="Arial"/>
          <w:color w:val="000000" w:themeColor="text1"/>
        </w:rPr>
      </w:pPr>
    </w:p>
    <w:p w:rsidR="00C1597D" w:rsidRPr="00C21550" w:rsidRDefault="00C1597D" w:rsidP="00C1597D">
      <w:pPr>
        <w:widowControl w:val="0"/>
        <w:autoSpaceDE w:val="0"/>
        <w:autoSpaceDN w:val="0"/>
        <w:adjustRightInd w:val="0"/>
        <w:spacing w:line="276" w:lineRule="auto"/>
        <w:ind w:right="-20"/>
        <w:jc w:val="center"/>
        <w:rPr>
          <w:rFonts w:ascii="Arial" w:hAnsi="Arial" w:cs="Arial"/>
          <w:color w:val="000000" w:themeColor="text1"/>
        </w:rPr>
      </w:pPr>
      <w:r w:rsidRPr="00C21550">
        <w:rPr>
          <w:rFonts w:ascii="Arial" w:hAnsi="Arial" w:cs="Arial"/>
          <w:color w:val="000000" w:themeColor="text1"/>
        </w:rPr>
        <w:lastRenderedPageBreak/>
        <w:t>Cédula de funciones y responsabilidades</w:t>
      </w:r>
    </w:p>
    <w:p w:rsidR="00C1597D" w:rsidRPr="00C21550" w:rsidRDefault="00C1597D" w:rsidP="002F10B3">
      <w:pPr>
        <w:rPr>
          <w:rFonts w:ascii="Arial" w:hAnsi="Arial" w:cs="Arial"/>
          <w:color w:val="000000" w:themeColor="text1"/>
        </w:rPr>
      </w:pPr>
    </w:p>
    <w:tbl>
      <w:tblPr>
        <w:tblStyle w:val="Tablaconcuadrcula"/>
        <w:tblW w:w="0" w:type="auto"/>
        <w:jc w:val="center"/>
        <w:tblLook w:val="04A0" w:firstRow="1" w:lastRow="0" w:firstColumn="1" w:lastColumn="0" w:noHBand="0" w:noVBand="1"/>
      </w:tblPr>
      <w:tblGrid>
        <w:gridCol w:w="545"/>
        <w:gridCol w:w="2234"/>
        <w:gridCol w:w="1436"/>
        <w:gridCol w:w="220"/>
        <w:gridCol w:w="1433"/>
        <w:gridCol w:w="1073"/>
        <w:gridCol w:w="113"/>
        <w:gridCol w:w="1150"/>
        <w:gridCol w:w="1543"/>
      </w:tblGrid>
      <w:tr w:rsidR="00C21550" w:rsidRPr="00C21550" w:rsidTr="00282A76">
        <w:trPr>
          <w:jc w:val="center"/>
        </w:trPr>
        <w:tc>
          <w:tcPr>
            <w:tcW w:w="9747" w:type="dxa"/>
            <w:gridSpan w:val="9"/>
            <w:tcBorders>
              <w:top w:val="single" w:sz="4" w:space="0" w:color="auto"/>
              <w:left w:val="single" w:sz="4" w:space="0" w:color="auto"/>
              <w:bottom w:val="single" w:sz="4" w:space="0" w:color="auto"/>
              <w:right w:val="single" w:sz="4" w:space="0" w:color="auto"/>
            </w:tcBorders>
            <w:vAlign w:val="center"/>
          </w:tcPr>
          <w:p w:rsidR="00C1597D" w:rsidRPr="00C21550" w:rsidRDefault="00C1597D" w:rsidP="00C1597D">
            <w:pPr>
              <w:spacing w:line="276" w:lineRule="auto"/>
              <w:rPr>
                <w:rFonts w:ascii="Arial" w:hAnsi="Arial" w:cs="Arial"/>
                <w:color w:val="000000" w:themeColor="text1"/>
              </w:rPr>
            </w:pPr>
            <w:r w:rsidRPr="00C21550">
              <w:rPr>
                <w:rFonts w:ascii="Arial" w:hAnsi="Arial" w:cs="Arial"/>
                <w:b/>
                <w:color w:val="000000" w:themeColor="text1"/>
              </w:rPr>
              <w:t xml:space="preserve">Identificación: </w:t>
            </w:r>
            <w:r w:rsidRPr="00C21550">
              <w:rPr>
                <w:rFonts w:ascii="Arial" w:hAnsi="Arial" w:cs="Arial"/>
                <w:color w:val="000000" w:themeColor="text1"/>
              </w:rPr>
              <w:t>Monte de Piedad del Estado de Oaxaca</w:t>
            </w:r>
            <w:r w:rsidR="002124CB" w:rsidRPr="00C21550">
              <w:rPr>
                <w:rFonts w:ascii="Arial" w:hAnsi="Arial" w:cs="Arial"/>
                <w:color w:val="000000" w:themeColor="text1"/>
              </w:rPr>
              <w:t>.</w:t>
            </w:r>
          </w:p>
        </w:tc>
      </w:tr>
      <w:tr w:rsidR="00C21550" w:rsidRPr="00C21550" w:rsidTr="00282A76">
        <w:trPr>
          <w:jc w:val="center"/>
        </w:trPr>
        <w:tc>
          <w:tcPr>
            <w:tcW w:w="4215" w:type="dxa"/>
            <w:gridSpan w:val="3"/>
            <w:tcBorders>
              <w:top w:val="single" w:sz="4" w:space="0" w:color="auto"/>
            </w:tcBorders>
            <w:vAlign w:val="center"/>
          </w:tcPr>
          <w:p w:rsidR="00C1597D" w:rsidRPr="00C21550" w:rsidRDefault="00C1597D" w:rsidP="00C1597D">
            <w:pPr>
              <w:spacing w:line="276" w:lineRule="auto"/>
              <w:rPr>
                <w:rFonts w:ascii="Arial" w:hAnsi="Arial" w:cs="Arial"/>
                <w:b/>
                <w:color w:val="000000" w:themeColor="text1"/>
              </w:rPr>
            </w:pPr>
            <w:r w:rsidRPr="00C21550">
              <w:rPr>
                <w:rFonts w:ascii="Arial" w:hAnsi="Arial" w:cs="Arial"/>
                <w:b/>
                <w:color w:val="000000" w:themeColor="text1"/>
              </w:rPr>
              <w:t>Fecha de elaboración:</w:t>
            </w:r>
          </w:p>
        </w:tc>
        <w:tc>
          <w:tcPr>
            <w:tcW w:w="5532" w:type="dxa"/>
            <w:gridSpan w:val="6"/>
            <w:tcBorders>
              <w:top w:val="single" w:sz="4" w:space="0" w:color="auto"/>
            </w:tcBorders>
            <w:vAlign w:val="center"/>
          </w:tcPr>
          <w:p w:rsidR="00C1597D" w:rsidRPr="00C21550" w:rsidRDefault="008A5A58" w:rsidP="00C1597D">
            <w:pPr>
              <w:spacing w:line="276" w:lineRule="auto"/>
              <w:rPr>
                <w:rFonts w:ascii="Arial" w:hAnsi="Arial" w:cs="Arial"/>
                <w:color w:val="000000" w:themeColor="text1"/>
              </w:rPr>
            </w:pPr>
            <w:r w:rsidRPr="00C21550">
              <w:rPr>
                <w:rFonts w:ascii="Arial" w:hAnsi="Arial" w:cs="Arial"/>
                <w:color w:val="000000" w:themeColor="text1"/>
              </w:rPr>
              <w:t>Mayo 2015</w:t>
            </w:r>
          </w:p>
        </w:tc>
      </w:tr>
      <w:tr w:rsidR="00C21550" w:rsidRPr="00C21550" w:rsidTr="00282A76">
        <w:trPr>
          <w:jc w:val="center"/>
        </w:trPr>
        <w:tc>
          <w:tcPr>
            <w:tcW w:w="4215" w:type="dxa"/>
            <w:gridSpan w:val="3"/>
            <w:vAlign w:val="center"/>
          </w:tcPr>
          <w:p w:rsidR="00C1597D" w:rsidRPr="00C21550" w:rsidRDefault="00C1597D" w:rsidP="00C1597D">
            <w:pPr>
              <w:spacing w:line="276" w:lineRule="auto"/>
              <w:rPr>
                <w:rFonts w:ascii="Arial" w:hAnsi="Arial" w:cs="Arial"/>
                <w:b/>
                <w:color w:val="000000" w:themeColor="text1"/>
              </w:rPr>
            </w:pPr>
            <w:r w:rsidRPr="00C21550">
              <w:rPr>
                <w:rFonts w:ascii="Arial" w:hAnsi="Arial" w:cs="Arial"/>
                <w:b/>
                <w:color w:val="000000" w:themeColor="text1"/>
              </w:rPr>
              <w:t>Fecha de actualización:</w:t>
            </w:r>
          </w:p>
        </w:tc>
        <w:tc>
          <w:tcPr>
            <w:tcW w:w="5532" w:type="dxa"/>
            <w:gridSpan w:val="6"/>
            <w:vAlign w:val="center"/>
          </w:tcPr>
          <w:p w:rsidR="00C1597D" w:rsidRPr="00C21550" w:rsidRDefault="00C1597D" w:rsidP="00C1597D">
            <w:pPr>
              <w:spacing w:line="276" w:lineRule="auto"/>
              <w:rPr>
                <w:rFonts w:ascii="Arial" w:hAnsi="Arial" w:cs="Arial"/>
                <w:color w:val="000000" w:themeColor="text1"/>
              </w:rPr>
            </w:pPr>
            <w:r w:rsidRPr="00C21550">
              <w:rPr>
                <w:rFonts w:ascii="Arial" w:hAnsi="Arial" w:cs="Arial"/>
                <w:color w:val="000000" w:themeColor="text1"/>
              </w:rPr>
              <w:t>No aplica</w:t>
            </w:r>
          </w:p>
        </w:tc>
      </w:tr>
      <w:tr w:rsidR="00C21550" w:rsidRPr="00C21550" w:rsidTr="00282A76">
        <w:trPr>
          <w:jc w:val="center"/>
        </w:trPr>
        <w:tc>
          <w:tcPr>
            <w:tcW w:w="4215" w:type="dxa"/>
            <w:gridSpan w:val="3"/>
            <w:vAlign w:val="center"/>
          </w:tcPr>
          <w:p w:rsidR="00C1597D" w:rsidRPr="00C21550" w:rsidRDefault="00C1597D" w:rsidP="00C1597D">
            <w:pPr>
              <w:spacing w:line="276" w:lineRule="auto"/>
              <w:rPr>
                <w:rFonts w:ascii="Arial" w:hAnsi="Arial" w:cs="Arial"/>
                <w:b/>
                <w:color w:val="000000" w:themeColor="text1"/>
              </w:rPr>
            </w:pPr>
            <w:r w:rsidRPr="00C21550">
              <w:rPr>
                <w:rFonts w:ascii="Arial" w:hAnsi="Arial" w:cs="Arial"/>
                <w:b/>
                <w:color w:val="000000" w:themeColor="text1"/>
              </w:rPr>
              <w:t>Puesto:</w:t>
            </w:r>
          </w:p>
        </w:tc>
        <w:tc>
          <w:tcPr>
            <w:tcW w:w="5532" w:type="dxa"/>
            <w:gridSpan w:val="6"/>
            <w:vAlign w:val="center"/>
          </w:tcPr>
          <w:p w:rsidR="00C1597D" w:rsidRPr="00C21550" w:rsidRDefault="00C1597D" w:rsidP="00C1597D">
            <w:pPr>
              <w:spacing w:line="276" w:lineRule="auto"/>
              <w:jc w:val="both"/>
              <w:rPr>
                <w:rFonts w:ascii="Arial" w:hAnsi="Arial" w:cs="Arial"/>
                <w:color w:val="000000" w:themeColor="text1"/>
              </w:rPr>
            </w:pPr>
            <w:r w:rsidRPr="00C21550">
              <w:rPr>
                <w:rFonts w:ascii="Arial" w:hAnsi="Arial" w:cs="Arial"/>
                <w:color w:val="000000" w:themeColor="text1"/>
              </w:rPr>
              <w:t>Jefe del Departamento de Control Presupuestal</w:t>
            </w:r>
          </w:p>
        </w:tc>
      </w:tr>
      <w:tr w:rsidR="00C21550" w:rsidRPr="00C21550" w:rsidTr="00282A76">
        <w:trPr>
          <w:jc w:val="center"/>
        </w:trPr>
        <w:tc>
          <w:tcPr>
            <w:tcW w:w="4215" w:type="dxa"/>
            <w:gridSpan w:val="3"/>
            <w:vAlign w:val="center"/>
          </w:tcPr>
          <w:p w:rsidR="00C1597D" w:rsidRPr="00C21550" w:rsidRDefault="00C1597D" w:rsidP="00C1597D">
            <w:pPr>
              <w:spacing w:line="276" w:lineRule="auto"/>
              <w:rPr>
                <w:rFonts w:ascii="Arial" w:hAnsi="Arial" w:cs="Arial"/>
                <w:b/>
                <w:color w:val="000000" w:themeColor="text1"/>
              </w:rPr>
            </w:pPr>
            <w:r w:rsidRPr="00C21550">
              <w:rPr>
                <w:rFonts w:ascii="Arial" w:hAnsi="Arial" w:cs="Arial"/>
                <w:b/>
                <w:color w:val="000000" w:themeColor="text1"/>
              </w:rPr>
              <w:t>Superior inmediato:</w:t>
            </w:r>
          </w:p>
        </w:tc>
        <w:tc>
          <w:tcPr>
            <w:tcW w:w="5532" w:type="dxa"/>
            <w:gridSpan w:val="6"/>
            <w:vAlign w:val="center"/>
          </w:tcPr>
          <w:p w:rsidR="00C1597D" w:rsidRPr="00C21550" w:rsidRDefault="00C1597D" w:rsidP="00C1597D">
            <w:pPr>
              <w:spacing w:line="276" w:lineRule="auto"/>
              <w:rPr>
                <w:rFonts w:ascii="Arial" w:hAnsi="Arial" w:cs="Arial"/>
                <w:color w:val="000000" w:themeColor="text1"/>
              </w:rPr>
            </w:pPr>
            <w:r w:rsidRPr="00C21550">
              <w:rPr>
                <w:rFonts w:ascii="Arial" w:hAnsi="Arial" w:cs="Arial"/>
                <w:color w:val="000000" w:themeColor="text1"/>
              </w:rPr>
              <w:t>Jefe de la Unidad de Tesorería</w:t>
            </w:r>
          </w:p>
        </w:tc>
      </w:tr>
      <w:tr w:rsidR="00C21550" w:rsidRPr="00C21550" w:rsidTr="00282A76">
        <w:trPr>
          <w:jc w:val="center"/>
        </w:trPr>
        <w:tc>
          <w:tcPr>
            <w:tcW w:w="4215" w:type="dxa"/>
            <w:gridSpan w:val="3"/>
            <w:vAlign w:val="center"/>
          </w:tcPr>
          <w:p w:rsidR="00C1597D" w:rsidRPr="00C21550" w:rsidRDefault="00C1597D" w:rsidP="00C1597D">
            <w:pPr>
              <w:spacing w:line="276" w:lineRule="auto"/>
              <w:rPr>
                <w:rFonts w:ascii="Arial" w:hAnsi="Arial" w:cs="Arial"/>
                <w:b/>
                <w:color w:val="000000" w:themeColor="text1"/>
              </w:rPr>
            </w:pPr>
            <w:r w:rsidRPr="00C21550">
              <w:rPr>
                <w:rFonts w:ascii="Arial" w:hAnsi="Arial" w:cs="Arial"/>
                <w:b/>
                <w:color w:val="000000" w:themeColor="text1"/>
              </w:rPr>
              <w:t>Área de Adscripción:</w:t>
            </w:r>
          </w:p>
        </w:tc>
        <w:tc>
          <w:tcPr>
            <w:tcW w:w="5532" w:type="dxa"/>
            <w:gridSpan w:val="6"/>
            <w:vAlign w:val="center"/>
          </w:tcPr>
          <w:p w:rsidR="00C1597D" w:rsidRPr="00C21550" w:rsidRDefault="00C1597D" w:rsidP="00C1597D">
            <w:pPr>
              <w:spacing w:line="276" w:lineRule="auto"/>
              <w:rPr>
                <w:rFonts w:ascii="Arial" w:hAnsi="Arial" w:cs="Arial"/>
                <w:color w:val="000000" w:themeColor="text1"/>
              </w:rPr>
            </w:pPr>
            <w:r w:rsidRPr="00C21550">
              <w:rPr>
                <w:rFonts w:ascii="Arial" w:hAnsi="Arial" w:cs="Arial"/>
                <w:color w:val="000000" w:themeColor="text1"/>
              </w:rPr>
              <w:t>Dirección Administrativa</w:t>
            </w:r>
          </w:p>
        </w:tc>
      </w:tr>
      <w:tr w:rsidR="00C21550" w:rsidRPr="00C21550" w:rsidTr="00282A76">
        <w:trPr>
          <w:jc w:val="center"/>
        </w:trPr>
        <w:tc>
          <w:tcPr>
            <w:tcW w:w="4215" w:type="dxa"/>
            <w:gridSpan w:val="3"/>
            <w:tcBorders>
              <w:bottom w:val="single" w:sz="4" w:space="0" w:color="000000" w:themeColor="text1"/>
            </w:tcBorders>
            <w:vAlign w:val="center"/>
          </w:tcPr>
          <w:p w:rsidR="00C1597D" w:rsidRPr="00C21550" w:rsidRDefault="00C1597D" w:rsidP="00C1597D">
            <w:pPr>
              <w:spacing w:line="276" w:lineRule="auto"/>
              <w:rPr>
                <w:rFonts w:ascii="Arial" w:hAnsi="Arial" w:cs="Arial"/>
                <w:b/>
                <w:color w:val="000000" w:themeColor="text1"/>
              </w:rPr>
            </w:pPr>
            <w:r w:rsidRPr="00C21550">
              <w:rPr>
                <w:rFonts w:ascii="Arial" w:hAnsi="Arial" w:cs="Arial"/>
                <w:b/>
                <w:color w:val="000000" w:themeColor="text1"/>
              </w:rPr>
              <w:t>Tipo de plaza - Relación laboral</w:t>
            </w:r>
          </w:p>
        </w:tc>
        <w:tc>
          <w:tcPr>
            <w:tcW w:w="5532" w:type="dxa"/>
            <w:gridSpan w:val="6"/>
            <w:tcBorders>
              <w:bottom w:val="single" w:sz="4" w:space="0" w:color="000000" w:themeColor="text1"/>
            </w:tcBorders>
            <w:vAlign w:val="center"/>
          </w:tcPr>
          <w:p w:rsidR="00C1597D" w:rsidRPr="00C21550" w:rsidRDefault="00C1597D" w:rsidP="00C1597D">
            <w:pPr>
              <w:spacing w:line="276" w:lineRule="auto"/>
              <w:rPr>
                <w:rFonts w:ascii="Arial" w:hAnsi="Arial" w:cs="Arial"/>
                <w:color w:val="000000" w:themeColor="text1"/>
              </w:rPr>
            </w:pPr>
            <w:r w:rsidRPr="00C21550">
              <w:rPr>
                <w:rFonts w:ascii="Arial" w:hAnsi="Arial" w:cs="Arial"/>
                <w:color w:val="000000" w:themeColor="text1"/>
              </w:rPr>
              <w:t xml:space="preserve">Mando Medio - Confianza </w:t>
            </w:r>
          </w:p>
        </w:tc>
      </w:tr>
      <w:tr w:rsidR="00C21550" w:rsidRPr="00C21550" w:rsidTr="00282A76">
        <w:trPr>
          <w:jc w:val="center"/>
        </w:trPr>
        <w:tc>
          <w:tcPr>
            <w:tcW w:w="9747" w:type="dxa"/>
            <w:gridSpan w:val="9"/>
            <w:tcBorders>
              <w:left w:val="nil"/>
              <w:right w:val="nil"/>
            </w:tcBorders>
            <w:vAlign w:val="center"/>
          </w:tcPr>
          <w:p w:rsidR="00C1597D" w:rsidRPr="00C21550" w:rsidRDefault="00C1597D" w:rsidP="00C1597D">
            <w:pPr>
              <w:spacing w:line="276" w:lineRule="auto"/>
              <w:rPr>
                <w:rFonts w:ascii="Arial" w:hAnsi="Arial" w:cs="Arial"/>
                <w:color w:val="000000" w:themeColor="text1"/>
              </w:rPr>
            </w:pPr>
          </w:p>
        </w:tc>
      </w:tr>
      <w:tr w:rsidR="00C21550" w:rsidRPr="00C21550" w:rsidTr="00282A76">
        <w:trPr>
          <w:trHeight w:val="283"/>
          <w:jc w:val="center"/>
        </w:trPr>
        <w:tc>
          <w:tcPr>
            <w:tcW w:w="9747" w:type="dxa"/>
            <w:gridSpan w:val="9"/>
            <w:vAlign w:val="center"/>
          </w:tcPr>
          <w:p w:rsidR="00C1597D" w:rsidRPr="00C21550" w:rsidRDefault="00C1597D" w:rsidP="00F351BB">
            <w:pPr>
              <w:pStyle w:val="Prrafodelista"/>
              <w:numPr>
                <w:ilvl w:val="0"/>
                <w:numId w:val="43"/>
              </w:numPr>
              <w:spacing w:line="276" w:lineRule="auto"/>
              <w:rPr>
                <w:rFonts w:ascii="Arial" w:hAnsi="Arial" w:cs="Arial"/>
                <w:b/>
                <w:color w:val="000000" w:themeColor="text1"/>
              </w:rPr>
            </w:pPr>
            <w:r w:rsidRPr="00C21550">
              <w:rPr>
                <w:rFonts w:ascii="Arial" w:hAnsi="Arial" w:cs="Arial"/>
                <w:b/>
                <w:color w:val="000000" w:themeColor="text1"/>
              </w:rPr>
              <w:t>Objetivo General:</w:t>
            </w:r>
          </w:p>
        </w:tc>
      </w:tr>
      <w:tr w:rsidR="00C21550" w:rsidRPr="00C21550" w:rsidTr="00282A76">
        <w:trPr>
          <w:trHeight w:val="283"/>
          <w:jc w:val="center"/>
        </w:trPr>
        <w:tc>
          <w:tcPr>
            <w:tcW w:w="9747" w:type="dxa"/>
            <w:gridSpan w:val="9"/>
            <w:tcBorders>
              <w:bottom w:val="single" w:sz="4" w:space="0" w:color="000000" w:themeColor="text1"/>
            </w:tcBorders>
          </w:tcPr>
          <w:p w:rsidR="00C1597D" w:rsidRPr="00C21550" w:rsidRDefault="00C1597D" w:rsidP="00455EBE">
            <w:pPr>
              <w:autoSpaceDE w:val="0"/>
              <w:autoSpaceDN w:val="0"/>
              <w:adjustRightInd w:val="0"/>
              <w:spacing w:line="276" w:lineRule="auto"/>
              <w:jc w:val="both"/>
              <w:rPr>
                <w:rFonts w:ascii="Arial" w:hAnsi="Arial" w:cs="Arial"/>
                <w:color w:val="000000" w:themeColor="text1"/>
              </w:rPr>
            </w:pPr>
            <w:r w:rsidRPr="00C21550">
              <w:rPr>
                <w:rFonts w:ascii="Arial" w:hAnsi="Arial" w:cs="Arial"/>
                <w:color w:val="000000" w:themeColor="text1"/>
              </w:rPr>
              <w:t xml:space="preserve">Determinar los recursos </w:t>
            </w:r>
            <w:r w:rsidR="00455EBE" w:rsidRPr="00C21550">
              <w:rPr>
                <w:rFonts w:ascii="Arial" w:hAnsi="Arial" w:cs="Arial"/>
                <w:color w:val="000000" w:themeColor="text1"/>
              </w:rPr>
              <w:t>financieros</w:t>
            </w:r>
            <w:r w:rsidRPr="00C21550">
              <w:rPr>
                <w:rFonts w:ascii="Arial" w:hAnsi="Arial" w:cs="Arial"/>
                <w:color w:val="000000" w:themeColor="text1"/>
              </w:rPr>
              <w:t xml:space="preserve"> que permitan atender las necesidades materiales del Monte de Piedad, verificando que el ejercicio presupuestal en las diversas áreas se realice de acuerdo a las disposiciones fiscales y legales en vigor.</w:t>
            </w:r>
          </w:p>
        </w:tc>
      </w:tr>
      <w:tr w:rsidR="00C21550" w:rsidRPr="00C21550" w:rsidTr="00282A76">
        <w:trPr>
          <w:trHeight w:val="283"/>
          <w:jc w:val="center"/>
        </w:trPr>
        <w:tc>
          <w:tcPr>
            <w:tcW w:w="9747" w:type="dxa"/>
            <w:gridSpan w:val="9"/>
            <w:tcBorders>
              <w:left w:val="nil"/>
              <w:right w:val="nil"/>
            </w:tcBorders>
            <w:vAlign w:val="center"/>
          </w:tcPr>
          <w:p w:rsidR="00C1597D" w:rsidRPr="00C21550" w:rsidRDefault="00C1597D" w:rsidP="00C1597D">
            <w:pPr>
              <w:spacing w:line="276" w:lineRule="auto"/>
              <w:rPr>
                <w:rFonts w:ascii="Arial" w:hAnsi="Arial" w:cs="Arial"/>
                <w:b/>
                <w:color w:val="000000" w:themeColor="text1"/>
              </w:rPr>
            </w:pPr>
          </w:p>
        </w:tc>
      </w:tr>
      <w:tr w:rsidR="00C21550" w:rsidRPr="00C21550" w:rsidTr="00282A76">
        <w:trPr>
          <w:trHeight w:val="283"/>
          <w:jc w:val="center"/>
        </w:trPr>
        <w:tc>
          <w:tcPr>
            <w:tcW w:w="9747" w:type="dxa"/>
            <w:gridSpan w:val="9"/>
            <w:vAlign w:val="center"/>
          </w:tcPr>
          <w:p w:rsidR="00C1597D" w:rsidRPr="00C21550" w:rsidRDefault="00C1597D" w:rsidP="00F351BB">
            <w:pPr>
              <w:pStyle w:val="Prrafodelista"/>
              <w:numPr>
                <w:ilvl w:val="0"/>
                <w:numId w:val="43"/>
              </w:numPr>
              <w:spacing w:line="276" w:lineRule="auto"/>
              <w:rPr>
                <w:rFonts w:ascii="Arial" w:hAnsi="Arial" w:cs="Arial"/>
                <w:b/>
                <w:color w:val="000000" w:themeColor="text1"/>
              </w:rPr>
            </w:pPr>
            <w:r w:rsidRPr="00C21550">
              <w:rPr>
                <w:rFonts w:ascii="Arial" w:hAnsi="Arial" w:cs="Arial"/>
                <w:b/>
                <w:color w:val="000000" w:themeColor="text1"/>
              </w:rPr>
              <w:t>Funciones Específicas:</w:t>
            </w:r>
          </w:p>
        </w:tc>
      </w:tr>
      <w:tr w:rsidR="00C21550" w:rsidRPr="00C21550" w:rsidTr="00282A76">
        <w:trPr>
          <w:trHeight w:val="283"/>
          <w:jc w:val="center"/>
        </w:trPr>
        <w:tc>
          <w:tcPr>
            <w:tcW w:w="9747" w:type="dxa"/>
            <w:gridSpan w:val="9"/>
            <w:tcBorders>
              <w:bottom w:val="single" w:sz="4" w:space="0" w:color="auto"/>
            </w:tcBorders>
          </w:tcPr>
          <w:p w:rsidR="00C1597D" w:rsidRPr="00C21550" w:rsidRDefault="00C1597D" w:rsidP="0076159C">
            <w:pPr>
              <w:pStyle w:val="Default"/>
              <w:numPr>
                <w:ilvl w:val="0"/>
                <w:numId w:val="20"/>
              </w:numPr>
              <w:spacing w:line="276" w:lineRule="auto"/>
              <w:ind w:left="357" w:hanging="357"/>
              <w:jc w:val="both"/>
              <w:rPr>
                <w:rFonts w:eastAsiaTheme="minorHAnsi"/>
                <w:color w:val="000000" w:themeColor="text1"/>
                <w:sz w:val="22"/>
                <w:szCs w:val="22"/>
              </w:rPr>
            </w:pPr>
            <w:r w:rsidRPr="00C21550">
              <w:rPr>
                <w:rFonts w:eastAsiaTheme="minorHAnsi"/>
                <w:color w:val="000000" w:themeColor="text1"/>
                <w:sz w:val="22"/>
                <w:szCs w:val="22"/>
              </w:rPr>
              <w:t>Apoyar con la Unidad de Planeación y Mercadotecnia en la formulación del Plan de distribución Anual del Presupuesto, para gasto corriente del Monte de Piedad;</w:t>
            </w:r>
          </w:p>
          <w:p w:rsidR="00C1597D" w:rsidRPr="00C21550" w:rsidRDefault="00C1597D" w:rsidP="0076159C">
            <w:pPr>
              <w:pStyle w:val="Default"/>
              <w:numPr>
                <w:ilvl w:val="0"/>
                <w:numId w:val="20"/>
              </w:numPr>
              <w:spacing w:line="276" w:lineRule="auto"/>
              <w:ind w:left="357" w:hanging="357"/>
              <w:jc w:val="both"/>
              <w:rPr>
                <w:rFonts w:eastAsiaTheme="minorHAnsi"/>
                <w:color w:val="000000" w:themeColor="text1"/>
                <w:sz w:val="22"/>
                <w:szCs w:val="22"/>
              </w:rPr>
            </w:pPr>
            <w:r w:rsidRPr="00C21550">
              <w:rPr>
                <w:rFonts w:eastAsiaTheme="minorHAnsi"/>
                <w:color w:val="000000" w:themeColor="text1"/>
                <w:sz w:val="22"/>
                <w:szCs w:val="22"/>
              </w:rPr>
              <w:t>Vigilar que la aplicación del presupuesto de egresos e ingresos concuerde con la proyección anual estimada y se apegue a los objetivos establecidos;</w:t>
            </w:r>
          </w:p>
          <w:p w:rsidR="00C1597D" w:rsidRPr="00C21550" w:rsidRDefault="00C1597D" w:rsidP="0076159C">
            <w:pPr>
              <w:pStyle w:val="Default"/>
              <w:numPr>
                <w:ilvl w:val="0"/>
                <w:numId w:val="20"/>
              </w:numPr>
              <w:spacing w:line="276" w:lineRule="auto"/>
              <w:ind w:left="357" w:hanging="357"/>
              <w:jc w:val="both"/>
              <w:rPr>
                <w:rFonts w:eastAsiaTheme="minorHAnsi"/>
                <w:color w:val="000000" w:themeColor="text1"/>
                <w:sz w:val="22"/>
                <w:szCs w:val="22"/>
              </w:rPr>
            </w:pPr>
            <w:r w:rsidRPr="00C21550">
              <w:rPr>
                <w:rFonts w:eastAsiaTheme="minorHAnsi"/>
                <w:color w:val="000000" w:themeColor="text1"/>
                <w:sz w:val="22"/>
                <w:szCs w:val="22"/>
              </w:rPr>
              <w:t>Recopilar la información necesaria para gestionar el presupuesto anual, así como las modificaciones (ampliación y reducción) que se requieran para la correcta operación de la institución;</w:t>
            </w:r>
          </w:p>
          <w:p w:rsidR="00C1597D" w:rsidRPr="00C21550" w:rsidRDefault="00C1597D" w:rsidP="0076159C">
            <w:pPr>
              <w:pStyle w:val="Default"/>
              <w:numPr>
                <w:ilvl w:val="0"/>
                <w:numId w:val="20"/>
              </w:numPr>
              <w:spacing w:line="276" w:lineRule="auto"/>
              <w:ind w:left="357" w:hanging="357"/>
              <w:jc w:val="both"/>
              <w:rPr>
                <w:rFonts w:eastAsiaTheme="minorHAnsi"/>
                <w:color w:val="000000" w:themeColor="text1"/>
                <w:sz w:val="22"/>
                <w:szCs w:val="22"/>
              </w:rPr>
            </w:pPr>
            <w:r w:rsidRPr="00C21550">
              <w:rPr>
                <w:rFonts w:eastAsiaTheme="minorHAnsi"/>
                <w:color w:val="000000" w:themeColor="text1"/>
                <w:sz w:val="22"/>
                <w:szCs w:val="22"/>
              </w:rPr>
              <w:t>Realizar el registro, afectación y control de los recursos presupuestales autorizados, para cada unidad administrativa y el global del Monte de Piedad;</w:t>
            </w:r>
          </w:p>
          <w:p w:rsidR="00C1597D" w:rsidRPr="00C21550" w:rsidRDefault="00C1597D" w:rsidP="0076159C">
            <w:pPr>
              <w:pStyle w:val="Default"/>
              <w:numPr>
                <w:ilvl w:val="0"/>
                <w:numId w:val="20"/>
              </w:numPr>
              <w:spacing w:line="276" w:lineRule="auto"/>
              <w:ind w:left="357" w:hanging="357"/>
              <w:jc w:val="both"/>
              <w:rPr>
                <w:rFonts w:eastAsiaTheme="minorHAnsi"/>
                <w:color w:val="000000" w:themeColor="text1"/>
                <w:sz w:val="22"/>
                <w:szCs w:val="22"/>
              </w:rPr>
            </w:pPr>
            <w:r w:rsidRPr="00C21550">
              <w:rPr>
                <w:rFonts w:eastAsiaTheme="minorHAnsi"/>
                <w:color w:val="000000" w:themeColor="text1"/>
                <w:sz w:val="22"/>
                <w:szCs w:val="22"/>
              </w:rPr>
              <w:t>Solicitar al Departamento de Contabilidad y de Caja y Bancos, la información relacionada al ejercicio real del gasto;</w:t>
            </w:r>
          </w:p>
          <w:p w:rsidR="00C1597D" w:rsidRPr="00C21550" w:rsidRDefault="00C1597D" w:rsidP="0076159C">
            <w:pPr>
              <w:pStyle w:val="Default"/>
              <w:numPr>
                <w:ilvl w:val="0"/>
                <w:numId w:val="20"/>
              </w:numPr>
              <w:spacing w:line="276" w:lineRule="auto"/>
              <w:ind w:left="357" w:hanging="357"/>
              <w:jc w:val="both"/>
              <w:rPr>
                <w:rFonts w:eastAsiaTheme="minorHAnsi"/>
                <w:color w:val="000000" w:themeColor="text1"/>
                <w:sz w:val="22"/>
                <w:szCs w:val="22"/>
              </w:rPr>
            </w:pPr>
            <w:r w:rsidRPr="00C21550">
              <w:rPr>
                <w:rFonts w:eastAsiaTheme="minorHAnsi"/>
                <w:color w:val="000000" w:themeColor="text1"/>
                <w:sz w:val="22"/>
                <w:szCs w:val="22"/>
              </w:rPr>
              <w:t>Vigilar que las requisiciones de material, bienes y servicios que solicitan las áreas administrativas sean de acuerdo a las necesidades reales;</w:t>
            </w:r>
          </w:p>
          <w:p w:rsidR="00C1597D" w:rsidRPr="00C21550" w:rsidRDefault="00C1597D" w:rsidP="0076159C">
            <w:pPr>
              <w:pStyle w:val="Default"/>
              <w:numPr>
                <w:ilvl w:val="0"/>
                <w:numId w:val="20"/>
              </w:numPr>
              <w:spacing w:line="276" w:lineRule="auto"/>
              <w:ind w:left="357" w:hanging="357"/>
              <w:jc w:val="both"/>
              <w:rPr>
                <w:rFonts w:eastAsiaTheme="minorHAnsi"/>
                <w:color w:val="000000" w:themeColor="text1"/>
                <w:sz w:val="22"/>
                <w:szCs w:val="22"/>
              </w:rPr>
            </w:pPr>
            <w:r w:rsidRPr="00C21550">
              <w:rPr>
                <w:rFonts w:eastAsiaTheme="minorHAnsi"/>
                <w:color w:val="000000" w:themeColor="text1"/>
                <w:sz w:val="22"/>
                <w:szCs w:val="22"/>
              </w:rPr>
              <w:t>Revisar las conciliaciones mensuales con los Departamentos de Contabilidad y de Caja y Bancos, con la finalidad de verificar las afectaciones presupuestales operadas en el ejercicio vigente;</w:t>
            </w:r>
          </w:p>
          <w:p w:rsidR="00C1597D" w:rsidRPr="00C21550" w:rsidRDefault="00C1597D" w:rsidP="0076159C">
            <w:pPr>
              <w:pStyle w:val="Default"/>
              <w:numPr>
                <w:ilvl w:val="0"/>
                <w:numId w:val="20"/>
              </w:numPr>
              <w:spacing w:line="276" w:lineRule="auto"/>
              <w:ind w:left="357" w:hanging="357"/>
              <w:jc w:val="both"/>
              <w:rPr>
                <w:rFonts w:eastAsiaTheme="minorHAnsi"/>
                <w:color w:val="000000" w:themeColor="text1"/>
                <w:sz w:val="22"/>
                <w:szCs w:val="22"/>
              </w:rPr>
            </w:pPr>
            <w:r w:rsidRPr="00C21550">
              <w:rPr>
                <w:rFonts w:eastAsiaTheme="minorHAnsi"/>
                <w:color w:val="000000" w:themeColor="text1"/>
                <w:sz w:val="22"/>
                <w:szCs w:val="22"/>
              </w:rPr>
              <w:t>Dar seguimiento al cumplimiento de programas y metas autorizados;</w:t>
            </w:r>
          </w:p>
          <w:p w:rsidR="00C1597D" w:rsidRPr="00C21550" w:rsidRDefault="00C1597D" w:rsidP="0076159C">
            <w:pPr>
              <w:pStyle w:val="Default"/>
              <w:numPr>
                <w:ilvl w:val="0"/>
                <w:numId w:val="20"/>
              </w:numPr>
              <w:spacing w:line="276" w:lineRule="auto"/>
              <w:ind w:left="357" w:hanging="357"/>
              <w:jc w:val="both"/>
              <w:rPr>
                <w:rFonts w:eastAsiaTheme="minorHAnsi"/>
                <w:color w:val="000000" w:themeColor="text1"/>
                <w:sz w:val="22"/>
                <w:szCs w:val="22"/>
              </w:rPr>
            </w:pPr>
            <w:r w:rsidRPr="00C21550">
              <w:rPr>
                <w:rFonts w:eastAsiaTheme="minorHAnsi"/>
                <w:color w:val="000000" w:themeColor="text1"/>
                <w:sz w:val="22"/>
                <w:szCs w:val="22"/>
              </w:rPr>
              <w:t>Realizar la información que requieran las autoridades competentes respecto de las actividades desarrolladas en el ámbito de su competencia;</w:t>
            </w:r>
          </w:p>
          <w:p w:rsidR="00C1597D" w:rsidRPr="00C21550" w:rsidRDefault="00C1597D" w:rsidP="0076159C">
            <w:pPr>
              <w:pStyle w:val="Default"/>
              <w:numPr>
                <w:ilvl w:val="0"/>
                <w:numId w:val="20"/>
              </w:numPr>
              <w:spacing w:line="276" w:lineRule="auto"/>
              <w:ind w:left="357" w:hanging="357"/>
              <w:jc w:val="both"/>
              <w:rPr>
                <w:rFonts w:eastAsiaTheme="minorHAnsi"/>
                <w:color w:val="000000" w:themeColor="text1"/>
                <w:sz w:val="22"/>
                <w:szCs w:val="22"/>
              </w:rPr>
            </w:pPr>
            <w:r w:rsidRPr="00C21550">
              <w:rPr>
                <w:rFonts w:eastAsiaTheme="minorHAnsi"/>
                <w:color w:val="000000" w:themeColor="text1"/>
                <w:sz w:val="22"/>
                <w:szCs w:val="22"/>
              </w:rPr>
              <w:t>Realizar los reportes de modificación presupuestal para presentar al Consejo de Administración, para su autorización;</w:t>
            </w:r>
          </w:p>
          <w:p w:rsidR="00C1597D" w:rsidRPr="00C21550" w:rsidRDefault="00C1597D" w:rsidP="0076159C">
            <w:pPr>
              <w:pStyle w:val="Default"/>
              <w:numPr>
                <w:ilvl w:val="0"/>
                <w:numId w:val="20"/>
              </w:numPr>
              <w:spacing w:line="276" w:lineRule="auto"/>
              <w:ind w:left="357" w:hanging="357"/>
              <w:jc w:val="both"/>
              <w:rPr>
                <w:rFonts w:eastAsiaTheme="minorHAnsi"/>
                <w:color w:val="000000" w:themeColor="text1"/>
                <w:sz w:val="22"/>
                <w:szCs w:val="22"/>
              </w:rPr>
            </w:pPr>
            <w:r w:rsidRPr="00C21550">
              <w:rPr>
                <w:rFonts w:eastAsiaTheme="minorHAnsi"/>
                <w:color w:val="000000" w:themeColor="text1"/>
                <w:sz w:val="22"/>
                <w:szCs w:val="22"/>
              </w:rPr>
              <w:t>Llevar a cabo las modificaciones presupuestales (ampliación y reducción) autorizadas por el Consejo de Administración;</w:t>
            </w:r>
          </w:p>
          <w:p w:rsidR="00C1597D" w:rsidRPr="00C21550" w:rsidRDefault="00C1597D" w:rsidP="0076159C">
            <w:pPr>
              <w:pStyle w:val="Default"/>
              <w:numPr>
                <w:ilvl w:val="0"/>
                <w:numId w:val="20"/>
              </w:numPr>
              <w:spacing w:line="276" w:lineRule="auto"/>
              <w:ind w:left="357" w:hanging="357"/>
              <w:jc w:val="both"/>
              <w:rPr>
                <w:rFonts w:eastAsiaTheme="minorHAnsi"/>
                <w:color w:val="000000" w:themeColor="text1"/>
                <w:sz w:val="22"/>
                <w:szCs w:val="22"/>
              </w:rPr>
            </w:pPr>
            <w:r w:rsidRPr="00C21550">
              <w:rPr>
                <w:rFonts w:eastAsiaTheme="minorHAnsi"/>
                <w:color w:val="000000" w:themeColor="text1"/>
                <w:sz w:val="22"/>
                <w:szCs w:val="22"/>
              </w:rPr>
              <w:t xml:space="preserve">Comunicar a las áreas administrativas sobre el presupuesto asignado, ejercido, </w:t>
            </w:r>
            <w:r w:rsidRPr="00C21550">
              <w:rPr>
                <w:rFonts w:eastAsiaTheme="minorHAnsi"/>
                <w:color w:val="000000" w:themeColor="text1"/>
                <w:sz w:val="22"/>
                <w:szCs w:val="22"/>
              </w:rPr>
              <w:lastRenderedPageBreak/>
              <w:t>comprometido y disponible del Monte de Piedad, y</w:t>
            </w:r>
          </w:p>
          <w:p w:rsidR="0061360B" w:rsidRPr="00C21550" w:rsidRDefault="00C1597D" w:rsidP="00757670">
            <w:pPr>
              <w:pStyle w:val="Default"/>
              <w:numPr>
                <w:ilvl w:val="0"/>
                <w:numId w:val="20"/>
              </w:numPr>
              <w:spacing w:line="276" w:lineRule="auto"/>
              <w:ind w:left="357" w:hanging="357"/>
              <w:jc w:val="both"/>
              <w:rPr>
                <w:rFonts w:eastAsiaTheme="minorHAnsi"/>
                <w:color w:val="000000" w:themeColor="text1"/>
                <w:sz w:val="22"/>
                <w:szCs w:val="22"/>
              </w:rPr>
            </w:pPr>
            <w:r w:rsidRPr="00C21550">
              <w:rPr>
                <w:rFonts w:eastAsiaTheme="minorHAnsi"/>
                <w:color w:val="000000" w:themeColor="text1"/>
                <w:sz w:val="22"/>
                <w:szCs w:val="22"/>
              </w:rPr>
              <w:t>Las demás que le señalan las disposiciones normativas aplicables y las que le confiera su superior jerárquico en el ámbito de su competencia.</w:t>
            </w:r>
          </w:p>
        </w:tc>
      </w:tr>
      <w:tr w:rsidR="00C21550" w:rsidRPr="00C21550" w:rsidTr="00282A76">
        <w:trPr>
          <w:trHeight w:val="283"/>
          <w:jc w:val="center"/>
        </w:trPr>
        <w:tc>
          <w:tcPr>
            <w:tcW w:w="9747" w:type="dxa"/>
            <w:gridSpan w:val="9"/>
            <w:tcBorders>
              <w:top w:val="single" w:sz="4" w:space="0" w:color="auto"/>
              <w:left w:val="nil"/>
              <w:bottom w:val="single" w:sz="4" w:space="0" w:color="auto"/>
              <w:right w:val="nil"/>
            </w:tcBorders>
            <w:vAlign w:val="center"/>
          </w:tcPr>
          <w:p w:rsidR="00C1597D" w:rsidRPr="00C21550" w:rsidRDefault="00C1597D" w:rsidP="00C1597D">
            <w:pPr>
              <w:spacing w:line="276" w:lineRule="auto"/>
              <w:rPr>
                <w:rFonts w:ascii="Arial" w:hAnsi="Arial" w:cs="Arial"/>
                <w:color w:val="000000" w:themeColor="text1"/>
              </w:rPr>
            </w:pPr>
          </w:p>
        </w:tc>
      </w:tr>
      <w:tr w:rsidR="00C21550" w:rsidRPr="00C21550" w:rsidTr="00282A76">
        <w:trPr>
          <w:trHeight w:val="283"/>
          <w:jc w:val="center"/>
        </w:trPr>
        <w:tc>
          <w:tcPr>
            <w:tcW w:w="9747" w:type="dxa"/>
            <w:gridSpan w:val="9"/>
            <w:tcBorders>
              <w:top w:val="single" w:sz="4" w:space="0" w:color="auto"/>
              <w:left w:val="single" w:sz="4" w:space="0" w:color="auto"/>
              <w:bottom w:val="single" w:sz="4" w:space="0" w:color="auto"/>
              <w:right w:val="single" w:sz="4" w:space="0" w:color="auto"/>
            </w:tcBorders>
            <w:vAlign w:val="center"/>
          </w:tcPr>
          <w:p w:rsidR="00C1597D" w:rsidRPr="00C21550" w:rsidRDefault="00C1597D" w:rsidP="00F351BB">
            <w:pPr>
              <w:pStyle w:val="Prrafodelista"/>
              <w:numPr>
                <w:ilvl w:val="0"/>
                <w:numId w:val="43"/>
              </w:numPr>
              <w:spacing w:line="276" w:lineRule="auto"/>
              <w:rPr>
                <w:rFonts w:ascii="Arial" w:hAnsi="Arial" w:cs="Arial"/>
                <w:b/>
                <w:color w:val="000000" w:themeColor="text1"/>
              </w:rPr>
            </w:pPr>
            <w:r w:rsidRPr="00C21550">
              <w:rPr>
                <w:rFonts w:ascii="Arial" w:hAnsi="Arial" w:cs="Arial"/>
                <w:b/>
                <w:color w:val="000000" w:themeColor="text1"/>
              </w:rPr>
              <w:t>Campo decisional:</w:t>
            </w:r>
          </w:p>
        </w:tc>
      </w:tr>
      <w:tr w:rsidR="00C21550" w:rsidRPr="00C21550" w:rsidTr="00282A76">
        <w:trPr>
          <w:trHeight w:val="283"/>
          <w:jc w:val="center"/>
        </w:trPr>
        <w:tc>
          <w:tcPr>
            <w:tcW w:w="9747" w:type="dxa"/>
            <w:gridSpan w:val="9"/>
            <w:tcBorders>
              <w:top w:val="single" w:sz="4" w:space="0" w:color="auto"/>
              <w:left w:val="single" w:sz="4" w:space="0" w:color="auto"/>
              <w:bottom w:val="single" w:sz="4" w:space="0" w:color="auto"/>
              <w:right w:val="single" w:sz="4" w:space="0" w:color="auto"/>
            </w:tcBorders>
          </w:tcPr>
          <w:p w:rsidR="00C1597D" w:rsidRPr="00C21550" w:rsidRDefault="00C1597D" w:rsidP="004074E5">
            <w:pPr>
              <w:pStyle w:val="Prrafodelista"/>
              <w:spacing w:line="276" w:lineRule="auto"/>
              <w:ind w:left="426"/>
              <w:rPr>
                <w:rFonts w:ascii="Arial" w:hAnsi="Arial" w:cs="Arial"/>
                <w:color w:val="000000" w:themeColor="text1"/>
              </w:rPr>
            </w:pPr>
            <w:r w:rsidRPr="00C21550">
              <w:rPr>
                <w:rFonts w:ascii="Arial" w:hAnsi="Arial" w:cs="Arial"/>
                <w:color w:val="000000" w:themeColor="text1"/>
              </w:rPr>
              <w:t>No aplica.</w:t>
            </w:r>
          </w:p>
        </w:tc>
      </w:tr>
      <w:tr w:rsidR="00C21550" w:rsidRPr="00C21550" w:rsidTr="00282A76">
        <w:trPr>
          <w:trHeight w:val="283"/>
          <w:jc w:val="center"/>
        </w:trPr>
        <w:tc>
          <w:tcPr>
            <w:tcW w:w="9747" w:type="dxa"/>
            <w:gridSpan w:val="9"/>
            <w:tcBorders>
              <w:top w:val="single" w:sz="4" w:space="0" w:color="auto"/>
              <w:left w:val="nil"/>
              <w:bottom w:val="nil"/>
              <w:right w:val="nil"/>
            </w:tcBorders>
            <w:vAlign w:val="center"/>
          </w:tcPr>
          <w:p w:rsidR="00C1597D" w:rsidRPr="00C21550" w:rsidRDefault="00C1597D" w:rsidP="00C1597D">
            <w:pPr>
              <w:spacing w:line="276" w:lineRule="auto"/>
              <w:rPr>
                <w:rFonts w:ascii="Arial" w:hAnsi="Arial" w:cs="Arial"/>
                <w:color w:val="000000" w:themeColor="text1"/>
              </w:rPr>
            </w:pPr>
          </w:p>
        </w:tc>
      </w:tr>
      <w:tr w:rsidR="00C21550" w:rsidRPr="00C21550" w:rsidTr="00282A76">
        <w:trPr>
          <w:trHeight w:val="283"/>
          <w:jc w:val="center"/>
        </w:trPr>
        <w:tc>
          <w:tcPr>
            <w:tcW w:w="9747" w:type="dxa"/>
            <w:gridSpan w:val="9"/>
            <w:tcBorders>
              <w:top w:val="single" w:sz="4" w:space="0" w:color="auto"/>
            </w:tcBorders>
            <w:vAlign w:val="center"/>
          </w:tcPr>
          <w:p w:rsidR="00C1597D" w:rsidRPr="00C21550" w:rsidRDefault="00C1597D" w:rsidP="00F351BB">
            <w:pPr>
              <w:pStyle w:val="Prrafodelista"/>
              <w:numPr>
                <w:ilvl w:val="0"/>
                <w:numId w:val="43"/>
              </w:numPr>
              <w:spacing w:line="276" w:lineRule="auto"/>
              <w:rPr>
                <w:rFonts w:ascii="Arial" w:hAnsi="Arial" w:cs="Arial"/>
                <w:color w:val="000000" w:themeColor="text1"/>
              </w:rPr>
            </w:pPr>
            <w:r w:rsidRPr="00C21550">
              <w:rPr>
                <w:rFonts w:ascii="Arial" w:hAnsi="Arial" w:cs="Arial"/>
                <w:b/>
                <w:color w:val="000000" w:themeColor="text1"/>
              </w:rPr>
              <w:t>Puestos subordinados:</w:t>
            </w:r>
          </w:p>
        </w:tc>
      </w:tr>
      <w:tr w:rsidR="00C21550" w:rsidRPr="00C21550" w:rsidTr="00282A76">
        <w:trPr>
          <w:trHeight w:val="283"/>
          <w:jc w:val="center"/>
        </w:trPr>
        <w:tc>
          <w:tcPr>
            <w:tcW w:w="2779" w:type="dxa"/>
            <w:gridSpan w:val="2"/>
            <w:vAlign w:val="center"/>
          </w:tcPr>
          <w:p w:rsidR="00C1597D" w:rsidRPr="00C21550" w:rsidRDefault="00C1597D" w:rsidP="00C1597D">
            <w:pPr>
              <w:spacing w:line="276" w:lineRule="auto"/>
              <w:jc w:val="center"/>
              <w:rPr>
                <w:rFonts w:ascii="Arial" w:hAnsi="Arial" w:cs="Arial"/>
                <w:color w:val="000000" w:themeColor="text1"/>
              </w:rPr>
            </w:pPr>
            <w:r w:rsidRPr="00C21550">
              <w:rPr>
                <w:rFonts w:ascii="Arial" w:hAnsi="Arial" w:cs="Arial"/>
                <w:color w:val="000000" w:themeColor="text1"/>
              </w:rPr>
              <w:t>Directos</w:t>
            </w:r>
          </w:p>
        </w:tc>
        <w:tc>
          <w:tcPr>
            <w:tcW w:w="4162" w:type="dxa"/>
            <w:gridSpan w:val="4"/>
            <w:vAlign w:val="center"/>
          </w:tcPr>
          <w:p w:rsidR="00C1597D" w:rsidRPr="00C21550" w:rsidRDefault="00C1597D" w:rsidP="00C1597D">
            <w:pPr>
              <w:spacing w:line="276" w:lineRule="auto"/>
              <w:jc w:val="center"/>
              <w:rPr>
                <w:rFonts w:ascii="Arial" w:hAnsi="Arial" w:cs="Arial"/>
                <w:color w:val="000000" w:themeColor="text1"/>
              </w:rPr>
            </w:pPr>
            <w:r w:rsidRPr="00C21550">
              <w:rPr>
                <w:rFonts w:ascii="Arial" w:hAnsi="Arial" w:cs="Arial"/>
                <w:color w:val="000000" w:themeColor="text1"/>
              </w:rPr>
              <w:t>Indirectos</w:t>
            </w:r>
          </w:p>
        </w:tc>
        <w:tc>
          <w:tcPr>
            <w:tcW w:w="2806" w:type="dxa"/>
            <w:gridSpan w:val="3"/>
            <w:vAlign w:val="center"/>
          </w:tcPr>
          <w:p w:rsidR="00C1597D" w:rsidRPr="00C21550" w:rsidRDefault="00C1597D" w:rsidP="00C1597D">
            <w:pPr>
              <w:spacing w:line="276" w:lineRule="auto"/>
              <w:jc w:val="center"/>
              <w:rPr>
                <w:rFonts w:ascii="Arial" w:hAnsi="Arial" w:cs="Arial"/>
                <w:color w:val="000000" w:themeColor="text1"/>
              </w:rPr>
            </w:pPr>
            <w:r w:rsidRPr="00C21550">
              <w:rPr>
                <w:rFonts w:ascii="Arial" w:hAnsi="Arial" w:cs="Arial"/>
                <w:color w:val="000000" w:themeColor="text1"/>
              </w:rPr>
              <w:t>Total</w:t>
            </w:r>
          </w:p>
        </w:tc>
      </w:tr>
      <w:tr w:rsidR="00C21550" w:rsidRPr="00C21550" w:rsidTr="00282A76">
        <w:trPr>
          <w:trHeight w:val="283"/>
          <w:jc w:val="center"/>
        </w:trPr>
        <w:tc>
          <w:tcPr>
            <w:tcW w:w="2779" w:type="dxa"/>
            <w:gridSpan w:val="2"/>
            <w:tcBorders>
              <w:bottom w:val="single" w:sz="4" w:space="0" w:color="000000" w:themeColor="text1"/>
            </w:tcBorders>
            <w:vAlign w:val="center"/>
          </w:tcPr>
          <w:p w:rsidR="00C1597D" w:rsidRPr="00C21550" w:rsidRDefault="00C1597D" w:rsidP="00C1597D">
            <w:pPr>
              <w:spacing w:line="276" w:lineRule="auto"/>
              <w:jc w:val="center"/>
              <w:rPr>
                <w:rFonts w:ascii="Arial" w:hAnsi="Arial" w:cs="Arial"/>
                <w:color w:val="000000" w:themeColor="text1"/>
              </w:rPr>
            </w:pPr>
            <w:r w:rsidRPr="00C21550">
              <w:rPr>
                <w:rFonts w:ascii="Arial" w:hAnsi="Arial" w:cs="Arial"/>
                <w:color w:val="000000" w:themeColor="text1"/>
              </w:rPr>
              <w:t>0</w:t>
            </w:r>
          </w:p>
        </w:tc>
        <w:tc>
          <w:tcPr>
            <w:tcW w:w="4162" w:type="dxa"/>
            <w:gridSpan w:val="4"/>
            <w:tcBorders>
              <w:bottom w:val="single" w:sz="4" w:space="0" w:color="000000" w:themeColor="text1"/>
            </w:tcBorders>
            <w:vAlign w:val="center"/>
          </w:tcPr>
          <w:p w:rsidR="00C1597D" w:rsidRPr="00C21550" w:rsidRDefault="00C1597D" w:rsidP="00C1597D">
            <w:pPr>
              <w:spacing w:line="276" w:lineRule="auto"/>
              <w:jc w:val="center"/>
              <w:rPr>
                <w:rFonts w:ascii="Arial" w:hAnsi="Arial" w:cs="Arial"/>
                <w:color w:val="000000" w:themeColor="text1"/>
              </w:rPr>
            </w:pPr>
            <w:r w:rsidRPr="00C21550">
              <w:rPr>
                <w:rFonts w:ascii="Arial" w:hAnsi="Arial" w:cs="Arial"/>
                <w:color w:val="000000" w:themeColor="text1"/>
              </w:rPr>
              <w:t>0</w:t>
            </w:r>
          </w:p>
        </w:tc>
        <w:tc>
          <w:tcPr>
            <w:tcW w:w="2806" w:type="dxa"/>
            <w:gridSpan w:val="3"/>
            <w:tcBorders>
              <w:bottom w:val="single" w:sz="4" w:space="0" w:color="000000" w:themeColor="text1"/>
            </w:tcBorders>
            <w:vAlign w:val="center"/>
          </w:tcPr>
          <w:p w:rsidR="00C1597D" w:rsidRPr="00C21550" w:rsidRDefault="00C1597D" w:rsidP="00C1597D">
            <w:pPr>
              <w:spacing w:line="276" w:lineRule="auto"/>
              <w:jc w:val="center"/>
              <w:rPr>
                <w:rFonts w:ascii="Arial" w:hAnsi="Arial" w:cs="Arial"/>
                <w:color w:val="000000" w:themeColor="text1"/>
              </w:rPr>
            </w:pPr>
            <w:r w:rsidRPr="00C21550">
              <w:rPr>
                <w:rFonts w:ascii="Arial" w:hAnsi="Arial" w:cs="Arial"/>
                <w:color w:val="000000" w:themeColor="text1"/>
              </w:rPr>
              <w:t>0</w:t>
            </w:r>
          </w:p>
        </w:tc>
      </w:tr>
      <w:tr w:rsidR="00C21550" w:rsidRPr="00C21550" w:rsidTr="00282A76">
        <w:trPr>
          <w:trHeight w:val="283"/>
          <w:jc w:val="center"/>
        </w:trPr>
        <w:tc>
          <w:tcPr>
            <w:tcW w:w="9747" w:type="dxa"/>
            <w:gridSpan w:val="9"/>
            <w:tcBorders>
              <w:left w:val="nil"/>
              <w:right w:val="nil"/>
            </w:tcBorders>
            <w:vAlign w:val="center"/>
          </w:tcPr>
          <w:p w:rsidR="00C1597D" w:rsidRPr="00C21550" w:rsidRDefault="00C1597D" w:rsidP="00C1597D">
            <w:pPr>
              <w:spacing w:line="276" w:lineRule="auto"/>
              <w:rPr>
                <w:rFonts w:ascii="Arial" w:hAnsi="Arial" w:cs="Arial"/>
                <w:color w:val="000000" w:themeColor="text1"/>
              </w:rPr>
            </w:pPr>
          </w:p>
        </w:tc>
      </w:tr>
      <w:tr w:rsidR="00C21550" w:rsidRPr="00C21550" w:rsidTr="00282A76">
        <w:trPr>
          <w:trHeight w:val="283"/>
          <w:jc w:val="center"/>
        </w:trPr>
        <w:tc>
          <w:tcPr>
            <w:tcW w:w="9747" w:type="dxa"/>
            <w:gridSpan w:val="9"/>
            <w:vAlign w:val="center"/>
          </w:tcPr>
          <w:p w:rsidR="00C1597D" w:rsidRPr="00C21550" w:rsidRDefault="00C1597D" w:rsidP="00F351BB">
            <w:pPr>
              <w:pStyle w:val="Prrafodelista"/>
              <w:numPr>
                <w:ilvl w:val="0"/>
                <w:numId w:val="43"/>
              </w:numPr>
              <w:spacing w:line="276" w:lineRule="auto"/>
              <w:rPr>
                <w:rFonts w:ascii="Arial" w:hAnsi="Arial" w:cs="Arial"/>
                <w:color w:val="000000" w:themeColor="text1"/>
              </w:rPr>
            </w:pPr>
            <w:r w:rsidRPr="00C21550">
              <w:rPr>
                <w:rFonts w:ascii="Arial" w:hAnsi="Arial" w:cs="Arial"/>
                <w:b/>
                <w:color w:val="000000" w:themeColor="text1"/>
              </w:rPr>
              <w:t>Relaciones Interinstitucionales:</w:t>
            </w:r>
          </w:p>
        </w:tc>
      </w:tr>
      <w:tr w:rsidR="00C21550" w:rsidRPr="00C21550" w:rsidTr="00282A76">
        <w:trPr>
          <w:trHeight w:val="283"/>
          <w:jc w:val="center"/>
        </w:trPr>
        <w:tc>
          <w:tcPr>
            <w:tcW w:w="545" w:type="dxa"/>
            <w:vAlign w:val="center"/>
          </w:tcPr>
          <w:p w:rsidR="00C1597D" w:rsidRPr="00C21550" w:rsidRDefault="00C1597D" w:rsidP="00C1597D">
            <w:pPr>
              <w:spacing w:line="276" w:lineRule="auto"/>
              <w:rPr>
                <w:rFonts w:ascii="Arial" w:hAnsi="Arial" w:cs="Arial"/>
                <w:b/>
                <w:color w:val="000000" w:themeColor="text1"/>
              </w:rPr>
            </w:pPr>
          </w:p>
        </w:tc>
        <w:tc>
          <w:tcPr>
            <w:tcW w:w="2234" w:type="dxa"/>
            <w:tcBorders>
              <w:bottom w:val="single" w:sz="4" w:space="0" w:color="000000" w:themeColor="text1"/>
            </w:tcBorders>
            <w:vAlign w:val="center"/>
          </w:tcPr>
          <w:p w:rsidR="00C1597D" w:rsidRPr="00C21550" w:rsidRDefault="00C1597D" w:rsidP="00C1597D">
            <w:pPr>
              <w:spacing w:line="276" w:lineRule="auto"/>
              <w:rPr>
                <w:rFonts w:ascii="Arial" w:hAnsi="Arial" w:cs="Arial"/>
                <w:color w:val="000000" w:themeColor="text1"/>
              </w:rPr>
            </w:pPr>
            <w:r w:rsidRPr="00C21550">
              <w:rPr>
                <w:rFonts w:ascii="Arial" w:hAnsi="Arial" w:cs="Arial"/>
                <w:color w:val="000000" w:themeColor="text1"/>
              </w:rPr>
              <w:t>Puesto y/o área de</w:t>
            </w:r>
          </w:p>
          <w:p w:rsidR="00C1597D" w:rsidRPr="00C21550" w:rsidRDefault="00C1597D" w:rsidP="00C1597D">
            <w:pPr>
              <w:spacing w:line="276" w:lineRule="auto"/>
              <w:rPr>
                <w:rFonts w:ascii="Arial" w:hAnsi="Arial" w:cs="Arial"/>
                <w:color w:val="000000" w:themeColor="text1"/>
              </w:rPr>
            </w:pPr>
            <w:r w:rsidRPr="00C21550">
              <w:rPr>
                <w:rFonts w:ascii="Arial" w:hAnsi="Arial" w:cs="Arial"/>
                <w:color w:val="000000" w:themeColor="text1"/>
              </w:rPr>
              <w:t>Trabajo:</w:t>
            </w:r>
          </w:p>
        </w:tc>
        <w:tc>
          <w:tcPr>
            <w:tcW w:w="3089" w:type="dxa"/>
            <w:gridSpan w:val="3"/>
            <w:tcBorders>
              <w:bottom w:val="single" w:sz="4" w:space="0" w:color="000000" w:themeColor="text1"/>
            </w:tcBorders>
            <w:vAlign w:val="center"/>
          </w:tcPr>
          <w:p w:rsidR="00C1597D" w:rsidRPr="00C21550" w:rsidRDefault="00C1597D" w:rsidP="00C1597D">
            <w:pPr>
              <w:spacing w:line="276" w:lineRule="auto"/>
              <w:rPr>
                <w:rFonts w:ascii="Arial" w:hAnsi="Arial" w:cs="Arial"/>
                <w:color w:val="000000" w:themeColor="text1"/>
              </w:rPr>
            </w:pPr>
            <w:r w:rsidRPr="00C21550">
              <w:rPr>
                <w:rFonts w:ascii="Arial" w:hAnsi="Arial" w:cs="Arial"/>
                <w:color w:val="000000" w:themeColor="text1"/>
              </w:rPr>
              <w:t>Con el objeto de:</w:t>
            </w:r>
          </w:p>
        </w:tc>
        <w:tc>
          <w:tcPr>
            <w:tcW w:w="3879" w:type="dxa"/>
            <w:gridSpan w:val="4"/>
            <w:tcBorders>
              <w:bottom w:val="single" w:sz="4" w:space="0" w:color="000000" w:themeColor="text1"/>
            </w:tcBorders>
            <w:vAlign w:val="center"/>
          </w:tcPr>
          <w:p w:rsidR="00C1597D" w:rsidRPr="00C21550" w:rsidRDefault="00C1597D" w:rsidP="00C1597D">
            <w:pPr>
              <w:spacing w:line="276" w:lineRule="auto"/>
              <w:jc w:val="center"/>
              <w:rPr>
                <w:rFonts w:ascii="Arial" w:hAnsi="Arial" w:cs="Arial"/>
                <w:color w:val="000000" w:themeColor="text1"/>
              </w:rPr>
            </w:pPr>
            <w:r w:rsidRPr="00C21550">
              <w:rPr>
                <w:rFonts w:ascii="Arial" w:hAnsi="Arial" w:cs="Arial"/>
                <w:color w:val="000000" w:themeColor="text1"/>
              </w:rPr>
              <w:t>Frecuencia:</w:t>
            </w:r>
          </w:p>
        </w:tc>
      </w:tr>
      <w:tr w:rsidR="00C21550" w:rsidRPr="00C21550" w:rsidTr="00282A76">
        <w:trPr>
          <w:cantSplit/>
          <w:trHeight w:val="246"/>
          <w:jc w:val="center"/>
        </w:trPr>
        <w:tc>
          <w:tcPr>
            <w:tcW w:w="545" w:type="dxa"/>
            <w:vMerge w:val="restart"/>
            <w:textDirection w:val="btLr"/>
            <w:vAlign w:val="center"/>
          </w:tcPr>
          <w:p w:rsidR="00C1597D" w:rsidRPr="00C21550" w:rsidRDefault="00C1597D" w:rsidP="00C1597D">
            <w:pPr>
              <w:spacing w:line="276" w:lineRule="auto"/>
              <w:ind w:left="113" w:right="113"/>
              <w:jc w:val="center"/>
              <w:rPr>
                <w:rFonts w:ascii="Arial" w:hAnsi="Arial" w:cs="Arial"/>
                <w:color w:val="000000" w:themeColor="text1"/>
              </w:rPr>
            </w:pPr>
            <w:r w:rsidRPr="00C21550">
              <w:rPr>
                <w:rFonts w:ascii="Arial" w:hAnsi="Arial" w:cs="Arial"/>
                <w:color w:val="000000" w:themeColor="text1"/>
              </w:rPr>
              <w:t>Internas</w:t>
            </w:r>
          </w:p>
        </w:tc>
        <w:tc>
          <w:tcPr>
            <w:tcW w:w="2234" w:type="dxa"/>
            <w:vMerge w:val="restart"/>
            <w:tcBorders>
              <w:bottom w:val="nil"/>
            </w:tcBorders>
            <w:vAlign w:val="center"/>
          </w:tcPr>
          <w:p w:rsidR="00C1597D" w:rsidRPr="00C21550" w:rsidRDefault="00C1597D" w:rsidP="00C1597D">
            <w:pPr>
              <w:spacing w:line="276" w:lineRule="auto"/>
              <w:jc w:val="both"/>
              <w:rPr>
                <w:rFonts w:ascii="Arial" w:hAnsi="Arial" w:cs="Arial"/>
                <w:color w:val="000000" w:themeColor="text1"/>
              </w:rPr>
            </w:pPr>
            <w:r w:rsidRPr="00C21550">
              <w:rPr>
                <w:rFonts w:ascii="Arial" w:hAnsi="Arial" w:cs="Arial"/>
                <w:color w:val="000000" w:themeColor="text1"/>
              </w:rPr>
              <w:t>Unidad de Tesorería.</w:t>
            </w:r>
          </w:p>
        </w:tc>
        <w:tc>
          <w:tcPr>
            <w:tcW w:w="3089" w:type="dxa"/>
            <w:gridSpan w:val="3"/>
            <w:vMerge w:val="restart"/>
            <w:tcBorders>
              <w:bottom w:val="nil"/>
            </w:tcBorders>
            <w:vAlign w:val="center"/>
          </w:tcPr>
          <w:p w:rsidR="00C1597D" w:rsidRPr="00C21550" w:rsidRDefault="00C1597D" w:rsidP="00C1597D">
            <w:pPr>
              <w:spacing w:line="276" w:lineRule="auto"/>
              <w:jc w:val="both"/>
              <w:rPr>
                <w:rFonts w:ascii="Arial" w:hAnsi="Arial" w:cs="Arial"/>
                <w:color w:val="000000" w:themeColor="text1"/>
              </w:rPr>
            </w:pPr>
            <w:r w:rsidRPr="00C21550">
              <w:rPr>
                <w:rFonts w:ascii="Arial" w:hAnsi="Arial" w:cs="Arial"/>
                <w:color w:val="000000" w:themeColor="text1"/>
              </w:rPr>
              <w:t>Elaborar los informes trimestrales de evaluación presupuestal.</w:t>
            </w:r>
          </w:p>
        </w:tc>
        <w:tc>
          <w:tcPr>
            <w:tcW w:w="1186" w:type="dxa"/>
            <w:gridSpan w:val="2"/>
            <w:tcBorders>
              <w:bottom w:val="single" w:sz="4" w:space="0" w:color="000000" w:themeColor="text1"/>
            </w:tcBorders>
            <w:vAlign w:val="center"/>
          </w:tcPr>
          <w:p w:rsidR="00C1597D" w:rsidRPr="00C21550" w:rsidRDefault="00C1597D" w:rsidP="00C1597D">
            <w:pPr>
              <w:spacing w:line="276" w:lineRule="auto"/>
              <w:jc w:val="center"/>
              <w:rPr>
                <w:rFonts w:ascii="Arial" w:hAnsi="Arial" w:cs="Arial"/>
                <w:color w:val="000000" w:themeColor="text1"/>
              </w:rPr>
            </w:pPr>
            <w:r w:rsidRPr="00C21550">
              <w:rPr>
                <w:rFonts w:ascii="Arial" w:hAnsi="Arial" w:cs="Arial"/>
                <w:color w:val="000000" w:themeColor="text1"/>
              </w:rPr>
              <w:t>Eventual</w:t>
            </w:r>
          </w:p>
        </w:tc>
        <w:tc>
          <w:tcPr>
            <w:tcW w:w="1150" w:type="dxa"/>
            <w:tcBorders>
              <w:bottom w:val="single" w:sz="4" w:space="0" w:color="000000" w:themeColor="text1"/>
            </w:tcBorders>
            <w:vAlign w:val="center"/>
          </w:tcPr>
          <w:p w:rsidR="00C1597D" w:rsidRPr="00C21550" w:rsidRDefault="00C1597D" w:rsidP="00C1597D">
            <w:pPr>
              <w:spacing w:line="276" w:lineRule="auto"/>
              <w:jc w:val="center"/>
              <w:rPr>
                <w:rFonts w:ascii="Arial" w:hAnsi="Arial" w:cs="Arial"/>
                <w:color w:val="000000" w:themeColor="text1"/>
              </w:rPr>
            </w:pPr>
            <w:r w:rsidRPr="00C21550">
              <w:rPr>
                <w:rFonts w:ascii="Arial" w:hAnsi="Arial" w:cs="Arial"/>
                <w:color w:val="000000" w:themeColor="text1"/>
              </w:rPr>
              <w:t>Periódica</w:t>
            </w:r>
          </w:p>
        </w:tc>
        <w:tc>
          <w:tcPr>
            <w:tcW w:w="1543" w:type="dxa"/>
            <w:tcBorders>
              <w:bottom w:val="single" w:sz="4" w:space="0" w:color="000000" w:themeColor="text1"/>
            </w:tcBorders>
            <w:vAlign w:val="center"/>
          </w:tcPr>
          <w:p w:rsidR="00C1597D" w:rsidRPr="00C21550" w:rsidRDefault="00C1597D" w:rsidP="00C1597D">
            <w:pPr>
              <w:spacing w:line="276" w:lineRule="auto"/>
              <w:jc w:val="center"/>
              <w:rPr>
                <w:rFonts w:ascii="Arial" w:hAnsi="Arial" w:cs="Arial"/>
                <w:color w:val="000000" w:themeColor="text1"/>
              </w:rPr>
            </w:pPr>
            <w:r w:rsidRPr="00C21550">
              <w:rPr>
                <w:rFonts w:ascii="Arial" w:hAnsi="Arial" w:cs="Arial"/>
                <w:color w:val="000000" w:themeColor="text1"/>
              </w:rPr>
              <w:t>Permanente</w:t>
            </w:r>
          </w:p>
        </w:tc>
      </w:tr>
      <w:tr w:rsidR="00C21550" w:rsidRPr="00C21550" w:rsidTr="00282A76">
        <w:trPr>
          <w:cantSplit/>
          <w:trHeight w:val="837"/>
          <w:jc w:val="center"/>
        </w:trPr>
        <w:tc>
          <w:tcPr>
            <w:tcW w:w="545" w:type="dxa"/>
            <w:vMerge/>
            <w:textDirection w:val="btLr"/>
            <w:vAlign w:val="center"/>
          </w:tcPr>
          <w:p w:rsidR="00C1597D" w:rsidRPr="00C21550" w:rsidRDefault="00C1597D" w:rsidP="00C1597D">
            <w:pPr>
              <w:spacing w:line="276" w:lineRule="auto"/>
              <w:ind w:left="113" w:right="113"/>
              <w:jc w:val="center"/>
              <w:rPr>
                <w:rFonts w:ascii="Arial" w:hAnsi="Arial" w:cs="Arial"/>
                <w:color w:val="000000" w:themeColor="text1"/>
              </w:rPr>
            </w:pPr>
          </w:p>
        </w:tc>
        <w:tc>
          <w:tcPr>
            <w:tcW w:w="2234" w:type="dxa"/>
            <w:vMerge/>
            <w:tcBorders>
              <w:top w:val="nil"/>
              <w:bottom w:val="nil"/>
            </w:tcBorders>
            <w:vAlign w:val="center"/>
          </w:tcPr>
          <w:p w:rsidR="00C1597D" w:rsidRPr="00C21550" w:rsidRDefault="00C1597D" w:rsidP="00C1597D">
            <w:pPr>
              <w:spacing w:line="276" w:lineRule="auto"/>
              <w:jc w:val="both"/>
              <w:rPr>
                <w:rFonts w:ascii="Arial" w:hAnsi="Arial" w:cs="Arial"/>
                <w:b/>
                <w:color w:val="000000" w:themeColor="text1"/>
              </w:rPr>
            </w:pPr>
          </w:p>
        </w:tc>
        <w:tc>
          <w:tcPr>
            <w:tcW w:w="3089" w:type="dxa"/>
            <w:gridSpan w:val="3"/>
            <w:vMerge/>
            <w:tcBorders>
              <w:top w:val="nil"/>
              <w:bottom w:val="nil"/>
            </w:tcBorders>
            <w:vAlign w:val="center"/>
          </w:tcPr>
          <w:p w:rsidR="00C1597D" w:rsidRPr="00C21550" w:rsidRDefault="00C1597D" w:rsidP="00C1597D">
            <w:pPr>
              <w:spacing w:line="276" w:lineRule="auto"/>
              <w:jc w:val="both"/>
              <w:rPr>
                <w:rFonts w:ascii="Arial" w:hAnsi="Arial" w:cs="Arial"/>
                <w:b/>
                <w:color w:val="000000" w:themeColor="text1"/>
              </w:rPr>
            </w:pPr>
          </w:p>
        </w:tc>
        <w:tc>
          <w:tcPr>
            <w:tcW w:w="1186" w:type="dxa"/>
            <w:gridSpan w:val="2"/>
            <w:tcBorders>
              <w:top w:val="single" w:sz="4" w:space="0" w:color="000000" w:themeColor="text1"/>
              <w:bottom w:val="nil"/>
            </w:tcBorders>
            <w:vAlign w:val="center"/>
          </w:tcPr>
          <w:p w:rsidR="00C1597D" w:rsidRPr="00C21550" w:rsidRDefault="00C1597D" w:rsidP="00C1597D">
            <w:pPr>
              <w:spacing w:line="276" w:lineRule="auto"/>
              <w:jc w:val="center"/>
              <w:rPr>
                <w:rFonts w:ascii="Arial" w:hAnsi="Arial" w:cs="Arial"/>
                <w:color w:val="000000" w:themeColor="text1"/>
              </w:rPr>
            </w:pPr>
          </w:p>
        </w:tc>
        <w:tc>
          <w:tcPr>
            <w:tcW w:w="1150" w:type="dxa"/>
            <w:tcBorders>
              <w:top w:val="single" w:sz="4" w:space="0" w:color="000000" w:themeColor="text1"/>
              <w:bottom w:val="nil"/>
            </w:tcBorders>
            <w:vAlign w:val="center"/>
          </w:tcPr>
          <w:p w:rsidR="00C1597D" w:rsidRPr="00C21550" w:rsidRDefault="00C1597D" w:rsidP="00C1597D">
            <w:pPr>
              <w:spacing w:line="276" w:lineRule="auto"/>
              <w:jc w:val="center"/>
              <w:rPr>
                <w:rFonts w:ascii="Arial" w:hAnsi="Arial" w:cs="Arial"/>
                <w:color w:val="000000" w:themeColor="text1"/>
              </w:rPr>
            </w:pPr>
          </w:p>
        </w:tc>
        <w:tc>
          <w:tcPr>
            <w:tcW w:w="1543" w:type="dxa"/>
            <w:tcBorders>
              <w:top w:val="single" w:sz="4" w:space="0" w:color="000000" w:themeColor="text1"/>
              <w:bottom w:val="nil"/>
            </w:tcBorders>
            <w:vAlign w:val="center"/>
          </w:tcPr>
          <w:p w:rsidR="00C1597D" w:rsidRPr="00C21550" w:rsidRDefault="00C1597D" w:rsidP="00C1597D">
            <w:pPr>
              <w:spacing w:line="276" w:lineRule="auto"/>
              <w:jc w:val="center"/>
              <w:rPr>
                <w:rFonts w:ascii="Arial" w:hAnsi="Arial" w:cs="Arial"/>
                <w:color w:val="000000" w:themeColor="text1"/>
              </w:rPr>
            </w:pPr>
            <w:r w:rsidRPr="00C21550">
              <w:rPr>
                <w:rFonts w:ascii="Arial" w:hAnsi="Arial" w:cs="Arial"/>
                <w:color w:val="000000" w:themeColor="text1"/>
              </w:rPr>
              <w:t>X</w:t>
            </w:r>
          </w:p>
        </w:tc>
      </w:tr>
      <w:tr w:rsidR="00C21550" w:rsidRPr="00C21550" w:rsidTr="00FB2D9F">
        <w:trPr>
          <w:cantSplit/>
          <w:trHeight w:val="837"/>
          <w:jc w:val="center"/>
        </w:trPr>
        <w:tc>
          <w:tcPr>
            <w:tcW w:w="545" w:type="dxa"/>
            <w:vMerge/>
            <w:textDirection w:val="btLr"/>
            <w:vAlign w:val="center"/>
          </w:tcPr>
          <w:p w:rsidR="00C1597D" w:rsidRPr="00C21550" w:rsidRDefault="00C1597D" w:rsidP="00C1597D">
            <w:pPr>
              <w:spacing w:line="276" w:lineRule="auto"/>
              <w:ind w:left="113" w:right="113"/>
              <w:jc w:val="center"/>
              <w:rPr>
                <w:rFonts w:ascii="Arial" w:hAnsi="Arial" w:cs="Arial"/>
                <w:color w:val="000000" w:themeColor="text1"/>
              </w:rPr>
            </w:pPr>
          </w:p>
        </w:tc>
        <w:tc>
          <w:tcPr>
            <w:tcW w:w="2234" w:type="dxa"/>
            <w:tcBorders>
              <w:top w:val="nil"/>
              <w:bottom w:val="nil"/>
            </w:tcBorders>
          </w:tcPr>
          <w:p w:rsidR="00C1597D" w:rsidRPr="00C21550" w:rsidRDefault="00C1597D" w:rsidP="00FB2D9F">
            <w:pPr>
              <w:spacing w:line="276" w:lineRule="auto"/>
              <w:rPr>
                <w:rFonts w:ascii="Arial" w:hAnsi="Arial" w:cs="Arial"/>
                <w:color w:val="000000" w:themeColor="text1"/>
              </w:rPr>
            </w:pPr>
            <w:r w:rsidRPr="00C21550">
              <w:rPr>
                <w:rFonts w:ascii="Arial" w:hAnsi="Arial" w:cs="Arial"/>
                <w:color w:val="000000" w:themeColor="text1"/>
              </w:rPr>
              <w:t>Departamento de Contabilidad.</w:t>
            </w:r>
          </w:p>
        </w:tc>
        <w:tc>
          <w:tcPr>
            <w:tcW w:w="3089" w:type="dxa"/>
            <w:gridSpan w:val="3"/>
            <w:tcBorders>
              <w:top w:val="nil"/>
              <w:bottom w:val="nil"/>
            </w:tcBorders>
          </w:tcPr>
          <w:p w:rsidR="00C1597D" w:rsidRPr="00C21550" w:rsidRDefault="00C1597D" w:rsidP="00C1597D">
            <w:pPr>
              <w:spacing w:line="276" w:lineRule="auto"/>
              <w:jc w:val="both"/>
              <w:rPr>
                <w:rFonts w:ascii="Arial" w:hAnsi="Arial" w:cs="Arial"/>
                <w:color w:val="000000" w:themeColor="text1"/>
              </w:rPr>
            </w:pPr>
            <w:r w:rsidRPr="00C21550">
              <w:rPr>
                <w:rFonts w:ascii="Arial" w:hAnsi="Arial" w:cs="Arial"/>
                <w:color w:val="000000" w:themeColor="text1"/>
              </w:rPr>
              <w:t xml:space="preserve">Integrar los informes financieros, presupuestales </w:t>
            </w:r>
            <w:r w:rsidR="0061360B" w:rsidRPr="00C21550">
              <w:rPr>
                <w:rFonts w:ascii="Arial" w:hAnsi="Arial" w:cs="Arial"/>
                <w:color w:val="000000" w:themeColor="text1"/>
              </w:rPr>
              <w:t>y contables del Monte de Piedad.</w:t>
            </w:r>
          </w:p>
          <w:p w:rsidR="00C1597D" w:rsidRPr="00C21550" w:rsidRDefault="00C1597D" w:rsidP="00C1597D">
            <w:pPr>
              <w:spacing w:line="276" w:lineRule="auto"/>
              <w:jc w:val="both"/>
              <w:rPr>
                <w:rFonts w:ascii="Arial" w:hAnsi="Arial" w:cs="Arial"/>
                <w:color w:val="000000" w:themeColor="text1"/>
              </w:rPr>
            </w:pPr>
          </w:p>
        </w:tc>
        <w:tc>
          <w:tcPr>
            <w:tcW w:w="1186" w:type="dxa"/>
            <w:gridSpan w:val="2"/>
            <w:tcBorders>
              <w:top w:val="nil"/>
              <w:bottom w:val="nil"/>
            </w:tcBorders>
            <w:vAlign w:val="center"/>
          </w:tcPr>
          <w:p w:rsidR="00C1597D" w:rsidRPr="00C21550" w:rsidRDefault="00C1597D" w:rsidP="00C1597D">
            <w:pPr>
              <w:spacing w:line="276" w:lineRule="auto"/>
              <w:jc w:val="center"/>
              <w:rPr>
                <w:rFonts w:ascii="Arial" w:hAnsi="Arial" w:cs="Arial"/>
                <w:color w:val="000000" w:themeColor="text1"/>
              </w:rPr>
            </w:pPr>
          </w:p>
        </w:tc>
        <w:tc>
          <w:tcPr>
            <w:tcW w:w="1150" w:type="dxa"/>
            <w:tcBorders>
              <w:top w:val="nil"/>
              <w:bottom w:val="nil"/>
            </w:tcBorders>
            <w:vAlign w:val="center"/>
          </w:tcPr>
          <w:p w:rsidR="00C1597D" w:rsidRPr="00C21550" w:rsidRDefault="00C1597D" w:rsidP="00C1597D">
            <w:pPr>
              <w:spacing w:line="276" w:lineRule="auto"/>
              <w:jc w:val="center"/>
              <w:rPr>
                <w:rFonts w:ascii="Arial" w:hAnsi="Arial" w:cs="Arial"/>
                <w:color w:val="000000" w:themeColor="text1"/>
              </w:rPr>
            </w:pPr>
          </w:p>
        </w:tc>
        <w:tc>
          <w:tcPr>
            <w:tcW w:w="1543" w:type="dxa"/>
            <w:tcBorders>
              <w:top w:val="nil"/>
              <w:bottom w:val="nil"/>
            </w:tcBorders>
            <w:vAlign w:val="center"/>
          </w:tcPr>
          <w:p w:rsidR="00C1597D" w:rsidRPr="00C21550" w:rsidRDefault="00C1597D" w:rsidP="00C1597D">
            <w:pPr>
              <w:spacing w:line="276" w:lineRule="auto"/>
              <w:jc w:val="center"/>
              <w:rPr>
                <w:rFonts w:ascii="Arial" w:hAnsi="Arial" w:cs="Arial"/>
                <w:color w:val="000000" w:themeColor="text1"/>
              </w:rPr>
            </w:pPr>
            <w:r w:rsidRPr="00C21550">
              <w:rPr>
                <w:rFonts w:ascii="Arial" w:hAnsi="Arial" w:cs="Arial"/>
                <w:color w:val="000000" w:themeColor="text1"/>
              </w:rPr>
              <w:t>X</w:t>
            </w:r>
          </w:p>
        </w:tc>
      </w:tr>
      <w:tr w:rsidR="00C21550" w:rsidRPr="00C21550" w:rsidTr="00FB2D9F">
        <w:trPr>
          <w:cantSplit/>
          <w:trHeight w:val="837"/>
          <w:jc w:val="center"/>
        </w:trPr>
        <w:tc>
          <w:tcPr>
            <w:tcW w:w="545" w:type="dxa"/>
            <w:vMerge/>
            <w:textDirection w:val="btLr"/>
            <w:vAlign w:val="center"/>
          </w:tcPr>
          <w:p w:rsidR="00C1597D" w:rsidRPr="00C21550" w:rsidRDefault="00C1597D" w:rsidP="00C1597D">
            <w:pPr>
              <w:spacing w:line="276" w:lineRule="auto"/>
              <w:ind w:left="113" w:right="113"/>
              <w:jc w:val="center"/>
              <w:rPr>
                <w:rFonts w:ascii="Arial" w:hAnsi="Arial" w:cs="Arial"/>
                <w:color w:val="000000" w:themeColor="text1"/>
              </w:rPr>
            </w:pPr>
          </w:p>
        </w:tc>
        <w:tc>
          <w:tcPr>
            <w:tcW w:w="2234" w:type="dxa"/>
            <w:tcBorders>
              <w:top w:val="nil"/>
            </w:tcBorders>
          </w:tcPr>
          <w:p w:rsidR="00C1597D" w:rsidRPr="00C21550" w:rsidRDefault="00C1597D" w:rsidP="00FB2D9F">
            <w:pPr>
              <w:spacing w:line="276" w:lineRule="auto"/>
              <w:rPr>
                <w:rFonts w:ascii="Arial" w:hAnsi="Arial" w:cs="Arial"/>
                <w:color w:val="000000" w:themeColor="text1"/>
              </w:rPr>
            </w:pPr>
            <w:r w:rsidRPr="00C21550">
              <w:rPr>
                <w:rFonts w:ascii="Arial" w:hAnsi="Arial" w:cs="Arial"/>
                <w:color w:val="000000" w:themeColor="text1"/>
              </w:rPr>
              <w:t>Departamento de Informática.</w:t>
            </w:r>
          </w:p>
        </w:tc>
        <w:tc>
          <w:tcPr>
            <w:tcW w:w="3089" w:type="dxa"/>
            <w:gridSpan w:val="3"/>
            <w:tcBorders>
              <w:top w:val="nil"/>
            </w:tcBorders>
          </w:tcPr>
          <w:p w:rsidR="00C1597D" w:rsidRPr="00C21550" w:rsidRDefault="00C1597D" w:rsidP="00C1597D">
            <w:pPr>
              <w:spacing w:line="276" w:lineRule="auto"/>
              <w:jc w:val="both"/>
              <w:rPr>
                <w:rFonts w:ascii="Arial" w:hAnsi="Arial" w:cs="Arial"/>
                <w:color w:val="000000" w:themeColor="text1"/>
              </w:rPr>
            </w:pPr>
            <w:r w:rsidRPr="00C21550">
              <w:rPr>
                <w:rFonts w:ascii="Arial" w:hAnsi="Arial" w:cs="Arial"/>
                <w:color w:val="000000" w:themeColor="text1"/>
              </w:rPr>
              <w:t>Atender los programas contables necesarios para el control presupuestal.</w:t>
            </w:r>
          </w:p>
          <w:p w:rsidR="0061360B" w:rsidRPr="00C21550" w:rsidRDefault="0061360B" w:rsidP="00C1597D">
            <w:pPr>
              <w:spacing w:line="276" w:lineRule="auto"/>
              <w:jc w:val="both"/>
              <w:rPr>
                <w:rFonts w:ascii="Arial" w:hAnsi="Arial" w:cs="Arial"/>
                <w:color w:val="000000" w:themeColor="text1"/>
              </w:rPr>
            </w:pPr>
          </w:p>
        </w:tc>
        <w:tc>
          <w:tcPr>
            <w:tcW w:w="1186" w:type="dxa"/>
            <w:gridSpan w:val="2"/>
            <w:tcBorders>
              <w:top w:val="nil"/>
            </w:tcBorders>
            <w:vAlign w:val="center"/>
          </w:tcPr>
          <w:p w:rsidR="00C1597D" w:rsidRPr="00C21550" w:rsidRDefault="00C1597D" w:rsidP="00C1597D">
            <w:pPr>
              <w:spacing w:line="276" w:lineRule="auto"/>
              <w:jc w:val="center"/>
              <w:rPr>
                <w:rFonts w:ascii="Arial" w:hAnsi="Arial" w:cs="Arial"/>
                <w:color w:val="000000" w:themeColor="text1"/>
              </w:rPr>
            </w:pPr>
            <w:r w:rsidRPr="00C21550">
              <w:rPr>
                <w:rFonts w:ascii="Arial" w:hAnsi="Arial" w:cs="Arial"/>
                <w:color w:val="000000" w:themeColor="text1"/>
              </w:rPr>
              <w:t>X</w:t>
            </w:r>
          </w:p>
        </w:tc>
        <w:tc>
          <w:tcPr>
            <w:tcW w:w="1150" w:type="dxa"/>
            <w:tcBorders>
              <w:top w:val="nil"/>
            </w:tcBorders>
            <w:vAlign w:val="center"/>
          </w:tcPr>
          <w:p w:rsidR="00C1597D" w:rsidRPr="00C21550" w:rsidRDefault="00C1597D" w:rsidP="00C1597D">
            <w:pPr>
              <w:spacing w:line="276" w:lineRule="auto"/>
              <w:jc w:val="center"/>
              <w:rPr>
                <w:rFonts w:ascii="Arial" w:hAnsi="Arial" w:cs="Arial"/>
                <w:color w:val="000000" w:themeColor="text1"/>
              </w:rPr>
            </w:pPr>
          </w:p>
        </w:tc>
        <w:tc>
          <w:tcPr>
            <w:tcW w:w="1543" w:type="dxa"/>
            <w:tcBorders>
              <w:top w:val="nil"/>
            </w:tcBorders>
            <w:vAlign w:val="center"/>
          </w:tcPr>
          <w:p w:rsidR="00C1597D" w:rsidRPr="00C21550" w:rsidRDefault="00C1597D" w:rsidP="00C1597D">
            <w:pPr>
              <w:spacing w:line="276" w:lineRule="auto"/>
              <w:jc w:val="center"/>
              <w:rPr>
                <w:rFonts w:ascii="Arial" w:hAnsi="Arial" w:cs="Arial"/>
                <w:color w:val="000000" w:themeColor="text1"/>
              </w:rPr>
            </w:pPr>
          </w:p>
        </w:tc>
      </w:tr>
      <w:tr w:rsidR="00C21550" w:rsidRPr="00C21550" w:rsidTr="00282A76">
        <w:trPr>
          <w:cantSplit/>
          <w:trHeight w:val="246"/>
          <w:jc w:val="center"/>
        </w:trPr>
        <w:tc>
          <w:tcPr>
            <w:tcW w:w="545" w:type="dxa"/>
            <w:vMerge w:val="restart"/>
            <w:textDirection w:val="btLr"/>
            <w:vAlign w:val="center"/>
          </w:tcPr>
          <w:p w:rsidR="00C1597D" w:rsidRPr="00C21550" w:rsidRDefault="00C1597D" w:rsidP="00C1597D">
            <w:pPr>
              <w:spacing w:line="276" w:lineRule="auto"/>
              <w:ind w:left="113" w:right="113"/>
              <w:jc w:val="center"/>
              <w:rPr>
                <w:rFonts w:ascii="Arial" w:hAnsi="Arial" w:cs="Arial"/>
                <w:color w:val="000000" w:themeColor="text1"/>
              </w:rPr>
            </w:pPr>
            <w:r w:rsidRPr="00C21550">
              <w:rPr>
                <w:rFonts w:ascii="Arial" w:hAnsi="Arial" w:cs="Arial"/>
                <w:color w:val="000000" w:themeColor="text1"/>
              </w:rPr>
              <w:t>Externas</w:t>
            </w:r>
          </w:p>
        </w:tc>
        <w:tc>
          <w:tcPr>
            <w:tcW w:w="2234" w:type="dxa"/>
            <w:vMerge w:val="restart"/>
            <w:vAlign w:val="center"/>
          </w:tcPr>
          <w:p w:rsidR="00C1597D" w:rsidRPr="00C21550" w:rsidRDefault="00C1597D" w:rsidP="00C1597D">
            <w:pPr>
              <w:spacing w:line="276" w:lineRule="auto"/>
              <w:rPr>
                <w:rFonts w:ascii="Arial" w:hAnsi="Arial" w:cs="Arial"/>
                <w:color w:val="000000" w:themeColor="text1"/>
              </w:rPr>
            </w:pPr>
            <w:r w:rsidRPr="00C21550">
              <w:rPr>
                <w:rFonts w:ascii="Arial" w:hAnsi="Arial" w:cs="Arial"/>
                <w:color w:val="000000" w:themeColor="text1"/>
              </w:rPr>
              <w:t>No aplica.</w:t>
            </w:r>
          </w:p>
        </w:tc>
        <w:tc>
          <w:tcPr>
            <w:tcW w:w="3089" w:type="dxa"/>
            <w:gridSpan w:val="3"/>
            <w:vMerge w:val="restart"/>
            <w:vAlign w:val="center"/>
          </w:tcPr>
          <w:p w:rsidR="00C1597D" w:rsidRPr="00C21550" w:rsidRDefault="00C1597D" w:rsidP="00C1597D">
            <w:pPr>
              <w:spacing w:line="276" w:lineRule="auto"/>
              <w:rPr>
                <w:rFonts w:ascii="Arial" w:hAnsi="Arial" w:cs="Arial"/>
                <w:color w:val="000000" w:themeColor="text1"/>
              </w:rPr>
            </w:pPr>
            <w:r w:rsidRPr="00C21550">
              <w:rPr>
                <w:rFonts w:ascii="Arial" w:hAnsi="Arial" w:cs="Arial"/>
                <w:color w:val="000000" w:themeColor="text1"/>
              </w:rPr>
              <w:t>No aplica</w:t>
            </w:r>
          </w:p>
        </w:tc>
        <w:tc>
          <w:tcPr>
            <w:tcW w:w="1186" w:type="dxa"/>
            <w:gridSpan w:val="2"/>
            <w:vAlign w:val="center"/>
          </w:tcPr>
          <w:p w:rsidR="00C1597D" w:rsidRPr="00C21550" w:rsidRDefault="00C1597D" w:rsidP="00C1597D">
            <w:pPr>
              <w:spacing w:line="276" w:lineRule="auto"/>
              <w:jc w:val="center"/>
              <w:rPr>
                <w:rFonts w:ascii="Arial" w:hAnsi="Arial" w:cs="Arial"/>
                <w:color w:val="000000" w:themeColor="text1"/>
              </w:rPr>
            </w:pPr>
            <w:r w:rsidRPr="00C21550">
              <w:rPr>
                <w:rFonts w:ascii="Arial" w:hAnsi="Arial" w:cs="Arial"/>
                <w:color w:val="000000" w:themeColor="text1"/>
              </w:rPr>
              <w:t>Eventual</w:t>
            </w:r>
          </w:p>
        </w:tc>
        <w:tc>
          <w:tcPr>
            <w:tcW w:w="1150" w:type="dxa"/>
            <w:vAlign w:val="center"/>
          </w:tcPr>
          <w:p w:rsidR="00C1597D" w:rsidRPr="00C21550" w:rsidRDefault="00C1597D" w:rsidP="00C1597D">
            <w:pPr>
              <w:spacing w:line="276" w:lineRule="auto"/>
              <w:jc w:val="center"/>
              <w:rPr>
                <w:rFonts w:ascii="Arial" w:hAnsi="Arial" w:cs="Arial"/>
                <w:color w:val="000000" w:themeColor="text1"/>
              </w:rPr>
            </w:pPr>
            <w:r w:rsidRPr="00C21550">
              <w:rPr>
                <w:rFonts w:ascii="Arial" w:hAnsi="Arial" w:cs="Arial"/>
                <w:color w:val="000000" w:themeColor="text1"/>
              </w:rPr>
              <w:t>Periódica</w:t>
            </w:r>
          </w:p>
        </w:tc>
        <w:tc>
          <w:tcPr>
            <w:tcW w:w="1543" w:type="dxa"/>
            <w:vAlign w:val="center"/>
          </w:tcPr>
          <w:p w:rsidR="00C1597D" w:rsidRPr="00C21550" w:rsidRDefault="00C1597D" w:rsidP="00C1597D">
            <w:pPr>
              <w:spacing w:line="276" w:lineRule="auto"/>
              <w:jc w:val="center"/>
              <w:rPr>
                <w:rFonts w:ascii="Arial" w:hAnsi="Arial" w:cs="Arial"/>
                <w:color w:val="000000" w:themeColor="text1"/>
              </w:rPr>
            </w:pPr>
            <w:r w:rsidRPr="00C21550">
              <w:rPr>
                <w:rFonts w:ascii="Arial" w:hAnsi="Arial" w:cs="Arial"/>
                <w:color w:val="000000" w:themeColor="text1"/>
              </w:rPr>
              <w:t>Permanente</w:t>
            </w:r>
          </w:p>
        </w:tc>
      </w:tr>
      <w:tr w:rsidR="00C21550" w:rsidRPr="00C21550" w:rsidTr="00282A76">
        <w:trPr>
          <w:cantSplit/>
          <w:trHeight w:val="246"/>
          <w:jc w:val="center"/>
        </w:trPr>
        <w:tc>
          <w:tcPr>
            <w:tcW w:w="545" w:type="dxa"/>
            <w:vMerge/>
            <w:textDirection w:val="btLr"/>
            <w:vAlign w:val="center"/>
          </w:tcPr>
          <w:p w:rsidR="00C1597D" w:rsidRPr="00C21550" w:rsidRDefault="00C1597D" w:rsidP="00C1597D">
            <w:pPr>
              <w:spacing w:line="276" w:lineRule="auto"/>
              <w:ind w:left="113" w:right="113"/>
              <w:jc w:val="center"/>
              <w:rPr>
                <w:rFonts w:ascii="Arial" w:hAnsi="Arial" w:cs="Arial"/>
                <w:color w:val="000000" w:themeColor="text1"/>
              </w:rPr>
            </w:pPr>
          </w:p>
        </w:tc>
        <w:tc>
          <w:tcPr>
            <w:tcW w:w="2234" w:type="dxa"/>
            <w:vMerge/>
            <w:vAlign w:val="center"/>
          </w:tcPr>
          <w:p w:rsidR="00C1597D" w:rsidRPr="00C21550" w:rsidRDefault="00C1597D" w:rsidP="00C1597D">
            <w:pPr>
              <w:spacing w:line="276" w:lineRule="auto"/>
              <w:rPr>
                <w:rFonts w:ascii="Arial" w:hAnsi="Arial" w:cs="Arial"/>
                <w:color w:val="000000" w:themeColor="text1"/>
              </w:rPr>
            </w:pPr>
          </w:p>
        </w:tc>
        <w:tc>
          <w:tcPr>
            <w:tcW w:w="3089" w:type="dxa"/>
            <w:gridSpan w:val="3"/>
            <w:vMerge/>
            <w:vAlign w:val="center"/>
          </w:tcPr>
          <w:p w:rsidR="00C1597D" w:rsidRPr="00C21550" w:rsidRDefault="00C1597D" w:rsidP="00C1597D">
            <w:pPr>
              <w:spacing w:line="276" w:lineRule="auto"/>
              <w:rPr>
                <w:rFonts w:ascii="Arial" w:hAnsi="Arial" w:cs="Arial"/>
                <w:color w:val="000000" w:themeColor="text1"/>
              </w:rPr>
            </w:pPr>
          </w:p>
        </w:tc>
        <w:tc>
          <w:tcPr>
            <w:tcW w:w="1186" w:type="dxa"/>
            <w:gridSpan w:val="2"/>
            <w:vAlign w:val="center"/>
          </w:tcPr>
          <w:p w:rsidR="00C1597D" w:rsidRPr="00C21550" w:rsidRDefault="00C1597D" w:rsidP="00C1597D">
            <w:pPr>
              <w:spacing w:line="276" w:lineRule="auto"/>
              <w:jc w:val="center"/>
              <w:rPr>
                <w:rFonts w:ascii="Arial" w:hAnsi="Arial" w:cs="Arial"/>
                <w:color w:val="000000" w:themeColor="text1"/>
              </w:rPr>
            </w:pPr>
          </w:p>
        </w:tc>
        <w:tc>
          <w:tcPr>
            <w:tcW w:w="1150" w:type="dxa"/>
            <w:vAlign w:val="center"/>
          </w:tcPr>
          <w:p w:rsidR="00C1597D" w:rsidRPr="00C21550" w:rsidRDefault="00C1597D" w:rsidP="00C1597D">
            <w:pPr>
              <w:spacing w:line="276" w:lineRule="auto"/>
              <w:jc w:val="center"/>
              <w:rPr>
                <w:rFonts w:ascii="Arial" w:hAnsi="Arial" w:cs="Arial"/>
                <w:color w:val="000000" w:themeColor="text1"/>
              </w:rPr>
            </w:pPr>
          </w:p>
        </w:tc>
        <w:tc>
          <w:tcPr>
            <w:tcW w:w="1543" w:type="dxa"/>
            <w:vAlign w:val="center"/>
          </w:tcPr>
          <w:p w:rsidR="00C1597D" w:rsidRPr="00C21550" w:rsidRDefault="00C1597D" w:rsidP="00C1597D">
            <w:pPr>
              <w:spacing w:line="276" w:lineRule="auto"/>
              <w:jc w:val="center"/>
              <w:rPr>
                <w:rFonts w:ascii="Arial" w:hAnsi="Arial" w:cs="Arial"/>
                <w:color w:val="000000" w:themeColor="text1"/>
              </w:rPr>
            </w:pPr>
          </w:p>
          <w:p w:rsidR="00C1597D" w:rsidRPr="00C21550" w:rsidRDefault="00C1597D" w:rsidP="00C1597D">
            <w:pPr>
              <w:spacing w:line="276" w:lineRule="auto"/>
              <w:jc w:val="center"/>
              <w:rPr>
                <w:rFonts w:ascii="Arial" w:hAnsi="Arial" w:cs="Arial"/>
                <w:color w:val="000000" w:themeColor="text1"/>
              </w:rPr>
            </w:pPr>
          </w:p>
          <w:p w:rsidR="00C1597D" w:rsidRPr="00C21550" w:rsidRDefault="00C1597D" w:rsidP="00C1597D">
            <w:pPr>
              <w:spacing w:line="276" w:lineRule="auto"/>
              <w:jc w:val="center"/>
              <w:rPr>
                <w:rFonts w:ascii="Arial" w:hAnsi="Arial" w:cs="Arial"/>
                <w:color w:val="000000" w:themeColor="text1"/>
              </w:rPr>
            </w:pPr>
          </w:p>
        </w:tc>
      </w:tr>
      <w:tr w:rsidR="00C21550" w:rsidRPr="00C21550" w:rsidTr="00282A76">
        <w:trPr>
          <w:cantSplit/>
          <w:trHeight w:val="246"/>
          <w:jc w:val="center"/>
        </w:trPr>
        <w:tc>
          <w:tcPr>
            <w:tcW w:w="9747" w:type="dxa"/>
            <w:gridSpan w:val="9"/>
            <w:tcBorders>
              <w:left w:val="nil"/>
              <w:right w:val="nil"/>
            </w:tcBorders>
            <w:vAlign w:val="center"/>
          </w:tcPr>
          <w:p w:rsidR="00C1597D" w:rsidRPr="00C21550" w:rsidRDefault="00C1597D" w:rsidP="00C1597D">
            <w:pPr>
              <w:spacing w:line="276" w:lineRule="auto"/>
              <w:jc w:val="center"/>
              <w:rPr>
                <w:rFonts w:ascii="Arial" w:hAnsi="Arial" w:cs="Arial"/>
                <w:color w:val="000000" w:themeColor="text1"/>
              </w:rPr>
            </w:pPr>
          </w:p>
        </w:tc>
      </w:tr>
      <w:tr w:rsidR="00C21550" w:rsidRPr="00C21550" w:rsidTr="00282A76">
        <w:trPr>
          <w:cantSplit/>
          <w:trHeight w:val="246"/>
          <w:jc w:val="center"/>
        </w:trPr>
        <w:tc>
          <w:tcPr>
            <w:tcW w:w="9747" w:type="dxa"/>
            <w:gridSpan w:val="9"/>
            <w:vAlign w:val="center"/>
          </w:tcPr>
          <w:p w:rsidR="00C1597D" w:rsidRPr="00C21550" w:rsidRDefault="00C1597D" w:rsidP="00F351BB">
            <w:pPr>
              <w:pStyle w:val="Prrafodelista"/>
              <w:numPr>
                <w:ilvl w:val="0"/>
                <w:numId w:val="43"/>
              </w:numPr>
              <w:spacing w:line="276" w:lineRule="auto"/>
              <w:rPr>
                <w:rFonts w:ascii="Arial" w:hAnsi="Arial" w:cs="Arial"/>
                <w:color w:val="000000" w:themeColor="text1"/>
              </w:rPr>
            </w:pPr>
            <w:r w:rsidRPr="00C21550">
              <w:rPr>
                <w:rFonts w:ascii="Arial" w:hAnsi="Arial" w:cs="Arial"/>
                <w:b/>
                <w:color w:val="000000" w:themeColor="text1"/>
              </w:rPr>
              <w:t>Perfil deseado del puesto</w:t>
            </w:r>
          </w:p>
        </w:tc>
      </w:tr>
      <w:tr w:rsidR="00C21550" w:rsidRPr="00C21550" w:rsidTr="00282A76">
        <w:trPr>
          <w:cantSplit/>
          <w:trHeight w:val="246"/>
          <w:jc w:val="center"/>
        </w:trPr>
        <w:tc>
          <w:tcPr>
            <w:tcW w:w="9747" w:type="dxa"/>
            <w:gridSpan w:val="9"/>
            <w:vAlign w:val="center"/>
          </w:tcPr>
          <w:p w:rsidR="00C1597D" w:rsidRPr="00C21550" w:rsidRDefault="00C1597D" w:rsidP="00C1597D">
            <w:pPr>
              <w:spacing w:line="276" w:lineRule="auto"/>
              <w:rPr>
                <w:rFonts w:ascii="Arial" w:hAnsi="Arial" w:cs="Arial"/>
                <w:b/>
                <w:color w:val="000000" w:themeColor="text1"/>
              </w:rPr>
            </w:pPr>
            <w:r w:rsidRPr="00C21550">
              <w:rPr>
                <w:rFonts w:ascii="Arial" w:hAnsi="Arial" w:cs="Arial"/>
                <w:b/>
                <w:color w:val="000000" w:themeColor="text1"/>
              </w:rPr>
              <w:t>Preparación académica</w:t>
            </w:r>
          </w:p>
        </w:tc>
      </w:tr>
      <w:tr w:rsidR="00C21550" w:rsidRPr="00C21550" w:rsidTr="00282A76">
        <w:trPr>
          <w:cantSplit/>
          <w:trHeight w:val="246"/>
          <w:jc w:val="center"/>
        </w:trPr>
        <w:tc>
          <w:tcPr>
            <w:tcW w:w="9747" w:type="dxa"/>
            <w:gridSpan w:val="9"/>
          </w:tcPr>
          <w:p w:rsidR="00C1597D" w:rsidRPr="00C21550" w:rsidRDefault="00C1597D" w:rsidP="00C1597D">
            <w:pPr>
              <w:spacing w:line="276" w:lineRule="auto"/>
              <w:rPr>
                <w:rFonts w:ascii="Arial" w:hAnsi="Arial" w:cs="Arial"/>
                <w:color w:val="000000" w:themeColor="text1"/>
              </w:rPr>
            </w:pPr>
            <w:r w:rsidRPr="00C21550">
              <w:rPr>
                <w:rFonts w:ascii="Arial" w:hAnsi="Arial" w:cs="Arial"/>
                <w:color w:val="000000" w:themeColor="text1"/>
              </w:rPr>
              <w:t>Licenciatura en Contaduría Pública.</w:t>
            </w:r>
          </w:p>
          <w:p w:rsidR="00C1597D" w:rsidRPr="00C21550" w:rsidRDefault="00C1597D" w:rsidP="00C1597D">
            <w:pPr>
              <w:spacing w:line="276" w:lineRule="auto"/>
              <w:rPr>
                <w:rFonts w:ascii="Arial" w:hAnsi="Arial" w:cs="Arial"/>
                <w:color w:val="000000" w:themeColor="text1"/>
              </w:rPr>
            </w:pPr>
            <w:r w:rsidRPr="00C21550">
              <w:rPr>
                <w:rFonts w:ascii="Arial" w:hAnsi="Arial" w:cs="Arial"/>
                <w:color w:val="000000" w:themeColor="text1"/>
              </w:rPr>
              <w:t>Licenciatura en Administración de Empresas.</w:t>
            </w:r>
          </w:p>
          <w:p w:rsidR="00C1597D" w:rsidRPr="00C21550" w:rsidRDefault="00C1597D" w:rsidP="00C1597D">
            <w:pPr>
              <w:spacing w:line="276" w:lineRule="auto"/>
              <w:rPr>
                <w:rFonts w:ascii="Arial" w:hAnsi="Arial" w:cs="Arial"/>
                <w:color w:val="000000" w:themeColor="text1"/>
              </w:rPr>
            </w:pPr>
            <w:r w:rsidRPr="00C21550">
              <w:rPr>
                <w:rFonts w:ascii="Arial" w:hAnsi="Arial" w:cs="Arial"/>
                <w:color w:val="000000" w:themeColor="text1"/>
              </w:rPr>
              <w:t xml:space="preserve">Licenciatura en Economía. </w:t>
            </w:r>
          </w:p>
          <w:p w:rsidR="000C4D97" w:rsidRPr="00C21550" w:rsidRDefault="00C1597D" w:rsidP="00757670">
            <w:pPr>
              <w:spacing w:line="276" w:lineRule="auto"/>
              <w:rPr>
                <w:rFonts w:ascii="Arial" w:hAnsi="Arial" w:cs="Arial"/>
                <w:color w:val="000000" w:themeColor="text1"/>
              </w:rPr>
            </w:pPr>
            <w:r w:rsidRPr="00C21550">
              <w:rPr>
                <w:rFonts w:ascii="Arial" w:hAnsi="Arial" w:cs="Arial"/>
                <w:color w:val="000000" w:themeColor="text1"/>
              </w:rPr>
              <w:t>Licenciatura en Finanzas.</w:t>
            </w:r>
          </w:p>
          <w:p w:rsidR="008213D9" w:rsidRPr="00C21550" w:rsidRDefault="008213D9" w:rsidP="00757670">
            <w:pPr>
              <w:spacing w:line="276" w:lineRule="auto"/>
              <w:rPr>
                <w:rFonts w:ascii="Arial" w:hAnsi="Arial" w:cs="Arial"/>
                <w:color w:val="000000" w:themeColor="text1"/>
              </w:rPr>
            </w:pPr>
          </w:p>
          <w:p w:rsidR="008213D9" w:rsidRPr="00C21550" w:rsidRDefault="008213D9" w:rsidP="00757670">
            <w:pPr>
              <w:spacing w:line="276" w:lineRule="auto"/>
              <w:rPr>
                <w:rFonts w:ascii="Arial" w:hAnsi="Arial" w:cs="Arial"/>
                <w:color w:val="000000" w:themeColor="text1"/>
              </w:rPr>
            </w:pPr>
          </w:p>
          <w:p w:rsidR="008213D9" w:rsidRPr="00C21550" w:rsidRDefault="008213D9" w:rsidP="00757670">
            <w:pPr>
              <w:spacing w:line="276" w:lineRule="auto"/>
              <w:rPr>
                <w:rFonts w:ascii="Arial" w:hAnsi="Arial" w:cs="Arial"/>
                <w:color w:val="000000" w:themeColor="text1"/>
              </w:rPr>
            </w:pPr>
          </w:p>
        </w:tc>
      </w:tr>
      <w:tr w:rsidR="00C21550" w:rsidRPr="00C21550" w:rsidTr="00282A76">
        <w:trPr>
          <w:cantSplit/>
          <w:trHeight w:val="246"/>
          <w:jc w:val="center"/>
        </w:trPr>
        <w:tc>
          <w:tcPr>
            <w:tcW w:w="9747" w:type="dxa"/>
            <w:gridSpan w:val="9"/>
            <w:vAlign w:val="center"/>
          </w:tcPr>
          <w:p w:rsidR="00C1597D" w:rsidRPr="00C21550" w:rsidRDefault="00C1597D" w:rsidP="00C1597D">
            <w:pPr>
              <w:spacing w:line="276" w:lineRule="auto"/>
              <w:rPr>
                <w:rFonts w:ascii="Arial" w:hAnsi="Arial" w:cs="Arial"/>
                <w:b/>
                <w:color w:val="000000" w:themeColor="text1"/>
              </w:rPr>
            </w:pPr>
            <w:r w:rsidRPr="00C21550">
              <w:rPr>
                <w:rFonts w:ascii="Arial" w:hAnsi="Arial" w:cs="Arial"/>
                <w:b/>
                <w:color w:val="000000" w:themeColor="text1"/>
              </w:rPr>
              <w:lastRenderedPageBreak/>
              <w:t>Conocimientos Generales</w:t>
            </w:r>
          </w:p>
        </w:tc>
      </w:tr>
      <w:tr w:rsidR="00C21550" w:rsidRPr="00C21550" w:rsidTr="00282A76">
        <w:trPr>
          <w:cantSplit/>
          <w:trHeight w:val="246"/>
          <w:jc w:val="center"/>
        </w:trPr>
        <w:tc>
          <w:tcPr>
            <w:tcW w:w="9747" w:type="dxa"/>
            <w:gridSpan w:val="9"/>
          </w:tcPr>
          <w:p w:rsidR="00C1597D" w:rsidRPr="00C21550" w:rsidRDefault="00C1597D" w:rsidP="00C1597D">
            <w:pPr>
              <w:spacing w:line="276" w:lineRule="auto"/>
              <w:jc w:val="both"/>
              <w:rPr>
                <w:rFonts w:ascii="Arial" w:hAnsi="Arial" w:cs="Arial"/>
                <w:color w:val="000000" w:themeColor="text1"/>
              </w:rPr>
            </w:pPr>
            <w:r w:rsidRPr="00C21550">
              <w:rPr>
                <w:rFonts w:ascii="Arial" w:hAnsi="Arial" w:cs="Arial"/>
                <w:color w:val="000000" w:themeColor="text1"/>
              </w:rPr>
              <w:t>Contabilidad.</w:t>
            </w:r>
          </w:p>
          <w:p w:rsidR="00C1597D" w:rsidRPr="00C21550" w:rsidRDefault="00C1597D" w:rsidP="00C1597D">
            <w:pPr>
              <w:spacing w:line="276" w:lineRule="auto"/>
              <w:rPr>
                <w:rFonts w:ascii="Arial" w:hAnsi="Arial" w:cs="Arial"/>
                <w:color w:val="000000" w:themeColor="text1"/>
              </w:rPr>
            </w:pPr>
            <w:r w:rsidRPr="00C21550">
              <w:rPr>
                <w:rFonts w:ascii="Arial" w:hAnsi="Arial" w:cs="Arial"/>
                <w:color w:val="000000" w:themeColor="text1"/>
              </w:rPr>
              <w:t>Administración.</w:t>
            </w:r>
          </w:p>
          <w:p w:rsidR="00C1597D" w:rsidRPr="00C21550" w:rsidRDefault="00C1597D" w:rsidP="00C1597D">
            <w:pPr>
              <w:spacing w:line="276" w:lineRule="auto"/>
              <w:rPr>
                <w:rFonts w:ascii="Arial" w:hAnsi="Arial" w:cs="Arial"/>
                <w:color w:val="000000" w:themeColor="text1"/>
              </w:rPr>
            </w:pPr>
            <w:r w:rsidRPr="00C21550">
              <w:rPr>
                <w:rFonts w:ascii="Arial" w:hAnsi="Arial" w:cs="Arial"/>
                <w:color w:val="000000" w:themeColor="text1"/>
              </w:rPr>
              <w:t>Economía.</w:t>
            </w:r>
          </w:p>
          <w:p w:rsidR="00C1597D" w:rsidRPr="00C21550" w:rsidRDefault="00C1597D" w:rsidP="00C1597D">
            <w:pPr>
              <w:spacing w:line="276" w:lineRule="auto"/>
              <w:rPr>
                <w:rFonts w:ascii="Arial" w:hAnsi="Arial" w:cs="Arial"/>
                <w:color w:val="000000" w:themeColor="text1"/>
              </w:rPr>
            </w:pPr>
            <w:r w:rsidRPr="00C21550">
              <w:rPr>
                <w:rFonts w:ascii="Arial" w:hAnsi="Arial" w:cs="Arial"/>
                <w:color w:val="000000" w:themeColor="text1"/>
              </w:rPr>
              <w:t xml:space="preserve">Planeación. </w:t>
            </w:r>
          </w:p>
        </w:tc>
      </w:tr>
      <w:tr w:rsidR="00C21550" w:rsidRPr="00C21550" w:rsidTr="00282A76">
        <w:trPr>
          <w:cantSplit/>
          <w:trHeight w:val="246"/>
          <w:jc w:val="center"/>
        </w:trPr>
        <w:tc>
          <w:tcPr>
            <w:tcW w:w="9747" w:type="dxa"/>
            <w:gridSpan w:val="9"/>
            <w:tcBorders>
              <w:bottom w:val="single" w:sz="4" w:space="0" w:color="auto"/>
            </w:tcBorders>
            <w:vAlign w:val="center"/>
          </w:tcPr>
          <w:p w:rsidR="00C1597D" w:rsidRPr="00C21550" w:rsidRDefault="00C1597D" w:rsidP="00C1597D">
            <w:pPr>
              <w:spacing w:line="276" w:lineRule="auto"/>
              <w:rPr>
                <w:rFonts w:ascii="Arial" w:hAnsi="Arial" w:cs="Arial"/>
                <w:b/>
                <w:color w:val="000000" w:themeColor="text1"/>
              </w:rPr>
            </w:pPr>
            <w:r w:rsidRPr="00C21550">
              <w:rPr>
                <w:rFonts w:ascii="Arial" w:hAnsi="Arial" w:cs="Arial"/>
                <w:b/>
                <w:color w:val="000000" w:themeColor="text1"/>
              </w:rPr>
              <w:t>Conocimientos específicos</w:t>
            </w:r>
          </w:p>
        </w:tc>
      </w:tr>
      <w:tr w:rsidR="00C21550" w:rsidRPr="00C21550" w:rsidTr="00282A76">
        <w:trPr>
          <w:cantSplit/>
          <w:trHeight w:val="876"/>
          <w:jc w:val="center"/>
        </w:trPr>
        <w:tc>
          <w:tcPr>
            <w:tcW w:w="9747" w:type="dxa"/>
            <w:gridSpan w:val="9"/>
            <w:tcBorders>
              <w:top w:val="single" w:sz="4" w:space="0" w:color="auto"/>
              <w:left w:val="single" w:sz="4" w:space="0" w:color="auto"/>
              <w:bottom w:val="single" w:sz="4" w:space="0" w:color="auto"/>
              <w:right w:val="single" w:sz="4" w:space="0" w:color="auto"/>
            </w:tcBorders>
          </w:tcPr>
          <w:p w:rsidR="00C1597D" w:rsidRPr="00C21550" w:rsidRDefault="00C1597D" w:rsidP="00C1597D">
            <w:pPr>
              <w:spacing w:line="276" w:lineRule="auto"/>
              <w:jc w:val="both"/>
              <w:rPr>
                <w:rFonts w:ascii="Arial" w:hAnsi="Arial" w:cs="Arial"/>
                <w:color w:val="000000" w:themeColor="text1"/>
              </w:rPr>
            </w:pPr>
            <w:r w:rsidRPr="00C21550">
              <w:rPr>
                <w:rFonts w:ascii="Arial" w:hAnsi="Arial" w:cs="Arial"/>
                <w:color w:val="000000" w:themeColor="text1"/>
              </w:rPr>
              <w:t>E</w:t>
            </w:r>
            <w:r w:rsidR="002F3874" w:rsidRPr="00C21550">
              <w:rPr>
                <w:rFonts w:ascii="Arial" w:hAnsi="Arial" w:cs="Arial"/>
                <w:color w:val="000000" w:themeColor="text1"/>
              </w:rPr>
              <w:t>stados f</w:t>
            </w:r>
            <w:r w:rsidRPr="00C21550">
              <w:rPr>
                <w:rFonts w:ascii="Arial" w:hAnsi="Arial" w:cs="Arial"/>
                <w:color w:val="000000" w:themeColor="text1"/>
              </w:rPr>
              <w:t xml:space="preserve">inancieros. </w:t>
            </w:r>
          </w:p>
          <w:p w:rsidR="00C1597D" w:rsidRPr="00C21550" w:rsidRDefault="004074E5" w:rsidP="004074E5">
            <w:pPr>
              <w:spacing w:line="276" w:lineRule="auto"/>
              <w:jc w:val="both"/>
              <w:rPr>
                <w:rFonts w:ascii="Arial" w:hAnsi="Arial" w:cs="Arial"/>
                <w:color w:val="000000" w:themeColor="text1"/>
              </w:rPr>
            </w:pPr>
            <w:r w:rsidRPr="00C21550">
              <w:rPr>
                <w:rFonts w:ascii="Arial" w:hAnsi="Arial" w:cs="Arial"/>
                <w:color w:val="000000" w:themeColor="text1"/>
              </w:rPr>
              <w:t xml:space="preserve">Paquetería </w:t>
            </w:r>
            <w:r w:rsidR="00E56E26" w:rsidRPr="00C21550">
              <w:rPr>
                <w:rFonts w:ascii="Arial" w:hAnsi="Arial" w:cs="Arial"/>
                <w:color w:val="000000" w:themeColor="text1"/>
              </w:rPr>
              <w:t>office</w:t>
            </w:r>
            <w:r w:rsidR="00C1597D" w:rsidRPr="00C21550">
              <w:rPr>
                <w:rFonts w:ascii="Arial" w:hAnsi="Arial" w:cs="Arial"/>
                <w:color w:val="000000" w:themeColor="text1"/>
              </w:rPr>
              <w:t>.</w:t>
            </w:r>
          </w:p>
        </w:tc>
      </w:tr>
      <w:tr w:rsidR="00C21550" w:rsidRPr="00C21550" w:rsidTr="00282A76">
        <w:trPr>
          <w:cantSplit/>
          <w:trHeight w:val="70"/>
          <w:jc w:val="center"/>
        </w:trPr>
        <w:tc>
          <w:tcPr>
            <w:tcW w:w="9747" w:type="dxa"/>
            <w:gridSpan w:val="9"/>
            <w:tcBorders>
              <w:top w:val="single" w:sz="4" w:space="0" w:color="auto"/>
              <w:left w:val="nil"/>
              <w:right w:val="nil"/>
            </w:tcBorders>
          </w:tcPr>
          <w:p w:rsidR="00C1597D" w:rsidRPr="00C21550" w:rsidRDefault="00C1597D" w:rsidP="00C1597D">
            <w:pPr>
              <w:pStyle w:val="Prrafodelista"/>
              <w:spacing w:line="276" w:lineRule="auto"/>
              <w:rPr>
                <w:rFonts w:ascii="Arial" w:hAnsi="Arial" w:cs="Arial"/>
                <w:b/>
                <w:color w:val="000000" w:themeColor="text1"/>
              </w:rPr>
            </w:pPr>
          </w:p>
        </w:tc>
      </w:tr>
      <w:tr w:rsidR="00C21550" w:rsidRPr="00C21550" w:rsidTr="00282A76">
        <w:trPr>
          <w:cantSplit/>
          <w:trHeight w:val="70"/>
          <w:jc w:val="center"/>
        </w:trPr>
        <w:tc>
          <w:tcPr>
            <w:tcW w:w="9747" w:type="dxa"/>
            <w:gridSpan w:val="9"/>
            <w:tcBorders>
              <w:top w:val="single" w:sz="4" w:space="0" w:color="auto"/>
            </w:tcBorders>
          </w:tcPr>
          <w:p w:rsidR="00C1597D" w:rsidRPr="00C21550" w:rsidRDefault="00C1597D" w:rsidP="00F351BB">
            <w:pPr>
              <w:pStyle w:val="Prrafodelista"/>
              <w:numPr>
                <w:ilvl w:val="0"/>
                <w:numId w:val="43"/>
              </w:numPr>
              <w:spacing w:line="276" w:lineRule="auto"/>
              <w:rPr>
                <w:rFonts w:ascii="Arial" w:hAnsi="Arial" w:cs="Arial"/>
                <w:color w:val="000000" w:themeColor="text1"/>
              </w:rPr>
            </w:pPr>
            <w:r w:rsidRPr="00C21550">
              <w:rPr>
                <w:rFonts w:ascii="Arial" w:hAnsi="Arial" w:cs="Arial"/>
                <w:b/>
                <w:color w:val="000000" w:themeColor="text1"/>
              </w:rPr>
              <w:t>Experiencia laboral</w:t>
            </w:r>
          </w:p>
        </w:tc>
      </w:tr>
      <w:tr w:rsidR="00C21550" w:rsidRPr="00C21550" w:rsidTr="00282A76">
        <w:trPr>
          <w:cantSplit/>
          <w:trHeight w:val="246"/>
          <w:jc w:val="center"/>
        </w:trPr>
        <w:tc>
          <w:tcPr>
            <w:tcW w:w="4435" w:type="dxa"/>
            <w:gridSpan w:val="4"/>
            <w:tcBorders>
              <w:bottom w:val="single" w:sz="4" w:space="0" w:color="000000" w:themeColor="text1"/>
            </w:tcBorders>
          </w:tcPr>
          <w:p w:rsidR="00C1597D" w:rsidRPr="00C21550" w:rsidRDefault="00C1597D" w:rsidP="00C1597D">
            <w:pPr>
              <w:spacing w:line="276" w:lineRule="auto"/>
              <w:rPr>
                <w:rFonts w:ascii="Arial" w:hAnsi="Arial" w:cs="Arial"/>
                <w:b/>
                <w:color w:val="000000" w:themeColor="text1"/>
              </w:rPr>
            </w:pPr>
            <w:r w:rsidRPr="00C21550">
              <w:rPr>
                <w:rFonts w:ascii="Arial" w:hAnsi="Arial" w:cs="Arial"/>
                <w:b/>
                <w:color w:val="000000" w:themeColor="text1"/>
              </w:rPr>
              <w:t>Puesto o área</w:t>
            </w:r>
          </w:p>
        </w:tc>
        <w:tc>
          <w:tcPr>
            <w:tcW w:w="5312" w:type="dxa"/>
            <w:gridSpan w:val="5"/>
          </w:tcPr>
          <w:p w:rsidR="00C1597D" w:rsidRPr="00C21550" w:rsidRDefault="00C1597D" w:rsidP="00C1597D">
            <w:pPr>
              <w:spacing w:line="276" w:lineRule="auto"/>
              <w:rPr>
                <w:rFonts w:ascii="Arial" w:hAnsi="Arial" w:cs="Arial"/>
                <w:b/>
                <w:color w:val="000000" w:themeColor="text1"/>
              </w:rPr>
            </w:pPr>
            <w:r w:rsidRPr="00C21550">
              <w:rPr>
                <w:rFonts w:ascii="Arial" w:hAnsi="Arial" w:cs="Arial"/>
                <w:b/>
                <w:color w:val="000000" w:themeColor="text1"/>
              </w:rPr>
              <w:t>Tiempo mínimo de experiencia</w:t>
            </w:r>
          </w:p>
        </w:tc>
      </w:tr>
      <w:tr w:rsidR="00C1597D" w:rsidRPr="00C21550" w:rsidTr="00282A76">
        <w:trPr>
          <w:cantSplit/>
          <w:trHeight w:val="1194"/>
          <w:jc w:val="center"/>
        </w:trPr>
        <w:tc>
          <w:tcPr>
            <w:tcW w:w="4435" w:type="dxa"/>
            <w:gridSpan w:val="4"/>
          </w:tcPr>
          <w:p w:rsidR="00607146" w:rsidRPr="00C21550" w:rsidRDefault="002F3874" w:rsidP="00607146">
            <w:pPr>
              <w:spacing w:line="276" w:lineRule="auto"/>
              <w:rPr>
                <w:rFonts w:ascii="Arial" w:hAnsi="Arial" w:cs="Arial"/>
                <w:color w:val="000000" w:themeColor="text1"/>
              </w:rPr>
            </w:pPr>
            <w:r w:rsidRPr="00C21550">
              <w:rPr>
                <w:rFonts w:ascii="Arial" w:hAnsi="Arial" w:cs="Arial"/>
                <w:color w:val="000000" w:themeColor="text1"/>
              </w:rPr>
              <w:t>Mando medio o s</w:t>
            </w:r>
            <w:r w:rsidR="00607146" w:rsidRPr="00C21550">
              <w:rPr>
                <w:rFonts w:ascii="Arial" w:hAnsi="Arial" w:cs="Arial"/>
                <w:color w:val="000000" w:themeColor="text1"/>
              </w:rPr>
              <w:t xml:space="preserve">uperior </w:t>
            </w:r>
            <w:r w:rsidR="004074E5" w:rsidRPr="00C21550">
              <w:rPr>
                <w:rFonts w:ascii="Arial" w:hAnsi="Arial" w:cs="Arial"/>
                <w:color w:val="000000" w:themeColor="text1"/>
              </w:rPr>
              <w:t xml:space="preserve">en </w:t>
            </w:r>
            <w:r w:rsidR="00607146" w:rsidRPr="00C21550">
              <w:rPr>
                <w:rFonts w:ascii="Arial" w:hAnsi="Arial" w:cs="Arial"/>
                <w:color w:val="000000" w:themeColor="text1"/>
              </w:rPr>
              <w:t>la Administración Pública.</w:t>
            </w:r>
          </w:p>
          <w:p w:rsidR="00607146" w:rsidRPr="00C21550" w:rsidRDefault="00306117" w:rsidP="00607146">
            <w:pPr>
              <w:spacing w:line="276" w:lineRule="auto"/>
              <w:rPr>
                <w:rFonts w:ascii="Arial" w:hAnsi="Arial" w:cs="Arial"/>
                <w:color w:val="000000" w:themeColor="text1"/>
              </w:rPr>
            </w:pPr>
            <w:r w:rsidRPr="00C21550">
              <w:rPr>
                <w:rFonts w:ascii="Arial" w:hAnsi="Arial" w:cs="Arial"/>
                <w:color w:val="000000" w:themeColor="text1"/>
              </w:rPr>
              <w:t>Iniciativa privada</w:t>
            </w:r>
            <w:r w:rsidR="00607146" w:rsidRPr="00C21550">
              <w:rPr>
                <w:rFonts w:ascii="Arial" w:hAnsi="Arial" w:cs="Arial"/>
                <w:color w:val="000000" w:themeColor="text1"/>
              </w:rPr>
              <w:t>.</w:t>
            </w:r>
          </w:p>
          <w:p w:rsidR="00C1597D" w:rsidRPr="00C21550" w:rsidRDefault="00C1597D" w:rsidP="00C1597D">
            <w:pPr>
              <w:spacing w:line="276" w:lineRule="auto"/>
              <w:rPr>
                <w:rFonts w:ascii="Arial" w:hAnsi="Arial" w:cs="Arial"/>
                <w:color w:val="000000" w:themeColor="text1"/>
              </w:rPr>
            </w:pPr>
          </w:p>
        </w:tc>
        <w:tc>
          <w:tcPr>
            <w:tcW w:w="5312" w:type="dxa"/>
            <w:gridSpan w:val="5"/>
          </w:tcPr>
          <w:p w:rsidR="00C1597D" w:rsidRPr="00C21550" w:rsidRDefault="00C1597D" w:rsidP="00C1597D">
            <w:pPr>
              <w:spacing w:line="276" w:lineRule="auto"/>
              <w:jc w:val="center"/>
              <w:rPr>
                <w:rFonts w:ascii="Arial" w:hAnsi="Arial" w:cs="Arial"/>
                <w:color w:val="000000" w:themeColor="text1"/>
              </w:rPr>
            </w:pPr>
          </w:p>
          <w:p w:rsidR="00C1597D" w:rsidRPr="00C21550" w:rsidRDefault="00C1597D" w:rsidP="00C1597D">
            <w:pPr>
              <w:spacing w:line="276" w:lineRule="auto"/>
              <w:jc w:val="center"/>
              <w:rPr>
                <w:rFonts w:ascii="Arial" w:hAnsi="Arial" w:cs="Arial"/>
                <w:color w:val="000000" w:themeColor="text1"/>
              </w:rPr>
            </w:pPr>
          </w:p>
          <w:p w:rsidR="00C1597D" w:rsidRPr="00C21550" w:rsidRDefault="00757670" w:rsidP="00C1597D">
            <w:pPr>
              <w:spacing w:line="276" w:lineRule="auto"/>
              <w:jc w:val="center"/>
              <w:rPr>
                <w:rFonts w:ascii="Arial" w:hAnsi="Arial" w:cs="Arial"/>
                <w:color w:val="000000" w:themeColor="text1"/>
              </w:rPr>
            </w:pPr>
            <w:r w:rsidRPr="00C21550">
              <w:rPr>
                <w:rFonts w:ascii="Arial" w:hAnsi="Arial" w:cs="Arial"/>
                <w:color w:val="000000" w:themeColor="text1"/>
              </w:rPr>
              <w:t xml:space="preserve">3 años </w:t>
            </w:r>
          </w:p>
          <w:p w:rsidR="00C1597D" w:rsidRPr="00C21550" w:rsidRDefault="00C1597D" w:rsidP="00C1597D">
            <w:pPr>
              <w:spacing w:line="276" w:lineRule="auto"/>
              <w:jc w:val="center"/>
              <w:rPr>
                <w:rFonts w:ascii="Arial" w:hAnsi="Arial" w:cs="Arial"/>
                <w:color w:val="000000" w:themeColor="text1"/>
              </w:rPr>
            </w:pPr>
          </w:p>
        </w:tc>
      </w:tr>
    </w:tbl>
    <w:p w:rsidR="00C1597D" w:rsidRPr="00C21550" w:rsidRDefault="00C1597D" w:rsidP="002F10B3">
      <w:pPr>
        <w:rPr>
          <w:rFonts w:ascii="Arial" w:hAnsi="Arial" w:cs="Arial"/>
          <w:color w:val="000000" w:themeColor="text1"/>
        </w:rPr>
      </w:pPr>
    </w:p>
    <w:p w:rsidR="00C1597D" w:rsidRPr="00C21550" w:rsidRDefault="00C1597D" w:rsidP="002F10B3">
      <w:pPr>
        <w:rPr>
          <w:rFonts w:ascii="Arial" w:hAnsi="Arial" w:cs="Arial"/>
          <w:color w:val="000000" w:themeColor="text1"/>
        </w:rPr>
      </w:pPr>
    </w:p>
    <w:p w:rsidR="00C1597D" w:rsidRPr="00C21550" w:rsidRDefault="00C1597D" w:rsidP="002F10B3">
      <w:pPr>
        <w:rPr>
          <w:rFonts w:ascii="Arial" w:hAnsi="Arial" w:cs="Arial"/>
          <w:color w:val="000000" w:themeColor="text1"/>
        </w:rPr>
      </w:pPr>
    </w:p>
    <w:p w:rsidR="00C1597D" w:rsidRPr="00C21550" w:rsidRDefault="00C1597D" w:rsidP="002F10B3">
      <w:pPr>
        <w:rPr>
          <w:rFonts w:ascii="Arial" w:hAnsi="Arial" w:cs="Arial"/>
          <w:color w:val="000000" w:themeColor="text1"/>
        </w:rPr>
      </w:pPr>
    </w:p>
    <w:p w:rsidR="00C1597D" w:rsidRPr="00C21550" w:rsidRDefault="00C1597D" w:rsidP="002F10B3">
      <w:pPr>
        <w:rPr>
          <w:rFonts w:ascii="Arial" w:hAnsi="Arial" w:cs="Arial"/>
          <w:color w:val="000000" w:themeColor="text1"/>
        </w:rPr>
      </w:pPr>
    </w:p>
    <w:p w:rsidR="00C1597D" w:rsidRPr="00C21550" w:rsidRDefault="00C1597D" w:rsidP="002F10B3">
      <w:pPr>
        <w:rPr>
          <w:rFonts w:ascii="Arial" w:hAnsi="Arial" w:cs="Arial"/>
          <w:color w:val="000000" w:themeColor="text1"/>
        </w:rPr>
      </w:pPr>
    </w:p>
    <w:p w:rsidR="00C1597D" w:rsidRPr="00C21550" w:rsidRDefault="00C1597D" w:rsidP="002F10B3">
      <w:pPr>
        <w:rPr>
          <w:rFonts w:ascii="Arial" w:hAnsi="Arial" w:cs="Arial"/>
          <w:color w:val="000000" w:themeColor="text1"/>
        </w:rPr>
      </w:pPr>
    </w:p>
    <w:p w:rsidR="00C1597D" w:rsidRPr="00C21550" w:rsidRDefault="00C1597D" w:rsidP="002F10B3">
      <w:pPr>
        <w:rPr>
          <w:rFonts w:ascii="Arial" w:hAnsi="Arial" w:cs="Arial"/>
          <w:color w:val="000000" w:themeColor="text1"/>
        </w:rPr>
      </w:pPr>
    </w:p>
    <w:p w:rsidR="00C1597D" w:rsidRPr="00C21550" w:rsidRDefault="00C1597D" w:rsidP="002F10B3">
      <w:pPr>
        <w:rPr>
          <w:rFonts w:ascii="Arial" w:hAnsi="Arial" w:cs="Arial"/>
          <w:color w:val="000000" w:themeColor="text1"/>
        </w:rPr>
      </w:pPr>
    </w:p>
    <w:p w:rsidR="00C1597D" w:rsidRPr="00C21550" w:rsidRDefault="00C1597D" w:rsidP="002F10B3">
      <w:pPr>
        <w:rPr>
          <w:rFonts w:ascii="Arial" w:hAnsi="Arial" w:cs="Arial"/>
          <w:color w:val="000000" w:themeColor="text1"/>
        </w:rPr>
      </w:pPr>
    </w:p>
    <w:p w:rsidR="00C1597D" w:rsidRPr="00C21550" w:rsidRDefault="00C1597D" w:rsidP="002F10B3">
      <w:pPr>
        <w:rPr>
          <w:rFonts w:ascii="Arial" w:hAnsi="Arial" w:cs="Arial"/>
          <w:color w:val="000000" w:themeColor="text1"/>
        </w:rPr>
      </w:pPr>
    </w:p>
    <w:p w:rsidR="00C1597D" w:rsidRPr="00C21550" w:rsidRDefault="00C1597D" w:rsidP="002F10B3">
      <w:pPr>
        <w:rPr>
          <w:rFonts w:ascii="Arial" w:hAnsi="Arial" w:cs="Arial"/>
          <w:color w:val="000000" w:themeColor="text1"/>
        </w:rPr>
      </w:pPr>
    </w:p>
    <w:p w:rsidR="00C1597D" w:rsidRPr="00C21550" w:rsidRDefault="00C1597D" w:rsidP="002F10B3">
      <w:pPr>
        <w:rPr>
          <w:rFonts w:ascii="Arial" w:hAnsi="Arial" w:cs="Arial"/>
          <w:color w:val="000000" w:themeColor="text1"/>
        </w:rPr>
      </w:pPr>
    </w:p>
    <w:p w:rsidR="00C1597D" w:rsidRPr="00C21550" w:rsidRDefault="00C1597D" w:rsidP="002F10B3">
      <w:pPr>
        <w:rPr>
          <w:rFonts w:ascii="Arial" w:hAnsi="Arial" w:cs="Arial"/>
          <w:color w:val="000000" w:themeColor="text1"/>
        </w:rPr>
      </w:pPr>
    </w:p>
    <w:p w:rsidR="00C1597D" w:rsidRPr="00C21550" w:rsidRDefault="00C1597D" w:rsidP="002F10B3">
      <w:pPr>
        <w:rPr>
          <w:rFonts w:ascii="Arial" w:hAnsi="Arial" w:cs="Arial"/>
          <w:color w:val="000000" w:themeColor="text1"/>
        </w:rPr>
      </w:pPr>
    </w:p>
    <w:p w:rsidR="00C1597D" w:rsidRPr="00C21550" w:rsidRDefault="00C1597D" w:rsidP="002F10B3">
      <w:pPr>
        <w:rPr>
          <w:rFonts w:ascii="Arial" w:hAnsi="Arial" w:cs="Arial"/>
          <w:color w:val="000000" w:themeColor="text1"/>
        </w:rPr>
      </w:pPr>
    </w:p>
    <w:p w:rsidR="00C1597D" w:rsidRPr="00C21550" w:rsidRDefault="00C1597D" w:rsidP="002F10B3">
      <w:pPr>
        <w:rPr>
          <w:rFonts w:ascii="Arial" w:hAnsi="Arial" w:cs="Arial"/>
          <w:color w:val="000000" w:themeColor="text1"/>
        </w:rPr>
      </w:pPr>
    </w:p>
    <w:p w:rsidR="00C1597D" w:rsidRPr="00C21550" w:rsidRDefault="00C1597D" w:rsidP="002F10B3">
      <w:pPr>
        <w:rPr>
          <w:rFonts w:ascii="Arial" w:hAnsi="Arial" w:cs="Arial"/>
          <w:color w:val="000000" w:themeColor="text1"/>
        </w:rPr>
      </w:pPr>
    </w:p>
    <w:p w:rsidR="00C1597D" w:rsidRPr="00C21550" w:rsidRDefault="00C1597D" w:rsidP="002F10B3">
      <w:pPr>
        <w:rPr>
          <w:rFonts w:ascii="Arial" w:hAnsi="Arial" w:cs="Arial"/>
          <w:color w:val="000000" w:themeColor="text1"/>
        </w:rPr>
      </w:pPr>
    </w:p>
    <w:p w:rsidR="00C1597D" w:rsidRPr="00C21550" w:rsidRDefault="00C1597D" w:rsidP="002F10B3">
      <w:pPr>
        <w:rPr>
          <w:rFonts w:ascii="Arial" w:hAnsi="Arial" w:cs="Arial"/>
          <w:color w:val="000000" w:themeColor="text1"/>
        </w:rPr>
      </w:pPr>
    </w:p>
    <w:p w:rsidR="00C1597D" w:rsidRPr="00C21550" w:rsidRDefault="00C1597D" w:rsidP="002F10B3">
      <w:pPr>
        <w:rPr>
          <w:rFonts w:ascii="Arial" w:hAnsi="Arial" w:cs="Arial"/>
          <w:color w:val="000000" w:themeColor="text1"/>
        </w:rPr>
      </w:pPr>
    </w:p>
    <w:p w:rsidR="00C1597D" w:rsidRPr="00C21550" w:rsidRDefault="00C1597D" w:rsidP="002F10B3">
      <w:pPr>
        <w:rPr>
          <w:rFonts w:ascii="Arial" w:hAnsi="Arial" w:cs="Arial"/>
          <w:color w:val="000000" w:themeColor="text1"/>
        </w:rPr>
      </w:pPr>
    </w:p>
    <w:p w:rsidR="00C1597D" w:rsidRPr="00C21550" w:rsidRDefault="00C1597D" w:rsidP="002F10B3">
      <w:pPr>
        <w:rPr>
          <w:rFonts w:ascii="Arial" w:hAnsi="Arial" w:cs="Arial"/>
          <w:color w:val="000000" w:themeColor="text1"/>
        </w:rPr>
      </w:pPr>
    </w:p>
    <w:p w:rsidR="00C1597D" w:rsidRPr="00C21550" w:rsidRDefault="00C1597D" w:rsidP="002F10B3">
      <w:pPr>
        <w:rPr>
          <w:rFonts w:ascii="Arial" w:hAnsi="Arial" w:cs="Arial"/>
          <w:color w:val="000000" w:themeColor="text1"/>
        </w:rPr>
      </w:pPr>
    </w:p>
    <w:p w:rsidR="00C1597D" w:rsidRPr="00C21550" w:rsidRDefault="00C1597D" w:rsidP="002F10B3">
      <w:pPr>
        <w:rPr>
          <w:rFonts w:ascii="Arial" w:hAnsi="Arial" w:cs="Arial"/>
          <w:color w:val="000000" w:themeColor="text1"/>
        </w:rPr>
      </w:pPr>
    </w:p>
    <w:p w:rsidR="00757670" w:rsidRPr="00C21550" w:rsidRDefault="00757670" w:rsidP="002F10B3">
      <w:pPr>
        <w:rPr>
          <w:rFonts w:ascii="Arial" w:hAnsi="Arial" w:cs="Arial"/>
          <w:color w:val="000000" w:themeColor="text1"/>
        </w:rPr>
      </w:pPr>
    </w:p>
    <w:p w:rsidR="00C1597D" w:rsidRPr="00C21550" w:rsidRDefault="00C1597D" w:rsidP="002F10B3">
      <w:pPr>
        <w:rPr>
          <w:rFonts w:ascii="Arial" w:hAnsi="Arial" w:cs="Arial"/>
          <w:color w:val="000000" w:themeColor="text1"/>
        </w:rPr>
      </w:pPr>
    </w:p>
    <w:p w:rsidR="007F14A1" w:rsidRPr="00C21550" w:rsidRDefault="007F14A1" w:rsidP="002F10B3">
      <w:pPr>
        <w:rPr>
          <w:rFonts w:ascii="Arial" w:hAnsi="Arial" w:cs="Arial"/>
          <w:color w:val="000000" w:themeColor="text1"/>
        </w:rPr>
      </w:pPr>
    </w:p>
    <w:p w:rsidR="007F14A1" w:rsidRPr="00C21550" w:rsidRDefault="007F14A1" w:rsidP="002F10B3">
      <w:pPr>
        <w:rPr>
          <w:rFonts w:ascii="Arial" w:hAnsi="Arial" w:cs="Arial"/>
          <w:color w:val="000000" w:themeColor="text1"/>
        </w:rPr>
      </w:pPr>
    </w:p>
    <w:p w:rsidR="00B06254" w:rsidRPr="00C21550" w:rsidRDefault="00B06254" w:rsidP="0082713C">
      <w:pPr>
        <w:widowControl w:val="0"/>
        <w:autoSpaceDE w:val="0"/>
        <w:autoSpaceDN w:val="0"/>
        <w:adjustRightInd w:val="0"/>
        <w:spacing w:line="276" w:lineRule="auto"/>
        <w:ind w:right="-20"/>
        <w:jc w:val="center"/>
        <w:rPr>
          <w:rFonts w:ascii="Arial" w:hAnsi="Arial" w:cs="Arial"/>
          <w:color w:val="000000" w:themeColor="text1"/>
        </w:rPr>
      </w:pPr>
      <w:r w:rsidRPr="00C21550">
        <w:rPr>
          <w:rFonts w:ascii="Arial" w:hAnsi="Arial" w:cs="Arial"/>
          <w:color w:val="000000" w:themeColor="text1"/>
        </w:rPr>
        <w:lastRenderedPageBreak/>
        <w:t>Cédula de funciones y responsabilidades</w:t>
      </w:r>
    </w:p>
    <w:p w:rsidR="00282A76" w:rsidRPr="00C21550" w:rsidRDefault="00282A76" w:rsidP="0082713C">
      <w:pPr>
        <w:widowControl w:val="0"/>
        <w:autoSpaceDE w:val="0"/>
        <w:autoSpaceDN w:val="0"/>
        <w:adjustRightInd w:val="0"/>
        <w:spacing w:line="276" w:lineRule="auto"/>
        <w:ind w:right="-20"/>
        <w:jc w:val="center"/>
        <w:rPr>
          <w:rFonts w:ascii="Arial" w:hAnsi="Arial" w:cs="Arial"/>
          <w:color w:val="000000" w:themeColor="text1"/>
        </w:rPr>
      </w:pPr>
    </w:p>
    <w:tbl>
      <w:tblPr>
        <w:tblStyle w:val="Tablaconcuadrcula"/>
        <w:tblW w:w="0" w:type="auto"/>
        <w:jc w:val="center"/>
        <w:tblLook w:val="04A0" w:firstRow="1" w:lastRow="0" w:firstColumn="1" w:lastColumn="0" w:noHBand="0" w:noVBand="1"/>
      </w:tblPr>
      <w:tblGrid>
        <w:gridCol w:w="715"/>
        <w:gridCol w:w="2149"/>
        <w:gridCol w:w="1692"/>
        <w:gridCol w:w="395"/>
        <w:gridCol w:w="820"/>
        <w:gridCol w:w="1227"/>
        <w:gridCol w:w="1357"/>
        <w:gridCol w:w="1549"/>
      </w:tblGrid>
      <w:tr w:rsidR="00C21550" w:rsidRPr="00C21550" w:rsidTr="004074E5">
        <w:trPr>
          <w:jc w:val="center"/>
        </w:trPr>
        <w:tc>
          <w:tcPr>
            <w:tcW w:w="9904" w:type="dxa"/>
            <w:gridSpan w:val="8"/>
            <w:tcBorders>
              <w:top w:val="single" w:sz="4" w:space="0" w:color="000000" w:themeColor="text1"/>
            </w:tcBorders>
            <w:vAlign w:val="center"/>
          </w:tcPr>
          <w:p w:rsidR="002F10B3" w:rsidRPr="00C21550" w:rsidRDefault="002F10B3" w:rsidP="00833C78">
            <w:pPr>
              <w:spacing w:line="276" w:lineRule="auto"/>
              <w:rPr>
                <w:rFonts w:ascii="Arial" w:hAnsi="Arial" w:cs="Arial"/>
                <w:color w:val="000000" w:themeColor="text1"/>
              </w:rPr>
            </w:pPr>
            <w:r w:rsidRPr="00C21550">
              <w:rPr>
                <w:rFonts w:ascii="Arial" w:hAnsi="Arial" w:cs="Arial"/>
                <w:b/>
                <w:color w:val="000000" w:themeColor="text1"/>
              </w:rPr>
              <w:t xml:space="preserve">Identificación: </w:t>
            </w:r>
            <w:r w:rsidRPr="00C21550">
              <w:rPr>
                <w:rFonts w:ascii="Arial" w:hAnsi="Arial" w:cs="Arial"/>
                <w:color w:val="000000" w:themeColor="text1"/>
              </w:rPr>
              <w:t>Monte de Piedad del Estado de Oaxaca</w:t>
            </w:r>
            <w:r w:rsidR="0061360B" w:rsidRPr="00C21550">
              <w:rPr>
                <w:rFonts w:ascii="Arial" w:hAnsi="Arial" w:cs="Arial"/>
                <w:color w:val="000000" w:themeColor="text1"/>
              </w:rPr>
              <w:t>.</w:t>
            </w:r>
          </w:p>
        </w:tc>
      </w:tr>
      <w:tr w:rsidR="00C21550" w:rsidRPr="00C21550" w:rsidTr="004074E5">
        <w:trPr>
          <w:jc w:val="center"/>
        </w:trPr>
        <w:tc>
          <w:tcPr>
            <w:tcW w:w="4556" w:type="dxa"/>
            <w:gridSpan w:val="3"/>
            <w:vAlign w:val="center"/>
          </w:tcPr>
          <w:p w:rsidR="002F10B3" w:rsidRPr="00C21550" w:rsidRDefault="002F10B3" w:rsidP="00833C78">
            <w:pPr>
              <w:spacing w:line="276" w:lineRule="auto"/>
              <w:rPr>
                <w:rFonts w:ascii="Arial" w:hAnsi="Arial" w:cs="Arial"/>
                <w:b/>
                <w:color w:val="000000" w:themeColor="text1"/>
              </w:rPr>
            </w:pPr>
            <w:r w:rsidRPr="00C21550">
              <w:rPr>
                <w:rFonts w:ascii="Arial" w:hAnsi="Arial" w:cs="Arial"/>
                <w:b/>
                <w:color w:val="000000" w:themeColor="text1"/>
              </w:rPr>
              <w:t>Fecha de elaboración:</w:t>
            </w:r>
          </w:p>
        </w:tc>
        <w:tc>
          <w:tcPr>
            <w:tcW w:w="5348" w:type="dxa"/>
            <w:gridSpan w:val="5"/>
            <w:vAlign w:val="center"/>
          </w:tcPr>
          <w:p w:rsidR="002F10B3" w:rsidRPr="00C21550" w:rsidRDefault="008A5A58" w:rsidP="00833C78">
            <w:pPr>
              <w:spacing w:line="276" w:lineRule="auto"/>
              <w:rPr>
                <w:rFonts w:ascii="Arial" w:hAnsi="Arial" w:cs="Arial"/>
                <w:color w:val="000000" w:themeColor="text1"/>
              </w:rPr>
            </w:pPr>
            <w:r w:rsidRPr="00C21550">
              <w:rPr>
                <w:rFonts w:ascii="Arial" w:hAnsi="Arial" w:cs="Arial"/>
                <w:color w:val="000000" w:themeColor="text1"/>
              </w:rPr>
              <w:t>Mayo 2015</w:t>
            </w:r>
          </w:p>
        </w:tc>
      </w:tr>
      <w:tr w:rsidR="00C21550" w:rsidRPr="00C21550" w:rsidTr="004074E5">
        <w:trPr>
          <w:jc w:val="center"/>
        </w:trPr>
        <w:tc>
          <w:tcPr>
            <w:tcW w:w="4556" w:type="dxa"/>
            <w:gridSpan w:val="3"/>
            <w:vAlign w:val="center"/>
          </w:tcPr>
          <w:p w:rsidR="002F10B3" w:rsidRPr="00C21550" w:rsidRDefault="002F10B3" w:rsidP="00833C78">
            <w:pPr>
              <w:spacing w:line="276" w:lineRule="auto"/>
              <w:rPr>
                <w:rFonts w:ascii="Arial" w:hAnsi="Arial" w:cs="Arial"/>
                <w:b/>
                <w:color w:val="000000" w:themeColor="text1"/>
              </w:rPr>
            </w:pPr>
            <w:r w:rsidRPr="00C21550">
              <w:rPr>
                <w:rFonts w:ascii="Arial" w:hAnsi="Arial" w:cs="Arial"/>
                <w:b/>
                <w:color w:val="000000" w:themeColor="text1"/>
              </w:rPr>
              <w:t>Fecha de actualización:</w:t>
            </w:r>
          </w:p>
        </w:tc>
        <w:tc>
          <w:tcPr>
            <w:tcW w:w="5348" w:type="dxa"/>
            <w:gridSpan w:val="5"/>
            <w:vAlign w:val="center"/>
          </w:tcPr>
          <w:p w:rsidR="002F10B3" w:rsidRPr="00C21550" w:rsidRDefault="002F10B3" w:rsidP="00833C78">
            <w:pPr>
              <w:spacing w:line="276" w:lineRule="auto"/>
              <w:rPr>
                <w:rFonts w:ascii="Arial" w:hAnsi="Arial" w:cs="Arial"/>
                <w:color w:val="000000" w:themeColor="text1"/>
              </w:rPr>
            </w:pPr>
            <w:r w:rsidRPr="00C21550">
              <w:rPr>
                <w:rFonts w:ascii="Arial" w:hAnsi="Arial" w:cs="Arial"/>
                <w:color w:val="000000" w:themeColor="text1"/>
              </w:rPr>
              <w:t>No aplica</w:t>
            </w:r>
          </w:p>
        </w:tc>
      </w:tr>
      <w:tr w:rsidR="00C21550" w:rsidRPr="00C21550" w:rsidTr="004074E5">
        <w:trPr>
          <w:jc w:val="center"/>
        </w:trPr>
        <w:tc>
          <w:tcPr>
            <w:tcW w:w="4556" w:type="dxa"/>
            <w:gridSpan w:val="3"/>
            <w:vAlign w:val="center"/>
          </w:tcPr>
          <w:p w:rsidR="002F10B3" w:rsidRPr="00C21550" w:rsidRDefault="002F10B3" w:rsidP="00833C78">
            <w:pPr>
              <w:spacing w:line="276" w:lineRule="auto"/>
              <w:rPr>
                <w:rFonts w:ascii="Arial" w:hAnsi="Arial" w:cs="Arial"/>
                <w:b/>
                <w:color w:val="000000" w:themeColor="text1"/>
              </w:rPr>
            </w:pPr>
            <w:r w:rsidRPr="00C21550">
              <w:rPr>
                <w:rFonts w:ascii="Arial" w:hAnsi="Arial" w:cs="Arial"/>
                <w:b/>
                <w:color w:val="000000" w:themeColor="text1"/>
              </w:rPr>
              <w:t>Puesto:</w:t>
            </w:r>
          </w:p>
        </w:tc>
        <w:tc>
          <w:tcPr>
            <w:tcW w:w="5348" w:type="dxa"/>
            <w:gridSpan w:val="5"/>
            <w:vAlign w:val="center"/>
          </w:tcPr>
          <w:p w:rsidR="002F10B3" w:rsidRPr="00C21550" w:rsidRDefault="002006CF" w:rsidP="00833C78">
            <w:pPr>
              <w:spacing w:line="276" w:lineRule="auto"/>
              <w:rPr>
                <w:rFonts w:ascii="Arial" w:hAnsi="Arial" w:cs="Arial"/>
                <w:color w:val="000000" w:themeColor="text1"/>
              </w:rPr>
            </w:pPr>
            <w:r w:rsidRPr="00C21550">
              <w:rPr>
                <w:rFonts w:ascii="Arial" w:hAnsi="Arial" w:cs="Arial"/>
                <w:color w:val="000000" w:themeColor="text1"/>
              </w:rPr>
              <w:t>Jefe</w:t>
            </w:r>
            <w:r w:rsidR="002F10B3" w:rsidRPr="00C21550">
              <w:rPr>
                <w:rFonts w:ascii="Arial" w:hAnsi="Arial" w:cs="Arial"/>
                <w:color w:val="000000" w:themeColor="text1"/>
              </w:rPr>
              <w:t xml:space="preserve"> del Departamento de Contabilidad</w:t>
            </w:r>
          </w:p>
        </w:tc>
      </w:tr>
      <w:tr w:rsidR="00C21550" w:rsidRPr="00C21550" w:rsidTr="004074E5">
        <w:trPr>
          <w:jc w:val="center"/>
        </w:trPr>
        <w:tc>
          <w:tcPr>
            <w:tcW w:w="4556" w:type="dxa"/>
            <w:gridSpan w:val="3"/>
            <w:vAlign w:val="center"/>
          </w:tcPr>
          <w:p w:rsidR="002F10B3" w:rsidRPr="00C21550" w:rsidRDefault="002F10B3" w:rsidP="00833C78">
            <w:pPr>
              <w:spacing w:line="276" w:lineRule="auto"/>
              <w:rPr>
                <w:rFonts w:ascii="Arial" w:hAnsi="Arial" w:cs="Arial"/>
                <w:b/>
                <w:color w:val="000000" w:themeColor="text1"/>
              </w:rPr>
            </w:pPr>
            <w:r w:rsidRPr="00C21550">
              <w:rPr>
                <w:rFonts w:ascii="Arial" w:hAnsi="Arial" w:cs="Arial"/>
                <w:b/>
                <w:color w:val="000000" w:themeColor="text1"/>
              </w:rPr>
              <w:t>Superior inmediato:</w:t>
            </w:r>
          </w:p>
        </w:tc>
        <w:tc>
          <w:tcPr>
            <w:tcW w:w="5348" w:type="dxa"/>
            <w:gridSpan w:val="5"/>
            <w:vAlign w:val="center"/>
          </w:tcPr>
          <w:p w:rsidR="002F10B3" w:rsidRPr="00C21550" w:rsidRDefault="002006CF" w:rsidP="00833C78">
            <w:pPr>
              <w:spacing w:line="276" w:lineRule="auto"/>
              <w:rPr>
                <w:rFonts w:ascii="Arial" w:hAnsi="Arial" w:cs="Arial"/>
                <w:color w:val="000000" w:themeColor="text1"/>
              </w:rPr>
            </w:pPr>
            <w:r w:rsidRPr="00C21550">
              <w:rPr>
                <w:rFonts w:ascii="Arial" w:hAnsi="Arial" w:cs="Arial"/>
                <w:color w:val="000000" w:themeColor="text1"/>
              </w:rPr>
              <w:t xml:space="preserve">Jefe </w:t>
            </w:r>
            <w:r w:rsidR="002F10B3" w:rsidRPr="00C21550">
              <w:rPr>
                <w:rFonts w:ascii="Arial" w:hAnsi="Arial" w:cs="Arial"/>
                <w:color w:val="000000" w:themeColor="text1"/>
              </w:rPr>
              <w:t>de la Unidad de Tesorería</w:t>
            </w:r>
          </w:p>
        </w:tc>
      </w:tr>
      <w:tr w:rsidR="00C21550" w:rsidRPr="00C21550" w:rsidTr="004074E5">
        <w:trPr>
          <w:jc w:val="center"/>
        </w:trPr>
        <w:tc>
          <w:tcPr>
            <w:tcW w:w="4556" w:type="dxa"/>
            <w:gridSpan w:val="3"/>
            <w:vAlign w:val="center"/>
          </w:tcPr>
          <w:p w:rsidR="002F10B3" w:rsidRPr="00C21550" w:rsidRDefault="002F10B3" w:rsidP="00833C78">
            <w:pPr>
              <w:spacing w:line="276" w:lineRule="auto"/>
              <w:rPr>
                <w:rFonts w:ascii="Arial" w:hAnsi="Arial" w:cs="Arial"/>
                <w:b/>
                <w:color w:val="000000" w:themeColor="text1"/>
              </w:rPr>
            </w:pPr>
            <w:r w:rsidRPr="00C21550">
              <w:rPr>
                <w:rFonts w:ascii="Arial" w:hAnsi="Arial" w:cs="Arial"/>
                <w:b/>
                <w:color w:val="000000" w:themeColor="text1"/>
              </w:rPr>
              <w:t>Área de Adscripción:</w:t>
            </w:r>
          </w:p>
        </w:tc>
        <w:tc>
          <w:tcPr>
            <w:tcW w:w="5348" w:type="dxa"/>
            <w:gridSpan w:val="5"/>
            <w:vAlign w:val="center"/>
          </w:tcPr>
          <w:p w:rsidR="002F10B3" w:rsidRPr="00C21550" w:rsidRDefault="006C06D8" w:rsidP="00833C78">
            <w:pPr>
              <w:spacing w:line="276" w:lineRule="auto"/>
              <w:rPr>
                <w:rFonts w:ascii="Arial" w:hAnsi="Arial" w:cs="Arial"/>
                <w:color w:val="000000" w:themeColor="text1"/>
              </w:rPr>
            </w:pPr>
            <w:r w:rsidRPr="00C21550">
              <w:rPr>
                <w:rFonts w:ascii="Arial" w:hAnsi="Arial" w:cs="Arial"/>
                <w:color w:val="000000" w:themeColor="text1"/>
              </w:rPr>
              <w:t>Dirección Administrativa</w:t>
            </w:r>
          </w:p>
        </w:tc>
      </w:tr>
      <w:tr w:rsidR="00C21550" w:rsidRPr="00C21550" w:rsidTr="004074E5">
        <w:trPr>
          <w:jc w:val="center"/>
        </w:trPr>
        <w:tc>
          <w:tcPr>
            <w:tcW w:w="4556" w:type="dxa"/>
            <w:gridSpan w:val="3"/>
            <w:tcBorders>
              <w:bottom w:val="single" w:sz="4" w:space="0" w:color="000000" w:themeColor="text1"/>
            </w:tcBorders>
            <w:vAlign w:val="center"/>
          </w:tcPr>
          <w:p w:rsidR="002F10B3" w:rsidRPr="00C21550" w:rsidRDefault="002F10B3" w:rsidP="00833C78">
            <w:pPr>
              <w:spacing w:line="276" w:lineRule="auto"/>
              <w:rPr>
                <w:rFonts w:ascii="Arial" w:hAnsi="Arial" w:cs="Arial"/>
                <w:b/>
                <w:color w:val="000000" w:themeColor="text1"/>
              </w:rPr>
            </w:pPr>
            <w:r w:rsidRPr="00C21550">
              <w:rPr>
                <w:rFonts w:ascii="Arial" w:hAnsi="Arial" w:cs="Arial"/>
                <w:b/>
                <w:color w:val="000000" w:themeColor="text1"/>
              </w:rPr>
              <w:t>Tipo de plaza - Relación laboral</w:t>
            </w:r>
          </w:p>
        </w:tc>
        <w:tc>
          <w:tcPr>
            <w:tcW w:w="5348" w:type="dxa"/>
            <w:gridSpan w:val="5"/>
            <w:tcBorders>
              <w:bottom w:val="single" w:sz="4" w:space="0" w:color="000000" w:themeColor="text1"/>
            </w:tcBorders>
            <w:vAlign w:val="center"/>
          </w:tcPr>
          <w:p w:rsidR="002F10B3" w:rsidRPr="00C21550" w:rsidRDefault="002F10B3" w:rsidP="00833C78">
            <w:pPr>
              <w:spacing w:line="276" w:lineRule="auto"/>
              <w:rPr>
                <w:rFonts w:ascii="Arial" w:hAnsi="Arial" w:cs="Arial"/>
                <w:color w:val="000000" w:themeColor="text1"/>
              </w:rPr>
            </w:pPr>
            <w:r w:rsidRPr="00C21550">
              <w:rPr>
                <w:rFonts w:ascii="Arial" w:hAnsi="Arial" w:cs="Arial"/>
                <w:color w:val="000000" w:themeColor="text1"/>
              </w:rPr>
              <w:t>Mando Medio</w:t>
            </w:r>
            <w:r w:rsidR="003F1B39" w:rsidRPr="00C21550">
              <w:rPr>
                <w:rFonts w:ascii="Arial" w:hAnsi="Arial" w:cs="Arial"/>
                <w:color w:val="000000" w:themeColor="text1"/>
              </w:rPr>
              <w:t xml:space="preserve"> -</w:t>
            </w:r>
            <w:r w:rsidRPr="00C21550">
              <w:rPr>
                <w:rFonts w:ascii="Arial" w:hAnsi="Arial" w:cs="Arial"/>
                <w:color w:val="000000" w:themeColor="text1"/>
              </w:rPr>
              <w:t xml:space="preserve"> Confianza </w:t>
            </w:r>
          </w:p>
        </w:tc>
      </w:tr>
      <w:tr w:rsidR="00C21550" w:rsidRPr="00C21550" w:rsidTr="004074E5">
        <w:trPr>
          <w:jc w:val="center"/>
        </w:trPr>
        <w:tc>
          <w:tcPr>
            <w:tcW w:w="9904" w:type="dxa"/>
            <w:gridSpan w:val="8"/>
            <w:tcBorders>
              <w:left w:val="nil"/>
              <w:right w:val="nil"/>
            </w:tcBorders>
            <w:vAlign w:val="center"/>
          </w:tcPr>
          <w:p w:rsidR="002F10B3" w:rsidRPr="00C21550" w:rsidRDefault="002F10B3" w:rsidP="00833C78">
            <w:pPr>
              <w:spacing w:line="276" w:lineRule="auto"/>
              <w:rPr>
                <w:rFonts w:ascii="Arial" w:hAnsi="Arial" w:cs="Arial"/>
                <w:color w:val="000000" w:themeColor="text1"/>
              </w:rPr>
            </w:pPr>
          </w:p>
        </w:tc>
      </w:tr>
      <w:tr w:rsidR="00C21550" w:rsidRPr="00C21550" w:rsidTr="004074E5">
        <w:trPr>
          <w:trHeight w:val="283"/>
          <w:jc w:val="center"/>
        </w:trPr>
        <w:tc>
          <w:tcPr>
            <w:tcW w:w="9904" w:type="dxa"/>
            <w:gridSpan w:val="8"/>
            <w:vAlign w:val="center"/>
          </w:tcPr>
          <w:p w:rsidR="002F10B3" w:rsidRPr="00C21550" w:rsidRDefault="002F10B3" w:rsidP="00F351BB">
            <w:pPr>
              <w:pStyle w:val="Prrafodelista"/>
              <w:numPr>
                <w:ilvl w:val="0"/>
                <w:numId w:val="44"/>
              </w:numPr>
              <w:spacing w:line="276" w:lineRule="auto"/>
              <w:rPr>
                <w:rFonts w:ascii="Arial" w:hAnsi="Arial" w:cs="Arial"/>
                <w:b/>
                <w:color w:val="000000" w:themeColor="text1"/>
              </w:rPr>
            </w:pPr>
            <w:r w:rsidRPr="00C21550">
              <w:rPr>
                <w:rFonts w:ascii="Arial" w:hAnsi="Arial" w:cs="Arial"/>
                <w:b/>
                <w:color w:val="000000" w:themeColor="text1"/>
              </w:rPr>
              <w:t>Objetivo General:</w:t>
            </w:r>
          </w:p>
        </w:tc>
      </w:tr>
      <w:tr w:rsidR="00C21550" w:rsidRPr="00C21550" w:rsidTr="004074E5">
        <w:trPr>
          <w:trHeight w:val="283"/>
          <w:jc w:val="center"/>
        </w:trPr>
        <w:tc>
          <w:tcPr>
            <w:tcW w:w="9904" w:type="dxa"/>
            <w:gridSpan w:val="8"/>
            <w:tcBorders>
              <w:bottom w:val="single" w:sz="4" w:space="0" w:color="000000" w:themeColor="text1"/>
            </w:tcBorders>
          </w:tcPr>
          <w:p w:rsidR="002F10B3" w:rsidRPr="00C21550" w:rsidRDefault="002F10B3" w:rsidP="002F3874">
            <w:pPr>
              <w:autoSpaceDE w:val="0"/>
              <w:autoSpaceDN w:val="0"/>
              <w:adjustRightInd w:val="0"/>
              <w:spacing w:line="276" w:lineRule="auto"/>
              <w:jc w:val="both"/>
              <w:rPr>
                <w:rFonts w:ascii="Arial" w:hAnsi="Arial" w:cs="Arial"/>
                <w:color w:val="000000" w:themeColor="text1"/>
              </w:rPr>
            </w:pPr>
            <w:r w:rsidRPr="00C21550">
              <w:rPr>
                <w:rFonts w:ascii="Arial" w:hAnsi="Arial" w:cs="Arial"/>
                <w:color w:val="000000" w:themeColor="text1"/>
              </w:rPr>
              <w:t>Elaborar, clasificar y conservar las operaciones contables y financieras que se realizan en el Monte de Piedad, vigilando que se respete la normatividad, a fin de proporcionar información financiera confiable y oportuna para la toma de decisiones.</w:t>
            </w:r>
          </w:p>
        </w:tc>
      </w:tr>
      <w:tr w:rsidR="00C21550" w:rsidRPr="00C21550" w:rsidTr="004074E5">
        <w:trPr>
          <w:trHeight w:val="283"/>
          <w:jc w:val="center"/>
        </w:trPr>
        <w:tc>
          <w:tcPr>
            <w:tcW w:w="9904" w:type="dxa"/>
            <w:gridSpan w:val="8"/>
            <w:tcBorders>
              <w:left w:val="nil"/>
              <w:right w:val="nil"/>
            </w:tcBorders>
            <w:vAlign w:val="center"/>
          </w:tcPr>
          <w:p w:rsidR="002F10B3" w:rsidRPr="00C21550" w:rsidRDefault="002F10B3" w:rsidP="00833C78">
            <w:pPr>
              <w:spacing w:line="276" w:lineRule="auto"/>
              <w:rPr>
                <w:rFonts w:ascii="Arial" w:hAnsi="Arial" w:cs="Arial"/>
                <w:b/>
                <w:color w:val="000000" w:themeColor="text1"/>
              </w:rPr>
            </w:pPr>
          </w:p>
        </w:tc>
      </w:tr>
      <w:tr w:rsidR="00C21550" w:rsidRPr="00C21550" w:rsidTr="004074E5">
        <w:trPr>
          <w:trHeight w:val="283"/>
          <w:jc w:val="center"/>
        </w:trPr>
        <w:tc>
          <w:tcPr>
            <w:tcW w:w="9904" w:type="dxa"/>
            <w:gridSpan w:val="8"/>
            <w:vAlign w:val="center"/>
          </w:tcPr>
          <w:p w:rsidR="002F10B3" w:rsidRPr="00C21550" w:rsidRDefault="002F10B3" w:rsidP="00F351BB">
            <w:pPr>
              <w:pStyle w:val="Prrafodelista"/>
              <w:numPr>
                <w:ilvl w:val="0"/>
                <w:numId w:val="44"/>
              </w:numPr>
              <w:spacing w:line="276" w:lineRule="auto"/>
              <w:rPr>
                <w:rFonts w:ascii="Arial" w:hAnsi="Arial" w:cs="Arial"/>
                <w:b/>
                <w:color w:val="000000" w:themeColor="text1"/>
              </w:rPr>
            </w:pPr>
            <w:r w:rsidRPr="00C21550">
              <w:rPr>
                <w:rFonts w:ascii="Arial" w:hAnsi="Arial" w:cs="Arial"/>
                <w:b/>
                <w:color w:val="000000" w:themeColor="text1"/>
              </w:rPr>
              <w:t>Funciones Específicas:</w:t>
            </w:r>
          </w:p>
        </w:tc>
      </w:tr>
      <w:tr w:rsidR="00C21550" w:rsidRPr="00C21550" w:rsidTr="004074E5">
        <w:trPr>
          <w:trHeight w:val="283"/>
          <w:jc w:val="center"/>
        </w:trPr>
        <w:tc>
          <w:tcPr>
            <w:tcW w:w="9904" w:type="dxa"/>
            <w:gridSpan w:val="8"/>
            <w:tcBorders>
              <w:bottom w:val="single" w:sz="4" w:space="0" w:color="auto"/>
            </w:tcBorders>
          </w:tcPr>
          <w:p w:rsidR="002F10B3" w:rsidRPr="00C21550" w:rsidRDefault="002F10B3" w:rsidP="0076159C">
            <w:pPr>
              <w:pStyle w:val="Default"/>
              <w:numPr>
                <w:ilvl w:val="0"/>
                <w:numId w:val="20"/>
              </w:numPr>
              <w:spacing w:line="276" w:lineRule="auto"/>
              <w:ind w:left="357" w:hanging="357"/>
              <w:jc w:val="both"/>
              <w:rPr>
                <w:rFonts w:eastAsiaTheme="minorHAnsi"/>
                <w:color w:val="000000" w:themeColor="text1"/>
                <w:sz w:val="22"/>
                <w:szCs w:val="22"/>
              </w:rPr>
            </w:pPr>
            <w:r w:rsidRPr="00C21550">
              <w:rPr>
                <w:rFonts w:eastAsiaTheme="minorHAnsi"/>
                <w:color w:val="000000" w:themeColor="text1"/>
                <w:sz w:val="22"/>
                <w:szCs w:val="22"/>
              </w:rPr>
              <w:t>Recopilar la informaci</w:t>
            </w:r>
            <w:r w:rsidR="002006CF" w:rsidRPr="00C21550">
              <w:rPr>
                <w:rFonts w:eastAsiaTheme="minorHAnsi"/>
                <w:color w:val="000000" w:themeColor="text1"/>
                <w:sz w:val="22"/>
                <w:szCs w:val="22"/>
              </w:rPr>
              <w:t>ón contable del Monte de Piedad;</w:t>
            </w:r>
          </w:p>
          <w:p w:rsidR="002F10B3" w:rsidRPr="00C21550" w:rsidRDefault="002006CF" w:rsidP="0076159C">
            <w:pPr>
              <w:pStyle w:val="Default"/>
              <w:numPr>
                <w:ilvl w:val="0"/>
                <w:numId w:val="20"/>
              </w:numPr>
              <w:spacing w:line="276" w:lineRule="auto"/>
              <w:ind w:left="357" w:hanging="357"/>
              <w:jc w:val="both"/>
              <w:rPr>
                <w:rFonts w:eastAsiaTheme="minorHAnsi"/>
                <w:color w:val="000000" w:themeColor="text1"/>
                <w:sz w:val="22"/>
                <w:szCs w:val="22"/>
              </w:rPr>
            </w:pPr>
            <w:r w:rsidRPr="00C21550">
              <w:rPr>
                <w:rFonts w:eastAsiaTheme="minorHAnsi"/>
                <w:color w:val="000000" w:themeColor="text1"/>
                <w:sz w:val="22"/>
                <w:szCs w:val="22"/>
              </w:rPr>
              <w:t>Implementar</w:t>
            </w:r>
            <w:r w:rsidR="00974EBD" w:rsidRPr="00C21550">
              <w:rPr>
                <w:rFonts w:eastAsiaTheme="minorHAnsi"/>
                <w:color w:val="000000" w:themeColor="text1"/>
                <w:sz w:val="22"/>
                <w:szCs w:val="22"/>
              </w:rPr>
              <w:t xml:space="preserve"> </w:t>
            </w:r>
            <w:r w:rsidR="002F10B3" w:rsidRPr="00C21550">
              <w:rPr>
                <w:rFonts w:eastAsiaTheme="minorHAnsi"/>
                <w:color w:val="000000" w:themeColor="text1"/>
                <w:sz w:val="22"/>
                <w:szCs w:val="22"/>
              </w:rPr>
              <w:t>los métodos de registro de forma clara y precisa en todas las operaciones efectua</w:t>
            </w:r>
            <w:r w:rsidRPr="00C21550">
              <w:rPr>
                <w:rFonts w:eastAsiaTheme="minorHAnsi"/>
                <w:color w:val="000000" w:themeColor="text1"/>
                <w:sz w:val="22"/>
                <w:szCs w:val="22"/>
              </w:rPr>
              <w:t>das durante el ejercicio fiscal;</w:t>
            </w:r>
          </w:p>
          <w:p w:rsidR="002F10B3" w:rsidRPr="00C21550" w:rsidRDefault="002006CF" w:rsidP="0076159C">
            <w:pPr>
              <w:pStyle w:val="Default"/>
              <w:numPr>
                <w:ilvl w:val="0"/>
                <w:numId w:val="20"/>
              </w:numPr>
              <w:spacing w:line="276" w:lineRule="auto"/>
              <w:ind w:left="357" w:hanging="357"/>
              <w:jc w:val="both"/>
              <w:rPr>
                <w:rFonts w:eastAsiaTheme="minorHAnsi"/>
                <w:color w:val="000000" w:themeColor="text1"/>
                <w:sz w:val="22"/>
                <w:szCs w:val="22"/>
              </w:rPr>
            </w:pPr>
            <w:r w:rsidRPr="00C21550">
              <w:rPr>
                <w:rFonts w:eastAsiaTheme="minorHAnsi"/>
                <w:color w:val="000000" w:themeColor="text1"/>
                <w:sz w:val="22"/>
                <w:szCs w:val="22"/>
              </w:rPr>
              <w:t>Supervisar</w:t>
            </w:r>
            <w:r w:rsidR="002F10B3" w:rsidRPr="00C21550">
              <w:rPr>
                <w:rFonts w:eastAsiaTheme="minorHAnsi"/>
                <w:color w:val="000000" w:themeColor="text1"/>
                <w:sz w:val="22"/>
                <w:szCs w:val="22"/>
              </w:rPr>
              <w:t xml:space="preserve"> que se realicen los asientos contables de los ingresos obtenidos, respetando los postulados básicos y las n</w:t>
            </w:r>
            <w:r w:rsidRPr="00C21550">
              <w:rPr>
                <w:rFonts w:eastAsiaTheme="minorHAnsi"/>
                <w:color w:val="000000" w:themeColor="text1"/>
                <w:sz w:val="22"/>
                <w:szCs w:val="22"/>
              </w:rPr>
              <w:t>ormas de información financiera;</w:t>
            </w:r>
          </w:p>
          <w:p w:rsidR="002F10B3" w:rsidRPr="00C21550" w:rsidRDefault="002F10B3" w:rsidP="0076159C">
            <w:pPr>
              <w:pStyle w:val="Default"/>
              <w:numPr>
                <w:ilvl w:val="0"/>
                <w:numId w:val="20"/>
              </w:numPr>
              <w:spacing w:line="276" w:lineRule="auto"/>
              <w:ind w:left="357" w:hanging="357"/>
              <w:jc w:val="both"/>
              <w:rPr>
                <w:rFonts w:eastAsiaTheme="minorHAnsi"/>
                <w:color w:val="000000" w:themeColor="text1"/>
                <w:sz w:val="22"/>
                <w:szCs w:val="22"/>
              </w:rPr>
            </w:pPr>
            <w:r w:rsidRPr="00C21550">
              <w:rPr>
                <w:rFonts w:eastAsiaTheme="minorHAnsi"/>
                <w:color w:val="000000" w:themeColor="text1"/>
                <w:sz w:val="22"/>
                <w:szCs w:val="22"/>
              </w:rPr>
              <w:t>Integrar el cálculo de las depreciaciones correspondientes</w:t>
            </w:r>
            <w:r w:rsidR="002006CF" w:rsidRPr="00C21550">
              <w:rPr>
                <w:rFonts w:eastAsiaTheme="minorHAnsi"/>
                <w:color w:val="000000" w:themeColor="text1"/>
                <w:sz w:val="22"/>
                <w:szCs w:val="22"/>
              </w:rPr>
              <w:t>;</w:t>
            </w:r>
          </w:p>
          <w:p w:rsidR="002F10B3" w:rsidRPr="00C21550" w:rsidRDefault="002F10B3" w:rsidP="0076159C">
            <w:pPr>
              <w:pStyle w:val="Default"/>
              <w:numPr>
                <w:ilvl w:val="0"/>
                <w:numId w:val="20"/>
              </w:numPr>
              <w:spacing w:line="276" w:lineRule="auto"/>
              <w:ind w:left="357" w:hanging="357"/>
              <w:jc w:val="both"/>
              <w:rPr>
                <w:rFonts w:eastAsiaTheme="minorHAnsi"/>
                <w:color w:val="000000" w:themeColor="text1"/>
                <w:sz w:val="22"/>
                <w:szCs w:val="22"/>
              </w:rPr>
            </w:pPr>
            <w:r w:rsidRPr="00C21550">
              <w:rPr>
                <w:rFonts w:eastAsiaTheme="minorHAnsi"/>
                <w:color w:val="000000" w:themeColor="text1"/>
                <w:sz w:val="22"/>
                <w:szCs w:val="22"/>
              </w:rPr>
              <w:t>Analizar mensualmente las conciliaciones bancarias</w:t>
            </w:r>
            <w:r w:rsidR="007269C5" w:rsidRPr="00C21550">
              <w:rPr>
                <w:rFonts w:eastAsiaTheme="minorHAnsi"/>
                <w:color w:val="000000" w:themeColor="text1"/>
                <w:sz w:val="22"/>
                <w:szCs w:val="22"/>
              </w:rPr>
              <w:t xml:space="preserve"> en coordinación con el Departamento de Caja y Bancos, para garantizar la exactitud en el registro de fondos</w:t>
            </w:r>
            <w:r w:rsidR="002006CF" w:rsidRPr="00C21550">
              <w:rPr>
                <w:rFonts w:eastAsiaTheme="minorHAnsi"/>
                <w:color w:val="000000" w:themeColor="text1"/>
                <w:sz w:val="22"/>
                <w:szCs w:val="22"/>
              </w:rPr>
              <w:t>;</w:t>
            </w:r>
          </w:p>
          <w:p w:rsidR="00806823" w:rsidRPr="00C21550" w:rsidRDefault="00806823" w:rsidP="0076159C">
            <w:pPr>
              <w:pStyle w:val="Default"/>
              <w:numPr>
                <w:ilvl w:val="0"/>
                <w:numId w:val="20"/>
              </w:numPr>
              <w:spacing w:line="276" w:lineRule="auto"/>
              <w:ind w:left="357" w:hanging="357"/>
              <w:jc w:val="both"/>
              <w:rPr>
                <w:rFonts w:eastAsiaTheme="minorHAnsi"/>
                <w:color w:val="000000" w:themeColor="text1"/>
                <w:sz w:val="22"/>
                <w:szCs w:val="22"/>
              </w:rPr>
            </w:pPr>
            <w:r w:rsidRPr="00C21550">
              <w:rPr>
                <w:rFonts w:eastAsiaTheme="minorHAnsi"/>
                <w:color w:val="000000" w:themeColor="text1"/>
                <w:sz w:val="22"/>
                <w:szCs w:val="22"/>
              </w:rPr>
              <w:t>Validar mensualmente los arqueos de fondo fijo y revolvente de la Matriz y Sucursales;</w:t>
            </w:r>
          </w:p>
          <w:p w:rsidR="002F10B3" w:rsidRPr="00C21550" w:rsidRDefault="002F10B3" w:rsidP="0076159C">
            <w:pPr>
              <w:pStyle w:val="Default"/>
              <w:numPr>
                <w:ilvl w:val="0"/>
                <w:numId w:val="20"/>
              </w:numPr>
              <w:spacing w:line="276" w:lineRule="auto"/>
              <w:ind w:left="357" w:hanging="357"/>
              <w:jc w:val="both"/>
              <w:rPr>
                <w:rFonts w:eastAsiaTheme="minorHAnsi"/>
                <w:color w:val="000000" w:themeColor="text1"/>
                <w:sz w:val="22"/>
                <w:szCs w:val="22"/>
              </w:rPr>
            </w:pPr>
            <w:r w:rsidRPr="00C21550">
              <w:rPr>
                <w:rFonts w:eastAsiaTheme="minorHAnsi"/>
                <w:color w:val="000000" w:themeColor="text1"/>
                <w:sz w:val="22"/>
                <w:szCs w:val="22"/>
              </w:rPr>
              <w:t>Preparar la información contable y presentarla en tiempo y forma de acuerdo a la Ley Estatal de Presupues</w:t>
            </w:r>
            <w:r w:rsidR="002006CF" w:rsidRPr="00C21550">
              <w:rPr>
                <w:rFonts w:eastAsiaTheme="minorHAnsi"/>
                <w:color w:val="000000" w:themeColor="text1"/>
                <w:sz w:val="22"/>
                <w:szCs w:val="22"/>
              </w:rPr>
              <w:t>to y Responsabilidad Hacendaria;</w:t>
            </w:r>
          </w:p>
          <w:p w:rsidR="002F10B3" w:rsidRPr="00C21550" w:rsidRDefault="002F3874" w:rsidP="0076159C">
            <w:pPr>
              <w:pStyle w:val="Default"/>
              <w:numPr>
                <w:ilvl w:val="0"/>
                <w:numId w:val="20"/>
              </w:numPr>
              <w:spacing w:line="276" w:lineRule="auto"/>
              <w:ind w:left="357" w:hanging="357"/>
              <w:jc w:val="both"/>
              <w:rPr>
                <w:rFonts w:eastAsiaTheme="minorHAnsi"/>
                <w:color w:val="000000" w:themeColor="text1"/>
                <w:sz w:val="22"/>
                <w:szCs w:val="22"/>
              </w:rPr>
            </w:pPr>
            <w:r w:rsidRPr="00C21550">
              <w:rPr>
                <w:rFonts w:eastAsiaTheme="minorHAnsi"/>
                <w:color w:val="000000" w:themeColor="text1"/>
                <w:sz w:val="22"/>
                <w:szCs w:val="22"/>
              </w:rPr>
              <w:t>Elaborar e informar sobre los e</w:t>
            </w:r>
            <w:r w:rsidR="002F10B3" w:rsidRPr="00C21550">
              <w:rPr>
                <w:rFonts w:eastAsiaTheme="minorHAnsi"/>
                <w:color w:val="000000" w:themeColor="text1"/>
                <w:sz w:val="22"/>
                <w:szCs w:val="22"/>
              </w:rPr>
              <w:t xml:space="preserve">stados </w:t>
            </w:r>
            <w:r w:rsidRPr="00C21550">
              <w:rPr>
                <w:rFonts w:eastAsiaTheme="minorHAnsi"/>
                <w:color w:val="000000" w:themeColor="text1"/>
                <w:sz w:val="22"/>
                <w:szCs w:val="22"/>
              </w:rPr>
              <w:t>f</w:t>
            </w:r>
            <w:r w:rsidR="002F10B3" w:rsidRPr="00C21550">
              <w:rPr>
                <w:rFonts w:eastAsiaTheme="minorHAnsi"/>
                <w:color w:val="000000" w:themeColor="text1"/>
                <w:sz w:val="22"/>
                <w:szCs w:val="22"/>
              </w:rPr>
              <w:t>inancieros a la Dirección General y Dirección Administrativa</w:t>
            </w:r>
            <w:r w:rsidR="00E90DEA" w:rsidRPr="00C21550">
              <w:rPr>
                <w:rFonts w:eastAsiaTheme="minorHAnsi"/>
                <w:color w:val="000000" w:themeColor="text1"/>
                <w:sz w:val="22"/>
                <w:szCs w:val="22"/>
              </w:rPr>
              <w:t xml:space="preserve"> y recabar su respectiva firma</w:t>
            </w:r>
            <w:r w:rsidR="002006CF" w:rsidRPr="00C21550">
              <w:rPr>
                <w:rFonts w:eastAsiaTheme="minorHAnsi"/>
                <w:color w:val="000000" w:themeColor="text1"/>
                <w:sz w:val="22"/>
                <w:szCs w:val="22"/>
              </w:rPr>
              <w:t>;</w:t>
            </w:r>
          </w:p>
          <w:p w:rsidR="002F10B3" w:rsidRPr="00C21550" w:rsidRDefault="002006CF" w:rsidP="0076159C">
            <w:pPr>
              <w:pStyle w:val="Default"/>
              <w:numPr>
                <w:ilvl w:val="0"/>
                <w:numId w:val="20"/>
              </w:numPr>
              <w:spacing w:line="276" w:lineRule="auto"/>
              <w:ind w:left="357" w:hanging="357"/>
              <w:jc w:val="both"/>
              <w:rPr>
                <w:rFonts w:eastAsiaTheme="minorHAnsi"/>
                <w:color w:val="000000" w:themeColor="text1"/>
                <w:sz w:val="22"/>
                <w:szCs w:val="22"/>
              </w:rPr>
            </w:pPr>
            <w:r w:rsidRPr="00C21550">
              <w:rPr>
                <w:rFonts w:eastAsiaTheme="minorHAnsi"/>
                <w:color w:val="000000" w:themeColor="text1"/>
                <w:sz w:val="22"/>
                <w:szCs w:val="22"/>
              </w:rPr>
              <w:t xml:space="preserve">Remitir </w:t>
            </w:r>
            <w:r w:rsidR="002F3874" w:rsidRPr="00C21550">
              <w:rPr>
                <w:rFonts w:eastAsiaTheme="minorHAnsi"/>
                <w:color w:val="000000" w:themeColor="text1"/>
                <w:sz w:val="22"/>
                <w:szCs w:val="22"/>
              </w:rPr>
              <w:t>los e</w:t>
            </w:r>
            <w:r w:rsidR="002F10B3" w:rsidRPr="00C21550">
              <w:rPr>
                <w:rFonts w:eastAsiaTheme="minorHAnsi"/>
                <w:color w:val="000000" w:themeColor="text1"/>
                <w:sz w:val="22"/>
                <w:szCs w:val="22"/>
              </w:rPr>
              <w:t xml:space="preserve">stados </w:t>
            </w:r>
            <w:r w:rsidR="002F3874" w:rsidRPr="00C21550">
              <w:rPr>
                <w:rFonts w:eastAsiaTheme="minorHAnsi"/>
                <w:color w:val="000000" w:themeColor="text1"/>
                <w:sz w:val="22"/>
                <w:szCs w:val="22"/>
              </w:rPr>
              <w:t>f</w:t>
            </w:r>
            <w:r w:rsidR="005E2F9E" w:rsidRPr="00C21550">
              <w:rPr>
                <w:rFonts w:eastAsiaTheme="minorHAnsi"/>
                <w:color w:val="000000" w:themeColor="text1"/>
                <w:sz w:val="22"/>
                <w:szCs w:val="22"/>
              </w:rPr>
              <w:t>inancieros consolidados</w:t>
            </w:r>
            <w:r w:rsidR="002F10B3" w:rsidRPr="00C21550">
              <w:rPr>
                <w:rFonts w:eastAsiaTheme="minorHAnsi"/>
                <w:color w:val="000000" w:themeColor="text1"/>
                <w:sz w:val="22"/>
                <w:szCs w:val="22"/>
              </w:rPr>
              <w:t xml:space="preserve"> a la Secretaría de Finanzas y la Secretaría de la Contralorí</w:t>
            </w:r>
            <w:r w:rsidRPr="00C21550">
              <w:rPr>
                <w:rFonts w:eastAsiaTheme="minorHAnsi"/>
                <w:color w:val="000000" w:themeColor="text1"/>
                <w:sz w:val="22"/>
                <w:szCs w:val="22"/>
              </w:rPr>
              <w:t>a y Transparencia Gubernamental;</w:t>
            </w:r>
          </w:p>
          <w:p w:rsidR="002F10B3" w:rsidRPr="00C21550" w:rsidRDefault="002F10B3" w:rsidP="0076159C">
            <w:pPr>
              <w:pStyle w:val="Default"/>
              <w:numPr>
                <w:ilvl w:val="0"/>
                <w:numId w:val="20"/>
              </w:numPr>
              <w:spacing w:line="276" w:lineRule="auto"/>
              <w:ind w:left="357" w:hanging="357"/>
              <w:jc w:val="both"/>
              <w:rPr>
                <w:rFonts w:eastAsiaTheme="minorHAnsi"/>
                <w:color w:val="000000" w:themeColor="text1"/>
                <w:sz w:val="22"/>
                <w:szCs w:val="22"/>
              </w:rPr>
            </w:pPr>
            <w:r w:rsidRPr="00C21550">
              <w:rPr>
                <w:rFonts w:eastAsiaTheme="minorHAnsi"/>
                <w:color w:val="000000" w:themeColor="text1"/>
                <w:sz w:val="22"/>
                <w:szCs w:val="22"/>
              </w:rPr>
              <w:t>Atender en tiempo y forma las obligaciones fiscales del Monte de Piedad, así como los requerimientos notificados por las autoridades cor</w:t>
            </w:r>
            <w:r w:rsidR="002006CF" w:rsidRPr="00C21550">
              <w:rPr>
                <w:rFonts w:eastAsiaTheme="minorHAnsi"/>
                <w:color w:val="000000" w:themeColor="text1"/>
                <w:sz w:val="22"/>
                <w:szCs w:val="22"/>
              </w:rPr>
              <w:t>respondientes, que se soliciten;</w:t>
            </w:r>
          </w:p>
          <w:p w:rsidR="002006CF" w:rsidRPr="00C21550" w:rsidRDefault="002006CF" w:rsidP="0076159C">
            <w:pPr>
              <w:pStyle w:val="Default"/>
              <w:numPr>
                <w:ilvl w:val="0"/>
                <w:numId w:val="20"/>
              </w:numPr>
              <w:spacing w:line="276" w:lineRule="auto"/>
              <w:ind w:left="357" w:hanging="357"/>
              <w:jc w:val="both"/>
              <w:rPr>
                <w:rFonts w:eastAsiaTheme="minorHAnsi"/>
                <w:color w:val="000000" w:themeColor="text1"/>
                <w:sz w:val="22"/>
                <w:szCs w:val="22"/>
              </w:rPr>
            </w:pPr>
            <w:r w:rsidRPr="00C21550">
              <w:rPr>
                <w:rFonts w:eastAsiaTheme="minorHAnsi"/>
                <w:color w:val="000000" w:themeColor="text1"/>
                <w:sz w:val="22"/>
                <w:szCs w:val="22"/>
              </w:rPr>
              <w:t>Tramitar los asuntos relacionados con las declaraciones y pagos de impuestos, así como los requerimientos notificados por las autoridades correspondientes;</w:t>
            </w:r>
          </w:p>
          <w:p w:rsidR="007269C5" w:rsidRPr="00C21550" w:rsidRDefault="002006CF" w:rsidP="0076159C">
            <w:pPr>
              <w:pStyle w:val="Default"/>
              <w:numPr>
                <w:ilvl w:val="0"/>
                <w:numId w:val="20"/>
              </w:numPr>
              <w:spacing w:line="276" w:lineRule="auto"/>
              <w:ind w:left="357" w:hanging="357"/>
              <w:jc w:val="both"/>
              <w:rPr>
                <w:rFonts w:eastAsiaTheme="minorHAnsi"/>
                <w:color w:val="000000" w:themeColor="text1"/>
                <w:sz w:val="22"/>
                <w:szCs w:val="22"/>
              </w:rPr>
            </w:pPr>
            <w:r w:rsidRPr="00C21550">
              <w:rPr>
                <w:rFonts w:eastAsiaTheme="minorHAnsi"/>
                <w:color w:val="000000" w:themeColor="text1"/>
                <w:sz w:val="22"/>
                <w:szCs w:val="22"/>
              </w:rPr>
              <w:t>Conservar el archivo de la documentación que respalda los registros contables del Monte de Piedad conforme a las normas legales vigentes</w:t>
            </w:r>
            <w:r w:rsidR="007269C5" w:rsidRPr="00C21550">
              <w:rPr>
                <w:rFonts w:eastAsiaTheme="minorHAnsi"/>
                <w:color w:val="000000" w:themeColor="text1"/>
                <w:sz w:val="22"/>
                <w:szCs w:val="22"/>
              </w:rPr>
              <w:t>;</w:t>
            </w:r>
          </w:p>
          <w:p w:rsidR="002006CF" w:rsidRPr="00C21550" w:rsidRDefault="007269C5" w:rsidP="0076159C">
            <w:pPr>
              <w:pStyle w:val="Default"/>
              <w:numPr>
                <w:ilvl w:val="0"/>
                <w:numId w:val="20"/>
              </w:numPr>
              <w:spacing w:line="276" w:lineRule="auto"/>
              <w:ind w:left="357" w:hanging="357"/>
              <w:jc w:val="both"/>
              <w:rPr>
                <w:rFonts w:eastAsiaTheme="minorHAnsi"/>
                <w:color w:val="000000" w:themeColor="text1"/>
                <w:sz w:val="22"/>
                <w:szCs w:val="22"/>
              </w:rPr>
            </w:pPr>
            <w:r w:rsidRPr="00C21550">
              <w:rPr>
                <w:rFonts w:eastAsiaTheme="minorHAnsi"/>
                <w:color w:val="000000" w:themeColor="text1"/>
                <w:sz w:val="22"/>
                <w:szCs w:val="22"/>
              </w:rPr>
              <w:t>Gestionar con el Departamento de Informática, la provisión de recursos físicos y de software que permitan satisfacer las necesidades de registro, información y control de las operaciones del orden contable del Monte de Piedad;</w:t>
            </w:r>
          </w:p>
          <w:p w:rsidR="007269C5" w:rsidRPr="00C21550" w:rsidRDefault="007269C5" w:rsidP="0076159C">
            <w:pPr>
              <w:pStyle w:val="Default"/>
              <w:numPr>
                <w:ilvl w:val="0"/>
                <w:numId w:val="20"/>
              </w:numPr>
              <w:spacing w:line="276" w:lineRule="auto"/>
              <w:ind w:left="357" w:hanging="357"/>
              <w:jc w:val="both"/>
              <w:rPr>
                <w:rFonts w:eastAsiaTheme="minorHAnsi"/>
                <w:color w:val="000000" w:themeColor="text1"/>
                <w:sz w:val="22"/>
                <w:szCs w:val="22"/>
              </w:rPr>
            </w:pPr>
            <w:r w:rsidRPr="00C21550">
              <w:rPr>
                <w:rFonts w:eastAsiaTheme="minorHAnsi"/>
                <w:color w:val="000000" w:themeColor="text1"/>
                <w:sz w:val="22"/>
                <w:szCs w:val="22"/>
              </w:rPr>
              <w:lastRenderedPageBreak/>
              <w:t>Programar capacitaciones en temas relacionados con aspectos técnicos y contables para mantener actualizado al personal;</w:t>
            </w:r>
          </w:p>
          <w:p w:rsidR="00E3251F" w:rsidRPr="00C21550" w:rsidRDefault="00E3251F" w:rsidP="0076159C">
            <w:pPr>
              <w:pStyle w:val="Default"/>
              <w:numPr>
                <w:ilvl w:val="0"/>
                <w:numId w:val="20"/>
              </w:numPr>
              <w:spacing w:line="276" w:lineRule="auto"/>
              <w:ind w:left="357" w:hanging="357"/>
              <w:jc w:val="both"/>
              <w:rPr>
                <w:rFonts w:eastAsiaTheme="minorHAnsi"/>
                <w:color w:val="000000" w:themeColor="text1"/>
                <w:sz w:val="22"/>
                <w:szCs w:val="22"/>
              </w:rPr>
            </w:pPr>
            <w:r w:rsidRPr="00C21550">
              <w:rPr>
                <w:rFonts w:eastAsiaTheme="minorHAnsi"/>
                <w:color w:val="000000" w:themeColor="text1"/>
                <w:sz w:val="22"/>
                <w:szCs w:val="22"/>
              </w:rPr>
              <w:t>Coadyuvar con la Unidad de Fiscalización para la solv</w:t>
            </w:r>
            <w:r w:rsidR="00E638A9" w:rsidRPr="00C21550">
              <w:rPr>
                <w:rFonts w:eastAsiaTheme="minorHAnsi"/>
                <w:color w:val="000000" w:themeColor="text1"/>
                <w:sz w:val="22"/>
                <w:szCs w:val="22"/>
              </w:rPr>
              <w:t>en</w:t>
            </w:r>
            <w:r w:rsidRPr="00C21550">
              <w:rPr>
                <w:rFonts w:eastAsiaTheme="minorHAnsi"/>
                <w:color w:val="000000" w:themeColor="text1"/>
                <w:sz w:val="22"/>
                <w:szCs w:val="22"/>
              </w:rPr>
              <w:t>tación de observaciones que se deriven de las auditorias que realice la Secretaría de la Contraloría y Transparencia Gubernamental al Monte de Piedad;</w:t>
            </w:r>
          </w:p>
          <w:p w:rsidR="00F16B63" w:rsidRPr="00C21550" w:rsidRDefault="00F16B63" w:rsidP="0076159C">
            <w:pPr>
              <w:pStyle w:val="Default"/>
              <w:numPr>
                <w:ilvl w:val="0"/>
                <w:numId w:val="20"/>
              </w:numPr>
              <w:spacing w:line="276" w:lineRule="auto"/>
              <w:ind w:left="357" w:hanging="357"/>
              <w:jc w:val="both"/>
              <w:rPr>
                <w:rFonts w:eastAsiaTheme="minorHAnsi"/>
                <w:color w:val="000000" w:themeColor="text1"/>
                <w:sz w:val="22"/>
                <w:szCs w:val="22"/>
              </w:rPr>
            </w:pPr>
            <w:r w:rsidRPr="00C21550">
              <w:rPr>
                <w:rFonts w:eastAsiaTheme="minorHAnsi"/>
                <w:color w:val="000000" w:themeColor="text1"/>
                <w:sz w:val="22"/>
                <w:szCs w:val="22"/>
              </w:rPr>
              <w:t>Verificar el cálculo correcto</w:t>
            </w:r>
            <w:r w:rsidR="006708B0" w:rsidRPr="00C21550">
              <w:rPr>
                <w:rFonts w:eastAsiaTheme="minorHAnsi"/>
                <w:color w:val="000000" w:themeColor="text1"/>
                <w:sz w:val="22"/>
                <w:szCs w:val="22"/>
              </w:rPr>
              <w:t xml:space="preserve"> de la depreciación de los bienes muebles e</w:t>
            </w:r>
            <w:r w:rsidRPr="00C21550">
              <w:rPr>
                <w:rFonts w:eastAsiaTheme="minorHAnsi"/>
                <w:color w:val="000000" w:themeColor="text1"/>
                <w:sz w:val="22"/>
                <w:szCs w:val="22"/>
              </w:rPr>
              <w:t xml:space="preserve"> inmuebles con la finalidad de que se realice con estricto apego a la no</w:t>
            </w:r>
            <w:r w:rsidR="004334D8" w:rsidRPr="00C21550">
              <w:rPr>
                <w:rFonts w:eastAsiaTheme="minorHAnsi"/>
                <w:color w:val="000000" w:themeColor="text1"/>
                <w:sz w:val="22"/>
                <w:szCs w:val="22"/>
              </w:rPr>
              <w:t>rmatividad aplicable, y</w:t>
            </w:r>
          </w:p>
          <w:p w:rsidR="002006CF" w:rsidRPr="00C21550" w:rsidRDefault="00EE6C06" w:rsidP="0076159C">
            <w:pPr>
              <w:pStyle w:val="Default"/>
              <w:numPr>
                <w:ilvl w:val="0"/>
                <w:numId w:val="20"/>
              </w:numPr>
              <w:spacing w:line="276" w:lineRule="auto"/>
              <w:ind w:left="357" w:hanging="357"/>
              <w:jc w:val="both"/>
              <w:rPr>
                <w:rFonts w:eastAsiaTheme="minorHAnsi"/>
                <w:color w:val="000000" w:themeColor="text1"/>
                <w:sz w:val="22"/>
                <w:szCs w:val="22"/>
              </w:rPr>
            </w:pPr>
            <w:r w:rsidRPr="00C21550">
              <w:rPr>
                <w:rFonts w:eastAsiaTheme="minorHAnsi"/>
                <w:color w:val="000000" w:themeColor="text1"/>
                <w:sz w:val="22"/>
                <w:szCs w:val="22"/>
              </w:rPr>
              <w:t>Las demás que le señalan las disposiciones normativas aplicables y las que le confiera su superior jerárquico en el ámbito de su competencia.</w:t>
            </w:r>
          </w:p>
        </w:tc>
      </w:tr>
      <w:tr w:rsidR="00C21550" w:rsidRPr="00C21550" w:rsidTr="004074E5">
        <w:trPr>
          <w:trHeight w:val="283"/>
          <w:jc w:val="center"/>
        </w:trPr>
        <w:tc>
          <w:tcPr>
            <w:tcW w:w="9904" w:type="dxa"/>
            <w:gridSpan w:val="8"/>
            <w:tcBorders>
              <w:top w:val="single" w:sz="4" w:space="0" w:color="auto"/>
              <w:left w:val="nil"/>
              <w:bottom w:val="nil"/>
              <w:right w:val="nil"/>
            </w:tcBorders>
            <w:vAlign w:val="center"/>
          </w:tcPr>
          <w:p w:rsidR="002F10B3" w:rsidRPr="00C21550" w:rsidRDefault="002F10B3" w:rsidP="00833C78">
            <w:pPr>
              <w:spacing w:line="276" w:lineRule="auto"/>
              <w:rPr>
                <w:rFonts w:ascii="Arial" w:hAnsi="Arial" w:cs="Arial"/>
                <w:color w:val="000000" w:themeColor="text1"/>
              </w:rPr>
            </w:pPr>
          </w:p>
        </w:tc>
      </w:tr>
      <w:tr w:rsidR="00C21550" w:rsidRPr="00C21550" w:rsidTr="004074E5">
        <w:trPr>
          <w:trHeight w:val="283"/>
          <w:jc w:val="center"/>
        </w:trPr>
        <w:tc>
          <w:tcPr>
            <w:tcW w:w="9904" w:type="dxa"/>
            <w:gridSpan w:val="8"/>
            <w:tcBorders>
              <w:top w:val="single" w:sz="4" w:space="0" w:color="auto"/>
            </w:tcBorders>
            <w:vAlign w:val="center"/>
          </w:tcPr>
          <w:p w:rsidR="002F10B3" w:rsidRPr="00C21550" w:rsidRDefault="002F10B3" w:rsidP="00F351BB">
            <w:pPr>
              <w:pStyle w:val="Prrafodelista"/>
              <w:numPr>
                <w:ilvl w:val="0"/>
                <w:numId w:val="44"/>
              </w:numPr>
              <w:spacing w:line="276" w:lineRule="auto"/>
              <w:rPr>
                <w:rFonts w:ascii="Arial" w:hAnsi="Arial" w:cs="Arial"/>
                <w:b/>
                <w:color w:val="000000" w:themeColor="text1"/>
              </w:rPr>
            </w:pPr>
            <w:r w:rsidRPr="00C21550">
              <w:rPr>
                <w:rFonts w:ascii="Arial" w:hAnsi="Arial" w:cs="Arial"/>
                <w:b/>
                <w:color w:val="000000" w:themeColor="text1"/>
              </w:rPr>
              <w:t>Campo decisional:</w:t>
            </w:r>
          </w:p>
        </w:tc>
      </w:tr>
      <w:tr w:rsidR="00C21550" w:rsidRPr="00C21550" w:rsidTr="004074E5">
        <w:trPr>
          <w:trHeight w:val="283"/>
          <w:jc w:val="center"/>
        </w:trPr>
        <w:tc>
          <w:tcPr>
            <w:tcW w:w="9904" w:type="dxa"/>
            <w:gridSpan w:val="8"/>
            <w:tcBorders>
              <w:bottom w:val="single" w:sz="4" w:space="0" w:color="000000" w:themeColor="text1"/>
            </w:tcBorders>
          </w:tcPr>
          <w:p w:rsidR="002F10B3" w:rsidRPr="00C21550" w:rsidRDefault="002F10B3" w:rsidP="004074E5">
            <w:pPr>
              <w:pStyle w:val="Prrafodelista"/>
              <w:spacing w:line="276" w:lineRule="auto"/>
              <w:ind w:left="426"/>
              <w:rPr>
                <w:rFonts w:ascii="Arial" w:hAnsi="Arial" w:cs="Arial"/>
                <w:color w:val="000000" w:themeColor="text1"/>
              </w:rPr>
            </w:pPr>
            <w:r w:rsidRPr="00C21550">
              <w:rPr>
                <w:rFonts w:ascii="Arial" w:hAnsi="Arial" w:cs="Arial"/>
                <w:color w:val="000000" w:themeColor="text1"/>
              </w:rPr>
              <w:t>No aplica.</w:t>
            </w:r>
          </w:p>
        </w:tc>
      </w:tr>
      <w:tr w:rsidR="00C21550" w:rsidRPr="00C21550" w:rsidTr="004074E5">
        <w:trPr>
          <w:trHeight w:val="283"/>
          <w:jc w:val="center"/>
        </w:trPr>
        <w:tc>
          <w:tcPr>
            <w:tcW w:w="9904" w:type="dxa"/>
            <w:gridSpan w:val="8"/>
            <w:tcBorders>
              <w:left w:val="nil"/>
              <w:right w:val="nil"/>
            </w:tcBorders>
            <w:vAlign w:val="center"/>
          </w:tcPr>
          <w:p w:rsidR="002F10B3" w:rsidRPr="00C21550" w:rsidRDefault="002F10B3" w:rsidP="00833C78">
            <w:pPr>
              <w:spacing w:line="276" w:lineRule="auto"/>
              <w:rPr>
                <w:rFonts w:ascii="Arial" w:hAnsi="Arial" w:cs="Arial"/>
                <w:color w:val="000000" w:themeColor="text1"/>
              </w:rPr>
            </w:pPr>
          </w:p>
        </w:tc>
      </w:tr>
      <w:tr w:rsidR="00C21550" w:rsidRPr="00C21550" w:rsidTr="004074E5">
        <w:trPr>
          <w:trHeight w:val="283"/>
          <w:jc w:val="center"/>
        </w:trPr>
        <w:tc>
          <w:tcPr>
            <w:tcW w:w="9904" w:type="dxa"/>
            <w:gridSpan w:val="8"/>
            <w:vAlign w:val="center"/>
          </w:tcPr>
          <w:p w:rsidR="002F10B3" w:rsidRPr="00C21550" w:rsidRDefault="002F10B3" w:rsidP="00F351BB">
            <w:pPr>
              <w:pStyle w:val="Prrafodelista"/>
              <w:numPr>
                <w:ilvl w:val="0"/>
                <w:numId w:val="44"/>
              </w:numPr>
              <w:spacing w:line="276" w:lineRule="auto"/>
              <w:rPr>
                <w:rFonts w:ascii="Arial" w:hAnsi="Arial" w:cs="Arial"/>
                <w:color w:val="000000" w:themeColor="text1"/>
              </w:rPr>
            </w:pPr>
            <w:r w:rsidRPr="00C21550">
              <w:rPr>
                <w:rFonts w:ascii="Arial" w:hAnsi="Arial" w:cs="Arial"/>
                <w:b/>
                <w:color w:val="000000" w:themeColor="text1"/>
              </w:rPr>
              <w:t>Puestos subordinados:</w:t>
            </w:r>
          </w:p>
        </w:tc>
      </w:tr>
      <w:tr w:rsidR="00C21550" w:rsidRPr="00C21550" w:rsidTr="004074E5">
        <w:trPr>
          <w:trHeight w:val="283"/>
          <w:jc w:val="center"/>
        </w:trPr>
        <w:tc>
          <w:tcPr>
            <w:tcW w:w="2864" w:type="dxa"/>
            <w:gridSpan w:val="2"/>
            <w:vAlign w:val="center"/>
          </w:tcPr>
          <w:p w:rsidR="002F10B3" w:rsidRPr="00C21550" w:rsidRDefault="002F10B3" w:rsidP="00833C78">
            <w:pPr>
              <w:spacing w:line="276" w:lineRule="auto"/>
              <w:jc w:val="center"/>
              <w:rPr>
                <w:rFonts w:ascii="Arial" w:hAnsi="Arial" w:cs="Arial"/>
                <w:color w:val="000000" w:themeColor="text1"/>
              </w:rPr>
            </w:pPr>
            <w:r w:rsidRPr="00C21550">
              <w:rPr>
                <w:rFonts w:ascii="Arial" w:hAnsi="Arial" w:cs="Arial"/>
                <w:color w:val="000000" w:themeColor="text1"/>
              </w:rPr>
              <w:t>Directos</w:t>
            </w:r>
          </w:p>
        </w:tc>
        <w:tc>
          <w:tcPr>
            <w:tcW w:w="4134" w:type="dxa"/>
            <w:gridSpan w:val="4"/>
            <w:vAlign w:val="center"/>
          </w:tcPr>
          <w:p w:rsidR="002F10B3" w:rsidRPr="00C21550" w:rsidRDefault="002F10B3" w:rsidP="00833C78">
            <w:pPr>
              <w:spacing w:line="276" w:lineRule="auto"/>
              <w:jc w:val="center"/>
              <w:rPr>
                <w:rFonts w:ascii="Arial" w:hAnsi="Arial" w:cs="Arial"/>
                <w:color w:val="000000" w:themeColor="text1"/>
              </w:rPr>
            </w:pPr>
            <w:r w:rsidRPr="00C21550">
              <w:rPr>
                <w:rFonts w:ascii="Arial" w:hAnsi="Arial" w:cs="Arial"/>
                <w:color w:val="000000" w:themeColor="text1"/>
              </w:rPr>
              <w:t>Indirectos</w:t>
            </w:r>
          </w:p>
        </w:tc>
        <w:tc>
          <w:tcPr>
            <w:tcW w:w="2906" w:type="dxa"/>
            <w:gridSpan w:val="2"/>
            <w:vAlign w:val="center"/>
          </w:tcPr>
          <w:p w:rsidR="002F10B3" w:rsidRPr="00C21550" w:rsidRDefault="002F10B3" w:rsidP="00833C78">
            <w:pPr>
              <w:spacing w:line="276" w:lineRule="auto"/>
              <w:jc w:val="center"/>
              <w:rPr>
                <w:rFonts w:ascii="Arial" w:hAnsi="Arial" w:cs="Arial"/>
                <w:color w:val="000000" w:themeColor="text1"/>
              </w:rPr>
            </w:pPr>
            <w:r w:rsidRPr="00C21550">
              <w:rPr>
                <w:rFonts w:ascii="Arial" w:hAnsi="Arial" w:cs="Arial"/>
                <w:color w:val="000000" w:themeColor="text1"/>
              </w:rPr>
              <w:t>Total</w:t>
            </w:r>
          </w:p>
        </w:tc>
      </w:tr>
      <w:tr w:rsidR="00C21550" w:rsidRPr="00C21550" w:rsidTr="004074E5">
        <w:trPr>
          <w:trHeight w:val="283"/>
          <w:jc w:val="center"/>
        </w:trPr>
        <w:tc>
          <w:tcPr>
            <w:tcW w:w="2864" w:type="dxa"/>
            <w:gridSpan w:val="2"/>
            <w:tcBorders>
              <w:bottom w:val="single" w:sz="4" w:space="0" w:color="000000" w:themeColor="text1"/>
            </w:tcBorders>
            <w:vAlign w:val="center"/>
          </w:tcPr>
          <w:p w:rsidR="002F10B3" w:rsidRPr="00C21550" w:rsidRDefault="007A5176" w:rsidP="00833C78">
            <w:pPr>
              <w:spacing w:line="276" w:lineRule="auto"/>
              <w:jc w:val="center"/>
              <w:rPr>
                <w:rFonts w:ascii="Arial" w:hAnsi="Arial" w:cs="Arial"/>
                <w:color w:val="000000" w:themeColor="text1"/>
              </w:rPr>
            </w:pPr>
            <w:r w:rsidRPr="00C21550">
              <w:rPr>
                <w:rFonts w:ascii="Arial" w:hAnsi="Arial" w:cs="Arial"/>
                <w:color w:val="000000" w:themeColor="text1"/>
              </w:rPr>
              <w:t>0</w:t>
            </w:r>
          </w:p>
        </w:tc>
        <w:tc>
          <w:tcPr>
            <w:tcW w:w="4134" w:type="dxa"/>
            <w:gridSpan w:val="4"/>
            <w:tcBorders>
              <w:bottom w:val="single" w:sz="4" w:space="0" w:color="000000" w:themeColor="text1"/>
            </w:tcBorders>
            <w:vAlign w:val="center"/>
          </w:tcPr>
          <w:p w:rsidR="002F10B3" w:rsidRPr="00C21550" w:rsidRDefault="007A5176" w:rsidP="007A5176">
            <w:pPr>
              <w:spacing w:line="276" w:lineRule="auto"/>
              <w:jc w:val="center"/>
              <w:rPr>
                <w:rFonts w:ascii="Arial" w:hAnsi="Arial" w:cs="Arial"/>
                <w:color w:val="000000" w:themeColor="text1"/>
              </w:rPr>
            </w:pPr>
            <w:r w:rsidRPr="00C21550">
              <w:rPr>
                <w:rFonts w:ascii="Arial" w:hAnsi="Arial" w:cs="Arial"/>
                <w:color w:val="000000" w:themeColor="text1"/>
              </w:rPr>
              <w:t>1</w:t>
            </w:r>
            <w:r w:rsidR="005E30E7" w:rsidRPr="00C21550">
              <w:rPr>
                <w:rFonts w:ascii="Arial" w:hAnsi="Arial" w:cs="Arial"/>
                <w:color w:val="000000" w:themeColor="text1"/>
              </w:rPr>
              <w:t>4</w:t>
            </w:r>
          </w:p>
        </w:tc>
        <w:tc>
          <w:tcPr>
            <w:tcW w:w="2906" w:type="dxa"/>
            <w:gridSpan w:val="2"/>
            <w:tcBorders>
              <w:bottom w:val="single" w:sz="4" w:space="0" w:color="000000" w:themeColor="text1"/>
            </w:tcBorders>
            <w:vAlign w:val="center"/>
          </w:tcPr>
          <w:p w:rsidR="002F10B3" w:rsidRPr="00C21550" w:rsidRDefault="002F10B3" w:rsidP="00833C78">
            <w:pPr>
              <w:spacing w:line="276" w:lineRule="auto"/>
              <w:jc w:val="center"/>
              <w:rPr>
                <w:rFonts w:ascii="Arial" w:hAnsi="Arial" w:cs="Arial"/>
                <w:color w:val="000000" w:themeColor="text1"/>
              </w:rPr>
            </w:pPr>
            <w:r w:rsidRPr="00C21550">
              <w:rPr>
                <w:rFonts w:ascii="Arial" w:hAnsi="Arial" w:cs="Arial"/>
                <w:color w:val="000000" w:themeColor="text1"/>
              </w:rPr>
              <w:t>1</w:t>
            </w:r>
            <w:r w:rsidR="005E30E7" w:rsidRPr="00C21550">
              <w:rPr>
                <w:rFonts w:ascii="Arial" w:hAnsi="Arial" w:cs="Arial"/>
                <w:color w:val="000000" w:themeColor="text1"/>
              </w:rPr>
              <w:t>4</w:t>
            </w:r>
          </w:p>
        </w:tc>
      </w:tr>
      <w:tr w:rsidR="00C21550" w:rsidRPr="00C21550" w:rsidTr="004074E5">
        <w:trPr>
          <w:trHeight w:val="283"/>
          <w:jc w:val="center"/>
        </w:trPr>
        <w:tc>
          <w:tcPr>
            <w:tcW w:w="9904" w:type="dxa"/>
            <w:gridSpan w:val="8"/>
            <w:tcBorders>
              <w:left w:val="nil"/>
              <w:right w:val="nil"/>
            </w:tcBorders>
            <w:vAlign w:val="center"/>
          </w:tcPr>
          <w:p w:rsidR="002F10B3" w:rsidRPr="00C21550" w:rsidRDefault="002F10B3" w:rsidP="00833C78">
            <w:pPr>
              <w:spacing w:line="276" w:lineRule="auto"/>
              <w:rPr>
                <w:rFonts w:ascii="Arial" w:hAnsi="Arial" w:cs="Arial"/>
                <w:color w:val="000000" w:themeColor="text1"/>
              </w:rPr>
            </w:pPr>
          </w:p>
        </w:tc>
      </w:tr>
      <w:tr w:rsidR="00C21550" w:rsidRPr="00C21550" w:rsidTr="004074E5">
        <w:trPr>
          <w:trHeight w:val="283"/>
          <w:jc w:val="center"/>
        </w:trPr>
        <w:tc>
          <w:tcPr>
            <w:tcW w:w="9904" w:type="dxa"/>
            <w:gridSpan w:val="8"/>
            <w:vAlign w:val="center"/>
          </w:tcPr>
          <w:p w:rsidR="002F10B3" w:rsidRPr="00C21550" w:rsidRDefault="002F10B3" w:rsidP="00F351BB">
            <w:pPr>
              <w:pStyle w:val="Prrafodelista"/>
              <w:numPr>
                <w:ilvl w:val="0"/>
                <w:numId w:val="44"/>
              </w:numPr>
              <w:spacing w:line="276" w:lineRule="auto"/>
              <w:rPr>
                <w:rFonts w:ascii="Arial" w:hAnsi="Arial" w:cs="Arial"/>
                <w:color w:val="000000" w:themeColor="text1"/>
              </w:rPr>
            </w:pPr>
            <w:r w:rsidRPr="00C21550">
              <w:rPr>
                <w:rFonts w:ascii="Arial" w:hAnsi="Arial" w:cs="Arial"/>
                <w:b/>
                <w:color w:val="000000" w:themeColor="text1"/>
              </w:rPr>
              <w:t>Relaciones Interinstitucionales:</w:t>
            </w:r>
          </w:p>
        </w:tc>
      </w:tr>
      <w:tr w:rsidR="00C21550" w:rsidRPr="00C21550" w:rsidTr="004074E5">
        <w:trPr>
          <w:trHeight w:val="283"/>
          <w:jc w:val="center"/>
        </w:trPr>
        <w:tc>
          <w:tcPr>
            <w:tcW w:w="715" w:type="dxa"/>
            <w:tcBorders>
              <w:bottom w:val="single" w:sz="4" w:space="0" w:color="auto"/>
            </w:tcBorders>
            <w:vAlign w:val="center"/>
          </w:tcPr>
          <w:p w:rsidR="002F10B3" w:rsidRPr="00C21550" w:rsidRDefault="002F10B3" w:rsidP="00833C78">
            <w:pPr>
              <w:spacing w:line="276" w:lineRule="auto"/>
              <w:rPr>
                <w:rFonts w:ascii="Arial" w:hAnsi="Arial" w:cs="Arial"/>
                <w:b/>
                <w:color w:val="000000" w:themeColor="text1"/>
              </w:rPr>
            </w:pPr>
          </w:p>
        </w:tc>
        <w:tc>
          <w:tcPr>
            <w:tcW w:w="2149" w:type="dxa"/>
            <w:tcBorders>
              <w:bottom w:val="single" w:sz="4" w:space="0" w:color="000000" w:themeColor="text1"/>
            </w:tcBorders>
            <w:vAlign w:val="center"/>
          </w:tcPr>
          <w:p w:rsidR="002F10B3" w:rsidRPr="00C21550" w:rsidRDefault="002F10B3" w:rsidP="00833C78">
            <w:pPr>
              <w:spacing w:line="276" w:lineRule="auto"/>
              <w:rPr>
                <w:rFonts w:ascii="Arial" w:hAnsi="Arial" w:cs="Arial"/>
                <w:color w:val="000000" w:themeColor="text1"/>
              </w:rPr>
            </w:pPr>
            <w:r w:rsidRPr="00C21550">
              <w:rPr>
                <w:rFonts w:ascii="Arial" w:hAnsi="Arial" w:cs="Arial"/>
                <w:color w:val="000000" w:themeColor="text1"/>
              </w:rPr>
              <w:t>Puesto y/o área de</w:t>
            </w:r>
          </w:p>
          <w:p w:rsidR="002F10B3" w:rsidRPr="00C21550" w:rsidRDefault="00061C28" w:rsidP="00833C78">
            <w:pPr>
              <w:spacing w:line="276" w:lineRule="auto"/>
              <w:rPr>
                <w:rFonts w:ascii="Arial" w:hAnsi="Arial" w:cs="Arial"/>
                <w:color w:val="000000" w:themeColor="text1"/>
              </w:rPr>
            </w:pPr>
            <w:r w:rsidRPr="00C21550">
              <w:rPr>
                <w:rFonts w:ascii="Arial" w:hAnsi="Arial" w:cs="Arial"/>
                <w:color w:val="000000" w:themeColor="text1"/>
              </w:rPr>
              <w:t>T</w:t>
            </w:r>
            <w:r w:rsidR="002F10B3" w:rsidRPr="00C21550">
              <w:rPr>
                <w:rFonts w:ascii="Arial" w:hAnsi="Arial" w:cs="Arial"/>
                <w:color w:val="000000" w:themeColor="text1"/>
              </w:rPr>
              <w:t>rabajo</w:t>
            </w:r>
            <w:r w:rsidRPr="00C21550">
              <w:rPr>
                <w:rFonts w:ascii="Arial" w:hAnsi="Arial" w:cs="Arial"/>
                <w:color w:val="000000" w:themeColor="text1"/>
              </w:rPr>
              <w:t>:</w:t>
            </w:r>
          </w:p>
        </w:tc>
        <w:tc>
          <w:tcPr>
            <w:tcW w:w="2907" w:type="dxa"/>
            <w:gridSpan w:val="3"/>
            <w:tcBorders>
              <w:bottom w:val="single" w:sz="4" w:space="0" w:color="000000" w:themeColor="text1"/>
            </w:tcBorders>
            <w:vAlign w:val="center"/>
          </w:tcPr>
          <w:p w:rsidR="002F10B3" w:rsidRPr="00C21550" w:rsidRDefault="002F10B3" w:rsidP="00833C78">
            <w:pPr>
              <w:spacing w:line="276" w:lineRule="auto"/>
              <w:rPr>
                <w:rFonts w:ascii="Arial" w:hAnsi="Arial" w:cs="Arial"/>
                <w:color w:val="000000" w:themeColor="text1"/>
              </w:rPr>
            </w:pPr>
            <w:r w:rsidRPr="00C21550">
              <w:rPr>
                <w:rFonts w:ascii="Arial" w:hAnsi="Arial" w:cs="Arial"/>
                <w:color w:val="000000" w:themeColor="text1"/>
              </w:rPr>
              <w:t>Con el objeto de</w:t>
            </w:r>
            <w:r w:rsidR="00061C28" w:rsidRPr="00C21550">
              <w:rPr>
                <w:rFonts w:ascii="Arial" w:hAnsi="Arial" w:cs="Arial"/>
                <w:color w:val="000000" w:themeColor="text1"/>
              </w:rPr>
              <w:t>:</w:t>
            </w:r>
          </w:p>
        </w:tc>
        <w:tc>
          <w:tcPr>
            <w:tcW w:w="4133" w:type="dxa"/>
            <w:gridSpan w:val="3"/>
            <w:tcBorders>
              <w:bottom w:val="single" w:sz="4" w:space="0" w:color="000000" w:themeColor="text1"/>
            </w:tcBorders>
            <w:vAlign w:val="center"/>
          </w:tcPr>
          <w:p w:rsidR="002F10B3" w:rsidRPr="00C21550" w:rsidRDefault="002F10B3" w:rsidP="00833C78">
            <w:pPr>
              <w:spacing w:line="276" w:lineRule="auto"/>
              <w:jc w:val="center"/>
              <w:rPr>
                <w:rFonts w:ascii="Arial" w:hAnsi="Arial" w:cs="Arial"/>
                <w:color w:val="000000" w:themeColor="text1"/>
              </w:rPr>
            </w:pPr>
            <w:r w:rsidRPr="00C21550">
              <w:rPr>
                <w:rFonts w:ascii="Arial" w:hAnsi="Arial" w:cs="Arial"/>
                <w:color w:val="000000" w:themeColor="text1"/>
              </w:rPr>
              <w:t>Frecuencia</w:t>
            </w:r>
            <w:r w:rsidR="00061C28" w:rsidRPr="00C21550">
              <w:rPr>
                <w:rFonts w:ascii="Arial" w:hAnsi="Arial" w:cs="Arial"/>
                <w:color w:val="000000" w:themeColor="text1"/>
              </w:rPr>
              <w:t>:</w:t>
            </w:r>
          </w:p>
        </w:tc>
      </w:tr>
      <w:tr w:rsidR="00C21550" w:rsidRPr="00C21550" w:rsidTr="004074E5">
        <w:trPr>
          <w:cantSplit/>
          <w:trHeight w:val="246"/>
          <w:jc w:val="center"/>
        </w:trPr>
        <w:tc>
          <w:tcPr>
            <w:tcW w:w="715" w:type="dxa"/>
            <w:vMerge w:val="restart"/>
            <w:tcBorders>
              <w:top w:val="single" w:sz="4" w:space="0" w:color="auto"/>
            </w:tcBorders>
            <w:textDirection w:val="btLr"/>
            <w:vAlign w:val="center"/>
          </w:tcPr>
          <w:p w:rsidR="002F10B3" w:rsidRPr="00C21550" w:rsidRDefault="002F10B3" w:rsidP="00061C28">
            <w:pPr>
              <w:spacing w:line="276" w:lineRule="auto"/>
              <w:ind w:left="163" w:right="113"/>
              <w:jc w:val="center"/>
              <w:rPr>
                <w:rFonts w:ascii="Arial" w:hAnsi="Arial" w:cs="Arial"/>
                <w:color w:val="000000" w:themeColor="text1"/>
              </w:rPr>
            </w:pPr>
            <w:r w:rsidRPr="00C21550">
              <w:rPr>
                <w:rFonts w:ascii="Arial" w:hAnsi="Arial" w:cs="Arial"/>
                <w:color w:val="000000" w:themeColor="text1"/>
              </w:rPr>
              <w:t>Internas</w:t>
            </w:r>
          </w:p>
        </w:tc>
        <w:tc>
          <w:tcPr>
            <w:tcW w:w="2149" w:type="dxa"/>
            <w:vMerge w:val="restart"/>
            <w:tcBorders>
              <w:bottom w:val="nil"/>
            </w:tcBorders>
          </w:tcPr>
          <w:p w:rsidR="002F10B3" w:rsidRPr="00C21550" w:rsidRDefault="002F10B3" w:rsidP="00D30C1E">
            <w:pPr>
              <w:spacing w:line="276" w:lineRule="auto"/>
              <w:rPr>
                <w:rFonts w:ascii="Arial" w:hAnsi="Arial" w:cs="Arial"/>
                <w:color w:val="000000" w:themeColor="text1"/>
              </w:rPr>
            </w:pPr>
            <w:r w:rsidRPr="00C21550">
              <w:rPr>
                <w:rFonts w:ascii="Arial" w:hAnsi="Arial" w:cs="Arial"/>
                <w:color w:val="000000" w:themeColor="text1"/>
              </w:rPr>
              <w:t>Dirección General y Dirección Administrativa</w:t>
            </w:r>
            <w:r w:rsidR="00061C28" w:rsidRPr="00C21550">
              <w:rPr>
                <w:rFonts w:ascii="Arial" w:hAnsi="Arial" w:cs="Arial"/>
                <w:color w:val="000000" w:themeColor="text1"/>
              </w:rPr>
              <w:t>.</w:t>
            </w:r>
          </w:p>
        </w:tc>
        <w:tc>
          <w:tcPr>
            <w:tcW w:w="2907" w:type="dxa"/>
            <w:gridSpan w:val="3"/>
            <w:vMerge w:val="restart"/>
            <w:tcBorders>
              <w:bottom w:val="nil"/>
            </w:tcBorders>
            <w:vAlign w:val="center"/>
          </w:tcPr>
          <w:p w:rsidR="002F10B3" w:rsidRPr="00C21550" w:rsidRDefault="002F10B3" w:rsidP="007A5176">
            <w:pPr>
              <w:spacing w:line="276" w:lineRule="auto"/>
              <w:jc w:val="both"/>
              <w:rPr>
                <w:rFonts w:ascii="Arial" w:hAnsi="Arial" w:cs="Arial"/>
                <w:color w:val="000000" w:themeColor="text1"/>
              </w:rPr>
            </w:pPr>
            <w:r w:rsidRPr="00C21550">
              <w:rPr>
                <w:rFonts w:ascii="Arial" w:hAnsi="Arial" w:cs="Arial"/>
                <w:color w:val="000000" w:themeColor="text1"/>
              </w:rPr>
              <w:t>Proporcionar los estados financieros consolidados para firma.</w:t>
            </w:r>
          </w:p>
          <w:p w:rsidR="002F10B3" w:rsidRPr="00C21550" w:rsidRDefault="002F10B3" w:rsidP="007A5176">
            <w:pPr>
              <w:spacing w:line="276" w:lineRule="auto"/>
              <w:jc w:val="both"/>
              <w:rPr>
                <w:rFonts w:ascii="Arial" w:hAnsi="Arial" w:cs="Arial"/>
                <w:color w:val="000000" w:themeColor="text1"/>
              </w:rPr>
            </w:pPr>
            <w:r w:rsidRPr="00C21550">
              <w:rPr>
                <w:rFonts w:ascii="Arial" w:hAnsi="Arial" w:cs="Arial"/>
                <w:color w:val="000000" w:themeColor="text1"/>
              </w:rPr>
              <w:t>Atender las solicitudes de información que se requiera.</w:t>
            </w:r>
          </w:p>
          <w:p w:rsidR="007A5176" w:rsidRPr="00C21550" w:rsidRDefault="007A5176" w:rsidP="007A5176">
            <w:pPr>
              <w:spacing w:line="276" w:lineRule="auto"/>
              <w:jc w:val="both"/>
              <w:rPr>
                <w:rFonts w:ascii="Arial" w:hAnsi="Arial" w:cs="Arial"/>
                <w:color w:val="000000" w:themeColor="text1"/>
              </w:rPr>
            </w:pPr>
          </w:p>
        </w:tc>
        <w:tc>
          <w:tcPr>
            <w:tcW w:w="1227" w:type="dxa"/>
            <w:tcBorders>
              <w:bottom w:val="single" w:sz="4" w:space="0" w:color="000000" w:themeColor="text1"/>
            </w:tcBorders>
            <w:vAlign w:val="center"/>
          </w:tcPr>
          <w:p w:rsidR="002F10B3" w:rsidRPr="00C21550" w:rsidRDefault="002F10B3" w:rsidP="00833C78">
            <w:pPr>
              <w:spacing w:line="276" w:lineRule="auto"/>
              <w:jc w:val="center"/>
              <w:rPr>
                <w:rFonts w:ascii="Arial" w:hAnsi="Arial" w:cs="Arial"/>
                <w:color w:val="000000" w:themeColor="text1"/>
              </w:rPr>
            </w:pPr>
            <w:r w:rsidRPr="00C21550">
              <w:rPr>
                <w:rFonts w:ascii="Arial" w:hAnsi="Arial" w:cs="Arial"/>
                <w:color w:val="000000" w:themeColor="text1"/>
              </w:rPr>
              <w:t>Eventual</w:t>
            </w:r>
          </w:p>
        </w:tc>
        <w:tc>
          <w:tcPr>
            <w:tcW w:w="1357" w:type="dxa"/>
            <w:tcBorders>
              <w:bottom w:val="single" w:sz="4" w:space="0" w:color="000000" w:themeColor="text1"/>
            </w:tcBorders>
            <w:vAlign w:val="center"/>
          </w:tcPr>
          <w:p w:rsidR="002F10B3" w:rsidRPr="00C21550" w:rsidRDefault="002F10B3" w:rsidP="00833C78">
            <w:pPr>
              <w:spacing w:line="276" w:lineRule="auto"/>
              <w:jc w:val="center"/>
              <w:rPr>
                <w:rFonts w:ascii="Arial" w:hAnsi="Arial" w:cs="Arial"/>
                <w:color w:val="000000" w:themeColor="text1"/>
              </w:rPr>
            </w:pPr>
            <w:r w:rsidRPr="00C21550">
              <w:rPr>
                <w:rFonts w:ascii="Arial" w:hAnsi="Arial" w:cs="Arial"/>
                <w:color w:val="000000" w:themeColor="text1"/>
              </w:rPr>
              <w:t>Periódica</w:t>
            </w:r>
          </w:p>
        </w:tc>
        <w:tc>
          <w:tcPr>
            <w:tcW w:w="1549" w:type="dxa"/>
            <w:tcBorders>
              <w:bottom w:val="single" w:sz="4" w:space="0" w:color="000000" w:themeColor="text1"/>
            </w:tcBorders>
            <w:vAlign w:val="center"/>
          </w:tcPr>
          <w:p w:rsidR="002F10B3" w:rsidRPr="00C21550" w:rsidRDefault="002F10B3" w:rsidP="00833C78">
            <w:pPr>
              <w:spacing w:line="276" w:lineRule="auto"/>
              <w:jc w:val="center"/>
              <w:rPr>
                <w:rFonts w:ascii="Arial" w:hAnsi="Arial" w:cs="Arial"/>
                <w:color w:val="000000" w:themeColor="text1"/>
              </w:rPr>
            </w:pPr>
            <w:r w:rsidRPr="00C21550">
              <w:rPr>
                <w:rFonts w:ascii="Arial" w:hAnsi="Arial" w:cs="Arial"/>
                <w:color w:val="000000" w:themeColor="text1"/>
              </w:rPr>
              <w:t>Permanente</w:t>
            </w:r>
          </w:p>
        </w:tc>
      </w:tr>
      <w:tr w:rsidR="00C21550" w:rsidRPr="00C21550" w:rsidTr="004074E5">
        <w:trPr>
          <w:cantSplit/>
          <w:trHeight w:val="837"/>
          <w:jc w:val="center"/>
        </w:trPr>
        <w:tc>
          <w:tcPr>
            <w:tcW w:w="715" w:type="dxa"/>
            <w:vMerge/>
            <w:textDirection w:val="btLr"/>
            <w:vAlign w:val="center"/>
          </w:tcPr>
          <w:p w:rsidR="002F10B3" w:rsidRPr="00C21550" w:rsidRDefault="002F10B3" w:rsidP="00833C78">
            <w:pPr>
              <w:spacing w:line="276" w:lineRule="auto"/>
              <w:ind w:left="113" w:right="113"/>
              <w:jc w:val="center"/>
              <w:rPr>
                <w:rFonts w:ascii="Arial" w:hAnsi="Arial" w:cs="Arial"/>
                <w:color w:val="000000" w:themeColor="text1"/>
              </w:rPr>
            </w:pPr>
          </w:p>
        </w:tc>
        <w:tc>
          <w:tcPr>
            <w:tcW w:w="2149" w:type="dxa"/>
            <w:vMerge/>
            <w:tcBorders>
              <w:top w:val="nil"/>
              <w:bottom w:val="nil"/>
            </w:tcBorders>
            <w:vAlign w:val="center"/>
          </w:tcPr>
          <w:p w:rsidR="002F10B3" w:rsidRPr="00C21550" w:rsidRDefault="002F10B3" w:rsidP="00240A25">
            <w:pPr>
              <w:spacing w:line="276" w:lineRule="auto"/>
              <w:jc w:val="both"/>
              <w:rPr>
                <w:rFonts w:ascii="Arial" w:hAnsi="Arial" w:cs="Arial"/>
                <w:b/>
                <w:color w:val="000000" w:themeColor="text1"/>
              </w:rPr>
            </w:pPr>
          </w:p>
        </w:tc>
        <w:tc>
          <w:tcPr>
            <w:tcW w:w="2907" w:type="dxa"/>
            <w:gridSpan w:val="3"/>
            <w:vMerge/>
            <w:tcBorders>
              <w:top w:val="nil"/>
              <w:bottom w:val="nil"/>
            </w:tcBorders>
            <w:vAlign w:val="center"/>
          </w:tcPr>
          <w:p w:rsidR="002F10B3" w:rsidRPr="00C21550" w:rsidRDefault="002F10B3" w:rsidP="00135AD3">
            <w:pPr>
              <w:spacing w:line="276" w:lineRule="auto"/>
              <w:jc w:val="both"/>
              <w:rPr>
                <w:rFonts w:ascii="Arial" w:hAnsi="Arial" w:cs="Arial"/>
                <w:b/>
                <w:color w:val="000000" w:themeColor="text1"/>
              </w:rPr>
            </w:pPr>
          </w:p>
        </w:tc>
        <w:tc>
          <w:tcPr>
            <w:tcW w:w="1227" w:type="dxa"/>
            <w:tcBorders>
              <w:top w:val="single" w:sz="4" w:space="0" w:color="000000" w:themeColor="text1"/>
              <w:bottom w:val="nil"/>
            </w:tcBorders>
            <w:vAlign w:val="center"/>
          </w:tcPr>
          <w:p w:rsidR="002F10B3" w:rsidRPr="00C21550" w:rsidRDefault="002F10B3" w:rsidP="00833C78">
            <w:pPr>
              <w:spacing w:line="276" w:lineRule="auto"/>
              <w:jc w:val="center"/>
              <w:rPr>
                <w:rFonts w:ascii="Arial" w:hAnsi="Arial" w:cs="Arial"/>
                <w:color w:val="000000" w:themeColor="text1"/>
              </w:rPr>
            </w:pPr>
          </w:p>
        </w:tc>
        <w:tc>
          <w:tcPr>
            <w:tcW w:w="1357" w:type="dxa"/>
            <w:tcBorders>
              <w:top w:val="single" w:sz="4" w:space="0" w:color="000000" w:themeColor="text1"/>
              <w:bottom w:val="nil"/>
            </w:tcBorders>
            <w:vAlign w:val="center"/>
          </w:tcPr>
          <w:p w:rsidR="002F10B3" w:rsidRPr="00C21550" w:rsidRDefault="002F10B3" w:rsidP="00833C78">
            <w:pPr>
              <w:spacing w:line="276" w:lineRule="auto"/>
              <w:jc w:val="center"/>
              <w:rPr>
                <w:rFonts w:ascii="Arial" w:hAnsi="Arial" w:cs="Arial"/>
                <w:color w:val="000000" w:themeColor="text1"/>
              </w:rPr>
            </w:pPr>
          </w:p>
        </w:tc>
        <w:tc>
          <w:tcPr>
            <w:tcW w:w="1549" w:type="dxa"/>
            <w:tcBorders>
              <w:top w:val="single" w:sz="4" w:space="0" w:color="000000" w:themeColor="text1"/>
              <w:bottom w:val="nil"/>
            </w:tcBorders>
            <w:vAlign w:val="center"/>
          </w:tcPr>
          <w:p w:rsidR="002F10B3" w:rsidRPr="00C21550" w:rsidRDefault="002F10B3" w:rsidP="00833C78">
            <w:pPr>
              <w:spacing w:line="276" w:lineRule="auto"/>
              <w:jc w:val="center"/>
              <w:rPr>
                <w:rFonts w:ascii="Arial" w:hAnsi="Arial" w:cs="Arial"/>
                <w:color w:val="000000" w:themeColor="text1"/>
              </w:rPr>
            </w:pPr>
            <w:r w:rsidRPr="00C21550">
              <w:rPr>
                <w:rFonts w:ascii="Arial" w:hAnsi="Arial" w:cs="Arial"/>
                <w:color w:val="000000" w:themeColor="text1"/>
              </w:rPr>
              <w:t>X</w:t>
            </w:r>
          </w:p>
        </w:tc>
      </w:tr>
      <w:tr w:rsidR="00C21550" w:rsidRPr="00C21550" w:rsidTr="004074E5">
        <w:trPr>
          <w:cantSplit/>
          <w:trHeight w:val="837"/>
          <w:jc w:val="center"/>
        </w:trPr>
        <w:tc>
          <w:tcPr>
            <w:tcW w:w="715" w:type="dxa"/>
            <w:vMerge/>
            <w:textDirection w:val="btLr"/>
            <w:vAlign w:val="center"/>
          </w:tcPr>
          <w:p w:rsidR="002F10B3" w:rsidRPr="00C21550" w:rsidRDefault="002F10B3" w:rsidP="00833C78">
            <w:pPr>
              <w:spacing w:line="276" w:lineRule="auto"/>
              <w:ind w:left="113" w:right="113"/>
              <w:jc w:val="center"/>
              <w:rPr>
                <w:rFonts w:ascii="Arial" w:hAnsi="Arial" w:cs="Arial"/>
                <w:color w:val="000000" w:themeColor="text1"/>
              </w:rPr>
            </w:pPr>
          </w:p>
        </w:tc>
        <w:tc>
          <w:tcPr>
            <w:tcW w:w="2149" w:type="dxa"/>
            <w:tcBorders>
              <w:top w:val="nil"/>
              <w:bottom w:val="single" w:sz="4" w:space="0" w:color="000000" w:themeColor="text1"/>
            </w:tcBorders>
          </w:tcPr>
          <w:p w:rsidR="002F10B3" w:rsidRPr="00C21550" w:rsidRDefault="002F10B3" w:rsidP="00D30C1E">
            <w:pPr>
              <w:spacing w:line="276" w:lineRule="auto"/>
              <w:rPr>
                <w:rFonts w:ascii="Arial" w:hAnsi="Arial" w:cs="Arial"/>
                <w:color w:val="000000" w:themeColor="text1"/>
              </w:rPr>
            </w:pPr>
            <w:r w:rsidRPr="00C21550">
              <w:rPr>
                <w:rFonts w:ascii="Arial" w:hAnsi="Arial" w:cs="Arial"/>
                <w:color w:val="000000" w:themeColor="text1"/>
              </w:rPr>
              <w:t>Unidad de Tesorería</w:t>
            </w:r>
            <w:r w:rsidR="00061C28" w:rsidRPr="00C21550">
              <w:rPr>
                <w:rFonts w:ascii="Arial" w:hAnsi="Arial" w:cs="Arial"/>
                <w:color w:val="000000" w:themeColor="text1"/>
              </w:rPr>
              <w:t>.</w:t>
            </w:r>
          </w:p>
        </w:tc>
        <w:tc>
          <w:tcPr>
            <w:tcW w:w="2907" w:type="dxa"/>
            <w:gridSpan w:val="3"/>
            <w:tcBorders>
              <w:top w:val="nil"/>
              <w:bottom w:val="single" w:sz="4" w:space="0" w:color="000000" w:themeColor="text1"/>
            </w:tcBorders>
          </w:tcPr>
          <w:p w:rsidR="002F10B3" w:rsidRPr="00C21550" w:rsidRDefault="002F10B3" w:rsidP="008213D9">
            <w:pPr>
              <w:spacing w:line="276" w:lineRule="auto"/>
              <w:jc w:val="both"/>
              <w:rPr>
                <w:rFonts w:ascii="Arial" w:hAnsi="Arial" w:cs="Arial"/>
                <w:color w:val="000000" w:themeColor="text1"/>
              </w:rPr>
            </w:pPr>
            <w:r w:rsidRPr="00C21550">
              <w:rPr>
                <w:rFonts w:ascii="Arial" w:hAnsi="Arial" w:cs="Arial"/>
                <w:color w:val="000000" w:themeColor="text1"/>
              </w:rPr>
              <w:t xml:space="preserve">Recibir pólizas de cheques, de préstamos, pago de retenciones, traspasos bancarios, </w:t>
            </w:r>
            <w:r w:rsidR="008307C1" w:rsidRPr="00C21550">
              <w:rPr>
                <w:rFonts w:ascii="Arial" w:hAnsi="Arial" w:cs="Arial"/>
                <w:color w:val="000000" w:themeColor="text1"/>
              </w:rPr>
              <w:t xml:space="preserve">conciliaciones bancarias, arqueos, </w:t>
            </w:r>
            <w:r w:rsidRPr="00C21550">
              <w:rPr>
                <w:rFonts w:ascii="Arial" w:hAnsi="Arial" w:cs="Arial"/>
                <w:color w:val="000000" w:themeColor="text1"/>
              </w:rPr>
              <w:t>etc.</w:t>
            </w:r>
          </w:p>
          <w:p w:rsidR="002F10B3" w:rsidRPr="00C21550" w:rsidRDefault="002F10B3" w:rsidP="008213D9">
            <w:pPr>
              <w:spacing w:line="276" w:lineRule="auto"/>
              <w:jc w:val="both"/>
              <w:rPr>
                <w:rFonts w:ascii="Arial" w:hAnsi="Arial" w:cs="Arial"/>
                <w:color w:val="000000" w:themeColor="text1"/>
              </w:rPr>
            </w:pPr>
            <w:r w:rsidRPr="00C21550">
              <w:rPr>
                <w:rFonts w:ascii="Arial" w:hAnsi="Arial" w:cs="Arial"/>
                <w:color w:val="000000" w:themeColor="text1"/>
              </w:rPr>
              <w:t>Recibir fichas de depósito, transferencias bancarias, debidamente autorizadas y documentación soporte.</w:t>
            </w:r>
          </w:p>
          <w:p w:rsidR="007A5176" w:rsidRPr="00C21550" w:rsidRDefault="002F10B3" w:rsidP="008213D9">
            <w:pPr>
              <w:spacing w:line="276" w:lineRule="auto"/>
              <w:jc w:val="both"/>
              <w:rPr>
                <w:rFonts w:ascii="Arial" w:hAnsi="Arial" w:cs="Arial"/>
                <w:color w:val="000000" w:themeColor="text1"/>
              </w:rPr>
            </w:pPr>
            <w:r w:rsidRPr="00C21550">
              <w:rPr>
                <w:rFonts w:ascii="Arial" w:hAnsi="Arial" w:cs="Arial"/>
                <w:color w:val="000000" w:themeColor="text1"/>
              </w:rPr>
              <w:t>Recibir estados de cuenta bancarios originales.</w:t>
            </w:r>
          </w:p>
          <w:p w:rsidR="00E13D1C" w:rsidRPr="00C21550" w:rsidRDefault="00E13D1C" w:rsidP="007A5176">
            <w:pPr>
              <w:spacing w:line="276" w:lineRule="auto"/>
              <w:jc w:val="both"/>
              <w:rPr>
                <w:rFonts w:ascii="Arial" w:hAnsi="Arial" w:cs="Arial"/>
                <w:color w:val="000000" w:themeColor="text1"/>
              </w:rPr>
            </w:pPr>
          </w:p>
        </w:tc>
        <w:tc>
          <w:tcPr>
            <w:tcW w:w="1227" w:type="dxa"/>
            <w:tcBorders>
              <w:top w:val="nil"/>
              <w:bottom w:val="single" w:sz="4" w:space="0" w:color="000000" w:themeColor="text1"/>
            </w:tcBorders>
            <w:vAlign w:val="center"/>
          </w:tcPr>
          <w:p w:rsidR="002F10B3" w:rsidRPr="00C21550" w:rsidRDefault="002F10B3" w:rsidP="00833C78">
            <w:pPr>
              <w:spacing w:line="276" w:lineRule="auto"/>
              <w:jc w:val="center"/>
              <w:rPr>
                <w:rFonts w:ascii="Arial" w:hAnsi="Arial" w:cs="Arial"/>
                <w:color w:val="000000" w:themeColor="text1"/>
              </w:rPr>
            </w:pPr>
          </w:p>
        </w:tc>
        <w:tc>
          <w:tcPr>
            <w:tcW w:w="1357" w:type="dxa"/>
            <w:tcBorders>
              <w:top w:val="nil"/>
              <w:bottom w:val="single" w:sz="4" w:space="0" w:color="000000" w:themeColor="text1"/>
            </w:tcBorders>
            <w:vAlign w:val="center"/>
          </w:tcPr>
          <w:p w:rsidR="002F10B3" w:rsidRPr="00C21550" w:rsidRDefault="002F10B3" w:rsidP="00833C78">
            <w:pPr>
              <w:spacing w:line="276" w:lineRule="auto"/>
              <w:jc w:val="center"/>
              <w:rPr>
                <w:rFonts w:ascii="Arial" w:hAnsi="Arial" w:cs="Arial"/>
                <w:color w:val="000000" w:themeColor="text1"/>
              </w:rPr>
            </w:pPr>
          </w:p>
        </w:tc>
        <w:tc>
          <w:tcPr>
            <w:tcW w:w="1549" w:type="dxa"/>
            <w:tcBorders>
              <w:top w:val="nil"/>
              <w:bottom w:val="single" w:sz="4" w:space="0" w:color="000000" w:themeColor="text1"/>
            </w:tcBorders>
            <w:vAlign w:val="center"/>
          </w:tcPr>
          <w:p w:rsidR="002F10B3" w:rsidRPr="00C21550" w:rsidRDefault="002F10B3" w:rsidP="00833C78">
            <w:pPr>
              <w:spacing w:line="276" w:lineRule="auto"/>
              <w:jc w:val="center"/>
              <w:rPr>
                <w:rFonts w:ascii="Arial" w:hAnsi="Arial" w:cs="Arial"/>
                <w:color w:val="000000" w:themeColor="text1"/>
              </w:rPr>
            </w:pPr>
            <w:r w:rsidRPr="00C21550">
              <w:rPr>
                <w:rFonts w:ascii="Arial" w:hAnsi="Arial" w:cs="Arial"/>
                <w:color w:val="000000" w:themeColor="text1"/>
              </w:rPr>
              <w:t>X</w:t>
            </w:r>
          </w:p>
        </w:tc>
      </w:tr>
      <w:tr w:rsidR="00C21550" w:rsidRPr="00C21550" w:rsidTr="004074E5">
        <w:trPr>
          <w:cantSplit/>
          <w:trHeight w:val="837"/>
          <w:jc w:val="center"/>
        </w:trPr>
        <w:tc>
          <w:tcPr>
            <w:tcW w:w="715" w:type="dxa"/>
            <w:vMerge/>
            <w:tcBorders>
              <w:bottom w:val="single" w:sz="4" w:space="0" w:color="auto"/>
            </w:tcBorders>
            <w:textDirection w:val="btLr"/>
            <w:vAlign w:val="center"/>
          </w:tcPr>
          <w:p w:rsidR="002F10B3" w:rsidRPr="00C21550" w:rsidRDefault="002F10B3" w:rsidP="00833C78">
            <w:pPr>
              <w:spacing w:line="276" w:lineRule="auto"/>
              <w:ind w:left="113" w:right="113"/>
              <w:jc w:val="center"/>
              <w:rPr>
                <w:rFonts w:ascii="Arial" w:hAnsi="Arial" w:cs="Arial"/>
                <w:color w:val="000000" w:themeColor="text1"/>
              </w:rPr>
            </w:pPr>
          </w:p>
        </w:tc>
        <w:tc>
          <w:tcPr>
            <w:tcW w:w="2149" w:type="dxa"/>
            <w:tcBorders>
              <w:top w:val="single" w:sz="4" w:space="0" w:color="000000" w:themeColor="text1"/>
              <w:bottom w:val="single" w:sz="4" w:space="0" w:color="auto"/>
            </w:tcBorders>
          </w:tcPr>
          <w:p w:rsidR="002F10B3" w:rsidRPr="00C21550" w:rsidRDefault="002F10B3" w:rsidP="00240A25">
            <w:pPr>
              <w:spacing w:line="276" w:lineRule="auto"/>
              <w:jc w:val="both"/>
              <w:rPr>
                <w:rFonts w:ascii="Arial" w:hAnsi="Arial" w:cs="Arial"/>
                <w:color w:val="000000" w:themeColor="text1"/>
              </w:rPr>
            </w:pPr>
            <w:r w:rsidRPr="00C21550">
              <w:rPr>
                <w:rFonts w:ascii="Arial" w:hAnsi="Arial" w:cs="Arial"/>
                <w:color w:val="000000" w:themeColor="text1"/>
              </w:rPr>
              <w:t>Unidad de Fiscalización</w:t>
            </w:r>
            <w:r w:rsidR="00061C28" w:rsidRPr="00C21550">
              <w:rPr>
                <w:rFonts w:ascii="Arial" w:hAnsi="Arial" w:cs="Arial"/>
                <w:color w:val="000000" w:themeColor="text1"/>
              </w:rPr>
              <w:t>.</w:t>
            </w:r>
          </w:p>
        </w:tc>
        <w:tc>
          <w:tcPr>
            <w:tcW w:w="2907" w:type="dxa"/>
            <w:gridSpan w:val="3"/>
            <w:tcBorders>
              <w:top w:val="single" w:sz="4" w:space="0" w:color="000000" w:themeColor="text1"/>
              <w:bottom w:val="single" w:sz="4" w:space="0" w:color="auto"/>
            </w:tcBorders>
          </w:tcPr>
          <w:p w:rsidR="002F10B3" w:rsidRPr="00C21550" w:rsidRDefault="005E2F9E" w:rsidP="00061C28">
            <w:pPr>
              <w:spacing w:line="276" w:lineRule="auto"/>
              <w:rPr>
                <w:rFonts w:ascii="Arial" w:hAnsi="Arial" w:cs="Arial"/>
                <w:color w:val="000000" w:themeColor="text1"/>
              </w:rPr>
            </w:pPr>
            <w:r w:rsidRPr="00C21550">
              <w:rPr>
                <w:rFonts w:ascii="Arial" w:hAnsi="Arial" w:cs="Arial"/>
                <w:color w:val="000000" w:themeColor="text1"/>
              </w:rPr>
              <w:t>Atender las solicitudes de información</w:t>
            </w:r>
            <w:r w:rsidR="002F10B3" w:rsidRPr="00C21550">
              <w:rPr>
                <w:rFonts w:ascii="Arial" w:hAnsi="Arial" w:cs="Arial"/>
                <w:color w:val="000000" w:themeColor="text1"/>
              </w:rPr>
              <w:t>.</w:t>
            </w:r>
          </w:p>
        </w:tc>
        <w:tc>
          <w:tcPr>
            <w:tcW w:w="1227" w:type="dxa"/>
            <w:tcBorders>
              <w:top w:val="single" w:sz="4" w:space="0" w:color="000000" w:themeColor="text1"/>
              <w:bottom w:val="single" w:sz="4" w:space="0" w:color="auto"/>
            </w:tcBorders>
            <w:vAlign w:val="center"/>
          </w:tcPr>
          <w:p w:rsidR="002F10B3" w:rsidRPr="00C21550" w:rsidRDefault="00D30C1E" w:rsidP="00833C78">
            <w:pPr>
              <w:spacing w:line="276" w:lineRule="auto"/>
              <w:jc w:val="center"/>
              <w:rPr>
                <w:rFonts w:ascii="Arial" w:hAnsi="Arial" w:cs="Arial"/>
                <w:color w:val="000000" w:themeColor="text1"/>
              </w:rPr>
            </w:pPr>
            <w:r w:rsidRPr="00C21550">
              <w:rPr>
                <w:rFonts w:ascii="Arial" w:hAnsi="Arial" w:cs="Arial"/>
                <w:color w:val="000000" w:themeColor="text1"/>
              </w:rPr>
              <w:t>X</w:t>
            </w:r>
          </w:p>
        </w:tc>
        <w:tc>
          <w:tcPr>
            <w:tcW w:w="1357" w:type="dxa"/>
            <w:tcBorders>
              <w:top w:val="single" w:sz="4" w:space="0" w:color="000000" w:themeColor="text1"/>
              <w:bottom w:val="single" w:sz="4" w:space="0" w:color="auto"/>
            </w:tcBorders>
            <w:vAlign w:val="center"/>
          </w:tcPr>
          <w:p w:rsidR="002F10B3" w:rsidRPr="00C21550" w:rsidRDefault="002F10B3" w:rsidP="00833C78">
            <w:pPr>
              <w:spacing w:line="276" w:lineRule="auto"/>
              <w:jc w:val="center"/>
              <w:rPr>
                <w:rFonts w:ascii="Arial" w:hAnsi="Arial" w:cs="Arial"/>
                <w:color w:val="000000" w:themeColor="text1"/>
              </w:rPr>
            </w:pPr>
          </w:p>
        </w:tc>
        <w:tc>
          <w:tcPr>
            <w:tcW w:w="1549" w:type="dxa"/>
            <w:tcBorders>
              <w:top w:val="single" w:sz="4" w:space="0" w:color="000000" w:themeColor="text1"/>
              <w:bottom w:val="single" w:sz="4" w:space="0" w:color="auto"/>
            </w:tcBorders>
            <w:vAlign w:val="center"/>
          </w:tcPr>
          <w:p w:rsidR="002F10B3" w:rsidRPr="00C21550" w:rsidRDefault="002F10B3" w:rsidP="00833C78">
            <w:pPr>
              <w:spacing w:line="276" w:lineRule="auto"/>
              <w:jc w:val="center"/>
              <w:rPr>
                <w:rFonts w:ascii="Arial" w:hAnsi="Arial" w:cs="Arial"/>
                <w:color w:val="000000" w:themeColor="text1"/>
              </w:rPr>
            </w:pPr>
          </w:p>
        </w:tc>
      </w:tr>
      <w:tr w:rsidR="00C21550" w:rsidRPr="00C21550" w:rsidTr="004074E5">
        <w:trPr>
          <w:cantSplit/>
          <w:trHeight w:val="837"/>
          <w:jc w:val="center"/>
        </w:trPr>
        <w:tc>
          <w:tcPr>
            <w:tcW w:w="715" w:type="dxa"/>
            <w:vMerge w:val="restart"/>
            <w:tcBorders>
              <w:top w:val="single" w:sz="4" w:space="0" w:color="auto"/>
            </w:tcBorders>
            <w:textDirection w:val="btLr"/>
            <w:vAlign w:val="center"/>
          </w:tcPr>
          <w:p w:rsidR="002F10B3" w:rsidRPr="00C21550" w:rsidRDefault="002F10B3" w:rsidP="00061C28">
            <w:pPr>
              <w:rPr>
                <w:rFonts w:ascii="Arial" w:hAnsi="Arial" w:cs="Arial"/>
                <w:color w:val="000000" w:themeColor="text1"/>
              </w:rPr>
            </w:pPr>
          </w:p>
        </w:tc>
        <w:tc>
          <w:tcPr>
            <w:tcW w:w="2149" w:type="dxa"/>
            <w:tcBorders>
              <w:top w:val="single" w:sz="4" w:space="0" w:color="auto"/>
              <w:bottom w:val="nil"/>
            </w:tcBorders>
          </w:tcPr>
          <w:p w:rsidR="008213D9" w:rsidRPr="00C21550" w:rsidRDefault="008213D9" w:rsidP="00D30C1E">
            <w:pPr>
              <w:spacing w:line="276" w:lineRule="auto"/>
              <w:rPr>
                <w:rFonts w:ascii="Arial" w:hAnsi="Arial" w:cs="Arial"/>
                <w:color w:val="000000" w:themeColor="text1"/>
              </w:rPr>
            </w:pPr>
          </w:p>
          <w:p w:rsidR="002F10B3" w:rsidRPr="00C21550" w:rsidRDefault="002F10B3" w:rsidP="00D30C1E">
            <w:pPr>
              <w:spacing w:line="276" w:lineRule="auto"/>
              <w:rPr>
                <w:rFonts w:ascii="Arial" w:hAnsi="Arial" w:cs="Arial"/>
                <w:color w:val="000000" w:themeColor="text1"/>
              </w:rPr>
            </w:pPr>
            <w:r w:rsidRPr="00C21550">
              <w:rPr>
                <w:rFonts w:ascii="Arial" w:hAnsi="Arial" w:cs="Arial"/>
                <w:color w:val="000000" w:themeColor="text1"/>
              </w:rPr>
              <w:t>Unidad de Planeación y Mercadotecnia</w:t>
            </w:r>
            <w:r w:rsidR="00240A25" w:rsidRPr="00C21550">
              <w:rPr>
                <w:rFonts w:ascii="Arial" w:hAnsi="Arial" w:cs="Arial"/>
                <w:color w:val="000000" w:themeColor="text1"/>
              </w:rPr>
              <w:t>.</w:t>
            </w:r>
          </w:p>
        </w:tc>
        <w:tc>
          <w:tcPr>
            <w:tcW w:w="2907" w:type="dxa"/>
            <w:gridSpan w:val="3"/>
            <w:tcBorders>
              <w:top w:val="single" w:sz="4" w:space="0" w:color="auto"/>
              <w:bottom w:val="nil"/>
            </w:tcBorders>
          </w:tcPr>
          <w:p w:rsidR="008213D9" w:rsidRPr="00C21550" w:rsidRDefault="008213D9" w:rsidP="007A5176">
            <w:pPr>
              <w:spacing w:line="276" w:lineRule="auto"/>
              <w:jc w:val="both"/>
              <w:rPr>
                <w:rFonts w:ascii="Arial" w:hAnsi="Arial" w:cs="Arial"/>
                <w:color w:val="000000" w:themeColor="text1"/>
              </w:rPr>
            </w:pPr>
          </w:p>
          <w:p w:rsidR="002F10B3" w:rsidRPr="00C21550" w:rsidRDefault="002F10B3" w:rsidP="007A5176">
            <w:pPr>
              <w:spacing w:line="276" w:lineRule="auto"/>
              <w:jc w:val="both"/>
              <w:rPr>
                <w:rFonts w:ascii="Arial" w:hAnsi="Arial" w:cs="Arial"/>
                <w:color w:val="000000" w:themeColor="text1"/>
              </w:rPr>
            </w:pPr>
            <w:r w:rsidRPr="00C21550">
              <w:rPr>
                <w:rFonts w:ascii="Arial" w:hAnsi="Arial" w:cs="Arial"/>
                <w:color w:val="000000" w:themeColor="text1"/>
              </w:rPr>
              <w:t>Recibir reporte de operaciones presupuestales comprometidas o no pagadas en el mes</w:t>
            </w:r>
            <w:r w:rsidR="00723D10" w:rsidRPr="00C21550">
              <w:rPr>
                <w:rFonts w:ascii="Arial" w:hAnsi="Arial" w:cs="Arial"/>
                <w:color w:val="000000" w:themeColor="text1"/>
              </w:rPr>
              <w:t>.</w:t>
            </w:r>
          </w:p>
          <w:p w:rsidR="008213D9" w:rsidRPr="00C21550" w:rsidRDefault="008213D9" w:rsidP="007A5176">
            <w:pPr>
              <w:spacing w:line="276" w:lineRule="auto"/>
              <w:jc w:val="both"/>
              <w:rPr>
                <w:rFonts w:ascii="Arial" w:hAnsi="Arial" w:cs="Arial"/>
                <w:color w:val="000000" w:themeColor="text1"/>
              </w:rPr>
            </w:pPr>
          </w:p>
          <w:p w:rsidR="008213D9" w:rsidRPr="00C21550" w:rsidRDefault="008213D9" w:rsidP="007A5176">
            <w:pPr>
              <w:spacing w:line="276" w:lineRule="auto"/>
              <w:jc w:val="both"/>
              <w:rPr>
                <w:rFonts w:ascii="Arial" w:hAnsi="Arial" w:cs="Arial"/>
                <w:color w:val="000000" w:themeColor="text1"/>
              </w:rPr>
            </w:pPr>
          </w:p>
          <w:p w:rsidR="007A5176" w:rsidRPr="00C21550" w:rsidRDefault="007A5176" w:rsidP="007A5176">
            <w:pPr>
              <w:spacing w:line="276" w:lineRule="auto"/>
              <w:jc w:val="both"/>
              <w:rPr>
                <w:rFonts w:ascii="Arial" w:hAnsi="Arial" w:cs="Arial"/>
                <w:color w:val="000000" w:themeColor="text1"/>
              </w:rPr>
            </w:pPr>
          </w:p>
        </w:tc>
        <w:tc>
          <w:tcPr>
            <w:tcW w:w="1227" w:type="dxa"/>
            <w:tcBorders>
              <w:top w:val="single" w:sz="4" w:space="0" w:color="auto"/>
              <w:bottom w:val="nil"/>
            </w:tcBorders>
            <w:vAlign w:val="center"/>
          </w:tcPr>
          <w:p w:rsidR="002F10B3" w:rsidRPr="00C21550" w:rsidRDefault="002F10B3" w:rsidP="00833C78">
            <w:pPr>
              <w:spacing w:line="276" w:lineRule="auto"/>
              <w:jc w:val="center"/>
              <w:rPr>
                <w:rFonts w:ascii="Arial" w:hAnsi="Arial" w:cs="Arial"/>
                <w:color w:val="000000" w:themeColor="text1"/>
              </w:rPr>
            </w:pPr>
          </w:p>
        </w:tc>
        <w:tc>
          <w:tcPr>
            <w:tcW w:w="1357" w:type="dxa"/>
            <w:tcBorders>
              <w:top w:val="single" w:sz="4" w:space="0" w:color="auto"/>
              <w:bottom w:val="nil"/>
            </w:tcBorders>
            <w:vAlign w:val="center"/>
          </w:tcPr>
          <w:p w:rsidR="002F10B3" w:rsidRPr="00C21550" w:rsidRDefault="002F10B3" w:rsidP="00833C78">
            <w:pPr>
              <w:spacing w:line="276" w:lineRule="auto"/>
              <w:jc w:val="center"/>
              <w:rPr>
                <w:rFonts w:ascii="Arial" w:hAnsi="Arial" w:cs="Arial"/>
                <w:color w:val="000000" w:themeColor="text1"/>
              </w:rPr>
            </w:pPr>
            <w:r w:rsidRPr="00C21550">
              <w:rPr>
                <w:rFonts w:ascii="Arial" w:hAnsi="Arial" w:cs="Arial"/>
                <w:color w:val="000000" w:themeColor="text1"/>
              </w:rPr>
              <w:t>X</w:t>
            </w:r>
          </w:p>
          <w:p w:rsidR="00D30C1E" w:rsidRPr="00C21550" w:rsidRDefault="00D30C1E" w:rsidP="00833C78">
            <w:pPr>
              <w:spacing w:line="276" w:lineRule="auto"/>
              <w:jc w:val="center"/>
              <w:rPr>
                <w:rFonts w:ascii="Arial" w:hAnsi="Arial" w:cs="Arial"/>
                <w:color w:val="000000" w:themeColor="text1"/>
              </w:rPr>
            </w:pPr>
          </w:p>
        </w:tc>
        <w:tc>
          <w:tcPr>
            <w:tcW w:w="1549" w:type="dxa"/>
            <w:tcBorders>
              <w:top w:val="single" w:sz="4" w:space="0" w:color="auto"/>
              <w:bottom w:val="nil"/>
            </w:tcBorders>
            <w:vAlign w:val="center"/>
          </w:tcPr>
          <w:p w:rsidR="002F10B3" w:rsidRPr="00C21550" w:rsidRDefault="002F10B3" w:rsidP="00833C78">
            <w:pPr>
              <w:spacing w:line="276" w:lineRule="auto"/>
              <w:jc w:val="center"/>
              <w:rPr>
                <w:rFonts w:ascii="Arial" w:hAnsi="Arial" w:cs="Arial"/>
                <w:color w:val="000000" w:themeColor="text1"/>
              </w:rPr>
            </w:pPr>
          </w:p>
        </w:tc>
      </w:tr>
      <w:tr w:rsidR="00C21550" w:rsidRPr="00C21550" w:rsidTr="004074E5">
        <w:trPr>
          <w:cantSplit/>
          <w:trHeight w:val="837"/>
          <w:jc w:val="center"/>
        </w:trPr>
        <w:tc>
          <w:tcPr>
            <w:tcW w:w="715" w:type="dxa"/>
            <w:vMerge/>
            <w:tcBorders>
              <w:top w:val="nil"/>
              <w:bottom w:val="nil"/>
            </w:tcBorders>
            <w:textDirection w:val="btLr"/>
            <w:vAlign w:val="center"/>
          </w:tcPr>
          <w:p w:rsidR="002F10B3" w:rsidRPr="00C21550" w:rsidRDefault="002F10B3" w:rsidP="00833C78">
            <w:pPr>
              <w:spacing w:line="276" w:lineRule="auto"/>
              <w:ind w:left="113" w:right="113"/>
              <w:jc w:val="center"/>
              <w:rPr>
                <w:rFonts w:ascii="Arial" w:hAnsi="Arial" w:cs="Arial"/>
                <w:color w:val="000000" w:themeColor="text1"/>
              </w:rPr>
            </w:pPr>
          </w:p>
        </w:tc>
        <w:tc>
          <w:tcPr>
            <w:tcW w:w="2149" w:type="dxa"/>
            <w:tcBorders>
              <w:top w:val="nil"/>
              <w:bottom w:val="nil"/>
            </w:tcBorders>
          </w:tcPr>
          <w:p w:rsidR="002F10B3" w:rsidRPr="00C21550" w:rsidRDefault="002F10B3" w:rsidP="0061360B">
            <w:pPr>
              <w:spacing w:line="276" w:lineRule="auto"/>
              <w:rPr>
                <w:rFonts w:ascii="Arial" w:hAnsi="Arial" w:cs="Arial"/>
                <w:color w:val="000000" w:themeColor="text1"/>
              </w:rPr>
            </w:pPr>
            <w:r w:rsidRPr="00C21550">
              <w:rPr>
                <w:rFonts w:ascii="Arial" w:hAnsi="Arial" w:cs="Arial"/>
                <w:color w:val="000000" w:themeColor="text1"/>
              </w:rPr>
              <w:t>Departamento de Recursos Humanos</w:t>
            </w:r>
            <w:r w:rsidR="00240A25" w:rsidRPr="00C21550">
              <w:rPr>
                <w:rFonts w:ascii="Arial" w:hAnsi="Arial" w:cs="Arial"/>
                <w:color w:val="000000" w:themeColor="text1"/>
              </w:rPr>
              <w:t>.</w:t>
            </w:r>
          </w:p>
        </w:tc>
        <w:tc>
          <w:tcPr>
            <w:tcW w:w="2907" w:type="dxa"/>
            <w:gridSpan w:val="3"/>
            <w:tcBorders>
              <w:top w:val="nil"/>
              <w:bottom w:val="nil"/>
            </w:tcBorders>
          </w:tcPr>
          <w:p w:rsidR="002F10B3" w:rsidRPr="00C21550" w:rsidRDefault="002F10B3" w:rsidP="007A5176">
            <w:pPr>
              <w:spacing w:line="276" w:lineRule="auto"/>
              <w:jc w:val="both"/>
              <w:rPr>
                <w:rFonts w:ascii="Arial" w:hAnsi="Arial" w:cs="Arial"/>
                <w:color w:val="000000" w:themeColor="text1"/>
              </w:rPr>
            </w:pPr>
            <w:r w:rsidRPr="00C21550">
              <w:rPr>
                <w:rFonts w:ascii="Arial" w:hAnsi="Arial" w:cs="Arial"/>
                <w:color w:val="000000" w:themeColor="text1"/>
              </w:rPr>
              <w:t>Recibir debidamente autorizadas las nóminas originales para ser integradas a la información contable.</w:t>
            </w:r>
          </w:p>
          <w:p w:rsidR="0061360B" w:rsidRPr="00C21550" w:rsidRDefault="0061360B" w:rsidP="007A5176">
            <w:pPr>
              <w:spacing w:line="276" w:lineRule="auto"/>
              <w:jc w:val="both"/>
              <w:rPr>
                <w:rFonts w:ascii="Arial" w:hAnsi="Arial" w:cs="Arial"/>
                <w:color w:val="000000" w:themeColor="text1"/>
              </w:rPr>
            </w:pPr>
          </w:p>
          <w:p w:rsidR="008213D9" w:rsidRPr="00C21550" w:rsidRDefault="008213D9" w:rsidP="007A5176">
            <w:pPr>
              <w:spacing w:line="276" w:lineRule="auto"/>
              <w:jc w:val="both"/>
              <w:rPr>
                <w:rFonts w:ascii="Arial" w:hAnsi="Arial" w:cs="Arial"/>
                <w:color w:val="000000" w:themeColor="text1"/>
              </w:rPr>
            </w:pPr>
          </w:p>
          <w:p w:rsidR="008213D9" w:rsidRPr="00C21550" w:rsidRDefault="008213D9" w:rsidP="007A5176">
            <w:pPr>
              <w:spacing w:line="276" w:lineRule="auto"/>
              <w:jc w:val="both"/>
              <w:rPr>
                <w:rFonts w:ascii="Arial" w:hAnsi="Arial" w:cs="Arial"/>
                <w:color w:val="000000" w:themeColor="text1"/>
              </w:rPr>
            </w:pPr>
          </w:p>
        </w:tc>
        <w:tc>
          <w:tcPr>
            <w:tcW w:w="1227" w:type="dxa"/>
            <w:tcBorders>
              <w:top w:val="nil"/>
              <w:bottom w:val="nil"/>
            </w:tcBorders>
            <w:vAlign w:val="center"/>
          </w:tcPr>
          <w:p w:rsidR="002F10B3" w:rsidRPr="00C21550" w:rsidRDefault="002F10B3" w:rsidP="00833C78">
            <w:pPr>
              <w:spacing w:line="276" w:lineRule="auto"/>
              <w:jc w:val="center"/>
              <w:rPr>
                <w:rFonts w:ascii="Arial" w:hAnsi="Arial" w:cs="Arial"/>
                <w:color w:val="000000" w:themeColor="text1"/>
              </w:rPr>
            </w:pPr>
          </w:p>
        </w:tc>
        <w:tc>
          <w:tcPr>
            <w:tcW w:w="1357" w:type="dxa"/>
            <w:tcBorders>
              <w:top w:val="nil"/>
              <w:bottom w:val="nil"/>
            </w:tcBorders>
            <w:vAlign w:val="center"/>
          </w:tcPr>
          <w:p w:rsidR="002F10B3" w:rsidRPr="00C21550" w:rsidRDefault="002F10B3" w:rsidP="00833C78">
            <w:pPr>
              <w:spacing w:line="276" w:lineRule="auto"/>
              <w:jc w:val="center"/>
              <w:rPr>
                <w:rFonts w:ascii="Arial" w:hAnsi="Arial" w:cs="Arial"/>
                <w:color w:val="000000" w:themeColor="text1"/>
              </w:rPr>
            </w:pPr>
          </w:p>
        </w:tc>
        <w:tc>
          <w:tcPr>
            <w:tcW w:w="1549" w:type="dxa"/>
            <w:tcBorders>
              <w:top w:val="nil"/>
              <w:bottom w:val="nil"/>
            </w:tcBorders>
            <w:vAlign w:val="center"/>
          </w:tcPr>
          <w:p w:rsidR="002F10B3" w:rsidRPr="00C21550" w:rsidRDefault="002F10B3" w:rsidP="00833C78">
            <w:pPr>
              <w:spacing w:line="276" w:lineRule="auto"/>
              <w:jc w:val="center"/>
              <w:rPr>
                <w:rFonts w:ascii="Arial" w:hAnsi="Arial" w:cs="Arial"/>
                <w:color w:val="000000" w:themeColor="text1"/>
              </w:rPr>
            </w:pPr>
            <w:r w:rsidRPr="00C21550">
              <w:rPr>
                <w:rFonts w:ascii="Arial" w:hAnsi="Arial" w:cs="Arial"/>
                <w:color w:val="000000" w:themeColor="text1"/>
              </w:rPr>
              <w:t>X</w:t>
            </w:r>
          </w:p>
        </w:tc>
      </w:tr>
      <w:tr w:rsidR="00C21550" w:rsidRPr="00C21550" w:rsidTr="004074E5">
        <w:trPr>
          <w:cantSplit/>
          <w:trHeight w:val="837"/>
          <w:jc w:val="center"/>
        </w:trPr>
        <w:tc>
          <w:tcPr>
            <w:tcW w:w="715" w:type="dxa"/>
            <w:vMerge w:val="restart"/>
            <w:tcBorders>
              <w:top w:val="nil"/>
            </w:tcBorders>
            <w:textDirection w:val="btLr"/>
            <w:vAlign w:val="center"/>
          </w:tcPr>
          <w:p w:rsidR="0077432D" w:rsidRPr="00C21550" w:rsidRDefault="0077432D" w:rsidP="008213D9">
            <w:pPr>
              <w:spacing w:line="276" w:lineRule="auto"/>
              <w:ind w:left="113" w:right="113"/>
              <w:jc w:val="right"/>
              <w:rPr>
                <w:rFonts w:ascii="Arial" w:hAnsi="Arial" w:cs="Arial"/>
                <w:color w:val="000000" w:themeColor="text1"/>
              </w:rPr>
            </w:pPr>
            <w:r w:rsidRPr="00C21550">
              <w:rPr>
                <w:rFonts w:ascii="Arial" w:hAnsi="Arial" w:cs="Arial"/>
                <w:color w:val="000000" w:themeColor="text1"/>
              </w:rPr>
              <w:t>Internas</w:t>
            </w:r>
          </w:p>
        </w:tc>
        <w:tc>
          <w:tcPr>
            <w:tcW w:w="2149" w:type="dxa"/>
            <w:tcBorders>
              <w:top w:val="nil"/>
              <w:bottom w:val="single" w:sz="4" w:space="0" w:color="000000" w:themeColor="text1"/>
            </w:tcBorders>
          </w:tcPr>
          <w:p w:rsidR="0077432D" w:rsidRPr="00C21550" w:rsidRDefault="0077432D" w:rsidP="00D30C1E">
            <w:pPr>
              <w:spacing w:line="276" w:lineRule="auto"/>
              <w:rPr>
                <w:rFonts w:ascii="Arial" w:hAnsi="Arial" w:cs="Arial"/>
                <w:color w:val="000000" w:themeColor="text1"/>
              </w:rPr>
            </w:pPr>
            <w:r w:rsidRPr="00C21550">
              <w:rPr>
                <w:rFonts w:ascii="Arial" w:hAnsi="Arial" w:cs="Arial"/>
                <w:color w:val="000000" w:themeColor="text1"/>
              </w:rPr>
              <w:t>Departamento de Servicios Generales.</w:t>
            </w:r>
          </w:p>
        </w:tc>
        <w:tc>
          <w:tcPr>
            <w:tcW w:w="2907" w:type="dxa"/>
            <w:gridSpan w:val="3"/>
            <w:tcBorders>
              <w:top w:val="nil"/>
              <w:bottom w:val="single" w:sz="4" w:space="0" w:color="000000" w:themeColor="text1"/>
            </w:tcBorders>
          </w:tcPr>
          <w:p w:rsidR="0077432D" w:rsidRPr="00C21550" w:rsidRDefault="0077432D" w:rsidP="007A5176">
            <w:pPr>
              <w:spacing w:line="276" w:lineRule="auto"/>
              <w:jc w:val="both"/>
              <w:rPr>
                <w:rFonts w:ascii="Arial" w:hAnsi="Arial" w:cs="Arial"/>
                <w:color w:val="000000" w:themeColor="text1"/>
              </w:rPr>
            </w:pPr>
            <w:r w:rsidRPr="00C21550">
              <w:rPr>
                <w:rFonts w:ascii="Arial" w:hAnsi="Arial" w:cs="Arial"/>
                <w:color w:val="000000" w:themeColor="text1"/>
              </w:rPr>
              <w:t>Recibir reportes mensuales de boletas de empeño y notas de venta.</w:t>
            </w:r>
          </w:p>
          <w:p w:rsidR="0077432D" w:rsidRPr="00C21550" w:rsidRDefault="0077432D" w:rsidP="007A5176">
            <w:pPr>
              <w:spacing w:line="276" w:lineRule="auto"/>
              <w:jc w:val="both"/>
              <w:rPr>
                <w:rFonts w:ascii="Arial" w:hAnsi="Arial" w:cs="Arial"/>
                <w:color w:val="000000" w:themeColor="text1"/>
              </w:rPr>
            </w:pPr>
          </w:p>
          <w:p w:rsidR="0077432D" w:rsidRPr="00C21550" w:rsidRDefault="0077432D" w:rsidP="007A5176">
            <w:pPr>
              <w:spacing w:line="276" w:lineRule="auto"/>
              <w:jc w:val="both"/>
              <w:rPr>
                <w:rFonts w:ascii="Arial" w:hAnsi="Arial" w:cs="Arial"/>
                <w:color w:val="000000" w:themeColor="text1"/>
              </w:rPr>
            </w:pPr>
            <w:r w:rsidRPr="00C21550">
              <w:rPr>
                <w:rFonts w:ascii="Arial" w:hAnsi="Arial" w:cs="Arial"/>
                <w:color w:val="000000" w:themeColor="text1"/>
              </w:rPr>
              <w:t>Actualizar los inventarios de mobiliario y equipo.</w:t>
            </w:r>
          </w:p>
          <w:p w:rsidR="0077432D" w:rsidRPr="00C21550" w:rsidRDefault="0077432D" w:rsidP="007A5176">
            <w:pPr>
              <w:spacing w:line="276" w:lineRule="auto"/>
              <w:jc w:val="both"/>
              <w:rPr>
                <w:rFonts w:ascii="Arial" w:hAnsi="Arial" w:cs="Arial"/>
                <w:color w:val="000000" w:themeColor="text1"/>
              </w:rPr>
            </w:pPr>
          </w:p>
          <w:p w:rsidR="0077432D" w:rsidRPr="00C21550" w:rsidRDefault="0077432D" w:rsidP="007A5176">
            <w:pPr>
              <w:spacing w:line="276" w:lineRule="auto"/>
              <w:jc w:val="both"/>
              <w:rPr>
                <w:rFonts w:ascii="Arial" w:hAnsi="Arial" w:cs="Arial"/>
                <w:color w:val="000000" w:themeColor="text1"/>
              </w:rPr>
            </w:pPr>
            <w:r w:rsidRPr="00C21550">
              <w:rPr>
                <w:rFonts w:ascii="Arial" w:hAnsi="Arial" w:cs="Arial"/>
                <w:color w:val="000000" w:themeColor="text1"/>
              </w:rPr>
              <w:t>Recibir facturas del mes pendientes de pago para provisionar.</w:t>
            </w:r>
          </w:p>
          <w:p w:rsidR="0077432D" w:rsidRPr="00C21550" w:rsidRDefault="0077432D" w:rsidP="007A5176">
            <w:pPr>
              <w:spacing w:line="276" w:lineRule="auto"/>
              <w:jc w:val="both"/>
              <w:rPr>
                <w:rFonts w:ascii="Arial" w:hAnsi="Arial" w:cs="Arial"/>
                <w:color w:val="000000" w:themeColor="text1"/>
              </w:rPr>
            </w:pPr>
          </w:p>
          <w:p w:rsidR="0077432D" w:rsidRPr="00C21550" w:rsidRDefault="0077432D" w:rsidP="007A5176">
            <w:pPr>
              <w:spacing w:line="276" w:lineRule="auto"/>
              <w:jc w:val="both"/>
              <w:rPr>
                <w:rFonts w:ascii="Arial" w:hAnsi="Arial" w:cs="Arial"/>
                <w:color w:val="000000" w:themeColor="text1"/>
              </w:rPr>
            </w:pPr>
            <w:r w:rsidRPr="00C21550">
              <w:rPr>
                <w:rFonts w:ascii="Arial" w:hAnsi="Arial" w:cs="Arial"/>
                <w:color w:val="000000" w:themeColor="text1"/>
              </w:rPr>
              <w:t>Recibir los movimientos y resguardos de bienes muebles.</w:t>
            </w:r>
          </w:p>
          <w:p w:rsidR="0077432D" w:rsidRPr="00C21550" w:rsidRDefault="0077432D" w:rsidP="007A5176">
            <w:pPr>
              <w:spacing w:line="276" w:lineRule="auto"/>
              <w:jc w:val="both"/>
              <w:rPr>
                <w:rFonts w:ascii="Arial" w:hAnsi="Arial" w:cs="Arial"/>
                <w:color w:val="000000" w:themeColor="text1"/>
              </w:rPr>
            </w:pPr>
          </w:p>
          <w:p w:rsidR="0077432D" w:rsidRPr="00C21550" w:rsidRDefault="0077432D" w:rsidP="0061360B">
            <w:pPr>
              <w:spacing w:line="276" w:lineRule="auto"/>
              <w:jc w:val="both"/>
              <w:rPr>
                <w:rFonts w:ascii="Arial" w:hAnsi="Arial" w:cs="Arial"/>
                <w:color w:val="000000" w:themeColor="text1"/>
              </w:rPr>
            </w:pPr>
            <w:r w:rsidRPr="00C21550">
              <w:rPr>
                <w:rFonts w:ascii="Arial" w:hAnsi="Arial" w:cs="Arial"/>
                <w:color w:val="000000" w:themeColor="text1"/>
              </w:rPr>
              <w:t>Recibir las salidas de almacén.</w:t>
            </w:r>
          </w:p>
          <w:p w:rsidR="0077432D" w:rsidRPr="00C21550" w:rsidRDefault="0077432D" w:rsidP="0061360B">
            <w:pPr>
              <w:spacing w:line="276" w:lineRule="auto"/>
              <w:jc w:val="both"/>
              <w:rPr>
                <w:rFonts w:ascii="Arial" w:hAnsi="Arial" w:cs="Arial"/>
                <w:color w:val="000000" w:themeColor="text1"/>
              </w:rPr>
            </w:pPr>
          </w:p>
          <w:p w:rsidR="0077432D" w:rsidRPr="00C21550" w:rsidRDefault="0077432D" w:rsidP="0061360B">
            <w:pPr>
              <w:spacing w:line="276" w:lineRule="auto"/>
              <w:jc w:val="both"/>
              <w:rPr>
                <w:rFonts w:ascii="Arial" w:hAnsi="Arial" w:cs="Arial"/>
                <w:color w:val="000000" w:themeColor="text1"/>
              </w:rPr>
            </w:pPr>
          </w:p>
          <w:p w:rsidR="0077432D" w:rsidRPr="00C21550" w:rsidRDefault="0077432D" w:rsidP="0061360B">
            <w:pPr>
              <w:spacing w:line="276" w:lineRule="auto"/>
              <w:jc w:val="both"/>
              <w:rPr>
                <w:rFonts w:ascii="Arial" w:hAnsi="Arial" w:cs="Arial"/>
                <w:color w:val="000000" w:themeColor="text1"/>
              </w:rPr>
            </w:pPr>
          </w:p>
          <w:p w:rsidR="0077432D" w:rsidRPr="00C21550" w:rsidRDefault="0077432D" w:rsidP="0061360B">
            <w:pPr>
              <w:spacing w:line="276" w:lineRule="auto"/>
              <w:jc w:val="both"/>
              <w:rPr>
                <w:rFonts w:ascii="Arial" w:hAnsi="Arial" w:cs="Arial"/>
                <w:color w:val="000000" w:themeColor="text1"/>
              </w:rPr>
            </w:pPr>
          </w:p>
        </w:tc>
        <w:tc>
          <w:tcPr>
            <w:tcW w:w="1227" w:type="dxa"/>
            <w:tcBorders>
              <w:top w:val="nil"/>
              <w:bottom w:val="single" w:sz="4" w:space="0" w:color="000000" w:themeColor="text1"/>
            </w:tcBorders>
            <w:vAlign w:val="center"/>
          </w:tcPr>
          <w:p w:rsidR="0077432D" w:rsidRPr="00C21550" w:rsidRDefault="0077432D" w:rsidP="00833C78">
            <w:pPr>
              <w:spacing w:line="276" w:lineRule="auto"/>
              <w:jc w:val="center"/>
              <w:rPr>
                <w:rFonts w:ascii="Arial" w:hAnsi="Arial" w:cs="Arial"/>
                <w:color w:val="000000" w:themeColor="text1"/>
              </w:rPr>
            </w:pPr>
          </w:p>
        </w:tc>
        <w:tc>
          <w:tcPr>
            <w:tcW w:w="1357" w:type="dxa"/>
            <w:tcBorders>
              <w:top w:val="nil"/>
              <w:bottom w:val="single" w:sz="4" w:space="0" w:color="000000" w:themeColor="text1"/>
            </w:tcBorders>
            <w:vAlign w:val="center"/>
          </w:tcPr>
          <w:p w:rsidR="0077432D" w:rsidRPr="00C21550" w:rsidRDefault="0077432D" w:rsidP="00833C78">
            <w:pPr>
              <w:spacing w:line="276" w:lineRule="auto"/>
              <w:jc w:val="center"/>
              <w:rPr>
                <w:rFonts w:ascii="Arial" w:hAnsi="Arial" w:cs="Arial"/>
                <w:color w:val="000000" w:themeColor="text1"/>
              </w:rPr>
            </w:pPr>
          </w:p>
        </w:tc>
        <w:tc>
          <w:tcPr>
            <w:tcW w:w="1549" w:type="dxa"/>
            <w:tcBorders>
              <w:top w:val="nil"/>
              <w:bottom w:val="single" w:sz="4" w:space="0" w:color="000000" w:themeColor="text1"/>
            </w:tcBorders>
            <w:vAlign w:val="center"/>
          </w:tcPr>
          <w:p w:rsidR="0077432D" w:rsidRPr="00C21550" w:rsidRDefault="0077432D" w:rsidP="00833C78">
            <w:pPr>
              <w:spacing w:line="276" w:lineRule="auto"/>
              <w:jc w:val="center"/>
              <w:rPr>
                <w:rFonts w:ascii="Arial" w:hAnsi="Arial" w:cs="Arial"/>
                <w:color w:val="000000" w:themeColor="text1"/>
              </w:rPr>
            </w:pPr>
            <w:r w:rsidRPr="00C21550">
              <w:rPr>
                <w:rFonts w:ascii="Arial" w:hAnsi="Arial" w:cs="Arial"/>
                <w:color w:val="000000" w:themeColor="text1"/>
              </w:rPr>
              <w:t>X</w:t>
            </w:r>
          </w:p>
        </w:tc>
      </w:tr>
      <w:tr w:rsidR="00C21550" w:rsidRPr="00C21550" w:rsidTr="00D77DC6">
        <w:trPr>
          <w:cantSplit/>
          <w:trHeight w:val="5236"/>
          <w:jc w:val="center"/>
        </w:trPr>
        <w:tc>
          <w:tcPr>
            <w:tcW w:w="715" w:type="dxa"/>
            <w:vMerge/>
            <w:textDirection w:val="btLr"/>
            <w:vAlign w:val="center"/>
          </w:tcPr>
          <w:p w:rsidR="0077432D" w:rsidRPr="00C21550" w:rsidRDefault="0077432D" w:rsidP="00833C78">
            <w:pPr>
              <w:spacing w:line="276" w:lineRule="auto"/>
              <w:ind w:left="113" w:right="113"/>
              <w:jc w:val="center"/>
              <w:rPr>
                <w:rFonts w:ascii="Arial" w:hAnsi="Arial" w:cs="Arial"/>
                <w:color w:val="000000" w:themeColor="text1"/>
              </w:rPr>
            </w:pPr>
          </w:p>
        </w:tc>
        <w:tc>
          <w:tcPr>
            <w:tcW w:w="2149" w:type="dxa"/>
            <w:tcBorders>
              <w:top w:val="single" w:sz="4" w:space="0" w:color="auto"/>
            </w:tcBorders>
            <w:vAlign w:val="center"/>
          </w:tcPr>
          <w:p w:rsidR="0077432D" w:rsidRPr="00C21550" w:rsidRDefault="0077432D" w:rsidP="0077432D">
            <w:pPr>
              <w:spacing w:line="276" w:lineRule="auto"/>
              <w:jc w:val="both"/>
              <w:rPr>
                <w:rFonts w:ascii="Arial" w:hAnsi="Arial" w:cs="Arial"/>
                <w:color w:val="000000" w:themeColor="text1"/>
              </w:rPr>
            </w:pPr>
            <w:r w:rsidRPr="00C21550">
              <w:rPr>
                <w:rFonts w:ascii="Arial" w:hAnsi="Arial" w:cs="Arial"/>
                <w:color w:val="000000" w:themeColor="text1"/>
              </w:rPr>
              <w:t>Matriz y</w:t>
            </w:r>
          </w:p>
          <w:p w:rsidR="0077432D" w:rsidRPr="00C21550" w:rsidRDefault="0077432D" w:rsidP="0077432D">
            <w:pPr>
              <w:spacing w:line="276" w:lineRule="auto"/>
              <w:jc w:val="both"/>
              <w:rPr>
                <w:rFonts w:ascii="Arial" w:hAnsi="Arial" w:cs="Arial"/>
                <w:color w:val="000000" w:themeColor="text1"/>
              </w:rPr>
            </w:pPr>
            <w:r w:rsidRPr="00C21550">
              <w:rPr>
                <w:rFonts w:ascii="Arial" w:hAnsi="Arial" w:cs="Arial"/>
                <w:color w:val="000000" w:themeColor="text1"/>
              </w:rPr>
              <w:t xml:space="preserve"> Sucursales.</w:t>
            </w:r>
          </w:p>
          <w:p w:rsidR="0077432D" w:rsidRPr="00C21550" w:rsidRDefault="0077432D" w:rsidP="00723D10">
            <w:pPr>
              <w:spacing w:line="276" w:lineRule="auto"/>
              <w:jc w:val="both"/>
              <w:rPr>
                <w:rFonts w:ascii="Arial" w:hAnsi="Arial" w:cs="Arial"/>
                <w:color w:val="000000" w:themeColor="text1"/>
              </w:rPr>
            </w:pPr>
          </w:p>
          <w:p w:rsidR="0077432D" w:rsidRPr="00C21550" w:rsidRDefault="0077432D" w:rsidP="00723D10">
            <w:pPr>
              <w:spacing w:line="276" w:lineRule="auto"/>
              <w:jc w:val="both"/>
              <w:rPr>
                <w:rFonts w:ascii="Arial" w:hAnsi="Arial" w:cs="Arial"/>
                <w:color w:val="000000" w:themeColor="text1"/>
              </w:rPr>
            </w:pPr>
          </w:p>
          <w:p w:rsidR="0077432D" w:rsidRPr="00C21550" w:rsidRDefault="0077432D" w:rsidP="00723D10">
            <w:pPr>
              <w:spacing w:line="276" w:lineRule="auto"/>
              <w:jc w:val="both"/>
              <w:rPr>
                <w:rFonts w:ascii="Arial" w:hAnsi="Arial" w:cs="Arial"/>
                <w:color w:val="000000" w:themeColor="text1"/>
              </w:rPr>
            </w:pPr>
          </w:p>
          <w:p w:rsidR="0077432D" w:rsidRPr="00C21550" w:rsidRDefault="0077432D" w:rsidP="00723D10">
            <w:pPr>
              <w:spacing w:line="276" w:lineRule="auto"/>
              <w:jc w:val="both"/>
              <w:rPr>
                <w:rFonts w:ascii="Arial" w:hAnsi="Arial" w:cs="Arial"/>
                <w:color w:val="000000" w:themeColor="text1"/>
              </w:rPr>
            </w:pPr>
          </w:p>
          <w:p w:rsidR="0077432D" w:rsidRPr="00C21550" w:rsidRDefault="0077432D" w:rsidP="00723D10">
            <w:pPr>
              <w:spacing w:line="276" w:lineRule="auto"/>
              <w:jc w:val="both"/>
              <w:rPr>
                <w:rFonts w:ascii="Arial" w:hAnsi="Arial" w:cs="Arial"/>
                <w:color w:val="000000" w:themeColor="text1"/>
              </w:rPr>
            </w:pPr>
          </w:p>
          <w:p w:rsidR="0077432D" w:rsidRPr="00C21550" w:rsidRDefault="0077432D" w:rsidP="00723D10">
            <w:pPr>
              <w:spacing w:line="276" w:lineRule="auto"/>
              <w:jc w:val="both"/>
              <w:rPr>
                <w:rFonts w:ascii="Arial" w:hAnsi="Arial" w:cs="Arial"/>
                <w:color w:val="000000" w:themeColor="text1"/>
              </w:rPr>
            </w:pPr>
          </w:p>
          <w:p w:rsidR="0077432D" w:rsidRPr="00C21550" w:rsidRDefault="0077432D" w:rsidP="00723D10">
            <w:pPr>
              <w:spacing w:line="276" w:lineRule="auto"/>
              <w:jc w:val="both"/>
              <w:rPr>
                <w:rFonts w:ascii="Arial" w:hAnsi="Arial" w:cs="Arial"/>
                <w:color w:val="000000" w:themeColor="text1"/>
              </w:rPr>
            </w:pPr>
          </w:p>
          <w:p w:rsidR="0077432D" w:rsidRPr="00C21550" w:rsidRDefault="0077432D" w:rsidP="00723D10">
            <w:pPr>
              <w:spacing w:line="276" w:lineRule="auto"/>
              <w:jc w:val="both"/>
              <w:rPr>
                <w:rFonts w:ascii="Arial" w:hAnsi="Arial" w:cs="Arial"/>
                <w:color w:val="000000" w:themeColor="text1"/>
              </w:rPr>
            </w:pPr>
          </w:p>
          <w:p w:rsidR="0077432D" w:rsidRPr="00C21550" w:rsidRDefault="0077432D" w:rsidP="00723D10">
            <w:pPr>
              <w:spacing w:line="276" w:lineRule="auto"/>
              <w:jc w:val="both"/>
              <w:rPr>
                <w:rFonts w:ascii="Arial" w:hAnsi="Arial" w:cs="Arial"/>
                <w:color w:val="000000" w:themeColor="text1"/>
              </w:rPr>
            </w:pPr>
          </w:p>
          <w:p w:rsidR="0077432D" w:rsidRPr="00C21550" w:rsidRDefault="0077432D" w:rsidP="00723D10">
            <w:pPr>
              <w:spacing w:line="276" w:lineRule="auto"/>
              <w:jc w:val="both"/>
              <w:rPr>
                <w:rFonts w:ascii="Arial" w:hAnsi="Arial" w:cs="Arial"/>
                <w:color w:val="000000" w:themeColor="text1"/>
              </w:rPr>
            </w:pPr>
          </w:p>
          <w:p w:rsidR="0077432D" w:rsidRPr="00C21550" w:rsidRDefault="0077432D" w:rsidP="00723D10">
            <w:pPr>
              <w:spacing w:line="276" w:lineRule="auto"/>
              <w:jc w:val="both"/>
              <w:rPr>
                <w:rFonts w:ascii="Arial" w:hAnsi="Arial" w:cs="Arial"/>
                <w:color w:val="000000" w:themeColor="text1"/>
              </w:rPr>
            </w:pPr>
          </w:p>
          <w:p w:rsidR="0077432D" w:rsidRPr="00C21550" w:rsidRDefault="0077432D" w:rsidP="00723D10">
            <w:pPr>
              <w:spacing w:line="276" w:lineRule="auto"/>
              <w:jc w:val="both"/>
              <w:rPr>
                <w:rFonts w:ascii="Arial" w:hAnsi="Arial" w:cs="Arial"/>
                <w:color w:val="000000" w:themeColor="text1"/>
              </w:rPr>
            </w:pPr>
          </w:p>
          <w:p w:rsidR="0077432D" w:rsidRPr="00C21550" w:rsidRDefault="0077432D" w:rsidP="00723D10">
            <w:pPr>
              <w:spacing w:line="276" w:lineRule="auto"/>
              <w:jc w:val="both"/>
              <w:rPr>
                <w:rFonts w:ascii="Arial" w:hAnsi="Arial" w:cs="Arial"/>
                <w:color w:val="000000" w:themeColor="text1"/>
              </w:rPr>
            </w:pPr>
          </w:p>
          <w:p w:rsidR="0077432D" w:rsidRPr="00C21550" w:rsidRDefault="0077432D" w:rsidP="00723D10">
            <w:pPr>
              <w:spacing w:line="276" w:lineRule="auto"/>
              <w:jc w:val="both"/>
              <w:rPr>
                <w:rFonts w:ascii="Arial" w:hAnsi="Arial" w:cs="Arial"/>
                <w:color w:val="000000" w:themeColor="text1"/>
              </w:rPr>
            </w:pPr>
          </w:p>
          <w:p w:rsidR="0077432D" w:rsidRPr="00C21550" w:rsidRDefault="0077432D" w:rsidP="00723D10">
            <w:pPr>
              <w:spacing w:line="276" w:lineRule="auto"/>
              <w:jc w:val="both"/>
              <w:rPr>
                <w:rFonts w:ascii="Arial" w:hAnsi="Arial" w:cs="Arial"/>
                <w:color w:val="000000" w:themeColor="text1"/>
              </w:rPr>
            </w:pPr>
          </w:p>
        </w:tc>
        <w:tc>
          <w:tcPr>
            <w:tcW w:w="2907" w:type="dxa"/>
            <w:gridSpan w:val="3"/>
            <w:tcBorders>
              <w:top w:val="single" w:sz="4" w:space="0" w:color="auto"/>
            </w:tcBorders>
          </w:tcPr>
          <w:p w:rsidR="0077432D" w:rsidRPr="00C21550" w:rsidRDefault="0077432D" w:rsidP="007A5176">
            <w:pPr>
              <w:spacing w:line="276" w:lineRule="auto"/>
              <w:jc w:val="both"/>
              <w:rPr>
                <w:rFonts w:ascii="Arial" w:hAnsi="Arial" w:cs="Arial"/>
                <w:color w:val="000000" w:themeColor="text1"/>
              </w:rPr>
            </w:pPr>
            <w:r w:rsidRPr="00C21550">
              <w:rPr>
                <w:rFonts w:ascii="Arial" w:hAnsi="Arial" w:cs="Arial"/>
                <w:color w:val="000000" w:themeColor="text1"/>
              </w:rPr>
              <w:t>Recibir los reportes de las</w:t>
            </w:r>
          </w:p>
          <w:p w:rsidR="0077432D" w:rsidRPr="00C21550" w:rsidRDefault="0077432D" w:rsidP="007A5176">
            <w:pPr>
              <w:spacing w:line="276" w:lineRule="auto"/>
              <w:jc w:val="both"/>
              <w:rPr>
                <w:rFonts w:ascii="Arial" w:hAnsi="Arial" w:cs="Arial"/>
                <w:color w:val="000000" w:themeColor="text1"/>
              </w:rPr>
            </w:pPr>
            <w:r w:rsidRPr="00C21550">
              <w:rPr>
                <w:rFonts w:ascii="Arial" w:hAnsi="Arial" w:cs="Arial"/>
                <w:color w:val="000000" w:themeColor="text1"/>
              </w:rPr>
              <w:t xml:space="preserve"> operaciones diarias, con su respectivo soporte documental.</w:t>
            </w:r>
          </w:p>
          <w:p w:rsidR="0077432D" w:rsidRPr="00C21550" w:rsidRDefault="0077432D" w:rsidP="007A5176">
            <w:pPr>
              <w:spacing w:line="276" w:lineRule="auto"/>
              <w:jc w:val="both"/>
              <w:rPr>
                <w:rFonts w:ascii="Arial" w:hAnsi="Arial" w:cs="Arial"/>
                <w:color w:val="000000" w:themeColor="text1"/>
              </w:rPr>
            </w:pPr>
          </w:p>
          <w:p w:rsidR="0077432D" w:rsidRPr="00C21550" w:rsidRDefault="0077432D" w:rsidP="007A5176">
            <w:pPr>
              <w:spacing w:line="276" w:lineRule="auto"/>
              <w:jc w:val="both"/>
              <w:rPr>
                <w:rFonts w:ascii="Arial" w:hAnsi="Arial" w:cs="Arial"/>
                <w:color w:val="000000" w:themeColor="text1"/>
              </w:rPr>
            </w:pPr>
            <w:r w:rsidRPr="00C21550">
              <w:rPr>
                <w:rFonts w:ascii="Arial" w:hAnsi="Arial" w:cs="Arial"/>
                <w:color w:val="000000" w:themeColor="text1"/>
              </w:rPr>
              <w:t>Recibir pólizas cheques de ingresos y de diario en forma quincenal, con su respectivo soporte documental.</w:t>
            </w:r>
          </w:p>
          <w:p w:rsidR="0077432D" w:rsidRPr="00C21550" w:rsidRDefault="0077432D" w:rsidP="007A5176">
            <w:pPr>
              <w:spacing w:line="276" w:lineRule="auto"/>
              <w:jc w:val="both"/>
              <w:rPr>
                <w:rFonts w:ascii="Arial" w:hAnsi="Arial" w:cs="Arial"/>
                <w:color w:val="000000" w:themeColor="text1"/>
              </w:rPr>
            </w:pPr>
          </w:p>
          <w:p w:rsidR="0077432D" w:rsidRPr="00C21550" w:rsidRDefault="0077432D" w:rsidP="0061360B">
            <w:pPr>
              <w:spacing w:line="276" w:lineRule="auto"/>
              <w:jc w:val="both"/>
              <w:rPr>
                <w:rFonts w:ascii="Arial" w:hAnsi="Arial" w:cs="Arial"/>
                <w:color w:val="000000" w:themeColor="text1"/>
              </w:rPr>
            </w:pPr>
            <w:r w:rsidRPr="00C21550">
              <w:rPr>
                <w:rFonts w:ascii="Arial" w:hAnsi="Arial" w:cs="Arial"/>
                <w:color w:val="000000" w:themeColor="text1"/>
              </w:rPr>
              <w:t>Recibir conciliaciones bancarias, estados financieros, arqueos y demás documentación contable.</w:t>
            </w:r>
          </w:p>
        </w:tc>
        <w:tc>
          <w:tcPr>
            <w:tcW w:w="1227" w:type="dxa"/>
            <w:tcBorders>
              <w:top w:val="single" w:sz="4" w:space="0" w:color="auto"/>
            </w:tcBorders>
            <w:vAlign w:val="center"/>
          </w:tcPr>
          <w:p w:rsidR="0077432D" w:rsidRPr="00C21550" w:rsidRDefault="0077432D" w:rsidP="00833C78">
            <w:pPr>
              <w:spacing w:line="276" w:lineRule="auto"/>
              <w:jc w:val="center"/>
              <w:rPr>
                <w:rFonts w:ascii="Arial" w:hAnsi="Arial" w:cs="Arial"/>
                <w:color w:val="000000" w:themeColor="text1"/>
              </w:rPr>
            </w:pPr>
          </w:p>
        </w:tc>
        <w:tc>
          <w:tcPr>
            <w:tcW w:w="1357" w:type="dxa"/>
            <w:tcBorders>
              <w:top w:val="single" w:sz="4" w:space="0" w:color="auto"/>
            </w:tcBorders>
            <w:vAlign w:val="center"/>
          </w:tcPr>
          <w:p w:rsidR="0077432D" w:rsidRPr="00C21550" w:rsidRDefault="0077432D" w:rsidP="00833C78">
            <w:pPr>
              <w:spacing w:line="276" w:lineRule="auto"/>
              <w:jc w:val="center"/>
              <w:rPr>
                <w:rFonts w:ascii="Arial" w:hAnsi="Arial" w:cs="Arial"/>
                <w:color w:val="000000" w:themeColor="text1"/>
              </w:rPr>
            </w:pPr>
          </w:p>
        </w:tc>
        <w:tc>
          <w:tcPr>
            <w:tcW w:w="1549" w:type="dxa"/>
            <w:tcBorders>
              <w:top w:val="single" w:sz="4" w:space="0" w:color="auto"/>
            </w:tcBorders>
          </w:tcPr>
          <w:p w:rsidR="0077432D" w:rsidRPr="00C21550" w:rsidRDefault="0077432D" w:rsidP="00360D1C">
            <w:pPr>
              <w:spacing w:line="276" w:lineRule="auto"/>
              <w:jc w:val="center"/>
              <w:rPr>
                <w:rFonts w:ascii="Arial" w:hAnsi="Arial" w:cs="Arial"/>
                <w:color w:val="000000" w:themeColor="text1"/>
              </w:rPr>
            </w:pPr>
            <w:r w:rsidRPr="00C21550">
              <w:rPr>
                <w:rFonts w:ascii="Arial" w:hAnsi="Arial" w:cs="Arial"/>
                <w:color w:val="000000" w:themeColor="text1"/>
              </w:rPr>
              <w:t>X</w:t>
            </w:r>
          </w:p>
        </w:tc>
      </w:tr>
      <w:tr w:rsidR="00C21550" w:rsidRPr="00C21550" w:rsidTr="004074E5">
        <w:trPr>
          <w:cantSplit/>
          <w:trHeight w:val="246"/>
          <w:jc w:val="center"/>
        </w:trPr>
        <w:tc>
          <w:tcPr>
            <w:tcW w:w="715" w:type="dxa"/>
            <w:vMerge w:val="restart"/>
            <w:textDirection w:val="btLr"/>
            <w:vAlign w:val="center"/>
          </w:tcPr>
          <w:p w:rsidR="002F10B3" w:rsidRPr="00C21550" w:rsidRDefault="002F10B3" w:rsidP="00833C78">
            <w:pPr>
              <w:spacing w:line="276" w:lineRule="auto"/>
              <w:ind w:left="113" w:right="113"/>
              <w:jc w:val="center"/>
              <w:rPr>
                <w:rFonts w:ascii="Arial" w:hAnsi="Arial" w:cs="Arial"/>
                <w:color w:val="000000" w:themeColor="text1"/>
              </w:rPr>
            </w:pPr>
            <w:r w:rsidRPr="00C21550">
              <w:rPr>
                <w:rFonts w:ascii="Arial" w:hAnsi="Arial" w:cs="Arial"/>
                <w:color w:val="000000" w:themeColor="text1"/>
              </w:rPr>
              <w:t>Externas</w:t>
            </w:r>
          </w:p>
        </w:tc>
        <w:tc>
          <w:tcPr>
            <w:tcW w:w="2149" w:type="dxa"/>
            <w:vMerge w:val="restart"/>
            <w:tcBorders>
              <w:top w:val="single" w:sz="4" w:space="0" w:color="000000" w:themeColor="text1"/>
              <w:bottom w:val="nil"/>
            </w:tcBorders>
            <w:vAlign w:val="center"/>
          </w:tcPr>
          <w:p w:rsidR="002F10B3" w:rsidRPr="00C21550" w:rsidRDefault="002F10B3" w:rsidP="004074E5">
            <w:pPr>
              <w:spacing w:line="276" w:lineRule="auto"/>
              <w:jc w:val="both"/>
              <w:rPr>
                <w:rFonts w:ascii="Arial" w:hAnsi="Arial" w:cs="Arial"/>
                <w:color w:val="000000" w:themeColor="text1"/>
              </w:rPr>
            </w:pPr>
            <w:r w:rsidRPr="00C21550">
              <w:rPr>
                <w:rFonts w:ascii="Arial" w:hAnsi="Arial" w:cs="Arial"/>
                <w:color w:val="000000" w:themeColor="text1"/>
              </w:rPr>
              <w:t>Secretaría de Finanzas</w:t>
            </w:r>
            <w:r w:rsidR="004074E5" w:rsidRPr="00C21550">
              <w:rPr>
                <w:rFonts w:ascii="Arial" w:hAnsi="Arial" w:cs="Arial"/>
                <w:color w:val="000000" w:themeColor="text1"/>
              </w:rPr>
              <w:t>.</w:t>
            </w:r>
            <w:r w:rsidR="005E2F9E" w:rsidRPr="00C21550">
              <w:rPr>
                <w:rFonts w:ascii="Arial" w:hAnsi="Arial" w:cs="Arial"/>
                <w:color w:val="000000" w:themeColor="text1"/>
              </w:rPr>
              <w:t xml:space="preserve"> Secretaría de la Contraloría y Transparencia Gubernamental.</w:t>
            </w:r>
          </w:p>
        </w:tc>
        <w:tc>
          <w:tcPr>
            <w:tcW w:w="2907" w:type="dxa"/>
            <w:gridSpan w:val="3"/>
            <w:vMerge w:val="restart"/>
            <w:tcBorders>
              <w:top w:val="single" w:sz="4" w:space="0" w:color="000000" w:themeColor="text1"/>
              <w:bottom w:val="nil"/>
            </w:tcBorders>
            <w:vAlign w:val="center"/>
          </w:tcPr>
          <w:p w:rsidR="005E2F9E" w:rsidRPr="00C21550" w:rsidRDefault="005E2F9E" w:rsidP="005E2F9E">
            <w:pPr>
              <w:spacing w:line="276" w:lineRule="auto"/>
              <w:jc w:val="both"/>
              <w:rPr>
                <w:rFonts w:ascii="Arial" w:hAnsi="Arial" w:cs="Arial"/>
                <w:color w:val="000000" w:themeColor="text1"/>
              </w:rPr>
            </w:pPr>
          </w:p>
          <w:p w:rsidR="002F10B3" w:rsidRPr="00C21550" w:rsidRDefault="002F10B3" w:rsidP="005E2F9E">
            <w:pPr>
              <w:spacing w:line="276" w:lineRule="auto"/>
              <w:jc w:val="both"/>
              <w:rPr>
                <w:rFonts w:ascii="Arial" w:hAnsi="Arial" w:cs="Arial"/>
                <w:color w:val="000000" w:themeColor="text1"/>
              </w:rPr>
            </w:pPr>
            <w:r w:rsidRPr="00C21550">
              <w:rPr>
                <w:rFonts w:ascii="Arial" w:hAnsi="Arial" w:cs="Arial"/>
                <w:color w:val="000000" w:themeColor="text1"/>
              </w:rPr>
              <w:t xml:space="preserve">Proporcionar los </w:t>
            </w:r>
            <w:r w:rsidR="005E2F9E" w:rsidRPr="00C21550">
              <w:rPr>
                <w:rFonts w:ascii="Arial" w:hAnsi="Arial" w:cs="Arial"/>
                <w:color w:val="000000" w:themeColor="text1"/>
              </w:rPr>
              <w:t>e</w:t>
            </w:r>
            <w:r w:rsidRPr="00C21550">
              <w:rPr>
                <w:rFonts w:ascii="Arial" w:hAnsi="Arial" w:cs="Arial"/>
                <w:color w:val="000000" w:themeColor="text1"/>
              </w:rPr>
              <w:t xml:space="preserve">stados </w:t>
            </w:r>
            <w:r w:rsidR="005E2F9E" w:rsidRPr="00C21550">
              <w:rPr>
                <w:rFonts w:ascii="Arial" w:hAnsi="Arial" w:cs="Arial"/>
                <w:color w:val="000000" w:themeColor="text1"/>
              </w:rPr>
              <w:t>f</w:t>
            </w:r>
            <w:r w:rsidRPr="00C21550">
              <w:rPr>
                <w:rFonts w:ascii="Arial" w:hAnsi="Arial" w:cs="Arial"/>
                <w:color w:val="000000" w:themeColor="text1"/>
              </w:rPr>
              <w:t>inancieros consolidados.</w:t>
            </w:r>
          </w:p>
        </w:tc>
        <w:tc>
          <w:tcPr>
            <w:tcW w:w="1227" w:type="dxa"/>
            <w:tcBorders>
              <w:top w:val="single" w:sz="4" w:space="0" w:color="000000" w:themeColor="text1"/>
              <w:bottom w:val="single" w:sz="4" w:space="0" w:color="000000" w:themeColor="text1"/>
            </w:tcBorders>
            <w:vAlign w:val="center"/>
          </w:tcPr>
          <w:p w:rsidR="002F10B3" w:rsidRPr="00C21550" w:rsidRDefault="002F10B3" w:rsidP="00833C78">
            <w:pPr>
              <w:spacing w:line="276" w:lineRule="auto"/>
              <w:jc w:val="center"/>
              <w:rPr>
                <w:rFonts w:ascii="Arial" w:hAnsi="Arial" w:cs="Arial"/>
                <w:color w:val="000000" w:themeColor="text1"/>
              </w:rPr>
            </w:pPr>
            <w:r w:rsidRPr="00C21550">
              <w:rPr>
                <w:rFonts w:ascii="Arial" w:hAnsi="Arial" w:cs="Arial"/>
                <w:color w:val="000000" w:themeColor="text1"/>
              </w:rPr>
              <w:t>Eventual</w:t>
            </w:r>
          </w:p>
        </w:tc>
        <w:tc>
          <w:tcPr>
            <w:tcW w:w="1357" w:type="dxa"/>
            <w:tcBorders>
              <w:top w:val="single" w:sz="4" w:space="0" w:color="000000" w:themeColor="text1"/>
              <w:bottom w:val="single" w:sz="4" w:space="0" w:color="000000" w:themeColor="text1"/>
            </w:tcBorders>
            <w:vAlign w:val="center"/>
          </w:tcPr>
          <w:p w:rsidR="002F10B3" w:rsidRPr="00C21550" w:rsidRDefault="002F10B3" w:rsidP="00833C78">
            <w:pPr>
              <w:spacing w:line="276" w:lineRule="auto"/>
              <w:jc w:val="center"/>
              <w:rPr>
                <w:rFonts w:ascii="Arial" w:hAnsi="Arial" w:cs="Arial"/>
                <w:color w:val="000000" w:themeColor="text1"/>
              </w:rPr>
            </w:pPr>
            <w:r w:rsidRPr="00C21550">
              <w:rPr>
                <w:rFonts w:ascii="Arial" w:hAnsi="Arial" w:cs="Arial"/>
                <w:color w:val="000000" w:themeColor="text1"/>
              </w:rPr>
              <w:t>Periódica</w:t>
            </w:r>
          </w:p>
        </w:tc>
        <w:tc>
          <w:tcPr>
            <w:tcW w:w="1549" w:type="dxa"/>
            <w:tcBorders>
              <w:top w:val="single" w:sz="4" w:space="0" w:color="000000" w:themeColor="text1"/>
              <w:bottom w:val="single" w:sz="4" w:space="0" w:color="000000" w:themeColor="text1"/>
            </w:tcBorders>
            <w:vAlign w:val="center"/>
          </w:tcPr>
          <w:p w:rsidR="002F10B3" w:rsidRPr="00C21550" w:rsidRDefault="002F10B3" w:rsidP="00833C78">
            <w:pPr>
              <w:spacing w:line="276" w:lineRule="auto"/>
              <w:jc w:val="center"/>
              <w:rPr>
                <w:rFonts w:ascii="Arial" w:hAnsi="Arial" w:cs="Arial"/>
                <w:color w:val="000000" w:themeColor="text1"/>
              </w:rPr>
            </w:pPr>
            <w:r w:rsidRPr="00C21550">
              <w:rPr>
                <w:rFonts w:ascii="Arial" w:hAnsi="Arial" w:cs="Arial"/>
                <w:color w:val="000000" w:themeColor="text1"/>
              </w:rPr>
              <w:t>Permanente</w:t>
            </w:r>
          </w:p>
        </w:tc>
      </w:tr>
      <w:tr w:rsidR="00C21550" w:rsidRPr="00C21550" w:rsidTr="004074E5">
        <w:trPr>
          <w:cantSplit/>
          <w:trHeight w:val="246"/>
          <w:jc w:val="center"/>
        </w:trPr>
        <w:tc>
          <w:tcPr>
            <w:tcW w:w="715" w:type="dxa"/>
            <w:vMerge/>
            <w:textDirection w:val="btLr"/>
            <w:vAlign w:val="center"/>
          </w:tcPr>
          <w:p w:rsidR="002F10B3" w:rsidRPr="00C21550" w:rsidRDefault="002F10B3" w:rsidP="00833C78">
            <w:pPr>
              <w:spacing w:line="276" w:lineRule="auto"/>
              <w:ind w:left="113" w:right="113"/>
              <w:jc w:val="center"/>
              <w:rPr>
                <w:rFonts w:ascii="Arial" w:hAnsi="Arial" w:cs="Arial"/>
                <w:color w:val="000000" w:themeColor="text1"/>
              </w:rPr>
            </w:pPr>
          </w:p>
        </w:tc>
        <w:tc>
          <w:tcPr>
            <w:tcW w:w="2149" w:type="dxa"/>
            <w:vMerge/>
            <w:tcBorders>
              <w:top w:val="nil"/>
              <w:bottom w:val="nil"/>
            </w:tcBorders>
            <w:vAlign w:val="center"/>
          </w:tcPr>
          <w:p w:rsidR="002F10B3" w:rsidRPr="00C21550" w:rsidRDefault="002F10B3" w:rsidP="00723D10">
            <w:pPr>
              <w:spacing w:line="276" w:lineRule="auto"/>
              <w:jc w:val="both"/>
              <w:rPr>
                <w:rFonts w:ascii="Arial" w:hAnsi="Arial" w:cs="Arial"/>
                <w:color w:val="000000" w:themeColor="text1"/>
              </w:rPr>
            </w:pPr>
          </w:p>
        </w:tc>
        <w:tc>
          <w:tcPr>
            <w:tcW w:w="2907" w:type="dxa"/>
            <w:gridSpan w:val="3"/>
            <w:vMerge/>
            <w:tcBorders>
              <w:top w:val="nil"/>
              <w:bottom w:val="nil"/>
            </w:tcBorders>
            <w:vAlign w:val="center"/>
          </w:tcPr>
          <w:p w:rsidR="002F10B3" w:rsidRPr="00C21550" w:rsidRDefault="002F10B3" w:rsidP="00135AD3">
            <w:pPr>
              <w:spacing w:line="276" w:lineRule="auto"/>
              <w:jc w:val="both"/>
              <w:rPr>
                <w:rFonts w:ascii="Arial" w:hAnsi="Arial" w:cs="Arial"/>
                <w:color w:val="000000" w:themeColor="text1"/>
              </w:rPr>
            </w:pPr>
          </w:p>
        </w:tc>
        <w:tc>
          <w:tcPr>
            <w:tcW w:w="1227" w:type="dxa"/>
            <w:tcBorders>
              <w:top w:val="single" w:sz="4" w:space="0" w:color="000000" w:themeColor="text1"/>
              <w:bottom w:val="nil"/>
            </w:tcBorders>
            <w:vAlign w:val="center"/>
          </w:tcPr>
          <w:p w:rsidR="002F10B3" w:rsidRPr="00C21550" w:rsidRDefault="002F10B3" w:rsidP="00833C78">
            <w:pPr>
              <w:spacing w:line="276" w:lineRule="auto"/>
              <w:jc w:val="center"/>
              <w:rPr>
                <w:rFonts w:ascii="Arial" w:hAnsi="Arial" w:cs="Arial"/>
                <w:color w:val="000000" w:themeColor="text1"/>
              </w:rPr>
            </w:pPr>
            <w:r w:rsidRPr="00C21550">
              <w:rPr>
                <w:rFonts w:ascii="Arial" w:hAnsi="Arial" w:cs="Arial"/>
                <w:color w:val="000000" w:themeColor="text1"/>
              </w:rPr>
              <w:t>X</w:t>
            </w:r>
          </w:p>
        </w:tc>
        <w:tc>
          <w:tcPr>
            <w:tcW w:w="1357" w:type="dxa"/>
            <w:tcBorders>
              <w:top w:val="single" w:sz="4" w:space="0" w:color="000000" w:themeColor="text1"/>
              <w:bottom w:val="nil"/>
            </w:tcBorders>
            <w:vAlign w:val="center"/>
          </w:tcPr>
          <w:p w:rsidR="002F10B3" w:rsidRPr="00C21550" w:rsidRDefault="002F10B3" w:rsidP="00833C78">
            <w:pPr>
              <w:spacing w:line="276" w:lineRule="auto"/>
              <w:jc w:val="center"/>
              <w:rPr>
                <w:rFonts w:ascii="Arial" w:hAnsi="Arial" w:cs="Arial"/>
                <w:color w:val="000000" w:themeColor="text1"/>
              </w:rPr>
            </w:pPr>
          </w:p>
        </w:tc>
        <w:tc>
          <w:tcPr>
            <w:tcW w:w="1549" w:type="dxa"/>
            <w:tcBorders>
              <w:top w:val="single" w:sz="4" w:space="0" w:color="000000" w:themeColor="text1"/>
              <w:bottom w:val="nil"/>
            </w:tcBorders>
            <w:vAlign w:val="center"/>
          </w:tcPr>
          <w:p w:rsidR="002F10B3" w:rsidRPr="00C21550" w:rsidRDefault="002F10B3" w:rsidP="00833C78">
            <w:pPr>
              <w:spacing w:line="276" w:lineRule="auto"/>
              <w:jc w:val="center"/>
              <w:rPr>
                <w:rFonts w:ascii="Arial" w:hAnsi="Arial" w:cs="Arial"/>
                <w:color w:val="000000" w:themeColor="text1"/>
              </w:rPr>
            </w:pPr>
          </w:p>
          <w:p w:rsidR="002F10B3" w:rsidRPr="00C21550" w:rsidRDefault="002F10B3" w:rsidP="00833C78">
            <w:pPr>
              <w:spacing w:line="276" w:lineRule="auto"/>
              <w:jc w:val="center"/>
              <w:rPr>
                <w:rFonts w:ascii="Arial" w:hAnsi="Arial" w:cs="Arial"/>
                <w:color w:val="000000" w:themeColor="text1"/>
              </w:rPr>
            </w:pPr>
          </w:p>
          <w:p w:rsidR="002F10B3" w:rsidRPr="00C21550" w:rsidRDefault="002F10B3" w:rsidP="00833C78">
            <w:pPr>
              <w:spacing w:line="276" w:lineRule="auto"/>
              <w:jc w:val="center"/>
              <w:rPr>
                <w:rFonts w:ascii="Arial" w:hAnsi="Arial" w:cs="Arial"/>
                <w:color w:val="000000" w:themeColor="text1"/>
              </w:rPr>
            </w:pPr>
          </w:p>
        </w:tc>
      </w:tr>
      <w:tr w:rsidR="00C21550" w:rsidRPr="00C21550" w:rsidTr="004074E5">
        <w:trPr>
          <w:cantSplit/>
          <w:trHeight w:val="246"/>
          <w:jc w:val="center"/>
        </w:trPr>
        <w:tc>
          <w:tcPr>
            <w:tcW w:w="715" w:type="dxa"/>
            <w:vMerge/>
            <w:tcBorders>
              <w:bottom w:val="single" w:sz="4" w:space="0" w:color="auto"/>
            </w:tcBorders>
            <w:textDirection w:val="btLr"/>
            <w:vAlign w:val="center"/>
          </w:tcPr>
          <w:p w:rsidR="002F10B3" w:rsidRPr="00C21550" w:rsidRDefault="002F10B3" w:rsidP="00833C78">
            <w:pPr>
              <w:spacing w:line="276" w:lineRule="auto"/>
              <w:ind w:left="113" w:right="113"/>
              <w:jc w:val="center"/>
              <w:rPr>
                <w:rFonts w:ascii="Arial" w:hAnsi="Arial" w:cs="Arial"/>
                <w:color w:val="000000" w:themeColor="text1"/>
              </w:rPr>
            </w:pPr>
          </w:p>
        </w:tc>
        <w:tc>
          <w:tcPr>
            <w:tcW w:w="2149" w:type="dxa"/>
            <w:tcBorders>
              <w:top w:val="nil"/>
              <w:bottom w:val="single" w:sz="4" w:space="0" w:color="auto"/>
            </w:tcBorders>
            <w:vAlign w:val="center"/>
          </w:tcPr>
          <w:p w:rsidR="002F10B3" w:rsidRPr="00C21550" w:rsidRDefault="002F10B3" w:rsidP="00723D10">
            <w:pPr>
              <w:spacing w:line="276" w:lineRule="auto"/>
              <w:jc w:val="both"/>
              <w:rPr>
                <w:rFonts w:ascii="Arial" w:hAnsi="Arial" w:cs="Arial"/>
                <w:color w:val="000000" w:themeColor="text1"/>
              </w:rPr>
            </w:pPr>
          </w:p>
        </w:tc>
        <w:tc>
          <w:tcPr>
            <w:tcW w:w="2907" w:type="dxa"/>
            <w:gridSpan w:val="3"/>
            <w:tcBorders>
              <w:top w:val="nil"/>
              <w:bottom w:val="single" w:sz="4" w:space="0" w:color="auto"/>
            </w:tcBorders>
            <w:vAlign w:val="center"/>
          </w:tcPr>
          <w:p w:rsidR="002F10B3" w:rsidRPr="00C21550" w:rsidRDefault="002F10B3" w:rsidP="007A5176">
            <w:pPr>
              <w:spacing w:line="276" w:lineRule="auto"/>
              <w:jc w:val="both"/>
              <w:rPr>
                <w:rFonts w:ascii="Arial" w:hAnsi="Arial" w:cs="Arial"/>
                <w:color w:val="000000" w:themeColor="text1"/>
              </w:rPr>
            </w:pPr>
          </w:p>
        </w:tc>
        <w:tc>
          <w:tcPr>
            <w:tcW w:w="1227" w:type="dxa"/>
            <w:tcBorders>
              <w:top w:val="nil"/>
              <w:bottom w:val="single" w:sz="4" w:space="0" w:color="auto"/>
            </w:tcBorders>
            <w:vAlign w:val="center"/>
          </w:tcPr>
          <w:p w:rsidR="002F10B3" w:rsidRPr="00C21550" w:rsidRDefault="002F10B3" w:rsidP="00833C78">
            <w:pPr>
              <w:spacing w:line="276" w:lineRule="auto"/>
              <w:jc w:val="center"/>
              <w:rPr>
                <w:rFonts w:ascii="Arial" w:hAnsi="Arial" w:cs="Arial"/>
                <w:color w:val="000000" w:themeColor="text1"/>
              </w:rPr>
            </w:pPr>
          </w:p>
        </w:tc>
        <w:tc>
          <w:tcPr>
            <w:tcW w:w="1357" w:type="dxa"/>
            <w:tcBorders>
              <w:top w:val="nil"/>
              <w:bottom w:val="single" w:sz="4" w:space="0" w:color="auto"/>
            </w:tcBorders>
            <w:vAlign w:val="center"/>
          </w:tcPr>
          <w:p w:rsidR="002F10B3" w:rsidRPr="00C21550" w:rsidRDefault="002F10B3" w:rsidP="00833C78">
            <w:pPr>
              <w:spacing w:line="276" w:lineRule="auto"/>
              <w:jc w:val="center"/>
              <w:rPr>
                <w:rFonts w:ascii="Arial" w:hAnsi="Arial" w:cs="Arial"/>
                <w:color w:val="000000" w:themeColor="text1"/>
              </w:rPr>
            </w:pPr>
          </w:p>
        </w:tc>
        <w:tc>
          <w:tcPr>
            <w:tcW w:w="1549" w:type="dxa"/>
            <w:tcBorders>
              <w:top w:val="nil"/>
              <w:bottom w:val="single" w:sz="4" w:space="0" w:color="auto"/>
            </w:tcBorders>
            <w:vAlign w:val="center"/>
          </w:tcPr>
          <w:p w:rsidR="002F10B3" w:rsidRPr="00C21550" w:rsidRDefault="002F10B3" w:rsidP="00833C78">
            <w:pPr>
              <w:spacing w:line="276" w:lineRule="auto"/>
              <w:jc w:val="center"/>
              <w:rPr>
                <w:rFonts w:ascii="Arial" w:hAnsi="Arial" w:cs="Arial"/>
                <w:color w:val="000000" w:themeColor="text1"/>
              </w:rPr>
            </w:pPr>
          </w:p>
        </w:tc>
      </w:tr>
      <w:tr w:rsidR="00C21550" w:rsidRPr="00C21550" w:rsidTr="004074E5">
        <w:trPr>
          <w:cantSplit/>
          <w:trHeight w:val="246"/>
          <w:jc w:val="center"/>
        </w:trPr>
        <w:tc>
          <w:tcPr>
            <w:tcW w:w="9904" w:type="dxa"/>
            <w:gridSpan w:val="8"/>
            <w:tcBorders>
              <w:top w:val="single" w:sz="4" w:space="0" w:color="auto"/>
              <w:left w:val="nil"/>
              <w:bottom w:val="nil"/>
              <w:right w:val="nil"/>
            </w:tcBorders>
            <w:vAlign w:val="center"/>
          </w:tcPr>
          <w:p w:rsidR="00075BCB" w:rsidRPr="00C21550" w:rsidRDefault="00075BCB" w:rsidP="00833C78">
            <w:pPr>
              <w:spacing w:line="276" w:lineRule="auto"/>
              <w:jc w:val="center"/>
              <w:rPr>
                <w:rFonts w:ascii="Arial" w:hAnsi="Arial" w:cs="Arial"/>
                <w:color w:val="000000" w:themeColor="text1"/>
              </w:rPr>
            </w:pPr>
          </w:p>
        </w:tc>
      </w:tr>
      <w:tr w:rsidR="00C21550" w:rsidRPr="00C21550" w:rsidTr="004074E5">
        <w:trPr>
          <w:cantSplit/>
          <w:trHeight w:val="246"/>
          <w:jc w:val="center"/>
        </w:trPr>
        <w:tc>
          <w:tcPr>
            <w:tcW w:w="9904" w:type="dxa"/>
            <w:gridSpan w:val="8"/>
            <w:tcBorders>
              <w:top w:val="single" w:sz="4" w:space="0" w:color="auto"/>
              <w:left w:val="single" w:sz="4" w:space="0" w:color="auto"/>
              <w:bottom w:val="single" w:sz="4" w:space="0" w:color="auto"/>
              <w:right w:val="single" w:sz="4" w:space="0" w:color="auto"/>
            </w:tcBorders>
            <w:vAlign w:val="center"/>
          </w:tcPr>
          <w:p w:rsidR="002F10B3" w:rsidRPr="00C21550" w:rsidRDefault="002F10B3" w:rsidP="00F351BB">
            <w:pPr>
              <w:pStyle w:val="Prrafodelista"/>
              <w:numPr>
                <w:ilvl w:val="0"/>
                <w:numId w:val="44"/>
              </w:numPr>
              <w:spacing w:line="276" w:lineRule="auto"/>
              <w:rPr>
                <w:rFonts w:ascii="Arial" w:hAnsi="Arial" w:cs="Arial"/>
                <w:color w:val="000000" w:themeColor="text1"/>
              </w:rPr>
            </w:pPr>
            <w:r w:rsidRPr="00C21550">
              <w:rPr>
                <w:rFonts w:ascii="Arial" w:hAnsi="Arial" w:cs="Arial"/>
                <w:b/>
                <w:color w:val="000000" w:themeColor="text1"/>
              </w:rPr>
              <w:t>Perfil deseado del puesto</w:t>
            </w:r>
          </w:p>
        </w:tc>
      </w:tr>
      <w:tr w:rsidR="00C21550" w:rsidRPr="00C21550" w:rsidTr="004074E5">
        <w:trPr>
          <w:cantSplit/>
          <w:trHeight w:val="246"/>
          <w:jc w:val="center"/>
        </w:trPr>
        <w:tc>
          <w:tcPr>
            <w:tcW w:w="9904" w:type="dxa"/>
            <w:gridSpan w:val="8"/>
            <w:tcBorders>
              <w:top w:val="single" w:sz="4" w:space="0" w:color="auto"/>
            </w:tcBorders>
            <w:vAlign w:val="center"/>
          </w:tcPr>
          <w:p w:rsidR="002F10B3" w:rsidRPr="00C21550" w:rsidRDefault="002F10B3" w:rsidP="00833C78">
            <w:pPr>
              <w:spacing w:line="276" w:lineRule="auto"/>
              <w:rPr>
                <w:rFonts w:ascii="Arial" w:hAnsi="Arial" w:cs="Arial"/>
                <w:b/>
                <w:color w:val="000000" w:themeColor="text1"/>
              </w:rPr>
            </w:pPr>
            <w:r w:rsidRPr="00C21550">
              <w:rPr>
                <w:rFonts w:ascii="Arial" w:hAnsi="Arial" w:cs="Arial"/>
                <w:b/>
                <w:color w:val="000000" w:themeColor="text1"/>
              </w:rPr>
              <w:t>Preparación académica</w:t>
            </w:r>
          </w:p>
        </w:tc>
      </w:tr>
      <w:tr w:rsidR="00C21550" w:rsidRPr="00C21550" w:rsidTr="004074E5">
        <w:trPr>
          <w:cantSplit/>
          <w:trHeight w:val="246"/>
          <w:jc w:val="center"/>
        </w:trPr>
        <w:tc>
          <w:tcPr>
            <w:tcW w:w="9904" w:type="dxa"/>
            <w:gridSpan w:val="8"/>
          </w:tcPr>
          <w:p w:rsidR="002F10B3" w:rsidRPr="00C21550" w:rsidRDefault="002F10B3" w:rsidP="004F583D">
            <w:pPr>
              <w:spacing w:line="276" w:lineRule="auto"/>
              <w:rPr>
                <w:rFonts w:ascii="Arial" w:hAnsi="Arial" w:cs="Arial"/>
                <w:color w:val="000000" w:themeColor="text1"/>
              </w:rPr>
            </w:pPr>
            <w:r w:rsidRPr="00C21550">
              <w:rPr>
                <w:rFonts w:ascii="Arial" w:hAnsi="Arial" w:cs="Arial"/>
                <w:color w:val="000000" w:themeColor="text1"/>
              </w:rPr>
              <w:t>Licenciatura en Contaduría Pública</w:t>
            </w:r>
            <w:r w:rsidR="004F583D" w:rsidRPr="00C21550">
              <w:rPr>
                <w:rFonts w:ascii="Arial" w:hAnsi="Arial" w:cs="Arial"/>
                <w:color w:val="000000" w:themeColor="text1"/>
              </w:rPr>
              <w:t>.</w:t>
            </w:r>
          </w:p>
        </w:tc>
      </w:tr>
      <w:tr w:rsidR="00C21550" w:rsidRPr="00C21550" w:rsidTr="004074E5">
        <w:trPr>
          <w:cantSplit/>
          <w:trHeight w:val="246"/>
          <w:jc w:val="center"/>
        </w:trPr>
        <w:tc>
          <w:tcPr>
            <w:tcW w:w="9904" w:type="dxa"/>
            <w:gridSpan w:val="8"/>
            <w:vAlign w:val="center"/>
          </w:tcPr>
          <w:p w:rsidR="002F10B3" w:rsidRPr="00C21550" w:rsidRDefault="002F10B3" w:rsidP="00833C78">
            <w:pPr>
              <w:spacing w:line="276" w:lineRule="auto"/>
              <w:rPr>
                <w:rFonts w:ascii="Arial" w:hAnsi="Arial" w:cs="Arial"/>
                <w:b/>
                <w:color w:val="000000" w:themeColor="text1"/>
              </w:rPr>
            </w:pPr>
            <w:r w:rsidRPr="00C21550">
              <w:rPr>
                <w:rFonts w:ascii="Arial" w:hAnsi="Arial" w:cs="Arial"/>
                <w:b/>
                <w:color w:val="000000" w:themeColor="text1"/>
              </w:rPr>
              <w:t>Conocimientos Generales</w:t>
            </w:r>
          </w:p>
        </w:tc>
      </w:tr>
      <w:tr w:rsidR="00C21550" w:rsidRPr="00C21550" w:rsidTr="004074E5">
        <w:trPr>
          <w:cantSplit/>
          <w:trHeight w:val="246"/>
          <w:jc w:val="center"/>
        </w:trPr>
        <w:tc>
          <w:tcPr>
            <w:tcW w:w="9904" w:type="dxa"/>
            <w:gridSpan w:val="8"/>
          </w:tcPr>
          <w:p w:rsidR="002F10B3" w:rsidRPr="00C21550" w:rsidRDefault="002F10B3" w:rsidP="00833C78">
            <w:pPr>
              <w:spacing w:line="276" w:lineRule="auto"/>
              <w:jc w:val="both"/>
              <w:rPr>
                <w:rFonts w:ascii="Arial" w:hAnsi="Arial" w:cs="Arial"/>
                <w:color w:val="000000" w:themeColor="text1"/>
              </w:rPr>
            </w:pPr>
            <w:r w:rsidRPr="00C21550">
              <w:rPr>
                <w:rFonts w:ascii="Arial" w:hAnsi="Arial" w:cs="Arial"/>
                <w:color w:val="000000" w:themeColor="text1"/>
              </w:rPr>
              <w:t>Contabilidad.</w:t>
            </w:r>
          </w:p>
          <w:p w:rsidR="002F10B3" w:rsidRPr="00C21550" w:rsidRDefault="002F10B3" w:rsidP="00833C78">
            <w:pPr>
              <w:spacing w:line="276" w:lineRule="auto"/>
              <w:rPr>
                <w:rFonts w:ascii="Arial" w:hAnsi="Arial" w:cs="Arial"/>
                <w:color w:val="000000" w:themeColor="text1"/>
              </w:rPr>
            </w:pPr>
            <w:r w:rsidRPr="00C21550">
              <w:rPr>
                <w:rFonts w:ascii="Arial" w:hAnsi="Arial" w:cs="Arial"/>
                <w:color w:val="000000" w:themeColor="text1"/>
              </w:rPr>
              <w:t>Administración.</w:t>
            </w:r>
          </w:p>
          <w:p w:rsidR="002F10B3" w:rsidRPr="00C21550" w:rsidRDefault="002F10B3" w:rsidP="00833C78">
            <w:pPr>
              <w:spacing w:line="276" w:lineRule="auto"/>
              <w:rPr>
                <w:rFonts w:ascii="Arial" w:hAnsi="Arial" w:cs="Arial"/>
                <w:color w:val="000000" w:themeColor="text1"/>
              </w:rPr>
            </w:pPr>
            <w:r w:rsidRPr="00C21550">
              <w:rPr>
                <w:rFonts w:ascii="Arial" w:hAnsi="Arial" w:cs="Arial"/>
                <w:color w:val="000000" w:themeColor="text1"/>
              </w:rPr>
              <w:t>Economía.</w:t>
            </w:r>
          </w:p>
          <w:p w:rsidR="002F10B3" w:rsidRPr="00C21550" w:rsidRDefault="002F10B3" w:rsidP="00833C78">
            <w:pPr>
              <w:spacing w:line="276" w:lineRule="auto"/>
              <w:rPr>
                <w:rFonts w:ascii="Arial" w:hAnsi="Arial" w:cs="Arial"/>
                <w:color w:val="000000" w:themeColor="text1"/>
              </w:rPr>
            </w:pPr>
            <w:r w:rsidRPr="00C21550">
              <w:rPr>
                <w:rFonts w:ascii="Arial" w:hAnsi="Arial" w:cs="Arial"/>
                <w:color w:val="000000" w:themeColor="text1"/>
              </w:rPr>
              <w:t xml:space="preserve">Planeación. </w:t>
            </w:r>
          </w:p>
          <w:p w:rsidR="00B41D31" w:rsidRPr="00C21550" w:rsidRDefault="00B41D31" w:rsidP="00833C78">
            <w:pPr>
              <w:spacing w:line="276" w:lineRule="auto"/>
              <w:rPr>
                <w:rFonts w:ascii="Arial" w:hAnsi="Arial" w:cs="Arial"/>
                <w:color w:val="000000" w:themeColor="text1"/>
              </w:rPr>
            </w:pPr>
          </w:p>
        </w:tc>
      </w:tr>
      <w:tr w:rsidR="00C21550" w:rsidRPr="00C21550" w:rsidTr="004074E5">
        <w:trPr>
          <w:cantSplit/>
          <w:trHeight w:val="246"/>
          <w:jc w:val="center"/>
        </w:trPr>
        <w:tc>
          <w:tcPr>
            <w:tcW w:w="9904" w:type="dxa"/>
            <w:gridSpan w:val="8"/>
            <w:vAlign w:val="center"/>
          </w:tcPr>
          <w:p w:rsidR="002F10B3" w:rsidRPr="00C21550" w:rsidRDefault="002F10B3" w:rsidP="00833C78">
            <w:pPr>
              <w:spacing w:line="276" w:lineRule="auto"/>
              <w:rPr>
                <w:rFonts w:ascii="Arial" w:hAnsi="Arial" w:cs="Arial"/>
                <w:b/>
                <w:color w:val="000000" w:themeColor="text1"/>
              </w:rPr>
            </w:pPr>
            <w:r w:rsidRPr="00C21550">
              <w:rPr>
                <w:rFonts w:ascii="Arial" w:hAnsi="Arial" w:cs="Arial"/>
                <w:b/>
                <w:color w:val="000000" w:themeColor="text1"/>
              </w:rPr>
              <w:t>Conocimientos específicos</w:t>
            </w:r>
          </w:p>
        </w:tc>
      </w:tr>
      <w:tr w:rsidR="00C21550" w:rsidRPr="00C21550" w:rsidTr="004074E5">
        <w:trPr>
          <w:cantSplit/>
          <w:trHeight w:val="246"/>
          <w:jc w:val="center"/>
        </w:trPr>
        <w:tc>
          <w:tcPr>
            <w:tcW w:w="9904" w:type="dxa"/>
            <w:gridSpan w:val="8"/>
            <w:tcBorders>
              <w:bottom w:val="single" w:sz="4" w:space="0" w:color="000000" w:themeColor="text1"/>
            </w:tcBorders>
          </w:tcPr>
          <w:p w:rsidR="004F583D" w:rsidRPr="00C21550" w:rsidRDefault="005E2F9E" w:rsidP="00833C78">
            <w:pPr>
              <w:spacing w:line="276" w:lineRule="auto"/>
              <w:jc w:val="both"/>
              <w:rPr>
                <w:rFonts w:ascii="Arial" w:hAnsi="Arial" w:cs="Arial"/>
                <w:color w:val="000000" w:themeColor="text1"/>
              </w:rPr>
            </w:pPr>
            <w:r w:rsidRPr="00C21550">
              <w:rPr>
                <w:rFonts w:ascii="Arial" w:hAnsi="Arial" w:cs="Arial"/>
                <w:color w:val="000000" w:themeColor="text1"/>
              </w:rPr>
              <w:t>Contabilidad g</w:t>
            </w:r>
            <w:r w:rsidR="004F583D" w:rsidRPr="00C21550">
              <w:rPr>
                <w:rFonts w:ascii="Arial" w:hAnsi="Arial" w:cs="Arial"/>
                <w:color w:val="000000" w:themeColor="text1"/>
              </w:rPr>
              <w:t>ubernamental.</w:t>
            </w:r>
          </w:p>
          <w:p w:rsidR="004F583D" w:rsidRPr="00C21550" w:rsidRDefault="005E2F9E" w:rsidP="00833C78">
            <w:pPr>
              <w:spacing w:line="276" w:lineRule="auto"/>
              <w:jc w:val="both"/>
              <w:rPr>
                <w:rFonts w:ascii="Arial" w:hAnsi="Arial" w:cs="Arial"/>
                <w:color w:val="000000" w:themeColor="text1"/>
              </w:rPr>
            </w:pPr>
            <w:r w:rsidRPr="00C21550">
              <w:rPr>
                <w:rFonts w:ascii="Arial" w:hAnsi="Arial" w:cs="Arial"/>
                <w:color w:val="000000" w:themeColor="text1"/>
              </w:rPr>
              <w:t>Administración p</w:t>
            </w:r>
            <w:r w:rsidR="004F583D" w:rsidRPr="00C21550">
              <w:rPr>
                <w:rFonts w:ascii="Arial" w:hAnsi="Arial" w:cs="Arial"/>
                <w:color w:val="000000" w:themeColor="text1"/>
              </w:rPr>
              <w:t>ública.</w:t>
            </w:r>
          </w:p>
          <w:p w:rsidR="004F583D" w:rsidRPr="00C21550" w:rsidRDefault="004F583D" w:rsidP="00833C78">
            <w:pPr>
              <w:spacing w:line="276" w:lineRule="auto"/>
              <w:jc w:val="both"/>
              <w:rPr>
                <w:rFonts w:ascii="Arial" w:hAnsi="Arial" w:cs="Arial"/>
                <w:color w:val="000000" w:themeColor="text1"/>
              </w:rPr>
            </w:pPr>
            <w:r w:rsidRPr="00C21550">
              <w:rPr>
                <w:rFonts w:ascii="Arial" w:hAnsi="Arial" w:cs="Arial"/>
                <w:color w:val="000000" w:themeColor="text1"/>
              </w:rPr>
              <w:t xml:space="preserve">Contabilidad </w:t>
            </w:r>
            <w:r w:rsidR="005E2F9E" w:rsidRPr="00C21550">
              <w:rPr>
                <w:rFonts w:ascii="Arial" w:hAnsi="Arial" w:cs="Arial"/>
                <w:color w:val="000000" w:themeColor="text1"/>
              </w:rPr>
              <w:t>f</w:t>
            </w:r>
            <w:r w:rsidRPr="00C21550">
              <w:rPr>
                <w:rFonts w:ascii="Arial" w:hAnsi="Arial" w:cs="Arial"/>
                <w:color w:val="000000" w:themeColor="text1"/>
              </w:rPr>
              <w:t>iscal.</w:t>
            </w:r>
          </w:p>
          <w:p w:rsidR="00B41D31" w:rsidRPr="00C21550" w:rsidRDefault="002F10B3" w:rsidP="0077432D">
            <w:pPr>
              <w:spacing w:line="276" w:lineRule="auto"/>
              <w:jc w:val="both"/>
              <w:rPr>
                <w:rFonts w:ascii="Arial" w:hAnsi="Arial" w:cs="Arial"/>
                <w:color w:val="000000" w:themeColor="text1"/>
              </w:rPr>
            </w:pPr>
            <w:r w:rsidRPr="00C21550">
              <w:rPr>
                <w:rFonts w:ascii="Arial" w:hAnsi="Arial" w:cs="Arial"/>
                <w:color w:val="000000" w:themeColor="text1"/>
              </w:rPr>
              <w:t xml:space="preserve">Estados </w:t>
            </w:r>
            <w:r w:rsidR="005E2F9E" w:rsidRPr="00C21550">
              <w:rPr>
                <w:rFonts w:ascii="Arial" w:hAnsi="Arial" w:cs="Arial"/>
                <w:color w:val="000000" w:themeColor="text1"/>
              </w:rPr>
              <w:t>f</w:t>
            </w:r>
            <w:r w:rsidRPr="00C21550">
              <w:rPr>
                <w:rFonts w:ascii="Arial" w:hAnsi="Arial" w:cs="Arial"/>
                <w:color w:val="000000" w:themeColor="text1"/>
              </w:rPr>
              <w:t>inancieros.</w:t>
            </w:r>
          </w:p>
          <w:p w:rsidR="0077432D" w:rsidRPr="00C21550" w:rsidRDefault="0077432D" w:rsidP="0077432D">
            <w:pPr>
              <w:spacing w:line="276" w:lineRule="auto"/>
              <w:jc w:val="both"/>
              <w:rPr>
                <w:rFonts w:ascii="Arial" w:hAnsi="Arial" w:cs="Arial"/>
                <w:color w:val="000000" w:themeColor="text1"/>
              </w:rPr>
            </w:pPr>
          </w:p>
        </w:tc>
      </w:tr>
      <w:tr w:rsidR="00C21550" w:rsidRPr="00C21550" w:rsidTr="00B41D31">
        <w:trPr>
          <w:cantSplit/>
          <w:trHeight w:val="246"/>
          <w:jc w:val="center"/>
        </w:trPr>
        <w:tc>
          <w:tcPr>
            <w:tcW w:w="9904" w:type="dxa"/>
            <w:gridSpan w:val="8"/>
            <w:tcBorders>
              <w:top w:val="nil"/>
              <w:left w:val="nil"/>
              <w:right w:val="nil"/>
            </w:tcBorders>
          </w:tcPr>
          <w:p w:rsidR="002F10B3" w:rsidRPr="00C21550" w:rsidRDefault="002F10B3" w:rsidP="00833C78">
            <w:pPr>
              <w:spacing w:line="276" w:lineRule="auto"/>
              <w:rPr>
                <w:rFonts w:ascii="Arial" w:hAnsi="Arial" w:cs="Arial"/>
                <w:color w:val="000000" w:themeColor="text1"/>
              </w:rPr>
            </w:pPr>
          </w:p>
        </w:tc>
      </w:tr>
      <w:tr w:rsidR="00C21550" w:rsidRPr="00C21550" w:rsidTr="004074E5">
        <w:trPr>
          <w:cantSplit/>
          <w:trHeight w:val="246"/>
          <w:jc w:val="center"/>
        </w:trPr>
        <w:tc>
          <w:tcPr>
            <w:tcW w:w="9904" w:type="dxa"/>
            <w:gridSpan w:val="8"/>
          </w:tcPr>
          <w:p w:rsidR="002F10B3" w:rsidRPr="00C21550" w:rsidRDefault="002F10B3" w:rsidP="00F351BB">
            <w:pPr>
              <w:pStyle w:val="Prrafodelista"/>
              <w:numPr>
                <w:ilvl w:val="0"/>
                <w:numId w:val="44"/>
              </w:numPr>
              <w:spacing w:line="276" w:lineRule="auto"/>
              <w:rPr>
                <w:rFonts w:ascii="Arial" w:hAnsi="Arial" w:cs="Arial"/>
                <w:color w:val="000000" w:themeColor="text1"/>
              </w:rPr>
            </w:pPr>
            <w:r w:rsidRPr="00C21550">
              <w:rPr>
                <w:rFonts w:ascii="Arial" w:hAnsi="Arial" w:cs="Arial"/>
                <w:b/>
                <w:color w:val="000000" w:themeColor="text1"/>
              </w:rPr>
              <w:t>Experiencia laboral</w:t>
            </w:r>
          </w:p>
        </w:tc>
      </w:tr>
      <w:tr w:rsidR="00C21550" w:rsidRPr="00C21550" w:rsidTr="004074E5">
        <w:trPr>
          <w:cantSplit/>
          <w:trHeight w:val="246"/>
          <w:jc w:val="center"/>
        </w:trPr>
        <w:tc>
          <w:tcPr>
            <w:tcW w:w="4951" w:type="dxa"/>
            <w:gridSpan w:val="4"/>
            <w:tcBorders>
              <w:bottom w:val="single" w:sz="4" w:space="0" w:color="000000" w:themeColor="text1"/>
            </w:tcBorders>
          </w:tcPr>
          <w:p w:rsidR="002F10B3" w:rsidRPr="00C21550" w:rsidRDefault="002F10B3" w:rsidP="00833C78">
            <w:pPr>
              <w:spacing w:line="276" w:lineRule="auto"/>
              <w:rPr>
                <w:rFonts w:ascii="Arial" w:hAnsi="Arial" w:cs="Arial"/>
                <w:b/>
                <w:color w:val="000000" w:themeColor="text1"/>
              </w:rPr>
            </w:pPr>
            <w:r w:rsidRPr="00C21550">
              <w:rPr>
                <w:rFonts w:ascii="Arial" w:hAnsi="Arial" w:cs="Arial"/>
                <w:b/>
                <w:color w:val="000000" w:themeColor="text1"/>
              </w:rPr>
              <w:t>Puesto o área</w:t>
            </w:r>
          </w:p>
        </w:tc>
        <w:tc>
          <w:tcPr>
            <w:tcW w:w="4953" w:type="dxa"/>
            <w:gridSpan w:val="4"/>
          </w:tcPr>
          <w:p w:rsidR="002F10B3" w:rsidRPr="00C21550" w:rsidRDefault="002F10B3" w:rsidP="00833C78">
            <w:pPr>
              <w:spacing w:line="276" w:lineRule="auto"/>
              <w:rPr>
                <w:rFonts w:ascii="Arial" w:hAnsi="Arial" w:cs="Arial"/>
                <w:b/>
                <w:color w:val="000000" w:themeColor="text1"/>
              </w:rPr>
            </w:pPr>
            <w:r w:rsidRPr="00C21550">
              <w:rPr>
                <w:rFonts w:ascii="Arial" w:hAnsi="Arial" w:cs="Arial"/>
                <w:b/>
                <w:color w:val="000000" w:themeColor="text1"/>
              </w:rPr>
              <w:t>Tiempo mínimo de experiencia</w:t>
            </w:r>
          </w:p>
        </w:tc>
      </w:tr>
      <w:tr w:rsidR="00C21550" w:rsidRPr="00C21550" w:rsidTr="004074E5">
        <w:trPr>
          <w:cantSplit/>
          <w:trHeight w:val="246"/>
          <w:jc w:val="center"/>
        </w:trPr>
        <w:tc>
          <w:tcPr>
            <w:tcW w:w="4951" w:type="dxa"/>
            <w:gridSpan w:val="4"/>
            <w:tcBorders>
              <w:bottom w:val="nil"/>
            </w:tcBorders>
          </w:tcPr>
          <w:p w:rsidR="004074E5" w:rsidRPr="00C21550" w:rsidRDefault="005E2F9E" w:rsidP="004074E5">
            <w:pPr>
              <w:spacing w:line="276" w:lineRule="auto"/>
              <w:rPr>
                <w:rFonts w:ascii="Arial" w:hAnsi="Arial" w:cs="Arial"/>
                <w:color w:val="000000" w:themeColor="text1"/>
              </w:rPr>
            </w:pPr>
            <w:r w:rsidRPr="00C21550">
              <w:rPr>
                <w:rFonts w:ascii="Arial" w:hAnsi="Arial" w:cs="Arial"/>
                <w:color w:val="000000" w:themeColor="text1"/>
              </w:rPr>
              <w:t>Jefe de c</w:t>
            </w:r>
            <w:r w:rsidR="004F583D" w:rsidRPr="00C21550">
              <w:rPr>
                <w:rFonts w:ascii="Arial" w:hAnsi="Arial" w:cs="Arial"/>
                <w:color w:val="000000" w:themeColor="text1"/>
              </w:rPr>
              <w:t>ontabilidad</w:t>
            </w:r>
            <w:r w:rsidR="004074E5" w:rsidRPr="00C21550">
              <w:rPr>
                <w:rFonts w:ascii="Arial" w:hAnsi="Arial" w:cs="Arial"/>
                <w:color w:val="000000" w:themeColor="text1"/>
              </w:rPr>
              <w:t>, finanzas, mando medio o superior en la  Administración Pública.</w:t>
            </w:r>
          </w:p>
          <w:p w:rsidR="004F583D" w:rsidRPr="00C21550" w:rsidRDefault="00306117" w:rsidP="004074E5">
            <w:pPr>
              <w:spacing w:line="276" w:lineRule="auto"/>
              <w:rPr>
                <w:rFonts w:ascii="Arial" w:hAnsi="Arial" w:cs="Arial"/>
                <w:color w:val="000000" w:themeColor="text1"/>
              </w:rPr>
            </w:pPr>
            <w:r w:rsidRPr="00C21550">
              <w:rPr>
                <w:rFonts w:ascii="Arial" w:hAnsi="Arial" w:cs="Arial"/>
                <w:color w:val="000000" w:themeColor="text1"/>
              </w:rPr>
              <w:t>Iniciativa privada</w:t>
            </w:r>
            <w:r w:rsidR="004074E5" w:rsidRPr="00C21550">
              <w:rPr>
                <w:rFonts w:ascii="Arial" w:hAnsi="Arial" w:cs="Arial"/>
                <w:color w:val="000000" w:themeColor="text1"/>
              </w:rPr>
              <w:t>.</w:t>
            </w:r>
          </w:p>
        </w:tc>
        <w:tc>
          <w:tcPr>
            <w:tcW w:w="4953" w:type="dxa"/>
            <w:gridSpan w:val="4"/>
            <w:vMerge w:val="restart"/>
          </w:tcPr>
          <w:p w:rsidR="006F1529" w:rsidRPr="00C21550" w:rsidRDefault="006F1529" w:rsidP="00833C78">
            <w:pPr>
              <w:spacing w:line="276" w:lineRule="auto"/>
              <w:jc w:val="center"/>
              <w:rPr>
                <w:rFonts w:ascii="Arial" w:hAnsi="Arial" w:cs="Arial"/>
                <w:color w:val="000000" w:themeColor="text1"/>
              </w:rPr>
            </w:pPr>
          </w:p>
          <w:p w:rsidR="004F583D" w:rsidRPr="00C21550" w:rsidRDefault="00F75CFB" w:rsidP="00833C78">
            <w:pPr>
              <w:spacing w:line="276" w:lineRule="auto"/>
              <w:jc w:val="center"/>
              <w:rPr>
                <w:rFonts w:ascii="Arial" w:hAnsi="Arial" w:cs="Arial"/>
                <w:color w:val="000000" w:themeColor="text1"/>
              </w:rPr>
            </w:pPr>
            <w:r w:rsidRPr="00C21550">
              <w:rPr>
                <w:rFonts w:ascii="Arial" w:hAnsi="Arial" w:cs="Arial"/>
                <w:color w:val="000000" w:themeColor="text1"/>
              </w:rPr>
              <w:t xml:space="preserve">3 años </w:t>
            </w:r>
          </w:p>
          <w:p w:rsidR="004F583D" w:rsidRPr="00C21550" w:rsidRDefault="004F583D" w:rsidP="00833C78">
            <w:pPr>
              <w:spacing w:line="276" w:lineRule="auto"/>
              <w:jc w:val="center"/>
              <w:rPr>
                <w:rFonts w:ascii="Arial" w:hAnsi="Arial" w:cs="Arial"/>
                <w:color w:val="000000" w:themeColor="text1"/>
              </w:rPr>
            </w:pPr>
          </w:p>
        </w:tc>
      </w:tr>
      <w:tr w:rsidR="00C21550" w:rsidRPr="00C21550" w:rsidTr="004074E5">
        <w:trPr>
          <w:cantSplit/>
          <w:trHeight w:val="246"/>
          <w:jc w:val="center"/>
        </w:trPr>
        <w:tc>
          <w:tcPr>
            <w:tcW w:w="4951" w:type="dxa"/>
            <w:gridSpan w:val="4"/>
            <w:tcBorders>
              <w:top w:val="nil"/>
              <w:bottom w:val="nil"/>
            </w:tcBorders>
          </w:tcPr>
          <w:p w:rsidR="004F583D" w:rsidRPr="00C21550" w:rsidRDefault="004F583D" w:rsidP="00833C78">
            <w:pPr>
              <w:spacing w:line="276" w:lineRule="auto"/>
              <w:rPr>
                <w:rFonts w:ascii="Arial" w:hAnsi="Arial" w:cs="Arial"/>
                <w:color w:val="000000" w:themeColor="text1"/>
              </w:rPr>
            </w:pPr>
          </w:p>
        </w:tc>
        <w:tc>
          <w:tcPr>
            <w:tcW w:w="4953" w:type="dxa"/>
            <w:gridSpan w:val="4"/>
            <w:vMerge/>
          </w:tcPr>
          <w:p w:rsidR="004F583D" w:rsidRPr="00C21550" w:rsidRDefault="004F583D" w:rsidP="00833C78">
            <w:pPr>
              <w:spacing w:line="276" w:lineRule="auto"/>
              <w:jc w:val="center"/>
              <w:rPr>
                <w:rFonts w:ascii="Arial" w:hAnsi="Arial" w:cs="Arial"/>
                <w:color w:val="000000" w:themeColor="text1"/>
              </w:rPr>
            </w:pPr>
          </w:p>
        </w:tc>
      </w:tr>
      <w:tr w:rsidR="00C21550" w:rsidRPr="00C21550" w:rsidTr="004074E5">
        <w:trPr>
          <w:cantSplit/>
          <w:trHeight w:val="246"/>
          <w:jc w:val="center"/>
        </w:trPr>
        <w:tc>
          <w:tcPr>
            <w:tcW w:w="4951" w:type="dxa"/>
            <w:gridSpan w:val="4"/>
            <w:tcBorders>
              <w:top w:val="nil"/>
              <w:bottom w:val="nil"/>
            </w:tcBorders>
          </w:tcPr>
          <w:p w:rsidR="004F583D" w:rsidRPr="00C21550" w:rsidRDefault="004F583D" w:rsidP="004074E5">
            <w:pPr>
              <w:spacing w:line="276" w:lineRule="auto"/>
              <w:rPr>
                <w:rFonts w:ascii="Arial" w:hAnsi="Arial" w:cs="Arial"/>
                <w:color w:val="000000" w:themeColor="text1"/>
              </w:rPr>
            </w:pPr>
          </w:p>
        </w:tc>
        <w:tc>
          <w:tcPr>
            <w:tcW w:w="4953" w:type="dxa"/>
            <w:gridSpan w:val="4"/>
            <w:vMerge/>
          </w:tcPr>
          <w:p w:rsidR="004F583D" w:rsidRPr="00C21550" w:rsidRDefault="004F583D" w:rsidP="00833C78">
            <w:pPr>
              <w:spacing w:line="276" w:lineRule="auto"/>
              <w:jc w:val="center"/>
              <w:rPr>
                <w:rFonts w:ascii="Arial" w:hAnsi="Arial" w:cs="Arial"/>
                <w:color w:val="000000" w:themeColor="text1"/>
              </w:rPr>
            </w:pPr>
          </w:p>
        </w:tc>
      </w:tr>
      <w:tr w:rsidR="004F583D" w:rsidRPr="00C21550" w:rsidTr="004074E5">
        <w:trPr>
          <w:cantSplit/>
          <w:trHeight w:val="246"/>
          <w:jc w:val="center"/>
        </w:trPr>
        <w:tc>
          <w:tcPr>
            <w:tcW w:w="4951" w:type="dxa"/>
            <w:gridSpan w:val="4"/>
            <w:tcBorders>
              <w:top w:val="nil"/>
            </w:tcBorders>
          </w:tcPr>
          <w:p w:rsidR="0082713C" w:rsidRPr="00C21550" w:rsidRDefault="0082713C" w:rsidP="0082713C">
            <w:pPr>
              <w:spacing w:line="276" w:lineRule="auto"/>
              <w:rPr>
                <w:rFonts w:ascii="Arial" w:hAnsi="Arial" w:cs="Arial"/>
                <w:color w:val="000000" w:themeColor="text1"/>
              </w:rPr>
            </w:pPr>
          </w:p>
        </w:tc>
        <w:tc>
          <w:tcPr>
            <w:tcW w:w="4953" w:type="dxa"/>
            <w:gridSpan w:val="4"/>
            <w:vMerge/>
          </w:tcPr>
          <w:p w:rsidR="004F583D" w:rsidRPr="00C21550" w:rsidRDefault="004F583D" w:rsidP="00833C78">
            <w:pPr>
              <w:spacing w:line="276" w:lineRule="auto"/>
              <w:jc w:val="center"/>
              <w:rPr>
                <w:rFonts w:ascii="Arial" w:hAnsi="Arial" w:cs="Arial"/>
                <w:color w:val="000000" w:themeColor="text1"/>
              </w:rPr>
            </w:pPr>
          </w:p>
        </w:tc>
      </w:tr>
    </w:tbl>
    <w:p w:rsidR="002F10B3" w:rsidRPr="00C21550" w:rsidRDefault="002F10B3" w:rsidP="002F10B3">
      <w:pPr>
        <w:rPr>
          <w:rFonts w:ascii="Arial" w:hAnsi="Arial" w:cs="Arial"/>
          <w:color w:val="000000" w:themeColor="text1"/>
        </w:rPr>
      </w:pPr>
    </w:p>
    <w:p w:rsidR="002F10B3" w:rsidRPr="00C21550" w:rsidRDefault="002F10B3" w:rsidP="002F10B3">
      <w:pPr>
        <w:rPr>
          <w:rFonts w:ascii="Arial" w:hAnsi="Arial" w:cs="Arial"/>
          <w:color w:val="000000" w:themeColor="text1"/>
        </w:rPr>
      </w:pPr>
    </w:p>
    <w:p w:rsidR="002F10B3" w:rsidRPr="00C21550" w:rsidRDefault="002F10B3" w:rsidP="002F10B3">
      <w:pPr>
        <w:rPr>
          <w:rFonts w:ascii="Arial" w:hAnsi="Arial" w:cs="Arial"/>
          <w:color w:val="000000" w:themeColor="text1"/>
        </w:rPr>
      </w:pPr>
    </w:p>
    <w:p w:rsidR="002F10B3" w:rsidRPr="00C21550" w:rsidRDefault="002F10B3" w:rsidP="002F10B3">
      <w:pPr>
        <w:rPr>
          <w:rFonts w:ascii="Arial" w:hAnsi="Arial" w:cs="Arial"/>
          <w:color w:val="000000" w:themeColor="text1"/>
        </w:rPr>
      </w:pPr>
    </w:p>
    <w:p w:rsidR="002F10B3" w:rsidRPr="00C21550" w:rsidRDefault="002F10B3" w:rsidP="002F10B3">
      <w:pPr>
        <w:rPr>
          <w:rFonts w:ascii="Arial" w:hAnsi="Arial" w:cs="Arial"/>
          <w:color w:val="000000" w:themeColor="text1"/>
        </w:rPr>
      </w:pPr>
    </w:p>
    <w:p w:rsidR="002F10B3" w:rsidRPr="00C21550" w:rsidRDefault="002F10B3" w:rsidP="002F10B3">
      <w:pPr>
        <w:rPr>
          <w:rFonts w:ascii="Arial" w:hAnsi="Arial" w:cs="Arial"/>
          <w:color w:val="000000" w:themeColor="text1"/>
        </w:rPr>
      </w:pPr>
    </w:p>
    <w:p w:rsidR="002F10B3" w:rsidRPr="00C21550" w:rsidRDefault="002F10B3" w:rsidP="002F10B3">
      <w:pPr>
        <w:rPr>
          <w:rFonts w:ascii="Arial" w:hAnsi="Arial" w:cs="Arial"/>
          <w:color w:val="000000" w:themeColor="text1"/>
        </w:rPr>
      </w:pPr>
    </w:p>
    <w:p w:rsidR="00E56E26" w:rsidRPr="00C21550" w:rsidRDefault="00E56E26" w:rsidP="002F10B3">
      <w:pPr>
        <w:rPr>
          <w:rFonts w:ascii="Arial" w:hAnsi="Arial" w:cs="Arial"/>
          <w:color w:val="000000" w:themeColor="text1"/>
        </w:rPr>
      </w:pPr>
    </w:p>
    <w:p w:rsidR="00E56E26" w:rsidRPr="00C21550" w:rsidRDefault="00E56E26" w:rsidP="002F10B3">
      <w:pPr>
        <w:rPr>
          <w:rFonts w:ascii="Arial" w:hAnsi="Arial" w:cs="Arial"/>
          <w:color w:val="000000" w:themeColor="text1"/>
        </w:rPr>
      </w:pPr>
    </w:p>
    <w:p w:rsidR="00E56E26" w:rsidRPr="00C21550" w:rsidRDefault="00E56E26" w:rsidP="002F10B3">
      <w:pPr>
        <w:rPr>
          <w:rFonts w:ascii="Arial" w:hAnsi="Arial" w:cs="Arial"/>
          <w:color w:val="000000" w:themeColor="text1"/>
        </w:rPr>
      </w:pPr>
    </w:p>
    <w:p w:rsidR="00E56E26" w:rsidRPr="00C21550" w:rsidRDefault="00E56E26" w:rsidP="002F10B3">
      <w:pPr>
        <w:rPr>
          <w:rFonts w:ascii="Arial" w:hAnsi="Arial" w:cs="Arial"/>
          <w:color w:val="000000" w:themeColor="text1"/>
        </w:rPr>
      </w:pPr>
    </w:p>
    <w:p w:rsidR="00E56E26" w:rsidRPr="00C21550" w:rsidRDefault="00E56E26" w:rsidP="002F10B3">
      <w:pPr>
        <w:rPr>
          <w:rFonts w:ascii="Arial" w:hAnsi="Arial" w:cs="Arial"/>
          <w:color w:val="000000" w:themeColor="text1"/>
        </w:rPr>
      </w:pPr>
    </w:p>
    <w:p w:rsidR="00E56E26" w:rsidRPr="00C21550" w:rsidRDefault="00E56E26" w:rsidP="002F10B3">
      <w:pPr>
        <w:rPr>
          <w:rFonts w:ascii="Arial" w:hAnsi="Arial" w:cs="Arial"/>
          <w:color w:val="000000" w:themeColor="text1"/>
        </w:rPr>
      </w:pPr>
    </w:p>
    <w:p w:rsidR="00E56E26" w:rsidRPr="00C21550" w:rsidRDefault="00E56E26" w:rsidP="002F10B3">
      <w:pPr>
        <w:rPr>
          <w:rFonts w:ascii="Arial" w:hAnsi="Arial" w:cs="Arial"/>
          <w:color w:val="000000" w:themeColor="text1"/>
        </w:rPr>
      </w:pPr>
    </w:p>
    <w:p w:rsidR="00E56E26" w:rsidRPr="00C21550" w:rsidRDefault="00E56E26" w:rsidP="002F10B3">
      <w:pPr>
        <w:rPr>
          <w:rFonts w:ascii="Arial" w:hAnsi="Arial" w:cs="Arial"/>
          <w:color w:val="000000" w:themeColor="text1"/>
        </w:rPr>
      </w:pPr>
    </w:p>
    <w:p w:rsidR="00E56E26" w:rsidRPr="00C21550" w:rsidRDefault="00E56E26" w:rsidP="002F10B3">
      <w:pPr>
        <w:rPr>
          <w:rFonts w:ascii="Arial" w:hAnsi="Arial" w:cs="Arial"/>
          <w:color w:val="000000" w:themeColor="text1"/>
        </w:rPr>
      </w:pPr>
    </w:p>
    <w:p w:rsidR="00E56E26" w:rsidRPr="00C21550" w:rsidRDefault="00E56E26" w:rsidP="002F10B3">
      <w:pPr>
        <w:rPr>
          <w:rFonts w:ascii="Arial" w:hAnsi="Arial" w:cs="Arial"/>
          <w:color w:val="000000" w:themeColor="text1"/>
        </w:rPr>
      </w:pPr>
    </w:p>
    <w:p w:rsidR="00E56E26" w:rsidRPr="00C21550" w:rsidRDefault="00E56E26" w:rsidP="002F10B3">
      <w:pPr>
        <w:rPr>
          <w:rFonts w:ascii="Arial" w:hAnsi="Arial" w:cs="Arial"/>
          <w:color w:val="000000" w:themeColor="text1"/>
        </w:rPr>
      </w:pPr>
    </w:p>
    <w:p w:rsidR="00E56E26" w:rsidRPr="00C21550" w:rsidRDefault="00E56E26" w:rsidP="002F10B3">
      <w:pPr>
        <w:rPr>
          <w:rFonts w:ascii="Arial" w:hAnsi="Arial" w:cs="Arial"/>
          <w:color w:val="000000" w:themeColor="text1"/>
        </w:rPr>
      </w:pPr>
    </w:p>
    <w:p w:rsidR="00E56E26" w:rsidRPr="00C21550" w:rsidRDefault="00E56E26" w:rsidP="002F10B3">
      <w:pPr>
        <w:rPr>
          <w:rFonts w:ascii="Arial" w:hAnsi="Arial" w:cs="Arial"/>
          <w:color w:val="000000" w:themeColor="text1"/>
        </w:rPr>
      </w:pPr>
    </w:p>
    <w:p w:rsidR="00E56E26" w:rsidRPr="00C21550" w:rsidRDefault="00E56E26" w:rsidP="002F10B3">
      <w:pPr>
        <w:rPr>
          <w:rFonts w:ascii="Arial" w:hAnsi="Arial" w:cs="Arial"/>
          <w:color w:val="000000" w:themeColor="text1"/>
        </w:rPr>
      </w:pPr>
    </w:p>
    <w:p w:rsidR="00E56E26" w:rsidRPr="00C21550" w:rsidRDefault="00E56E26" w:rsidP="002F10B3">
      <w:pPr>
        <w:rPr>
          <w:rFonts w:ascii="Arial" w:hAnsi="Arial" w:cs="Arial"/>
          <w:color w:val="000000" w:themeColor="text1"/>
        </w:rPr>
      </w:pPr>
    </w:p>
    <w:p w:rsidR="00E56E26" w:rsidRPr="00C21550" w:rsidRDefault="00E56E26" w:rsidP="002F10B3">
      <w:pPr>
        <w:rPr>
          <w:rFonts w:ascii="Arial" w:hAnsi="Arial" w:cs="Arial"/>
          <w:color w:val="000000" w:themeColor="text1"/>
        </w:rPr>
      </w:pPr>
    </w:p>
    <w:p w:rsidR="00E56E26" w:rsidRPr="00C21550" w:rsidRDefault="00E56E26" w:rsidP="002F10B3">
      <w:pPr>
        <w:rPr>
          <w:rFonts w:ascii="Arial" w:hAnsi="Arial" w:cs="Arial"/>
          <w:color w:val="000000" w:themeColor="text1"/>
        </w:rPr>
      </w:pPr>
    </w:p>
    <w:p w:rsidR="00E56E26" w:rsidRPr="00C21550" w:rsidRDefault="00E56E26" w:rsidP="002F10B3">
      <w:pPr>
        <w:rPr>
          <w:rFonts w:ascii="Arial" w:hAnsi="Arial" w:cs="Arial"/>
          <w:color w:val="000000" w:themeColor="text1"/>
        </w:rPr>
      </w:pPr>
    </w:p>
    <w:p w:rsidR="00E56E26" w:rsidRPr="00C21550" w:rsidRDefault="00E56E26" w:rsidP="002F10B3">
      <w:pPr>
        <w:rPr>
          <w:rFonts w:ascii="Arial" w:hAnsi="Arial" w:cs="Arial"/>
          <w:color w:val="000000" w:themeColor="text1"/>
        </w:rPr>
      </w:pPr>
    </w:p>
    <w:p w:rsidR="00E56E26" w:rsidRPr="00C21550" w:rsidRDefault="00E56E26" w:rsidP="002F10B3">
      <w:pPr>
        <w:rPr>
          <w:rFonts w:ascii="Arial" w:hAnsi="Arial" w:cs="Arial"/>
          <w:color w:val="000000" w:themeColor="text1"/>
        </w:rPr>
      </w:pPr>
    </w:p>
    <w:p w:rsidR="00E56E26" w:rsidRPr="00C21550" w:rsidRDefault="00E56E26" w:rsidP="002F10B3">
      <w:pPr>
        <w:rPr>
          <w:rFonts w:ascii="Arial" w:hAnsi="Arial" w:cs="Arial"/>
          <w:color w:val="000000" w:themeColor="text1"/>
        </w:rPr>
      </w:pPr>
    </w:p>
    <w:p w:rsidR="00E56E26" w:rsidRPr="00C21550" w:rsidRDefault="00E56E26" w:rsidP="002F10B3">
      <w:pPr>
        <w:rPr>
          <w:rFonts w:ascii="Arial" w:hAnsi="Arial" w:cs="Arial"/>
          <w:color w:val="000000" w:themeColor="text1"/>
        </w:rPr>
      </w:pPr>
    </w:p>
    <w:p w:rsidR="00E56E26" w:rsidRPr="00C21550" w:rsidRDefault="00E56E26" w:rsidP="002F10B3">
      <w:pPr>
        <w:rPr>
          <w:rFonts w:ascii="Arial" w:hAnsi="Arial" w:cs="Arial"/>
          <w:color w:val="000000" w:themeColor="text1"/>
        </w:rPr>
      </w:pPr>
    </w:p>
    <w:p w:rsidR="00E56E26" w:rsidRPr="00C21550" w:rsidRDefault="00E56E26" w:rsidP="002F10B3">
      <w:pPr>
        <w:rPr>
          <w:rFonts w:ascii="Arial" w:hAnsi="Arial" w:cs="Arial"/>
          <w:color w:val="000000" w:themeColor="text1"/>
        </w:rPr>
      </w:pPr>
    </w:p>
    <w:p w:rsidR="00E56E26" w:rsidRPr="00C21550" w:rsidRDefault="00E56E26" w:rsidP="002F10B3">
      <w:pPr>
        <w:rPr>
          <w:rFonts w:ascii="Arial" w:hAnsi="Arial" w:cs="Arial"/>
          <w:color w:val="000000" w:themeColor="text1"/>
        </w:rPr>
      </w:pPr>
    </w:p>
    <w:p w:rsidR="00E56E26" w:rsidRPr="00C21550" w:rsidRDefault="00E56E26" w:rsidP="002F10B3">
      <w:pPr>
        <w:rPr>
          <w:rFonts w:ascii="Arial" w:hAnsi="Arial" w:cs="Arial"/>
          <w:color w:val="000000" w:themeColor="text1"/>
        </w:rPr>
      </w:pPr>
    </w:p>
    <w:p w:rsidR="00E56E26" w:rsidRPr="00C21550" w:rsidRDefault="00E56E26" w:rsidP="002F10B3">
      <w:pPr>
        <w:rPr>
          <w:rFonts w:ascii="Arial" w:hAnsi="Arial" w:cs="Arial"/>
          <w:color w:val="000000" w:themeColor="text1"/>
        </w:rPr>
      </w:pPr>
    </w:p>
    <w:p w:rsidR="00E56E26" w:rsidRPr="00C21550" w:rsidRDefault="00E56E26" w:rsidP="002F10B3">
      <w:pPr>
        <w:rPr>
          <w:rFonts w:ascii="Arial" w:hAnsi="Arial" w:cs="Arial"/>
          <w:color w:val="000000" w:themeColor="text1"/>
        </w:rPr>
      </w:pPr>
    </w:p>
    <w:p w:rsidR="00E56E26" w:rsidRPr="00C21550" w:rsidRDefault="00E56E26" w:rsidP="002F10B3">
      <w:pPr>
        <w:rPr>
          <w:rFonts w:ascii="Arial" w:hAnsi="Arial" w:cs="Arial"/>
          <w:color w:val="000000" w:themeColor="text1"/>
        </w:rPr>
      </w:pPr>
    </w:p>
    <w:p w:rsidR="0061360B" w:rsidRPr="00C21550" w:rsidRDefault="0061360B" w:rsidP="002F10B3">
      <w:pPr>
        <w:rPr>
          <w:rFonts w:ascii="Arial" w:hAnsi="Arial" w:cs="Arial"/>
          <w:color w:val="000000" w:themeColor="text1"/>
        </w:rPr>
      </w:pPr>
    </w:p>
    <w:p w:rsidR="008307C1" w:rsidRPr="00C21550" w:rsidRDefault="00075BCB" w:rsidP="0082713C">
      <w:pPr>
        <w:widowControl w:val="0"/>
        <w:autoSpaceDE w:val="0"/>
        <w:autoSpaceDN w:val="0"/>
        <w:adjustRightInd w:val="0"/>
        <w:spacing w:line="276" w:lineRule="auto"/>
        <w:ind w:right="-20"/>
        <w:jc w:val="center"/>
        <w:rPr>
          <w:rFonts w:ascii="Arial" w:hAnsi="Arial" w:cs="Arial"/>
          <w:color w:val="000000" w:themeColor="text1"/>
        </w:rPr>
      </w:pPr>
      <w:r w:rsidRPr="00C21550">
        <w:rPr>
          <w:rFonts w:ascii="Arial" w:hAnsi="Arial" w:cs="Arial"/>
          <w:color w:val="000000" w:themeColor="text1"/>
        </w:rPr>
        <w:lastRenderedPageBreak/>
        <w:t>Cédula de funciones y responsabilidades</w:t>
      </w:r>
    </w:p>
    <w:p w:rsidR="008307C1" w:rsidRPr="00C21550" w:rsidRDefault="008307C1" w:rsidP="00CC6659">
      <w:pPr>
        <w:rPr>
          <w:rFonts w:ascii="Arial" w:hAnsi="Arial" w:cs="Arial"/>
          <w:color w:val="000000" w:themeColor="text1"/>
        </w:rPr>
      </w:pPr>
    </w:p>
    <w:tbl>
      <w:tblPr>
        <w:tblStyle w:val="Tablaconcuadrcula"/>
        <w:tblW w:w="0" w:type="auto"/>
        <w:jc w:val="center"/>
        <w:tblLook w:val="04A0" w:firstRow="1" w:lastRow="0" w:firstColumn="1" w:lastColumn="0" w:noHBand="0" w:noVBand="1"/>
      </w:tblPr>
      <w:tblGrid>
        <w:gridCol w:w="562"/>
        <w:gridCol w:w="2193"/>
        <w:gridCol w:w="1870"/>
        <w:gridCol w:w="224"/>
        <w:gridCol w:w="993"/>
        <w:gridCol w:w="1093"/>
        <w:gridCol w:w="1320"/>
        <w:gridCol w:w="1443"/>
      </w:tblGrid>
      <w:tr w:rsidR="00C21550" w:rsidRPr="00C21550" w:rsidTr="00953204">
        <w:trPr>
          <w:jc w:val="center"/>
        </w:trPr>
        <w:tc>
          <w:tcPr>
            <w:tcW w:w="9698" w:type="dxa"/>
            <w:gridSpan w:val="8"/>
            <w:vAlign w:val="center"/>
          </w:tcPr>
          <w:p w:rsidR="002F5DDA" w:rsidRPr="00C21550" w:rsidRDefault="002F5DDA" w:rsidP="00953204">
            <w:pPr>
              <w:spacing w:line="276" w:lineRule="auto"/>
              <w:rPr>
                <w:rFonts w:ascii="Arial" w:hAnsi="Arial" w:cs="Arial"/>
                <w:color w:val="000000" w:themeColor="text1"/>
                <w:highlight w:val="green"/>
              </w:rPr>
            </w:pPr>
            <w:r w:rsidRPr="00C21550">
              <w:rPr>
                <w:rFonts w:ascii="Arial" w:hAnsi="Arial" w:cs="Arial"/>
                <w:b/>
                <w:color w:val="000000" w:themeColor="text1"/>
              </w:rPr>
              <w:t xml:space="preserve">Identificación: </w:t>
            </w:r>
            <w:r w:rsidRPr="00C21550">
              <w:rPr>
                <w:rFonts w:ascii="Arial" w:hAnsi="Arial" w:cs="Arial"/>
                <w:color w:val="000000" w:themeColor="text1"/>
              </w:rPr>
              <w:t>Monte de Piedad del Estado de Oaxaca</w:t>
            </w:r>
            <w:r w:rsidR="0061360B" w:rsidRPr="00C21550">
              <w:rPr>
                <w:rFonts w:ascii="Arial" w:hAnsi="Arial" w:cs="Arial"/>
                <w:color w:val="000000" w:themeColor="text1"/>
              </w:rPr>
              <w:t>.</w:t>
            </w:r>
          </w:p>
        </w:tc>
      </w:tr>
      <w:tr w:rsidR="00C21550" w:rsidRPr="00C21550" w:rsidTr="00953204">
        <w:trPr>
          <w:jc w:val="center"/>
        </w:trPr>
        <w:tc>
          <w:tcPr>
            <w:tcW w:w="4625" w:type="dxa"/>
            <w:gridSpan w:val="3"/>
            <w:vAlign w:val="center"/>
          </w:tcPr>
          <w:p w:rsidR="002F5DDA" w:rsidRPr="00C21550" w:rsidRDefault="002F5DDA" w:rsidP="00953204">
            <w:pPr>
              <w:spacing w:line="276" w:lineRule="auto"/>
              <w:rPr>
                <w:rFonts w:ascii="Arial" w:hAnsi="Arial" w:cs="Arial"/>
                <w:b/>
                <w:color w:val="000000" w:themeColor="text1"/>
              </w:rPr>
            </w:pPr>
            <w:r w:rsidRPr="00C21550">
              <w:rPr>
                <w:rFonts w:ascii="Arial" w:hAnsi="Arial" w:cs="Arial"/>
                <w:b/>
                <w:color w:val="000000" w:themeColor="text1"/>
              </w:rPr>
              <w:t>Fecha de elaboración:</w:t>
            </w:r>
          </w:p>
        </w:tc>
        <w:tc>
          <w:tcPr>
            <w:tcW w:w="5073" w:type="dxa"/>
            <w:gridSpan w:val="5"/>
            <w:vAlign w:val="center"/>
          </w:tcPr>
          <w:p w:rsidR="002F5DDA" w:rsidRPr="00C21550" w:rsidRDefault="008A5A58" w:rsidP="00953204">
            <w:pPr>
              <w:spacing w:line="276" w:lineRule="auto"/>
              <w:rPr>
                <w:rFonts w:ascii="Arial" w:hAnsi="Arial" w:cs="Arial"/>
                <w:color w:val="000000" w:themeColor="text1"/>
              </w:rPr>
            </w:pPr>
            <w:r w:rsidRPr="00C21550">
              <w:rPr>
                <w:rFonts w:ascii="Arial" w:hAnsi="Arial" w:cs="Arial"/>
                <w:color w:val="000000" w:themeColor="text1"/>
              </w:rPr>
              <w:t>Mayo 2015</w:t>
            </w:r>
          </w:p>
        </w:tc>
      </w:tr>
      <w:tr w:rsidR="00C21550" w:rsidRPr="00C21550" w:rsidTr="00953204">
        <w:trPr>
          <w:jc w:val="center"/>
        </w:trPr>
        <w:tc>
          <w:tcPr>
            <w:tcW w:w="4625" w:type="dxa"/>
            <w:gridSpan w:val="3"/>
            <w:vAlign w:val="center"/>
          </w:tcPr>
          <w:p w:rsidR="002F5DDA" w:rsidRPr="00C21550" w:rsidRDefault="002F5DDA" w:rsidP="00953204">
            <w:pPr>
              <w:spacing w:line="276" w:lineRule="auto"/>
              <w:rPr>
                <w:rFonts w:ascii="Arial" w:hAnsi="Arial" w:cs="Arial"/>
                <w:b/>
                <w:color w:val="000000" w:themeColor="text1"/>
              </w:rPr>
            </w:pPr>
            <w:r w:rsidRPr="00C21550">
              <w:rPr>
                <w:rFonts w:ascii="Arial" w:hAnsi="Arial" w:cs="Arial"/>
                <w:b/>
                <w:color w:val="000000" w:themeColor="text1"/>
              </w:rPr>
              <w:t>Fecha de actualización:</w:t>
            </w:r>
          </w:p>
        </w:tc>
        <w:tc>
          <w:tcPr>
            <w:tcW w:w="5073" w:type="dxa"/>
            <w:gridSpan w:val="5"/>
            <w:vAlign w:val="center"/>
          </w:tcPr>
          <w:p w:rsidR="002F5DDA" w:rsidRPr="00C21550" w:rsidRDefault="002F5DDA" w:rsidP="00953204">
            <w:pPr>
              <w:spacing w:line="276" w:lineRule="auto"/>
              <w:rPr>
                <w:rFonts w:ascii="Arial" w:hAnsi="Arial" w:cs="Arial"/>
                <w:color w:val="000000" w:themeColor="text1"/>
              </w:rPr>
            </w:pPr>
            <w:r w:rsidRPr="00C21550">
              <w:rPr>
                <w:rFonts w:ascii="Arial" w:hAnsi="Arial" w:cs="Arial"/>
                <w:color w:val="000000" w:themeColor="text1"/>
              </w:rPr>
              <w:t>No aplica</w:t>
            </w:r>
          </w:p>
        </w:tc>
      </w:tr>
      <w:tr w:rsidR="00C21550" w:rsidRPr="00C21550" w:rsidTr="00953204">
        <w:trPr>
          <w:jc w:val="center"/>
        </w:trPr>
        <w:tc>
          <w:tcPr>
            <w:tcW w:w="4625" w:type="dxa"/>
            <w:gridSpan w:val="3"/>
            <w:vAlign w:val="center"/>
          </w:tcPr>
          <w:p w:rsidR="002F5DDA" w:rsidRPr="00C21550" w:rsidRDefault="002F5DDA" w:rsidP="00953204">
            <w:pPr>
              <w:spacing w:line="276" w:lineRule="auto"/>
              <w:rPr>
                <w:rFonts w:ascii="Arial" w:hAnsi="Arial" w:cs="Arial"/>
                <w:b/>
                <w:color w:val="000000" w:themeColor="text1"/>
              </w:rPr>
            </w:pPr>
            <w:r w:rsidRPr="00C21550">
              <w:rPr>
                <w:rFonts w:ascii="Arial" w:hAnsi="Arial" w:cs="Arial"/>
                <w:b/>
                <w:color w:val="000000" w:themeColor="text1"/>
              </w:rPr>
              <w:t>Puesto:</w:t>
            </w:r>
          </w:p>
        </w:tc>
        <w:tc>
          <w:tcPr>
            <w:tcW w:w="5073" w:type="dxa"/>
            <w:gridSpan w:val="5"/>
            <w:vAlign w:val="center"/>
          </w:tcPr>
          <w:p w:rsidR="002F5DDA" w:rsidRPr="00C21550" w:rsidRDefault="002F5DDA" w:rsidP="00597D0E">
            <w:pPr>
              <w:spacing w:line="276" w:lineRule="auto"/>
              <w:rPr>
                <w:rFonts w:ascii="Arial" w:hAnsi="Arial" w:cs="Arial"/>
                <w:color w:val="000000" w:themeColor="text1"/>
              </w:rPr>
            </w:pPr>
            <w:r w:rsidRPr="00C21550">
              <w:rPr>
                <w:rFonts w:ascii="Arial" w:hAnsi="Arial" w:cs="Arial"/>
                <w:color w:val="000000" w:themeColor="text1"/>
              </w:rPr>
              <w:t>Jef</w:t>
            </w:r>
            <w:r w:rsidR="00597D0E" w:rsidRPr="00C21550">
              <w:rPr>
                <w:rFonts w:ascii="Arial" w:hAnsi="Arial" w:cs="Arial"/>
                <w:color w:val="000000" w:themeColor="text1"/>
              </w:rPr>
              <w:t>e</w:t>
            </w:r>
            <w:r w:rsidRPr="00C21550">
              <w:rPr>
                <w:rFonts w:ascii="Arial" w:hAnsi="Arial" w:cs="Arial"/>
                <w:color w:val="000000" w:themeColor="text1"/>
              </w:rPr>
              <w:t xml:space="preserve"> del Departamento de Recursos Humanos</w:t>
            </w:r>
          </w:p>
        </w:tc>
      </w:tr>
      <w:tr w:rsidR="00C21550" w:rsidRPr="00C21550" w:rsidTr="00953204">
        <w:trPr>
          <w:jc w:val="center"/>
        </w:trPr>
        <w:tc>
          <w:tcPr>
            <w:tcW w:w="4625" w:type="dxa"/>
            <w:gridSpan w:val="3"/>
            <w:vAlign w:val="center"/>
          </w:tcPr>
          <w:p w:rsidR="002F5DDA" w:rsidRPr="00C21550" w:rsidRDefault="002F5DDA" w:rsidP="00953204">
            <w:pPr>
              <w:spacing w:line="276" w:lineRule="auto"/>
              <w:rPr>
                <w:rFonts w:ascii="Arial" w:hAnsi="Arial" w:cs="Arial"/>
                <w:b/>
                <w:color w:val="000000" w:themeColor="text1"/>
              </w:rPr>
            </w:pPr>
            <w:r w:rsidRPr="00C21550">
              <w:rPr>
                <w:rFonts w:ascii="Arial" w:hAnsi="Arial" w:cs="Arial"/>
                <w:b/>
                <w:color w:val="000000" w:themeColor="text1"/>
              </w:rPr>
              <w:t>Superior inmediato:</w:t>
            </w:r>
          </w:p>
        </w:tc>
        <w:tc>
          <w:tcPr>
            <w:tcW w:w="5073" w:type="dxa"/>
            <w:gridSpan w:val="5"/>
            <w:vAlign w:val="center"/>
          </w:tcPr>
          <w:p w:rsidR="002F5DDA" w:rsidRPr="00C21550" w:rsidRDefault="002F5DDA" w:rsidP="00953204">
            <w:pPr>
              <w:spacing w:line="276" w:lineRule="auto"/>
              <w:rPr>
                <w:rFonts w:ascii="Arial" w:hAnsi="Arial" w:cs="Arial"/>
                <w:color w:val="000000" w:themeColor="text1"/>
              </w:rPr>
            </w:pPr>
            <w:r w:rsidRPr="00C21550">
              <w:rPr>
                <w:rFonts w:ascii="Arial" w:hAnsi="Arial" w:cs="Arial"/>
                <w:color w:val="000000" w:themeColor="text1"/>
              </w:rPr>
              <w:t>Director Administrativo</w:t>
            </w:r>
          </w:p>
        </w:tc>
      </w:tr>
      <w:tr w:rsidR="00C21550" w:rsidRPr="00C21550" w:rsidTr="00953204">
        <w:trPr>
          <w:jc w:val="center"/>
        </w:trPr>
        <w:tc>
          <w:tcPr>
            <w:tcW w:w="4625" w:type="dxa"/>
            <w:gridSpan w:val="3"/>
            <w:vAlign w:val="center"/>
          </w:tcPr>
          <w:p w:rsidR="002F5DDA" w:rsidRPr="00C21550" w:rsidRDefault="002F5DDA" w:rsidP="00953204">
            <w:pPr>
              <w:spacing w:line="276" w:lineRule="auto"/>
              <w:rPr>
                <w:rFonts w:ascii="Arial" w:hAnsi="Arial" w:cs="Arial"/>
                <w:b/>
                <w:color w:val="000000" w:themeColor="text1"/>
              </w:rPr>
            </w:pPr>
            <w:r w:rsidRPr="00C21550">
              <w:rPr>
                <w:rFonts w:ascii="Arial" w:hAnsi="Arial" w:cs="Arial"/>
                <w:b/>
                <w:color w:val="000000" w:themeColor="text1"/>
              </w:rPr>
              <w:t>Área de Adscripción:</w:t>
            </w:r>
          </w:p>
        </w:tc>
        <w:tc>
          <w:tcPr>
            <w:tcW w:w="5073" w:type="dxa"/>
            <w:gridSpan w:val="5"/>
            <w:vAlign w:val="center"/>
          </w:tcPr>
          <w:p w:rsidR="002F5DDA" w:rsidRPr="00C21550" w:rsidRDefault="002F5DDA" w:rsidP="00953204">
            <w:pPr>
              <w:spacing w:line="276" w:lineRule="auto"/>
              <w:rPr>
                <w:rFonts w:ascii="Arial" w:hAnsi="Arial" w:cs="Arial"/>
                <w:color w:val="000000" w:themeColor="text1"/>
              </w:rPr>
            </w:pPr>
            <w:r w:rsidRPr="00C21550">
              <w:rPr>
                <w:rFonts w:ascii="Arial" w:hAnsi="Arial" w:cs="Arial"/>
                <w:color w:val="000000" w:themeColor="text1"/>
              </w:rPr>
              <w:t>Dirección Administrativa</w:t>
            </w:r>
          </w:p>
        </w:tc>
      </w:tr>
      <w:tr w:rsidR="00C21550" w:rsidRPr="00C21550" w:rsidTr="00953204">
        <w:trPr>
          <w:jc w:val="center"/>
        </w:trPr>
        <w:tc>
          <w:tcPr>
            <w:tcW w:w="4625" w:type="dxa"/>
            <w:gridSpan w:val="3"/>
            <w:tcBorders>
              <w:bottom w:val="single" w:sz="4" w:space="0" w:color="000000" w:themeColor="text1"/>
            </w:tcBorders>
            <w:vAlign w:val="center"/>
          </w:tcPr>
          <w:p w:rsidR="002F5DDA" w:rsidRPr="00C21550" w:rsidRDefault="002F5DDA" w:rsidP="00953204">
            <w:pPr>
              <w:spacing w:line="276" w:lineRule="auto"/>
              <w:rPr>
                <w:rFonts w:ascii="Arial" w:hAnsi="Arial" w:cs="Arial"/>
                <w:b/>
                <w:color w:val="000000" w:themeColor="text1"/>
              </w:rPr>
            </w:pPr>
            <w:r w:rsidRPr="00C21550">
              <w:rPr>
                <w:rFonts w:ascii="Arial" w:hAnsi="Arial" w:cs="Arial"/>
                <w:b/>
                <w:color w:val="000000" w:themeColor="text1"/>
              </w:rPr>
              <w:t>Tipo de plaza - Relación laboral</w:t>
            </w:r>
          </w:p>
        </w:tc>
        <w:tc>
          <w:tcPr>
            <w:tcW w:w="5073" w:type="dxa"/>
            <w:gridSpan w:val="5"/>
            <w:tcBorders>
              <w:bottom w:val="single" w:sz="4" w:space="0" w:color="000000" w:themeColor="text1"/>
            </w:tcBorders>
            <w:vAlign w:val="center"/>
          </w:tcPr>
          <w:p w:rsidR="002F5DDA" w:rsidRPr="00C21550" w:rsidRDefault="002F5DDA" w:rsidP="00953204">
            <w:pPr>
              <w:spacing w:line="276" w:lineRule="auto"/>
              <w:rPr>
                <w:rFonts w:ascii="Arial" w:hAnsi="Arial" w:cs="Arial"/>
                <w:color w:val="000000" w:themeColor="text1"/>
              </w:rPr>
            </w:pPr>
            <w:r w:rsidRPr="00C21550">
              <w:rPr>
                <w:rFonts w:ascii="Arial" w:hAnsi="Arial" w:cs="Arial"/>
                <w:color w:val="000000" w:themeColor="text1"/>
              </w:rPr>
              <w:t>Mando Medio</w:t>
            </w:r>
            <w:r w:rsidR="003F1B39" w:rsidRPr="00C21550">
              <w:rPr>
                <w:rFonts w:ascii="Arial" w:hAnsi="Arial" w:cs="Arial"/>
                <w:color w:val="000000" w:themeColor="text1"/>
              </w:rPr>
              <w:t xml:space="preserve"> -</w:t>
            </w:r>
            <w:r w:rsidRPr="00C21550">
              <w:rPr>
                <w:rFonts w:ascii="Arial" w:hAnsi="Arial" w:cs="Arial"/>
                <w:color w:val="000000" w:themeColor="text1"/>
              </w:rPr>
              <w:t xml:space="preserve"> Confianza </w:t>
            </w:r>
          </w:p>
        </w:tc>
      </w:tr>
      <w:tr w:rsidR="00C21550" w:rsidRPr="00C21550" w:rsidTr="00953204">
        <w:trPr>
          <w:jc w:val="center"/>
        </w:trPr>
        <w:tc>
          <w:tcPr>
            <w:tcW w:w="9698" w:type="dxa"/>
            <w:gridSpan w:val="8"/>
            <w:tcBorders>
              <w:left w:val="nil"/>
              <w:right w:val="nil"/>
            </w:tcBorders>
            <w:vAlign w:val="center"/>
          </w:tcPr>
          <w:p w:rsidR="002F5DDA" w:rsidRPr="00C21550" w:rsidRDefault="002F5DDA" w:rsidP="00953204">
            <w:pPr>
              <w:spacing w:line="276" w:lineRule="auto"/>
              <w:rPr>
                <w:rFonts w:ascii="Arial" w:hAnsi="Arial" w:cs="Arial"/>
                <w:color w:val="000000" w:themeColor="text1"/>
              </w:rPr>
            </w:pPr>
          </w:p>
        </w:tc>
      </w:tr>
      <w:tr w:rsidR="00C21550" w:rsidRPr="00C21550" w:rsidTr="00953204">
        <w:trPr>
          <w:trHeight w:val="283"/>
          <w:jc w:val="center"/>
        </w:trPr>
        <w:tc>
          <w:tcPr>
            <w:tcW w:w="9698" w:type="dxa"/>
            <w:gridSpan w:val="8"/>
            <w:vAlign w:val="center"/>
          </w:tcPr>
          <w:p w:rsidR="002F5DDA" w:rsidRPr="00C21550" w:rsidRDefault="002F5DDA" w:rsidP="00F351BB">
            <w:pPr>
              <w:pStyle w:val="Prrafodelista"/>
              <w:numPr>
                <w:ilvl w:val="0"/>
                <w:numId w:val="34"/>
              </w:numPr>
              <w:spacing w:line="276" w:lineRule="auto"/>
              <w:rPr>
                <w:rFonts w:ascii="Arial" w:hAnsi="Arial" w:cs="Arial"/>
                <w:b/>
                <w:color w:val="000000" w:themeColor="text1"/>
              </w:rPr>
            </w:pPr>
            <w:r w:rsidRPr="00C21550">
              <w:rPr>
                <w:rFonts w:ascii="Arial" w:hAnsi="Arial" w:cs="Arial"/>
                <w:b/>
                <w:color w:val="000000" w:themeColor="text1"/>
              </w:rPr>
              <w:t>Objetivo General:</w:t>
            </w:r>
          </w:p>
        </w:tc>
      </w:tr>
      <w:tr w:rsidR="00C21550" w:rsidRPr="00C21550" w:rsidTr="00953204">
        <w:trPr>
          <w:trHeight w:val="283"/>
          <w:jc w:val="center"/>
        </w:trPr>
        <w:tc>
          <w:tcPr>
            <w:tcW w:w="9698" w:type="dxa"/>
            <w:gridSpan w:val="8"/>
            <w:tcBorders>
              <w:bottom w:val="single" w:sz="4" w:space="0" w:color="000000" w:themeColor="text1"/>
            </w:tcBorders>
          </w:tcPr>
          <w:p w:rsidR="002F5DDA" w:rsidRPr="00C21550" w:rsidRDefault="00D56708" w:rsidP="00D56708">
            <w:pPr>
              <w:spacing w:line="276" w:lineRule="auto"/>
              <w:jc w:val="both"/>
              <w:rPr>
                <w:rFonts w:ascii="Arial" w:hAnsi="Arial" w:cs="Arial"/>
                <w:color w:val="000000" w:themeColor="text1"/>
              </w:rPr>
            </w:pPr>
            <w:r w:rsidRPr="00C21550">
              <w:rPr>
                <w:rFonts w:ascii="Arial" w:hAnsi="Arial" w:cs="Arial"/>
                <w:color w:val="000000" w:themeColor="text1"/>
              </w:rPr>
              <w:t xml:space="preserve">Administrar al </w:t>
            </w:r>
            <w:r w:rsidR="002F5DDA" w:rsidRPr="00C21550">
              <w:rPr>
                <w:rFonts w:ascii="Arial" w:hAnsi="Arial" w:cs="Arial"/>
                <w:color w:val="000000" w:themeColor="text1"/>
              </w:rPr>
              <w:t xml:space="preserve"> personal del Monte de Piedad  y vigilar el </w:t>
            </w:r>
            <w:r w:rsidR="001354C5" w:rsidRPr="00C21550">
              <w:rPr>
                <w:rFonts w:ascii="Arial" w:hAnsi="Arial" w:cs="Arial"/>
                <w:color w:val="000000" w:themeColor="text1"/>
              </w:rPr>
              <w:t>óptimo</w:t>
            </w:r>
            <w:r w:rsidR="002F5DDA" w:rsidRPr="00C21550">
              <w:rPr>
                <w:rFonts w:ascii="Arial" w:hAnsi="Arial" w:cs="Arial"/>
                <w:color w:val="000000" w:themeColor="text1"/>
              </w:rPr>
              <w:t xml:space="preserve"> desempeño de los recursos humanos conforme a los lineamientos emitidos para tal fin.</w:t>
            </w:r>
          </w:p>
        </w:tc>
      </w:tr>
      <w:tr w:rsidR="00C21550" w:rsidRPr="00C21550" w:rsidTr="00953204">
        <w:trPr>
          <w:trHeight w:val="283"/>
          <w:jc w:val="center"/>
        </w:trPr>
        <w:tc>
          <w:tcPr>
            <w:tcW w:w="9698" w:type="dxa"/>
            <w:gridSpan w:val="8"/>
            <w:tcBorders>
              <w:left w:val="nil"/>
              <w:right w:val="nil"/>
            </w:tcBorders>
            <w:vAlign w:val="center"/>
          </w:tcPr>
          <w:p w:rsidR="002F5DDA" w:rsidRPr="00C21550" w:rsidRDefault="002F5DDA" w:rsidP="00953204">
            <w:pPr>
              <w:spacing w:line="276" w:lineRule="auto"/>
              <w:rPr>
                <w:rFonts w:ascii="Arial" w:hAnsi="Arial" w:cs="Arial"/>
                <w:b/>
                <w:color w:val="000000" w:themeColor="text1"/>
              </w:rPr>
            </w:pPr>
          </w:p>
        </w:tc>
      </w:tr>
      <w:tr w:rsidR="00C21550" w:rsidRPr="00C21550" w:rsidTr="00953204">
        <w:trPr>
          <w:trHeight w:val="283"/>
          <w:jc w:val="center"/>
        </w:trPr>
        <w:tc>
          <w:tcPr>
            <w:tcW w:w="9698" w:type="dxa"/>
            <w:gridSpan w:val="8"/>
            <w:vAlign w:val="center"/>
          </w:tcPr>
          <w:p w:rsidR="002F5DDA" w:rsidRPr="00C21550" w:rsidRDefault="002F5DDA" w:rsidP="00F351BB">
            <w:pPr>
              <w:pStyle w:val="Prrafodelista"/>
              <w:numPr>
                <w:ilvl w:val="0"/>
                <w:numId w:val="34"/>
              </w:numPr>
              <w:spacing w:line="276" w:lineRule="auto"/>
              <w:rPr>
                <w:rFonts w:ascii="Arial" w:hAnsi="Arial" w:cs="Arial"/>
                <w:b/>
                <w:color w:val="000000" w:themeColor="text1"/>
              </w:rPr>
            </w:pPr>
            <w:r w:rsidRPr="00C21550">
              <w:rPr>
                <w:rFonts w:ascii="Arial" w:hAnsi="Arial" w:cs="Arial"/>
                <w:b/>
                <w:color w:val="000000" w:themeColor="text1"/>
              </w:rPr>
              <w:t>Funciones Específicas:</w:t>
            </w:r>
          </w:p>
        </w:tc>
      </w:tr>
      <w:tr w:rsidR="00C21550" w:rsidRPr="00C21550" w:rsidTr="00953204">
        <w:trPr>
          <w:trHeight w:val="283"/>
          <w:jc w:val="center"/>
        </w:trPr>
        <w:tc>
          <w:tcPr>
            <w:tcW w:w="9698" w:type="dxa"/>
            <w:gridSpan w:val="8"/>
            <w:tcBorders>
              <w:bottom w:val="single" w:sz="4" w:space="0" w:color="000000" w:themeColor="text1"/>
            </w:tcBorders>
          </w:tcPr>
          <w:p w:rsidR="00597D0E" w:rsidRPr="00C21550" w:rsidRDefault="00597D0E" w:rsidP="006B0027">
            <w:pPr>
              <w:numPr>
                <w:ilvl w:val="0"/>
                <w:numId w:val="11"/>
              </w:numPr>
              <w:tabs>
                <w:tab w:val="clear" w:pos="720"/>
              </w:tabs>
              <w:spacing w:line="276" w:lineRule="auto"/>
              <w:ind w:left="357" w:hanging="357"/>
              <w:jc w:val="both"/>
              <w:rPr>
                <w:rFonts w:ascii="Arial" w:hAnsi="Arial" w:cs="Arial"/>
                <w:color w:val="000000" w:themeColor="text1"/>
              </w:rPr>
            </w:pPr>
            <w:r w:rsidRPr="00C21550">
              <w:rPr>
                <w:rFonts w:ascii="Arial" w:hAnsi="Arial" w:cs="Arial"/>
                <w:color w:val="000000" w:themeColor="text1"/>
              </w:rPr>
              <w:t>Determinar y tramitar la contratación del personal de acuerdo a los métodos de reclutamiento y selección de personal, elaborando los nombramientos y contratos;</w:t>
            </w:r>
          </w:p>
          <w:p w:rsidR="00597D0E" w:rsidRPr="00C21550" w:rsidRDefault="00597D0E" w:rsidP="006B0027">
            <w:pPr>
              <w:numPr>
                <w:ilvl w:val="0"/>
                <w:numId w:val="11"/>
              </w:numPr>
              <w:tabs>
                <w:tab w:val="clear" w:pos="720"/>
              </w:tabs>
              <w:spacing w:line="276" w:lineRule="auto"/>
              <w:ind w:left="357" w:hanging="357"/>
              <w:jc w:val="both"/>
              <w:rPr>
                <w:rFonts w:ascii="Arial" w:hAnsi="Arial" w:cs="Arial"/>
                <w:color w:val="000000" w:themeColor="text1"/>
              </w:rPr>
            </w:pPr>
            <w:r w:rsidRPr="00C21550">
              <w:rPr>
                <w:rFonts w:ascii="Arial" w:hAnsi="Arial" w:cs="Arial"/>
                <w:color w:val="000000" w:themeColor="text1"/>
              </w:rPr>
              <w:t>Elaborar e implementar programas de capacitación y mejoras continuas del personal de Matriz y Sucursales, así como del personal administrativo;</w:t>
            </w:r>
          </w:p>
          <w:p w:rsidR="00D34914" w:rsidRPr="00C21550" w:rsidRDefault="00D34914" w:rsidP="006B0027">
            <w:pPr>
              <w:numPr>
                <w:ilvl w:val="0"/>
                <w:numId w:val="11"/>
              </w:numPr>
              <w:tabs>
                <w:tab w:val="clear" w:pos="720"/>
              </w:tabs>
              <w:spacing w:line="276" w:lineRule="auto"/>
              <w:ind w:left="357" w:hanging="357"/>
              <w:jc w:val="both"/>
              <w:rPr>
                <w:rFonts w:ascii="Arial" w:hAnsi="Arial" w:cs="Arial"/>
                <w:color w:val="000000" w:themeColor="text1"/>
              </w:rPr>
            </w:pPr>
            <w:r w:rsidRPr="00C21550">
              <w:rPr>
                <w:rFonts w:ascii="Arial" w:hAnsi="Arial" w:cs="Arial"/>
                <w:color w:val="000000" w:themeColor="text1"/>
              </w:rPr>
              <w:t>Aplicar cédulas de desempeño laboral al personal;</w:t>
            </w:r>
          </w:p>
          <w:p w:rsidR="00597D0E" w:rsidRPr="00C21550" w:rsidRDefault="00597D0E" w:rsidP="006B0027">
            <w:pPr>
              <w:numPr>
                <w:ilvl w:val="0"/>
                <w:numId w:val="11"/>
              </w:numPr>
              <w:tabs>
                <w:tab w:val="clear" w:pos="720"/>
              </w:tabs>
              <w:spacing w:line="276" w:lineRule="auto"/>
              <w:ind w:left="357" w:hanging="357"/>
              <w:jc w:val="both"/>
              <w:rPr>
                <w:rFonts w:ascii="Arial" w:hAnsi="Arial" w:cs="Arial"/>
                <w:color w:val="000000" w:themeColor="text1"/>
              </w:rPr>
            </w:pPr>
            <w:r w:rsidRPr="00C21550">
              <w:rPr>
                <w:rFonts w:ascii="Arial" w:hAnsi="Arial" w:cs="Arial"/>
                <w:color w:val="000000" w:themeColor="text1"/>
              </w:rPr>
              <w:t>Realizar el cálculo y la elaboración de las nóminas del Monte de Piedad;</w:t>
            </w:r>
          </w:p>
          <w:p w:rsidR="00597D0E" w:rsidRPr="00C21550" w:rsidRDefault="00597D0E" w:rsidP="006B0027">
            <w:pPr>
              <w:numPr>
                <w:ilvl w:val="0"/>
                <w:numId w:val="11"/>
              </w:numPr>
              <w:tabs>
                <w:tab w:val="clear" w:pos="720"/>
              </w:tabs>
              <w:spacing w:line="276" w:lineRule="auto"/>
              <w:ind w:left="357" w:hanging="357"/>
              <w:jc w:val="both"/>
              <w:rPr>
                <w:rFonts w:ascii="Arial" w:hAnsi="Arial" w:cs="Arial"/>
                <w:color w:val="000000" w:themeColor="text1"/>
              </w:rPr>
            </w:pPr>
            <w:r w:rsidRPr="00C21550">
              <w:rPr>
                <w:rFonts w:ascii="Arial" w:hAnsi="Arial" w:cs="Arial"/>
                <w:color w:val="000000" w:themeColor="text1"/>
              </w:rPr>
              <w:t>Elaborar y revisar el reporte de incidencias para realizar las nóminas del personal del Monte de Piedad</w:t>
            </w:r>
            <w:r w:rsidR="00217F56" w:rsidRPr="00C21550">
              <w:rPr>
                <w:rFonts w:ascii="Arial" w:hAnsi="Arial" w:cs="Arial"/>
                <w:color w:val="000000" w:themeColor="text1"/>
              </w:rPr>
              <w:t xml:space="preserve"> </w:t>
            </w:r>
            <w:r w:rsidRPr="00C21550">
              <w:rPr>
                <w:rFonts w:ascii="Arial" w:hAnsi="Arial" w:cs="Arial"/>
                <w:color w:val="000000" w:themeColor="text1"/>
              </w:rPr>
              <w:t>apegados a los lineamientos de la Secretaría de Administración;</w:t>
            </w:r>
          </w:p>
          <w:p w:rsidR="00597D0E" w:rsidRPr="00C21550" w:rsidRDefault="00597D0E" w:rsidP="006B0027">
            <w:pPr>
              <w:numPr>
                <w:ilvl w:val="0"/>
                <w:numId w:val="11"/>
              </w:numPr>
              <w:tabs>
                <w:tab w:val="clear" w:pos="720"/>
              </w:tabs>
              <w:spacing w:line="276" w:lineRule="auto"/>
              <w:ind w:left="357" w:hanging="357"/>
              <w:jc w:val="both"/>
              <w:rPr>
                <w:rFonts w:ascii="Arial" w:hAnsi="Arial" w:cs="Arial"/>
                <w:color w:val="000000" w:themeColor="text1"/>
              </w:rPr>
            </w:pPr>
            <w:r w:rsidRPr="00C21550">
              <w:rPr>
                <w:rFonts w:ascii="Arial" w:hAnsi="Arial" w:cs="Arial"/>
                <w:color w:val="000000" w:themeColor="text1"/>
              </w:rPr>
              <w:t>Elaborar y tramitar las altas y bajas del IMSS, Oficina de Pensiones y de los seguros de vida del personal;</w:t>
            </w:r>
          </w:p>
          <w:p w:rsidR="00D34914" w:rsidRPr="00C21550" w:rsidRDefault="00BC2A01" w:rsidP="006B0027">
            <w:pPr>
              <w:numPr>
                <w:ilvl w:val="0"/>
                <w:numId w:val="11"/>
              </w:numPr>
              <w:tabs>
                <w:tab w:val="clear" w:pos="720"/>
              </w:tabs>
              <w:spacing w:line="276" w:lineRule="auto"/>
              <w:ind w:left="357" w:hanging="357"/>
              <w:jc w:val="both"/>
              <w:rPr>
                <w:rFonts w:ascii="Arial" w:hAnsi="Arial" w:cs="Arial"/>
                <w:color w:val="000000" w:themeColor="text1"/>
              </w:rPr>
            </w:pPr>
            <w:r w:rsidRPr="00C21550">
              <w:rPr>
                <w:rFonts w:ascii="Arial" w:hAnsi="Arial" w:cs="Arial"/>
                <w:color w:val="000000" w:themeColor="text1"/>
              </w:rPr>
              <w:t>Coordina</w:t>
            </w:r>
            <w:r w:rsidR="003313C3" w:rsidRPr="00C21550">
              <w:rPr>
                <w:rFonts w:ascii="Arial" w:hAnsi="Arial" w:cs="Arial"/>
                <w:color w:val="000000" w:themeColor="text1"/>
              </w:rPr>
              <w:t>r</w:t>
            </w:r>
            <w:r w:rsidRPr="00C21550">
              <w:rPr>
                <w:rFonts w:ascii="Arial" w:hAnsi="Arial" w:cs="Arial"/>
                <w:color w:val="000000" w:themeColor="text1"/>
              </w:rPr>
              <w:t xml:space="preserve"> las actividades de selección, reclutamiento y contratación del personal</w:t>
            </w:r>
            <w:r w:rsidR="00D34914" w:rsidRPr="00C21550">
              <w:rPr>
                <w:rFonts w:ascii="Arial" w:hAnsi="Arial" w:cs="Arial"/>
                <w:color w:val="000000" w:themeColor="text1"/>
              </w:rPr>
              <w:t>;</w:t>
            </w:r>
          </w:p>
          <w:p w:rsidR="00597D0E" w:rsidRPr="00C21550" w:rsidRDefault="00597D0E" w:rsidP="006B0027">
            <w:pPr>
              <w:numPr>
                <w:ilvl w:val="0"/>
                <w:numId w:val="11"/>
              </w:numPr>
              <w:tabs>
                <w:tab w:val="clear" w:pos="720"/>
              </w:tabs>
              <w:spacing w:line="276" w:lineRule="auto"/>
              <w:ind w:left="357" w:hanging="357"/>
              <w:jc w:val="both"/>
              <w:rPr>
                <w:rFonts w:ascii="Arial" w:hAnsi="Arial" w:cs="Arial"/>
                <w:color w:val="000000" w:themeColor="text1"/>
              </w:rPr>
            </w:pPr>
            <w:r w:rsidRPr="00C21550">
              <w:rPr>
                <w:rFonts w:ascii="Arial" w:hAnsi="Arial" w:cs="Arial"/>
                <w:color w:val="000000" w:themeColor="text1"/>
              </w:rPr>
              <w:t>Informar a la Oficina de Pensiones sobre las altas de personal de nuevo ingreso al Monte de Piedad;</w:t>
            </w:r>
          </w:p>
          <w:p w:rsidR="00597D0E" w:rsidRPr="00C21550" w:rsidRDefault="00597D0E" w:rsidP="006B0027">
            <w:pPr>
              <w:numPr>
                <w:ilvl w:val="0"/>
                <w:numId w:val="11"/>
              </w:numPr>
              <w:tabs>
                <w:tab w:val="clear" w:pos="720"/>
              </w:tabs>
              <w:spacing w:line="276" w:lineRule="auto"/>
              <w:ind w:left="357" w:hanging="357"/>
              <w:jc w:val="both"/>
              <w:rPr>
                <w:rFonts w:ascii="Arial" w:hAnsi="Arial" w:cs="Arial"/>
                <w:color w:val="000000" w:themeColor="text1"/>
              </w:rPr>
            </w:pPr>
            <w:r w:rsidRPr="00C21550">
              <w:rPr>
                <w:rFonts w:ascii="Arial" w:hAnsi="Arial" w:cs="Arial"/>
                <w:color w:val="000000" w:themeColor="text1"/>
              </w:rPr>
              <w:t>Verificar que el personal administrat</w:t>
            </w:r>
            <w:r w:rsidR="00ED49C3" w:rsidRPr="00C21550">
              <w:rPr>
                <w:rFonts w:ascii="Arial" w:hAnsi="Arial" w:cs="Arial"/>
                <w:color w:val="000000" w:themeColor="text1"/>
              </w:rPr>
              <w:t>ivo adscrito al Monte de Piedad</w:t>
            </w:r>
            <w:r w:rsidR="00217F56" w:rsidRPr="00C21550">
              <w:rPr>
                <w:rFonts w:ascii="Arial" w:hAnsi="Arial" w:cs="Arial"/>
                <w:color w:val="000000" w:themeColor="text1"/>
              </w:rPr>
              <w:t xml:space="preserve"> </w:t>
            </w:r>
            <w:r w:rsidRPr="00C21550">
              <w:rPr>
                <w:rFonts w:ascii="Arial" w:hAnsi="Arial" w:cs="Arial"/>
                <w:color w:val="000000" w:themeColor="text1"/>
              </w:rPr>
              <w:t>registre correctamente su entrada y salida en su tarjeta de control de asistencia;</w:t>
            </w:r>
          </w:p>
          <w:p w:rsidR="00597D0E" w:rsidRPr="00C21550" w:rsidRDefault="00597D0E" w:rsidP="006B0027">
            <w:pPr>
              <w:numPr>
                <w:ilvl w:val="0"/>
                <w:numId w:val="11"/>
              </w:numPr>
              <w:tabs>
                <w:tab w:val="clear" w:pos="720"/>
              </w:tabs>
              <w:spacing w:line="276" w:lineRule="auto"/>
              <w:ind w:left="357" w:hanging="357"/>
              <w:jc w:val="both"/>
              <w:rPr>
                <w:rFonts w:ascii="Arial" w:hAnsi="Arial" w:cs="Arial"/>
                <w:color w:val="000000" w:themeColor="text1"/>
              </w:rPr>
            </w:pPr>
            <w:r w:rsidRPr="00C21550">
              <w:rPr>
                <w:rFonts w:ascii="Arial" w:hAnsi="Arial" w:cs="Arial"/>
                <w:color w:val="000000" w:themeColor="text1"/>
              </w:rPr>
              <w:t>Elaborar el cálculo de impuesto sobre salarios, así como de las cuotas al IMSS, Fondo de Pensiones y las retenciones de FONACOT;</w:t>
            </w:r>
          </w:p>
          <w:p w:rsidR="005E5399" w:rsidRPr="00C21550" w:rsidRDefault="005E5399" w:rsidP="006B0027">
            <w:pPr>
              <w:numPr>
                <w:ilvl w:val="0"/>
                <w:numId w:val="11"/>
              </w:numPr>
              <w:tabs>
                <w:tab w:val="clear" w:pos="720"/>
              </w:tabs>
              <w:spacing w:line="276" w:lineRule="auto"/>
              <w:ind w:left="357" w:hanging="357"/>
              <w:jc w:val="both"/>
              <w:rPr>
                <w:rFonts w:ascii="Arial" w:hAnsi="Arial" w:cs="Arial"/>
                <w:color w:val="000000" w:themeColor="text1"/>
              </w:rPr>
            </w:pPr>
            <w:r w:rsidRPr="00C21550">
              <w:rPr>
                <w:rFonts w:ascii="Arial" w:hAnsi="Arial" w:cs="Arial"/>
                <w:color w:val="000000" w:themeColor="text1"/>
              </w:rPr>
              <w:t xml:space="preserve">Aplicar los descuentos a los trabajadores por conceptos de préstamos otorgados por distintas instituciones públicas o </w:t>
            </w:r>
            <w:r w:rsidR="00923C55" w:rsidRPr="00C21550">
              <w:rPr>
                <w:rFonts w:ascii="Arial" w:hAnsi="Arial" w:cs="Arial"/>
                <w:color w:val="000000" w:themeColor="text1"/>
              </w:rPr>
              <w:t>privadas</w:t>
            </w:r>
            <w:r w:rsidRPr="00C21550">
              <w:rPr>
                <w:rFonts w:ascii="Arial" w:hAnsi="Arial" w:cs="Arial"/>
                <w:color w:val="000000" w:themeColor="text1"/>
              </w:rPr>
              <w:t>;</w:t>
            </w:r>
          </w:p>
          <w:p w:rsidR="00597D0E" w:rsidRPr="00C21550" w:rsidRDefault="00597D0E" w:rsidP="006B0027">
            <w:pPr>
              <w:numPr>
                <w:ilvl w:val="0"/>
                <w:numId w:val="11"/>
              </w:numPr>
              <w:tabs>
                <w:tab w:val="clear" w:pos="720"/>
              </w:tabs>
              <w:spacing w:line="276" w:lineRule="auto"/>
              <w:ind w:left="357" w:hanging="357"/>
              <w:jc w:val="both"/>
              <w:rPr>
                <w:rFonts w:ascii="Arial" w:hAnsi="Arial" w:cs="Arial"/>
                <w:color w:val="000000" w:themeColor="text1"/>
              </w:rPr>
            </w:pPr>
            <w:r w:rsidRPr="00C21550">
              <w:rPr>
                <w:rFonts w:ascii="Arial" w:hAnsi="Arial" w:cs="Arial"/>
                <w:color w:val="000000" w:themeColor="text1"/>
              </w:rPr>
              <w:t>Actualizar la plantilla de personal considerando las incidencias de las altas y bajas;</w:t>
            </w:r>
          </w:p>
          <w:p w:rsidR="00367D02" w:rsidRPr="00C21550" w:rsidRDefault="00367D02" w:rsidP="006B0027">
            <w:pPr>
              <w:numPr>
                <w:ilvl w:val="0"/>
                <w:numId w:val="11"/>
              </w:numPr>
              <w:tabs>
                <w:tab w:val="clear" w:pos="720"/>
              </w:tabs>
              <w:spacing w:line="276" w:lineRule="auto"/>
              <w:ind w:left="357" w:hanging="357"/>
              <w:jc w:val="both"/>
              <w:rPr>
                <w:rFonts w:ascii="Arial" w:hAnsi="Arial" w:cs="Arial"/>
                <w:color w:val="000000" w:themeColor="text1"/>
              </w:rPr>
            </w:pPr>
            <w:r w:rsidRPr="00C21550">
              <w:rPr>
                <w:rFonts w:ascii="Arial" w:hAnsi="Arial" w:cs="Arial"/>
                <w:color w:val="000000" w:themeColor="text1"/>
              </w:rPr>
              <w:t>Llevar el registro de incapacidades presentadas por el personal de acuerdo a las leyes aplicables al caso;</w:t>
            </w:r>
          </w:p>
          <w:p w:rsidR="00180836" w:rsidRPr="00C21550" w:rsidRDefault="00E56E26" w:rsidP="006B0027">
            <w:pPr>
              <w:numPr>
                <w:ilvl w:val="0"/>
                <w:numId w:val="11"/>
              </w:numPr>
              <w:tabs>
                <w:tab w:val="clear" w:pos="720"/>
              </w:tabs>
              <w:spacing w:line="276" w:lineRule="auto"/>
              <w:ind w:left="357" w:hanging="357"/>
              <w:jc w:val="both"/>
              <w:rPr>
                <w:rFonts w:ascii="Arial" w:hAnsi="Arial" w:cs="Arial"/>
                <w:color w:val="000000" w:themeColor="text1"/>
              </w:rPr>
            </w:pPr>
            <w:r w:rsidRPr="00C21550">
              <w:rPr>
                <w:rFonts w:ascii="Arial" w:hAnsi="Arial" w:cs="Arial"/>
                <w:color w:val="000000" w:themeColor="text1"/>
              </w:rPr>
              <w:t>Realizar</w:t>
            </w:r>
            <w:r w:rsidR="00BC2A01" w:rsidRPr="00C21550">
              <w:rPr>
                <w:rFonts w:ascii="Arial" w:hAnsi="Arial" w:cs="Arial"/>
                <w:color w:val="000000" w:themeColor="text1"/>
              </w:rPr>
              <w:t xml:space="preserve"> </w:t>
            </w:r>
            <w:r w:rsidRPr="00C21550">
              <w:rPr>
                <w:rFonts w:ascii="Arial" w:hAnsi="Arial" w:cs="Arial"/>
                <w:color w:val="000000" w:themeColor="text1"/>
              </w:rPr>
              <w:t xml:space="preserve">en coordinación con el Departamento Jurídico, </w:t>
            </w:r>
            <w:r w:rsidR="00BC2A01" w:rsidRPr="00C21550">
              <w:rPr>
                <w:rFonts w:ascii="Arial" w:hAnsi="Arial" w:cs="Arial"/>
                <w:color w:val="000000" w:themeColor="text1"/>
              </w:rPr>
              <w:t>actas administrativas al personal que haya incurrido en faltas de carácter administrativo de acuerdo a la normatividad establecida en materia de recursos humanos</w:t>
            </w:r>
            <w:r w:rsidR="00597D0E" w:rsidRPr="00C21550">
              <w:rPr>
                <w:rFonts w:ascii="Arial" w:hAnsi="Arial" w:cs="Arial"/>
                <w:color w:val="000000" w:themeColor="text1"/>
              </w:rPr>
              <w:t>;</w:t>
            </w:r>
          </w:p>
          <w:p w:rsidR="00597D0E" w:rsidRPr="00C21550" w:rsidRDefault="00597D0E" w:rsidP="0057133C">
            <w:pPr>
              <w:numPr>
                <w:ilvl w:val="0"/>
                <w:numId w:val="11"/>
              </w:numPr>
              <w:tabs>
                <w:tab w:val="clear" w:pos="720"/>
              </w:tabs>
              <w:spacing w:line="276" w:lineRule="auto"/>
              <w:ind w:left="357" w:hanging="357"/>
              <w:jc w:val="both"/>
              <w:rPr>
                <w:rFonts w:ascii="Arial" w:hAnsi="Arial" w:cs="Arial"/>
                <w:color w:val="000000" w:themeColor="text1"/>
              </w:rPr>
            </w:pPr>
            <w:r w:rsidRPr="00C21550">
              <w:rPr>
                <w:rFonts w:ascii="Arial" w:hAnsi="Arial" w:cs="Arial"/>
                <w:color w:val="000000" w:themeColor="text1"/>
              </w:rPr>
              <w:lastRenderedPageBreak/>
              <w:t>Desarrollar un ambiente institucional que satisfaga los recu</w:t>
            </w:r>
            <w:r w:rsidR="00ED49C3" w:rsidRPr="00C21550">
              <w:rPr>
                <w:rFonts w:ascii="Arial" w:hAnsi="Arial" w:cs="Arial"/>
                <w:color w:val="000000" w:themeColor="text1"/>
              </w:rPr>
              <w:t>rsos humanos del Monte de Piedad</w:t>
            </w:r>
            <w:r w:rsidRPr="00C21550">
              <w:rPr>
                <w:rFonts w:ascii="Arial" w:hAnsi="Arial" w:cs="Arial"/>
                <w:color w:val="000000" w:themeColor="text1"/>
              </w:rPr>
              <w:t>, permitiendo a los servidores públicos progresar con base al mérito, aptitudes y habilidades;</w:t>
            </w:r>
          </w:p>
          <w:p w:rsidR="002F5DDA" w:rsidRPr="00C21550" w:rsidRDefault="00D34914" w:rsidP="0057133C">
            <w:pPr>
              <w:numPr>
                <w:ilvl w:val="0"/>
                <w:numId w:val="11"/>
              </w:numPr>
              <w:tabs>
                <w:tab w:val="clear" w:pos="720"/>
              </w:tabs>
              <w:spacing w:line="276" w:lineRule="auto"/>
              <w:ind w:left="357" w:hanging="357"/>
              <w:jc w:val="both"/>
              <w:rPr>
                <w:rFonts w:ascii="Arial" w:hAnsi="Arial" w:cs="Arial"/>
                <w:color w:val="000000" w:themeColor="text1"/>
              </w:rPr>
            </w:pPr>
            <w:r w:rsidRPr="00C21550">
              <w:rPr>
                <w:rFonts w:ascii="Arial" w:hAnsi="Arial" w:cs="Arial"/>
                <w:color w:val="000000" w:themeColor="text1"/>
              </w:rPr>
              <w:t>Realizar</w:t>
            </w:r>
            <w:r w:rsidR="00597D0E" w:rsidRPr="00C21550">
              <w:rPr>
                <w:rFonts w:ascii="Arial" w:hAnsi="Arial" w:cs="Arial"/>
                <w:color w:val="000000" w:themeColor="text1"/>
              </w:rPr>
              <w:t xml:space="preserve"> de manera </w:t>
            </w:r>
            <w:r w:rsidRPr="00C21550">
              <w:rPr>
                <w:rFonts w:ascii="Arial" w:hAnsi="Arial" w:cs="Arial"/>
                <w:color w:val="000000" w:themeColor="text1"/>
              </w:rPr>
              <w:t xml:space="preserve">puntual </w:t>
            </w:r>
            <w:r w:rsidR="00597D0E" w:rsidRPr="00C21550">
              <w:rPr>
                <w:rFonts w:ascii="Arial" w:hAnsi="Arial" w:cs="Arial"/>
                <w:color w:val="000000" w:themeColor="text1"/>
              </w:rPr>
              <w:t>el pago de los sueldos a los trabajadores del Monte de Piedad, y</w:t>
            </w:r>
          </w:p>
          <w:p w:rsidR="00597D0E" w:rsidRPr="00C21550" w:rsidRDefault="00597D0E" w:rsidP="0057133C">
            <w:pPr>
              <w:pStyle w:val="Default"/>
              <w:numPr>
                <w:ilvl w:val="0"/>
                <w:numId w:val="20"/>
              </w:numPr>
              <w:spacing w:line="276" w:lineRule="auto"/>
              <w:ind w:left="357" w:hanging="357"/>
              <w:jc w:val="both"/>
              <w:rPr>
                <w:color w:val="000000" w:themeColor="text1"/>
                <w:sz w:val="22"/>
                <w:szCs w:val="22"/>
              </w:rPr>
            </w:pPr>
            <w:r w:rsidRPr="00C21550">
              <w:rPr>
                <w:rFonts w:eastAsiaTheme="minorHAnsi"/>
                <w:color w:val="000000" w:themeColor="text1"/>
                <w:sz w:val="22"/>
                <w:szCs w:val="22"/>
              </w:rPr>
              <w:t>Las demás que le señalan las disposiciones normativas aplicables y las que le confiera su superior jerárquico</w:t>
            </w:r>
            <w:r w:rsidR="003313C3" w:rsidRPr="00C21550">
              <w:rPr>
                <w:rFonts w:eastAsiaTheme="minorHAnsi"/>
                <w:color w:val="000000" w:themeColor="text1"/>
                <w:sz w:val="22"/>
                <w:szCs w:val="22"/>
              </w:rPr>
              <w:t>,</w:t>
            </w:r>
            <w:r w:rsidRPr="00C21550">
              <w:rPr>
                <w:rFonts w:eastAsiaTheme="minorHAnsi"/>
                <w:color w:val="000000" w:themeColor="text1"/>
                <w:sz w:val="22"/>
                <w:szCs w:val="22"/>
              </w:rPr>
              <w:t xml:space="preserve"> en el ámbito de su competencia.</w:t>
            </w:r>
          </w:p>
        </w:tc>
      </w:tr>
      <w:tr w:rsidR="00C21550" w:rsidRPr="00C21550" w:rsidTr="00953204">
        <w:trPr>
          <w:trHeight w:val="283"/>
          <w:jc w:val="center"/>
        </w:trPr>
        <w:tc>
          <w:tcPr>
            <w:tcW w:w="9698" w:type="dxa"/>
            <w:gridSpan w:val="8"/>
            <w:vAlign w:val="center"/>
          </w:tcPr>
          <w:p w:rsidR="002F5DDA" w:rsidRPr="00C21550" w:rsidRDefault="002F5DDA" w:rsidP="00F351BB">
            <w:pPr>
              <w:pStyle w:val="Prrafodelista"/>
              <w:numPr>
                <w:ilvl w:val="0"/>
                <w:numId w:val="34"/>
              </w:numPr>
              <w:spacing w:line="276" w:lineRule="auto"/>
              <w:rPr>
                <w:rFonts w:ascii="Arial" w:hAnsi="Arial" w:cs="Arial"/>
                <w:b/>
                <w:color w:val="000000" w:themeColor="text1"/>
              </w:rPr>
            </w:pPr>
            <w:r w:rsidRPr="00C21550">
              <w:rPr>
                <w:rFonts w:ascii="Arial" w:hAnsi="Arial" w:cs="Arial"/>
                <w:b/>
                <w:color w:val="000000" w:themeColor="text1"/>
              </w:rPr>
              <w:lastRenderedPageBreak/>
              <w:t>Campo decisional:</w:t>
            </w:r>
          </w:p>
        </w:tc>
      </w:tr>
      <w:tr w:rsidR="00C21550" w:rsidRPr="00C21550" w:rsidTr="00953204">
        <w:trPr>
          <w:trHeight w:val="283"/>
          <w:jc w:val="center"/>
        </w:trPr>
        <w:tc>
          <w:tcPr>
            <w:tcW w:w="9698" w:type="dxa"/>
            <w:gridSpan w:val="8"/>
            <w:tcBorders>
              <w:bottom w:val="single" w:sz="4" w:space="0" w:color="000000" w:themeColor="text1"/>
            </w:tcBorders>
          </w:tcPr>
          <w:p w:rsidR="002F5DDA" w:rsidRPr="00C21550" w:rsidRDefault="002F5DDA" w:rsidP="003313C3">
            <w:pPr>
              <w:spacing w:line="276" w:lineRule="auto"/>
              <w:rPr>
                <w:rFonts w:ascii="Arial" w:hAnsi="Arial" w:cs="Arial"/>
                <w:color w:val="000000" w:themeColor="text1"/>
              </w:rPr>
            </w:pPr>
            <w:r w:rsidRPr="00C21550">
              <w:rPr>
                <w:rFonts w:ascii="Arial" w:hAnsi="Arial" w:cs="Arial"/>
                <w:color w:val="000000" w:themeColor="text1"/>
              </w:rPr>
              <w:t>No aplica</w:t>
            </w:r>
            <w:r w:rsidR="0084482E" w:rsidRPr="00C21550">
              <w:rPr>
                <w:rFonts w:ascii="Arial" w:hAnsi="Arial" w:cs="Arial"/>
                <w:color w:val="000000" w:themeColor="text1"/>
              </w:rPr>
              <w:t>.</w:t>
            </w:r>
          </w:p>
        </w:tc>
      </w:tr>
      <w:tr w:rsidR="00C21550" w:rsidRPr="00C21550" w:rsidTr="00953204">
        <w:trPr>
          <w:trHeight w:val="283"/>
          <w:jc w:val="center"/>
        </w:trPr>
        <w:tc>
          <w:tcPr>
            <w:tcW w:w="9698" w:type="dxa"/>
            <w:gridSpan w:val="8"/>
            <w:tcBorders>
              <w:left w:val="nil"/>
              <w:right w:val="nil"/>
            </w:tcBorders>
            <w:vAlign w:val="center"/>
          </w:tcPr>
          <w:p w:rsidR="002F5DDA" w:rsidRPr="00C21550" w:rsidRDefault="002F5DDA" w:rsidP="00953204">
            <w:pPr>
              <w:spacing w:line="276" w:lineRule="auto"/>
              <w:rPr>
                <w:rFonts w:ascii="Arial" w:hAnsi="Arial" w:cs="Arial"/>
                <w:color w:val="000000" w:themeColor="text1"/>
              </w:rPr>
            </w:pPr>
          </w:p>
        </w:tc>
      </w:tr>
      <w:tr w:rsidR="00C21550" w:rsidRPr="00C21550" w:rsidTr="00953204">
        <w:trPr>
          <w:trHeight w:val="283"/>
          <w:jc w:val="center"/>
        </w:trPr>
        <w:tc>
          <w:tcPr>
            <w:tcW w:w="9698" w:type="dxa"/>
            <w:gridSpan w:val="8"/>
            <w:vAlign w:val="center"/>
          </w:tcPr>
          <w:p w:rsidR="002F5DDA" w:rsidRPr="00C21550" w:rsidRDefault="002F5DDA" w:rsidP="00F351BB">
            <w:pPr>
              <w:pStyle w:val="Prrafodelista"/>
              <w:numPr>
                <w:ilvl w:val="0"/>
                <w:numId w:val="34"/>
              </w:numPr>
              <w:spacing w:line="276" w:lineRule="auto"/>
              <w:rPr>
                <w:rFonts w:ascii="Arial" w:hAnsi="Arial" w:cs="Arial"/>
                <w:color w:val="000000" w:themeColor="text1"/>
              </w:rPr>
            </w:pPr>
            <w:r w:rsidRPr="00C21550">
              <w:rPr>
                <w:rFonts w:ascii="Arial" w:hAnsi="Arial" w:cs="Arial"/>
                <w:b/>
                <w:color w:val="000000" w:themeColor="text1"/>
              </w:rPr>
              <w:t>Puestos subordinados:</w:t>
            </w:r>
          </w:p>
        </w:tc>
      </w:tr>
      <w:tr w:rsidR="00C21550" w:rsidRPr="00C21550" w:rsidTr="00953204">
        <w:trPr>
          <w:trHeight w:val="283"/>
          <w:jc w:val="center"/>
        </w:trPr>
        <w:tc>
          <w:tcPr>
            <w:tcW w:w="2755" w:type="dxa"/>
            <w:gridSpan w:val="2"/>
            <w:vAlign w:val="center"/>
          </w:tcPr>
          <w:p w:rsidR="002F5DDA" w:rsidRPr="00C21550" w:rsidRDefault="002F5DDA" w:rsidP="00953204">
            <w:pPr>
              <w:spacing w:line="276" w:lineRule="auto"/>
              <w:jc w:val="center"/>
              <w:rPr>
                <w:rFonts w:ascii="Arial" w:hAnsi="Arial" w:cs="Arial"/>
                <w:color w:val="000000" w:themeColor="text1"/>
              </w:rPr>
            </w:pPr>
            <w:r w:rsidRPr="00C21550">
              <w:rPr>
                <w:rFonts w:ascii="Arial" w:hAnsi="Arial" w:cs="Arial"/>
                <w:color w:val="000000" w:themeColor="text1"/>
              </w:rPr>
              <w:t>Directos</w:t>
            </w:r>
          </w:p>
        </w:tc>
        <w:tc>
          <w:tcPr>
            <w:tcW w:w="4180" w:type="dxa"/>
            <w:gridSpan w:val="4"/>
            <w:vAlign w:val="center"/>
          </w:tcPr>
          <w:p w:rsidR="002F5DDA" w:rsidRPr="00C21550" w:rsidRDefault="002F5DDA" w:rsidP="00953204">
            <w:pPr>
              <w:spacing w:line="276" w:lineRule="auto"/>
              <w:jc w:val="center"/>
              <w:rPr>
                <w:rFonts w:ascii="Arial" w:hAnsi="Arial" w:cs="Arial"/>
                <w:color w:val="000000" w:themeColor="text1"/>
              </w:rPr>
            </w:pPr>
            <w:r w:rsidRPr="00C21550">
              <w:rPr>
                <w:rFonts w:ascii="Arial" w:hAnsi="Arial" w:cs="Arial"/>
                <w:color w:val="000000" w:themeColor="text1"/>
              </w:rPr>
              <w:t>Indirectos</w:t>
            </w:r>
          </w:p>
        </w:tc>
        <w:tc>
          <w:tcPr>
            <w:tcW w:w="2763" w:type="dxa"/>
            <w:gridSpan w:val="2"/>
            <w:vAlign w:val="center"/>
          </w:tcPr>
          <w:p w:rsidR="002F5DDA" w:rsidRPr="00C21550" w:rsidRDefault="002F5DDA" w:rsidP="00953204">
            <w:pPr>
              <w:spacing w:line="276" w:lineRule="auto"/>
              <w:jc w:val="center"/>
              <w:rPr>
                <w:rFonts w:ascii="Arial" w:hAnsi="Arial" w:cs="Arial"/>
                <w:color w:val="000000" w:themeColor="text1"/>
              </w:rPr>
            </w:pPr>
            <w:r w:rsidRPr="00C21550">
              <w:rPr>
                <w:rFonts w:ascii="Arial" w:hAnsi="Arial" w:cs="Arial"/>
                <w:color w:val="000000" w:themeColor="text1"/>
              </w:rPr>
              <w:t>Total</w:t>
            </w:r>
          </w:p>
        </w:tc>
      </w:tr>
      <w:tr w:rsidR="00C21550" w:rsidRPr="00C21550" w:rsidTr="00953204">
        <w:trPr>
          <w:trHeight w:val="283"/>
          <w:jc w:val="center"/>
        </w:trPr>
        <w:tc>
          <w:tcPr>
            <w:tcW w:w="2755" w:type="dxa"/>
            <w:gridSpan w:val="2"/>
            <w:tcBorders>
              <w:bottom w:val="single" w:sz="4" w:space="0" w:color="000000" w:themeColor="text1"/>
            </w:tcBorders>
            <w:vAlign w:val="center"/>
          </w:tcPr>
          <w:p w:rsidR="002F5DDA" w:rsidRPr="00C21550" w:rsidRDefault="005D45B7" w:rsidP="00953204">
            <w:pPr>
              <w:spacing w:line="276" w:lineRule="auto"/>
              <w:jc w:val="center"/>
              <w:rPr>
                <w:rFonts w:ascii="Arial" w:hAnsi="Arial" w:cs="Arial"/>
                <w:color w:val="000000" w:themeColor="text1"/>
              </w:rPr>
            </w:pPr>
            <w:r w:rsidRPr="00C21550">
              <w:rPr>
                <w:rFonts w:ascii="Arial" w:hAnsi="Arial" w:cs="Arial"/>
                <w:color w:val="000000" w:themeColor="text1"/>
              </w:rPr>
              <w:t>0</w:t>
            </w:r>
          </w:p>
        </w:tc>
        <w:tc>
          <w:tcPr>
            <w:tcW w:w="4180" w:type="dxa"/>
            <w:gridSpan w:val="4"/>
            <w:tcBorders>
              <w:bottom w:val="single" w:sz="4" w:space="0" w:color="000000" w:themeColor="text1"/>
            </w:tcBorders>
            <w:vAlign w:val="center"/>
          </w:tcPr>
          <w:p w:rsidR="002F5DDA" w:rsidRPr="00C21550" w:rsidRDefault="005E30E7" w:rsidP="00953204">
            <w:pPr>
              <w:spacing w:line="276" w:lineRule="auto"/>
              <w:jc w:val="center"/>
              <w:rPr>
                <w:rFonts w:ascii="Arial" w:hAnsi="Arial" w:cs="Arial"/>
                <w:color w:val="000000" w:themeColor="text1"/>
              </w:rPr>
            </w:pPr>
            <w:r w:rsidRPr="00C21550">
              <w:rPr>
                <w:rFonts w:ascii="Arial" w:hAnsi="Arial" w:cs="Arial"/>
                <w:color w:val="000000" w:themeColor="text1"/>
              </w:rPr>
              <w:t>7</w:t>
            </w:r>
          </w:p>
        </w:tc>
        <w:tc>
          <w:tcPr>
            <w:tcW w:w="2763" w:type="dxa"/>
            <w:gridSpan w:val="2"/>
            <w:tcBorders>
              <w:bottom w:val="single" w:sz="4" w:space="0" w:color="000000" w:themeColor="text1"/>
            </w:tcBorders>
            <w:vAlign w:val="center"/>
          </w:tcPr>
          <w:p w:rsidR="002F5DDA" w:rsidRPr="00C21550" w:rsidRDefault="005E30E7" w:rsidP="00953204">
            <w:pPr>
              <w:spacing w:line="276" w:lineRule="auto"/>
              <w:jc w:val="center"/>
              <w:rPr>
                <w:rFonts w:ascii="Arial" w:hAnsi="Arial" w:cs="Arial"/>
                <w:color w:val="000000" w:themeColor="text1"/>
              </w:rPr>
            </w:pPr>
            <w:r w:rsidRPr="00C21550">
              <w:rPr>
                <w:rFonts w:ascii="Arial" w:hAnsi="Arial" w:cs="Arial"/>
                <w:color w:val="000000" w:themeColor="text1"/>
              </w:rPr>
              <w:t>7</w:t>
            </w:r>
          </w:p>
        </w:tc>
      </w:tr>
      <w:tr w:rsidR="00C21550" w:rsidRPr="00C21550" w:rsidTr="00953204">
        <w:trPr>
          <w:trHeight w:val="283"/>
          <w:jc w:val="center"/>
        </w:trPr>
        <w:tc>
          <w:tcPr>
            <w:tcW w:w="9698" w:type="dxa"/>
            <w:gridSpan w:val="8"/>
            <w:tcBorders>
              <w:left w:val="nil"/>
              <w:right w:val="nil"/>
            </w:tcBorders>
            <w:vAlign w:val="center"/>
          </w:tcPr>
          <w:p w:rsidR="00FB3672" w:rsidRPr="00C21550" w:rsidRDefault="00FB3672" w:rsidP="00953204">
            <w:pPr>
              <w:spacing w:line="276" w:lineRule="auto"/>
              <w:rPr>
                <w:rFonts w:ascii="Arial" w:hAnsi="Arial" w:cs="Arial"/>
                <w:color w:val="000000" w:themeColor="text1"/>
              </w:rPr>
            </w:pPr>
          </w:p>
        </w:tc>
      </w:tr>
      <w:tr w:rsidR="00C21550" w:rsidRPr="00C21550" w:rsidTr="00953204">
        <w:trPr>
          <w:trHeight w:val="283"/>
          <w:jc w:val="center"/>
        </w:trPr>
        <w:tc>
          <w:tcPr>
            <w:tcW w:w="9698" w:type="dxa"/>
            <w:gridSpan w:val="8"/>
            <w:vAlign w:val="center"/>
          </w:tcPr>
          <w:p w:rsidR="002F5DDA" w:rsidRPr="00C21550" w:rsidRDefault="002F5DDA" w:rsidP="00F351BB">
            <w:pPr>
              <w:pStyle w:val="Prrafodelista"/>
              <w:numPr>
                <w:ilvl w:val="0"/>
                <w:numId w:val="34"/>
              </w:numPr>
              <w:spacing w:line="276" w:lineRule="auto"/>
              <w:rPr>
                <w:rFonts w:ascii="Arial" w:hAnsi="Arial" w:cs="Arial"/>
                <w:color w:val="000000" w:themeColor="text1"/>
              </w:rPr>
            </w:pPr>
            <w:r w:rsidRPr="00C21550">
              <w:rPr>
                <w:rFonts w:ascii="Arial" w:hAnsi="Arial" w:cs="Arial"/>
                <w:b/>
                <w:color w:val="000000" w:themeColor="text1"/>
              </w:rPr>
              <w:t>Relaciones Interinstitucionales:</w:t>
            </w:r>
          </w:p>
        </w:tc>
      </w:tr>
      <w:tr w:rsidR="00C21550" w:rsidRPr="00C21550" w:rsidTr="00CE19FD">
        <w:trPr>
          <w:trHeight w:val="555"/>
          <w:jc w:val="center"/>
        </w:trPr>
        <w:tc>
          <w:tcPr>
            <w:tcW w:w="562" w:type="dxa"/>
            <w:tcBorders>
              <w:bottom w:val="single" w:sz="4" w:space="0" w:color="000000" w:themeColor="text1"/>
            </w:tcBorders>
            <w:vAlign w:val="center"/>
          </w:tcPr>
          <w:p w:rsidR="002F5DDA" w:rsidRPr="00C21550" w:rsidRDefault="002F5DDA" w:rsidP="00953204">
            <w:pPr>
              <w:spacing w:line="276" w:lineRule="auto"/>
              <w:rPr>
                <w:rFonts w:ascii="Arial" w:hAnsi="Arial" w:cs="Arial"/>
                <w:b/>
                <w:color w:val="000000" w:themeColor="text1"/>
              </w:rPr>
            </w:pPr>
          </w:p>
        </w:tc>
        <w:tc>
          <w:tcPr>
            <w:tcW w:w="2193" w:type="dxa"/>
            <w:tcBorders>
              <w:bottom w:val="single" w:sz="4" w:space="0" w:color="000000" w:themeColor="text1"/>
            </w:tcBorders>
            <w:vAlign w:val="center"/>
          </w:tcPr>
          <w:p w:rsidR="002F5DDA" w:rsidRPr="00C21550" w:rsidRDefault="002F5DDA" w:rsidP="00953204">
            <w:pPr>
              <w:spacing w:line="276" w:lineRule="auto"/>
              <w:rPr>
                <w:rFonts w:ascii="Arial" w:hAnsi="Arial" w:cs="Arial"/>
                <w:color w:val="000000" w:themeColor="text1"/>
              </w:rPr>
            </w:pPr>
            <w:r w:rsidRPr="00C21550">
              <w:rPr>
                <w:rFonts w:ascii="Arial" w:hAnsi="Arial" w:cs="Arial"/>
                <w:color w:val="000000" w:themeColor="text1"/>
              </w:rPr>
              <w:t>Puesto y/o área de</w:t>
            </w:r>
          </w:p>
          <w:p w:rsidR="002F5DDA" w:rsidRPr="00C21550" w:rsidRDefault="00FE299B" w:rsidP="00953204">
            <w:pPr>
              <w:spacing w:line="276" w:lineRule="auto"/>
              <w:rPr>
                <w:rFonts w:ascii="Arial" w:hAnsi="Arial" w:cs="Arial"/>
                <w:color w:val="000000" w:themeColor="text1"/>
              </w:rPr>
            </w:pPr>
            <w:r w:rsidRPr="00C21550">
              <w:rPr>
                <w:rFonts w:ascii="Arial" w:hAnsi="Arial" w:cs="Arial"/>
                <w:color w:val="000000" w:themeColor="text1"/>
              </w:rPr>
              <w:t>T</w:t>
            </w:r>
            <w:r w:rsidR="002F5DDA" w:rsidRPr="00C21550">
              <w:rPr>
                <w:rFonts w:ascii="Arial" w:hAnsi="Arial" w:cs="Arial"/>
                <w:color w:val="000000" w:themeColor="text1"/>
              </w:rPr>
              <w:t>rabajo</w:t>
            </w:r>
            <w:r w:rsidRPr="00C21550">
              <w:rPr>
                <w:rFonts w:ascii="Arial" w:hAnsi="Arial" w:cs="Arial"/>
                <w:color w:val="000000" w:themeColor="text1"/>
              </w:rPr>
              <w:t>:</w:t>
            </w:r>
          </w:p>
        </w:tc>
        <w:tc>
          <w:tcPr>
            <w:tcW w:w="3087" w:type="dxa"/>
            <w:gridSpan w:val="3"/>
            <w:tcBorders>
              <w:bottom w:val="single" w:sz="4" w:space="0" w:color="000000" w:themeColor="text1"/>
            </w:tcBorders>
            <w:vAlign w:val="center"/>
          </w:tcPr>
          <w:p w:rsidR="002F5DDA" w:rsidRPr="00C21550" w:rsidRDefault="002F5DDA" w:rsidP="00953204">
            <w:pPr>
              <w:spacing w:line="276" w:lineRule="auto"/>
              <w:rPr>
                <w:rFonts w:ascii="Arial" w:hAnsi="Arial" w:cs="Arial"/>
                <w:color w:val="000000" w:themeColor="text1"/>
              </w:rPr>
            </w:pPr>
            <w:r w:rsidRPr="00C21550">
              <w:rPr>
                <w:rFonts w:ascii="Arial" w:hAnsi="Arial" w:cs="Arial"/>
                <w:color w:val="000000" w:themeColor="text1"/>
              </w:rPr>
              <w:t>Con el objeto de</w:t>
            </w:r>
            <w:r w:rsidR="00FE299B" w:rsidRPr="00C21550">
              <w:rPr>
                <w:rFonts w:ascii="Arial" w:hAnsi="Arial" w:cs="Arial"/>
                <w:color w:val="000000" w:themeColor="text1"/>
              </w:rPr>
              <w:t>:</w:t>
            </w:r>
          </w:p>
        </w:tc>
        <w:tc>
          <w:tcPr>
            <w:tcW w:w="3856" w:type="dxa"/>
            <w:gridSpan w:val="3"/>
            <w:tcBorders>
              <w:bottom w:val="single" w:sz="4" w:space="0" w:color="000000" w:themeColor="text1"/>
            </w:tcBorders>
            <w:vAlign w:val="center"/>
          </w:tcPr>
          <w:p w:rsidR="00FB3672" w:rsidRPr="00C21550" w:rsidRDefault="002F5DDA" w:rsidP="00CE19FD">
            <w:pPr>
              <w:spacing w:line="276" w:lineRule="auto"/>
              <w:jc w:val="center"/>
              <w:rPr>
                <w:rFonts w:ascii="Arial" w:hAnsi="Arial" w:cs="Arial"/>
                <w:color w:val="000000" w:themeColor="text1"/>
              </w:rPr>
            </w:pPr>
            <w:r w:rsidRPr="00C21550">
              <w:rPr>
                <w:rFonts w:ascii="Arial" w:hAnsi="Arial" w:cs="Arial"/>
                <w:color w:val="000000" w:themeColor="text1"/>
              </w:rPr>
              <w:t>Frecuencia</w:t>
            </w:r>
            <w:r w:rsidR="00FE299B" w:rsidRPr="00C21550">
              <w:rPr>
                <w:rFonts w:ascii="Arial" w:hAnsi="Arial" w:cs="Arial"/>
                <w:color w:val="000000" w:themeColor="text1"/>
              </w:rPr>
              <w:t>:</w:t>
            </w:r>
          </w:p>
        </w:tc>
      </w:tr>
      <w:tr w:rsidR="00C21550" w:rsidRPr="00C21550" w:rsidTr="00FE299B">
        <w:trPr>
          <w:cantSplit/>
          <w:trHeight w:val="246"/>
          <w:jc w:val="center"/>
        </w:trPr>
        <w:tc>
          <w:tcPr>
            <w:tcW w:w="562" w:type="dxa"/>
            <w:vMerge w:val="restart"/>
            <w:tcBorders>
              <w:bottom w:val="nil"/>
            </w:tcBorders>
            <w:textDirection w:val="btLr"/>
            <w:vAlign w:val="center"/>
          </w:tcPr>
          <w:p w:rsidR="005A0ECD" w:rsidRPr="00C21550" w:rsidRDefault="005A0ECD" w:rsidP="00953204">
            <w:pPr>
              <w:spacing w:line="276" w:lineRule="auto"/>
              <w:ind w:left="113" w:right="113"/>
              <w:jc w:val="center"/>
              <w:rPr>
                <w:rFonts w:ascii="Arial" w:hAnsi="Arial" w:cs="Arial"/>
                <w:color w:val="000000" w:themeColor="text1"/>
              </w:rPr>
            </w:pPr>
            <w:r w:rsidRPr="00C21550">
              <w:rPr>
                <w:rFonts w:ascii="Arial" w:hAnsi="Arial" w:cs="Arial"/>
                <w:color w:val="000000" w:themeColor="text1"/>
              </w:rPr>
              <w:t>Internas</w:t>
            </w:r>
          </w:p>
        </w:tc>
        <w:tc>
          <w:tcPr>
            <w:tcW w:w="2193" w:type="dxa"/>
            <w:vMerge w:val="restart"/>
            <w:tcBorders>
              <w:bottom w:val="nil"/>
            </w:tcBorders>
            <w:vAlign w:val="center"/>
          </w:tcPr>
          <w:p w:rsidR="005A0ECD" w:rsidRPr="00C21550" w:rsidRDefault="005A0ECD" w:rsidP="00A55990">
            <w:pPr>
              <w:spacing w:line="276" w:lineRule="auto"/>
              <w:jc w:val="both"/>
              <w:rPr>
                <w:rFonts w:ascii="Arial" w:hAnsi="Arial" w:cs="Arial"/>
                <w:color w:val="000000" w:themeColor="text1"/>
              </w:rPr>
            </w:pPr>
            <w:r w:rsidRPr="00C21550">
              <w:rPr>
                <w:rFonts w:ascii="Arial" w:hAnsi="Arial" w:cs="Arial"/>
                <w:color w:val="000000" w:themeColor="text1"/>
              </w:rPr>
              <w:t>Dirección Administrativa</w:t>
            </w:r>
            <w:r w:rsidR="00180836" w:rsidRPr="00C21550">
              <w:rPr>
                <w:rFonts w:ascii="Arial" w:hAnsi="Arial" w:cs="Arial"/>
                <w:color w:val="000000" w:themeColor="text1"/>
              </w:rPr>
              <w:t>.</w:t>
            </w:r>
          </w:p>
        </w:tc>
        <w:tc>
          <w:tcPr>
            <w:tcW w:w="3087" w:type="dxa"/>
            <w:gridSpan w:val="3"/>
            <w:vMerge w:val="restart"/>
            <w:tcBorders>
              <w:bottom w:val="nil"/>
            </w:tcBorders>
            <w:vAlign w:val="center"/>
          </w:tcPr>
          <w:p w:rsidR="005A0ECD" w:rsidRPr="00C21550" w:rsidRDefault="005A0ECD" w:rsidP="00BC7640">
            <w:pPr>
              <w:spacing w:line="276" w:lineRule="auto"/>
              <w:jc w:val="both"/>
              <w:rPr>
                <w:rFonts w:ascii="Arial" w:hAnsi="Arial" w:cs="Arial"/>
                <w:color w:val="000000" w:themeColor="text1"/>
              </w:rPr>
            </w:pPr>
            <w:r w:rsidRPr="00C21550">
              <w:rPr>
                <w:rFonts w:ascii="Arial" w:hAnsi="Arial" w:cs="Arial"/>
                <w:color w:val="000000" w:themeColor="text1"/>
              </w:rPr>
              <w:t>Autorización de nómina y cambios de adscripción de personal.</w:t>
            </w:r>
          </w:p>
        </w:tc>
        <w:tc>
          <w:tcPr>
            <w:tcW w:w="1093" w:type="dxa"/>
            <w:tcBorders>
              <w:bottom w:val="single" w:sz="4" w:space="0" w:color="auto"/>
            </w:tcBorders>
            <w:vAlign w:val="center"/>
          </w:tcPr>
          <w:p w:rsidR="005A0ECD" w:rsidRPr="00C21550" w:rsidRDefault="005A0ECD" w:rsidP="00953204">
            <w:pPr>
              <w:spacing w:line="276" w:lineRule="auto"/>
              <w:jc w:val="center"/>
              <w:rPr>
                <w:rFonts w:ascii="Arial" w:hAnsi="Arial" w:cs="Arial"/>
                <w:color w:val="000000" w:themeColor="text1"/>
              </w:rPr>
            </w:pPr>
            <w:r w:rsidRPr="00C21550">
              <w:rPr>
                <w:rFonts w:ascii="Arial" w:hAnsi="Arial" w:cs="Arial"/>
                <w:color w:val="000000" w:themeColor="text1"/>
              </w:rPr>
              <w:t>Eventual</w:t>
            </w:r>
          </w:p>
        </w:tc>
        <w:tc>
          <w:tcPr>
            <w:tcW w:w="1320" w:type="dxa"/>
            <w:tcBorders>
              <w:bottom w:val="single" w:sz="4" w:space="0" w:color="auto"/>
            </w:tcBorders>
            <w:vAlign w:val="center"/>
          </w:tcPr>
          <w:p w:rsidR="005A0ECD" w:rsidRPr="00C21550" w:rsidRDefault="005A0ECD" w:rsidP="00953204">
            <w:pPr>
              <w:spacing w:line="276" w:lineRule="auto"/>
              <w:jc w:val="center"/>
              <w:rPr>
                <w:rFonts w:ascii="Arial" w:hAnsi="Arial" w:cs="Arial"/>
                <w:color w:val="000000" w:themeColor="text1"/>
              </w:rPr>
            </w:pPr>
            <w:r w:rsidRPr="00C21550">
              <w:rPr>
                <w:rFonts w:ascii="Arial" w:hAnsi="Arial" w:cs="Arial"/>
                <w:color w:val="000000" w:themeColor="text1"/>
              </w:rPr>
              <w:t>Periódica</w:t>
            </w:r>
          </w:p>
        </w:tc>
        <w:tc>
          <w:tcPr>
            <w:tcW w:w="1443" w:type="dxa"/>
            <w:tcBorders>
              <w:bottom w:val="single" w:sz="4" w:space="0" w:color="auto"/>
            </w:tcBorders>
            <w:vAlign w:val="center"/>
          </w:tcPr>
          <w:p w:rsidR="005A0ECD" w:rsidRPr="00C21550" w:rsidRDefault="005A0ECD" w:rsidP="00953204">
            <w:pPr>
              <w:spacing w:line="276" w:lineRule="auto"/>
              <w:jc w:val="center"/>
              <w:rPr>
                <w:rFonts w:ascii="Arial" w:hAnsi="Arial" w:cs="Arial"/>
                <w:color w:val="000000" w:themeColor="text1"/>
              </w:rPr>
            </w:pPr>
            <w:r w:rsidRPr="00C21550">
              <w:rPr>
                <w:rFonts w:ascii="Arial" w:hAnsi="Arial" w:cs="Arial"/>
                <w:color w:val="000000" w:themeColor="text1"/>
              </w:rPr>
              <w:t>Permanente</w:t>
            </w:r>
          </w:p>
        </w:tc>
      </w:tr>
      <w:tr w:rsidR="00C21550" w:rsidRPr="00C21550" w:rsidTr="00FE299B">
        <w:trPr>
          <w:cantSplit/>
          <w:trHeight w:val="837"/>
          <w:jc w:val="center"/>
        </w:trPr>
        <w:tc>
          <w:tcPr>
            <w:tcW w:w="562" w:type="dxa"/>
            <w:vMerge/>
            <w:tcBorders>
              <w:top w:val="nil"/>
              <w:bottom w:val="nil"/>
            </w:tcBorders>
            <w:textDirection w:val="btLr"/>
            <w:vAlign w:val="center"/>
          </w:tcPr>
          <w:p w:rsidR="005A0ECD" w:rsidRPr="00C21550" w:rsidRDefault="005A0ECD" w:rsidP="00953204">
            <w:pPr>
              <w:spacing w:line="276" w:lineRule="auto"/>
              <w:ind w:left="113" w:right="113"/>
              <w:jc w:val="center"/>
              <w:rPr>
                <w:rFonts w:ascii="Arial" w:hAnsi="Arial" w:cs="Arial"/>
                <w:color w:val="000000" w:themeColor="text1"/>
              </w:rPr>
            </w:pPr>
          </w:p>
        </w:tc>
        <w:tc>
          <w:tcPr>
            <w:tcW w:w="2193" w:type="dxa"/>
            <w:vMerge/>
            <w:tcBorders>
              <w:top w:val="nil"/>
              <w:bottom w:val="nil"/>
            </w:tcBorders>
            <w:vAlign w:val="center"/>
          </w:tcPr>
          <w:p w:rsidR="005A0ECD" w:rsidRPr="00C21550" w:rsidRDefault="005A0ECD" w:rsidP="00A55990">
            <w:pPr>
              <w:spacing w:line="276" w:lineRule="auto"/>
              <w:jc w:val="both"/>
              <w:rPr>
                <w:rFonts w:ascii="Arial" w:hAnsi="Arial" w:cs="Arial"/>
                <w:b/>
                <w:color w:val="000000" w:themeColor="text1"/>
              </w:rPr>
            </w:pPr>
          </w:p>
        </w:tc>
        <w:tc>
          <w:tcPr>
            <w:tcW w:w="3087" w:type="dxa"/>
            <w:gridSpan w:val="3"/>
            <w:vMerge/>
            <w:tcBorders>
              <w:top w:val="nil"/>
              <w:bottom w:val="nil"/>
            </w:tcBorders>
            <w:vAlign w:val="center"/>
          </w:tcPr>
          <w:p w:rsidR="005A0ECD" w:rsidRPr="00C21550" w:rsidRDefault="005A0ECD" w:rsidP="00953204">
            <w:pPr>
              <w:spacing w:line="276" w:lineRule="auto"/>
              <w:rPr>
                <w:rFonts w:ascii="Arial" w:hAnsi="Arial" w:cs="Arial"/>
                <w:b/>
                <w:color w:val="000000" w:themeColor="text1"/>
              </w:rPr>
            </w:pPr>
          </w:p>
        </w:tc>
        <w:tc>
          <w:tcPr>
            <w:tcW w:w="1093" w:type="dxa"/>
            <w:tcBorders>
              <w:top w:val="single" w:sz="4" w:space="0" w:color="auto"/>
              <w:bottom w:val="nil"/>
            </w:tcBorders>
            <w:vAlign w:val="center"/>
          </w:tcPr>
          <w:p w:rsidR="005A0ECD" w:rsidRPr="00C21550" w:rsidRDefault="005A0ECD" w:rsidP="00953204">
            <w:pPr>
              <w:spacing w:line="276" w:lineRule="auto"/>
              <w:jc w:val="center"/>
              <w:rPr>
                <w:rFonts w:ascii="Arial" w:hAnsi="Arial" w:cs="Arial"/>
                <w:color w:val="000000" w:themeColor="text1"/>
              </w:rPr>
            </w:pPr>
          </w:p>
        </w:tc>
        <w:tc>
          <w:tcPr>
            <w:tcW w:w="1320" w:type="dxa"/>
            <w:tcBorders>
              <w:top w:val="single" w:sz="4" w:space="0" w:color="auto"/>
              <w:bottom w:val="nil"/>
            </w:tcBorders>
            <w:vAlign w:val="center"/>
          </w:tcPr>
          <w:p w:rsidR="005A0ECD" w:rsidRPr="00C21550" w:rsidRDefault="005A0ECD" w:rsidP="00953204">
            <w:pPr>
              <w:spacing w:line="276" w:lineRule="auto"/>
              <w:jc w:val="center"/>
              <w:rPr>
                <w:rFonts w:ascii="Arial" w:hAnsi="Arial" w:cs="Arial"/>
                <w:color w:val="000000" w:themeColor="text1"/>
              </w:rPr>
            </w:pPr>
          </w:p>
        </w:tc>
        <w:tc>
          <w:tcPr>
            <w:tcW w:w="1443" w:type="dxa"/>
            <w:tcBorders>
              <w:top w:val="single" w:sz="4" w:space="0" w:color="auto"/>
              <w:bottom w:val="nil"/>
            </w:tcBorders>
            <w:vAlign w:val="center"/>
          </w:tcPr>
          <w:p w:rsidR="005A0ECD" w:rsidRPr="00C21550" w:rsidRDefault="005A0ECD" w:rsidP="00953204">
            <w:pPr>
              <w:spacing w:line="276" w:lineRule="auto"/>
              <w:jc w:val="center"/>
              <w:rPr>
                <w:rFonts w:ascii="Arial" w:hAnsi="Arial" w:cs="Arial"/>
                <w:color w:val="000000" w:themeColor="text1"/>
              </w:rPr>
            </w:pPr>
            <w:r w:rsidRPr="00C21550">
              <w:rPr>
                <w:rFonts w:ascii="Arial" w:hAnsi="Arial" w:cs="Arial"/>
                <w:color w:val="000000" w:themeColor="text1"/>
              </w:rPr>
              <w:t>X</w:t>
            </w:r>
          </w:p>
        </w:tc>
      </w:tr>
      <w:tr w:rsidR="00C21550" w:rsidRPr="00C21550" w:rsidTr="0077432D">
        <w:trPr>
          <w:cantSplit/>
          <w:trHeight w:val="837"/>
          <w:jc w:val="center"/>
        </w:trPr>
        <w:tc>
          <w:tcPr>
            <w:tcW w:w="562" w:type="dxa"/>
            <w:vMerge/>
            <w:tcBorders>
              <w:top w:val="nil"/>
              <w:bottom w:val="nil"/>
            </w:tcBorders>
            <w:textDirection w:val="btLr"/>
            <w:vAlign w:val="center"/>
          </w:tcPr>
          <w:p w:rsidR="005A0ECD" w:rsidRPr="00C21550" w:rsidRDefault="005A0ECD" w:rsidP="00953204">
            <w:pPr>
              <w:spacing w:line="276" w:lineRule="auto"/>
              <w:ind w:left="113" w:right="113"/>
              <w:jc w:val="center"/>
              <w:rPr>
                <w:rFonts w:ascii="Arial" w:hAnsi="Arial" w:cs="Arial"/>
                <w:color w:val="000000" w:themeColor="text1"/>
              </w:rPr>
            </w:pPr>
          </w:p>
        </w:tc>
        <w:tc>
          <w:tcPr>
            <w:tcW w:w="2193" w:type="dxa"/>
            <w:tcBorders>
              <w:top w:val="nil"/>
              <w:bottom w:val="nil"/>
            </w:tcBorders>
          </w:tcPr>
          <w:p w:rsidR="005A0ECD" w:rsidRPr="00C21550" w:rsidRDefault="005A0ECD" w:rsidP="0077432D">
            <w:pPr>
              <w:spacing w:line="276" w:lineRule="auto"/>
              <w:jc w:val="both"/>
              <w:rPr>
                <w:rFonts w:ascii="Arial" w:hAnsi="Arial" w:cs="Arial"/>
                <w:color w:val="000000" w:themeColor="text1"/>
              </w:rPr>
            </w:pPr>
            <w:r w:rsidRPr="00C21550">
              <w:rPr>
                <w:rFonts w:ascii="Arial" w:hAnsi="Arial" w:cs="Arial"/>
                <w:color w:val="000000" w:themeColor="text1"/>
              </w:rPr>
              <w:t>Unidad de Tesorería</w:t>
            </w:r>
            <w:r w:rsidR="00180836" w:rsidRPr="00C21550">
              <w:rPr>
                <w:rFonts w:ascii="Arial" w:hAnsi="Arial" w:cs="Arial"/>
                <w:color w:val="000000" w:themeColor="text1"/>
              </w:rPr>
              <w:t>.</w:t>
            </w:r>
          </w:p>
        </w:tc>
        <w:tc>
          <w:tcPr>
            <w:tcW w:w="3087" w:type="dxa"/>
            <w:gridSpan w:val="3"/>
            <w:tcBorders>
              <w:top w:val="nil"/>
              <w:bottom w:val="nil"/>
            </w:tcBorders>
          </w:tcPr>
          <w:p w:rsidR="005A0ECD" w:rsidRPr="00C21550" w:rsidRDefault="005A0ECD" w:rsidP="00BC7640">
            <w:pPr>
              <w:spacing w:line="276" w:lineRule="auto"/>
              <w:jc w:val="both"/>
              <w:rPr>
                <w:rFonts w:ascii="Arial" w:hAnsi="Arial" w:cs="Arial"/>
                <w:color w:val="000000" w:themeColor="text1"/>
              </w:rPr>
            </w:pPr>
            <w:r w:rsidRPr="00C21550">
              <w:rPr>
                <w:rFonts w:ascii="Arial" w:hAnsi="Arial" w:cs="Arial"/>
                <w:color w:val="000000" w:themeColor="text1"/>
              </w:rPr>
              <w:t>Solicitar la emisión de cheque para el pago de nómina en efectivo y transferencias electrónicas.</w:t>
            </w:r>
          </w:p>
          <w:p w:rsidR="00E13D1C" w:rsidRPr="00C21550" w:rsidRDefault="00E13D1C" w:rsidP="00BC7640">
            <w:pPr>
              <w:spacing w:line="276" w:lineRule="auto"/>
              <w:jc w:val="both"/>
              <w:rPr>
                <w:rFonts w:ascii="Arial" w:hAnsi="Arial" w:cs="Arial"/>
                <w:color w:val="000000" w:themeColor="text1"/>
              </w:rPr>
            </w:pPr>
          </w:p>
        </w:tc>
        <w:tc>
          <w:tcPr>
            <w:tcW w:w="1093" w:type="dxa"/>
            <w:tcBorders>
              <w:top w:val="nil"/>
              <w:bottom w:val="nil"/>
            </w:tcBorders>
            <w:vAlign w:val="center"/>
          </w:tcPr>
          <w:p w:rsidR="005A0ECD" w:rsidRPr="00C21550" w:rsidRDefault="005A0ECD" w:rsidP="00953204">
            <w:pPr>
              <w:spacing w:line="276" w:lineRule="auto"/>
              <w:jc w:val="center"/>
              <w:rPr>
                <w:rFonts w:ascii="Arial" w:hAnsi="Arial" w:cs="Arial"/>
                <w:color w:val="000000" w:themeColor="text1"/>
              </w:rPr>
            </w:pPr>
          </w:p>
        </w:tc>
        <w:tc>
          <w:tcPr>
            <w:tcW w:w="1320" w:type="dxa"/>
            <w:tcBorders>
              <w:top w:val="nil"/>
              <w:bottom w:val="nil"/>
            </w:tcBorders>
            <w:vAlign w:val="center"/>
          </w:tcPr>
          <w:p w:rsidR="005A0ECD" w:rsidRPr="00C21550" w:rsidRDefault="005A0ECD" w:rsidP="00953204">
            <w:pPr>
              <w:spacing w:line="276" w:lineRule="auto"/>
              <w:jc w:val="center"/>
              <w:rPr>
                <w:rFonts w:ascii="Arial" w:hAnsi="Arial" w:cs="Arial"/>
                <w:color w:val="000000" w:themeColor="text1"/>
              </w:rPr>
            </w:pPr>
            <w:r w:rsidRPr="00C21550">
              <w:rPr>
                <w:rFonts w:ascii="Arial" w:hAnsi="Arial" w:cs="Arial"/>
                <w:color w:val="000000" w:themeColor="text1"/>
              </w:rPr>
              <w:t>X</w:t>
            </w:r>
          </w:p>
        </w:tc>
        <w:tc>
          <w:tcPr>
            <w:tcW w:w="1443" w:type="dxa"/>
            <w:tcBorders>
              <w:top w:val="nil"/>
              <w:bottom w:val="nil"/>
            </w:tcBorders>
            <w:vAlign w:val="center"/>
          </w:tcPr>
          <w:p w:rsidR="005A0ECD" w:rsidRPr="00C21550" w:rsidRDefault="005A0ECD" w:rsidP="00953204">
            <w:pPr>
              <w:spacing w:line="276" w:lineRule="auto"/>
              <w:jc w:val="center"/>
              <w:rPr>
                <w:rFonts w:ascii="Arial" w:hAnsi="Arial" w:cs="Arial"/>
                <w:color w:val="000000" w:themeColor="text1"/>
              </w:rPr>
            </w:pPr>
          </w:p>
        </w:tc>
      </w:tr>
      <w:tr w:rsidR="00C21550" w:rsidRPr="00C21550" w:rsidTr="0029053E">
        <w:trPr>
          <w:cantSplit/>
          <w:trHeight w:val="837"/>
          <w:jc w:val="center"/>
        </w:trPr>
        <w:tc>
          <w:tcPr>
            <w:tcW w:w="562" w:type="dxa"/>
            <w:tcBorders>
              <w:top w:val="nil"/>
              <w:bottom w:val="single" w:sz="4" w:space="0" w:color="000000" w:themeColor="text1"/>
            </w:tcBorders>
            <w:textDirection w:val="btLr"/>
            <w:vAlign w:val="center"/>
          </w:tcPr>
          <w:p w:rsidR="00E5663F" w:rsidRPr="00C21550" w:rsidRDefault="00E5663F" w:rsidP="00953204">
            <w:pPr>
              <w:spacing w:line="276" w:lineRule="auto"/>
              <w:ind w:left="113" w:right="113"/>
              <w:jc w:val="center"/>
              <w:rPr>
                <w:rFonts w:ascii="Arial" w:hAnsi="Arial" w:cs="Arial"/>
                <w:color w:val="000000" w:themeColor="text1"/>
              </w:rPr>
            </w:pPr>
          </w:p>
        </w:tc>
        <w:tc>
          <w:tcPr>
            <w:tcW w:w="2193" w:type="dxa"/>
            <w:tcBorders>
              <w:top w:val="nil"/>
              <w:bottom w:val="single" w:sz="4" w:space="0" w:color="000000" w:themeColor="text1"/>
            </w:tcBorders>
            <w:vAlign w:val="center"/>
          </w:tcPr>
          <w:p w:rsidR="00E5663F" w:rsidRPr="00C21550" w:rsidRDefault="00E5663F" w:rsidP="00A55990">
            <w:pPr>
              <w:spacing w:line="276" w:lineRule="auto"/>
              <w:jc w:val="both"/>
              <w:rPr>
                <w:rFonts w:ascii="Arial" w:hAnsi="Arial" w:cs="Arial"/>
                <w:color w:val="000000" w:themeColor="text1"/>
              </w:rPr>
            </w:pPr>
            <w:r w:rsidRPr="00C21550">
              <w:rPr>
                <w:rFonts w:ascii="Arial" w:hAnsi="Arial" w:cs="Arial"/>
                <w:color w:val="000000" w:themeColor="text1"/>
              </w:rPr>
              <w:t>Departamento de Contabilidad</w:t>
            </w:r>
            <w:r w:rsidR="00180836" w:rsidRPr="00C21550">
              <w:rPr>
                <w:rFonts w:ascii="Arial" w:hAnsi="Arial" w:cs="Arial"/>
                <w:color w:val="000000" w:themeColor="text1"/>
              </w:rPr>
              <w:t>.</w:t>
            </w:r>
          </w:p>
        </w:tc>
        <w:tc>
          <w:tcPr>
            <w:tcW w:w="3087" w:type="dxa"/>
            <w:gridSpan w:val="3"/>
            <w:tcBorders>
              <w:top w:val="nil"/>
              <w:bottom w:val="single" w:sz="4" w:space="0" w:color="000000" w:themeColor="text1"/>
            </w:tcBorders>
          </w:tcPr>
          <w:p w:rsidR="00E5663F" w:rsidRPr="00C21550" w:rsidRDefault="00135AD3" w:rsidP="00BC7640">
            <w:pPr>
              <w:spacing w:line="276" w:lineRule="auto"/>
              <w:jc w:val="both"/>
              <w:rPr>
                <w:rFonts w:ascii="Arial" w:hAnsi="Arial" w:cs="Arial"/>
                <w:color w:val="000000" w:themeColor="text1"/>
              </w:rPr>
            </w:pPr>
            <w:r w:rsidRPr="00C21550">
              <w:rPr>
                <w:rFonts w:ascii="Arial" w:hAnsi="Arial" w:cs="Arial"/>
                <w:color w:val="000000" w:themeColor="text1"/>
              </w:rPr>
              <w:t>Remitir las nóminas firmadas y autorizadas</w:t>
            </w:r>
            <w:r w:rsidR="00217F56" w:rsidRPr="00C21550">
              <w:rPr>
                <w:rFonts w:ascii="Arial" w:hAnsi="Arial" w:cs="Arial"/>
                <w:color w:val="000000" w:themeColor="text1"/>
              </w:rPr>
              <w:t>.</w:t>
            </w:r>
          </w:p>
        </w:tc>
        <w:tc>
          <w:tcPr>
            <w:tcW w:w="1093" w:type="dxa"/>
            <w:tcBorders>
              <w:top w:val="nil"/>
              <w:bottom w:val="single" w:sz="4" w:space="0" w:color="000000" w:themeColor="text1"/>
            </w:tcBorders>
            <w:vAlign w:val="center"/>
          </w:tcPr>
          <w:p w:rsidR="00E5663F" w:rsidRPr="00C21550" w:rsidRDefault="00E5663F" w:rsidP="00953204">
            <w:pPr>
              <w:spacing w:line="276" w:lineRule="auto"/>
              <w:jc w:val="center"/>
              <w:rPr>
                <w:rFonts w:ascii="Arial" w:hAnsi="Arial" w:cs="Arial"/>
                <w:color w:val="000000" w:themeColor="text1"/>
              </w:rPr>
            </w:pPr>
          </w:p>
        </w:tc>
        <w:tc>
          <w:tcPr>
            <w:tcW w:w="1320" w:type="dxa"/>
            <w:tcBorders>
              <w:top w:val="nil"/>
              <w:bottom w:val="single" w:sz="4" w:space="0" w:color="000000" w:themeColor="text1"/>
            </w:tcBorders>
            <w:vAlign w:val="center"/>
          </w:tcPr>
          <w:p w:rsidR="00E5663F" w:rsidRPr="00C21550" w:rsidRDefault="00BC2A01" w:rsidP="00953204">
            <w:pPr>
              <w:spacing w:line="276" w:lineRule="auto"/>
              <w:jc w:val="center"/>
              <w:rPr>
                <w:rFonts w:ascii="Arial" w:hAnsi="Arial" w:cs="Arial"/>
                <w:color w:val="000000" w:themeColor="text1"/>
              </w:rPr>
            </w:pPr>
            <w:r w:rsidRPr="00C21550">
              <w:rPr>
                <w:rFonts w:ascii="Arial" w:hAnsi="Arial" w:cs="Arial"/>
                <w:color w:val="000000" w:themeColor="text1"/>
              </w:rPr>
              <w:t>X</w:t>
            </w:r>
          </w:p>
        </w:tc>
        <w:tc>
          <w:tcPr>
            <w:tcW w:w="1443" w:type="dxa"/>
            <w:tcBorders>
              <w:top w:val="nil"/>
              <w:bottom w:val="single" w:sz="4" w:space="0" w:color="000000" w:themeColor="text1"/>
            </w:tcBorders>
            <w:vAlign w:val="center"/>
          </w:tcPr>
          <w:p w:rsidR="00E5663F" w:rsidRPr="00C21550" w:rsidRDefault="00E5663F" w:rsidP="00953204">
            <w:pPr>
              <w:spacing w:line="276" w:lineRule="auto"/>
              <w:jc w:val="center"/>
              <w:rPr>
                <w:rFonts w:ascii="Arial" w:hAnsi="Arial" w:cs="Arial"/>
                <w:color w:val="000000" w:themeColor="text1"/>
              </w:rPr>
            </w:pPr>
          </w:p>
        </w:tc>
      </w:tr>
      <w:tr w:rsidR="00C21550" w:rsidRPr="00C21550" w:rsidTr="00FE299B">
        <w:trPr>
          <w:cantSplit/>
          <w:trHeight w:val="246"/>
          <w:jc w:val="center"/>
        </w:trPr>
        <w:tc>
          <w:tcPr>
            <w:tcW w:w="562" w:type="dxa"/>
            <w:vMerge w:val="restart"/>
            <w:tcBorders>
              <w:bottom w:val="nil"/>
            </w:tcBorders>
            <w:textDirection w:val="btLr"/>
            <w:vAlign w:val="center"/>
          </w:tcPr>
          <w:p w:rsidR="002F5DDA" w:rsidRPr="00C21550" w:rsidRDefault="002F5DDA" w:rsidP="00953204">
            <w:pPr>
              <w:spacing w:line="276" w:lineRule="auto"/>
              <w:ind w:left="113" w:right="113"/>
              <w:jc w:val="center"/>
              <w:rPr>
                <w:rFonts w:ascii="Arial" w:hAnsi="Arial" w:cs="Arial"/>
                <w:color w:val="000000" w:themeColor="text1"/>
              </w:rPr>
            </w:pPr>
            <w:r w:rsidRPr="00C21550">
              <w:rPr>
                <w:rFonts w:ascii="Arial" w:hAnsi="Arial" w:cs="Arial"/>
                <w:color w:val="000000" w:themeColor="text1"/>
              </w:rPr>
              <w:t>Externas</w:t>
            </w:r>
          </w:p>
        </w:tc>
        <w:tc>
          <w:tcPr>
            <w:tcW w:w="2193" w:type="dxa"/>
            <w:vMerge w:val="restart"/>
            <w:tcBorders>
              <w:bottom w:val="nil"/>
            </w:tcBorders>
            <w:vAlign w:val="center"/>
          </w:tcPr>
          <w:p w:rsidR="002F5DDA" w:rsidRPr="00C21550" w:rsidRDefault="00BC7640" w:rsidP="00180836">
            <w:pPr>
              <w:spacing w:line="276" w:lineRule="auto"/>
              <w:jc w:val="both"/>
              <w:rPr>
                <w:rFonts w:ascii="Arial" w:hAnsi="Arial" w:cs="Arial"/>
                <w:color w:val="000000" w:themeColor="text1"/>
              </w:rPr>
            </w:pPr>
            <w:r w:rsidRPr="00C21550">
              <w:rPr>
                <w:rFonts w:ascii="Arial" w:hAnsi="Arial" w:cs="Arial"/>
                <w:color w:val="000000" w:themeColor="text1"/>
              </w:rPr>
              <w:t>Secretarí</w:t>
            </w:r>
            <w:r w:rsidR="00135AD3" w:rsidRPr="00C21550">
              <w:rPr>
                <w:rFonts w:ascii="Arial" w:hAnsi="Arial" w:cs="Arial"/>
                <w:color w:val="000000" w:themeColor="text1"/>
              </w:rPr>
              <w:t>a de Administración</w:t>
            </w:r>
            <w:r w:rsidR="00180836" w:rsidRPr="00C21550">
              <w:rPr>
                <w:rFonts w:ascii="Arial" w:hAnsi="Arial" w:cs="Arial"/>
                <w:color w:val="000000" w:themeColor="text1"/>
              </w:rPr>
              <w:t>.</w:t>
            </w:r>
          </w:p>
        </w:tc>
        <w:tc>
          <w:tcPr>
            <w:tcW w:w="3087" w:type="dxa"/>
            <w:gridSpan w:val="3"/>
            <w:vMerge w:val="restart"/>
            <w:tcBorders>
              <w:bottom w:val="nil"/>
            </w:tcBorders>
          </w:tcPr>
          <w:p w:rsidR="002F5DDA" w:rsidRPr="00C21550" w:rsidRDefault="00B41D31" w:rsidP="00B41D31">
            <w:pPr>
              <w:spacing w:line="276" w:lineRule="auto"/>
              <w:jc w:val="both"/>
              <w:rPr>
                <w:rFonts w:ascii="Arial" w:hAnsi="Arial" w:cs="Arial"/>
                <w:color w:val="000000" w:themeColor="text1"/>
              </w:rPr>
            </w:pPr>
            <w:r w:rsidRPr="00C21550">
              <w:rPr>
                <w:rFonts w:ascii="Arial" w:hAnsi="Arial" w:cs="Arial"/>
                <w:color w:val="000000" w:themeColor="text1"/>
              </w:rPr>
              <w:t>Tramitar</w:t>
            </w:r>
            <w:r w:rsidR="002F5DDA" w:rsidRPr="00C21550">
              <w:rPr>
                <w:rFonts w:ascii="Arial" w:hAnsi="Arial" w:cs="Arial"/>
                <w:color w:val="000000" w:themeColor="text1"/>
              </w:rPr>
              <w:t xml:space="preserve"> </w:t>
            </w:r>
            <w:r w:rsidR="00BC2A01" w:rsidRPr="00C21550">
              <w:rPr>
                <w:rFonts w:ascii="Arial" w:hAnsi="Arial" w:cs="Arial"/>
                <w:color w:val="000000" w:themeColor="text1"/>
              </w:rPr>
              <w:t>las altas y bajas del personal.</w:t>
            </w:r>
          </w:p>
        </w:tc>
        <w:tc>
          <w:tcPr>
            <w:tcW w:w="1093" w:type="dxa"/>
            <w:tcBorders>
              <w:bottom w:val="single" w:sz="4" w:space="0" w:color="auto"/>
            </w:tcBorders>
            <w:vAlign w:val="center"/>
          </w:tcPr>
          <w:p w:rsidR="002F5DDA" w:rsidRPr="00C21550" w:rsidRDefault="002F5DDA" w:rsidP="00953204">
            <w:pPr>
              <w:spacing w:line="276" w:lineRule="auto"/>
              <w:jc w:val="center"/>
              <w:rPr>
                <w:rFonts w:ascii="Arial" w:hAnsi="Arial" w:cs="Arial"/>
                <w:color w:val="000000" w:themeColor="text1"/>
              </w:rPr>
            </w:pPr>
            <w:r w:rsidRPr="00C21550">
              <w:rPr>
                <w:rFonts w:ascii="Arial" w:hAnsi="Arial" w:cs="Arial"/>
                <w:color w:val="000000" w:themeColor="text1"/>
              </w:rPr>
              <w:t>Eventual</w:t>
            </w:r>
          </w:p>
        </w:tc>
        <w:tc>
          <w:tcPr>
            <w:tcW w:w="1320" w:type="dxa"/>
            <w:tcBorders>
              <w:bottom w:val="single" w:sz="4" w:space="0" w:color="auto"/>
            </w:tcBorders>
            <w:vAlign w:val="center"/>
          </w:tcPr>
          <w:p w:rsidR="002F5DDA" w:rsidRPr="00C21550" w:rsidRDefault="002F5DDA" w:rsidP="00953204">
            <w:pPr>
              <w:spacing w:line="276" w:lineRule="auto"/>
              <w:jc w:val="center"/>
              <w:rPr>
                <w:rFonts w:ascii="Arial" w:hAnsi="Arial" w:cs="Arial"/>
                <w:color w:val="000000" w:themeColor="text1"/>
              </w:rPr>
            </w:pPr>
            <w:r w:rsidRPr="00C21550">
              <w:rPr>
                <w:rFonts w:ascii="Arial" w:hAnsi="Arial" w:cs="Arial"/>
                <w:color w:val="000000" w:themeColor="text1"/>
              </w:rPr>
              <w:t>Periódica</w:t>
            </w:r>
          </w:p>
        </w:tc>
        <w:tc>
          <w:tcPr>
            <w:tcW w:w="1443" w:type="dxa"/>
            <w:tcBorders>
              <w:bottom w:val="single" w:sz="4" w:space="0" w:color="auto"/>
            </w:tcBorders>
            <w:vAlign w:val="center"/>
          </w:tcPr>
          <w:p w:rsidR="002F5DDA" w:rsidRPr="00C21550" w:rsidRDefault="002F5DDA" w:rsidP="00953204">
            <w:pPr>
              <w:spacing w:line="276" w:lineRule="auto"/>
              <w:jc w:val="center"/>
              <w:rPr>
                <w:rFonts w:ascii="Arial" w:hAnsi="Arial" w:cs="Arial"/>
                <w:color w:val="000000" w:themeColor="text1"/>
              </w:rPr>
            </w:pPr>
            <w:r w:rsidRPr="00C21550">
              <w:rPr>
                <w:rFonts w:ascii="Arial" w:hAnsi="Arial" w:cs="Arial"/>
                <w:color w:val="000000" w:themeColor="text1"/>
              </w:rPr>
              <w:t>Permanente</w:t>
            </w:r>
          </w:p>
        </w:tc>
      </w:tr>
      <w:tr w:rsidR="00C21550" w:rsidRPr="00C21550" w:rsidTr="00FE299B">
        <w:trPr>
          <w:cantSplit/>
          <w:trHeight w:val="246"/>
          <w:jc w:val="center"/>
        </w:trPr>
        <w:tc>
          <w:tcPr>
            <w:tcW w:w="562" w:type="dxa"/>
            <w:vMerge/>
            <w:tcBorders>
              <w:top w:val="nil"/>
              <w:bottom w:val="nil"/>
            </w:tcBorders>
            <w:textDirection w:val="btLr"/>
            <w:vAlign w:val="center"/>
          </w:tcPr>
          <w:p w:rsidR="002F5DDA" w:rsidRPr="00C21550" w:rsidRDefault="002F5DDA" w:rsidP="00953204">
            <w:pPr>
              <w:spacing w:line="276" w:lineRule="auto"/>
              <w:ind w:left="113" w:right="113"/>
              <w:jc w:val="center"/>
              <w:rPr>
                <w:rFonts w:ascii="Arial" w:hAnsi="Arial" w:cs="Arial"/>
                <w:color w:val="000000" w:themeColor="text1"/>
              </w:rPr>
            </w:pPr>
          </w:p>
        </w:tc>
        <w:tc>
          <w:tcPr>
            <w:tcW w:w="2193" w:type="dxa"/>
            <w:vMerge/>
            <w:tcBorders>
              <w:top w:val="nil"/>
              <w:bottom w:val="nil"/>
            </w:tcBorders>
            <w:vAlign w:val="center"/>
          </w:tcPr>
          <w:p w:rsidR="002F5DDA" w:rsidRPr="00C21550" w:rsidRDefault="002F5DDA" w:rsidP="00180836">
            <w:pPr>
              <w:spacing w:line="276" w:lineRule="auto"/>
              <w:jc w:val="both"/>
              <w:rPr>
                <w:rFonts w:ascii="Arial" w:hAnsi="Arial" w:cs="Arial"/>
                <w:color w:val="000000" w:themeColor="text1"/>
              </w:rPr>
            </w:pPr>
          </w:p>
        </w:tc>
        <w:tc>
          <w:tcPr>
            <w:tcW w:w="3087" w:type="dxa"/>
            <w:gridSpan w:val="3"/>
            <w:vMerge/>
            <w:tcBorders>
              <w:top w:val="nil"/>
              <w:bottom w:val="nil"/>
            </w:tcBorders>
            <w:vAlign w:val="center"/>
          </w:tcPr>
          <w:p w:rsidR="002F5DDA" w:rsidRPr="00C21550" w:rsidRDefault="002F5DDA" w:rsidP="00953204">
            <w:pPr>
              <w:spacing w:line="276" w:lineRule="auto"/>
              <w:rPr>
                <w:rFonts w:ascii="Arial" w:hAnsi="Arial" w:cs="Arial"/>
                <w:color w:val="000000" w:themeColor="text1"/>
              </w:rPr>
            </w:pPr>
          </w:p>
        </w:tc>
        <w:tc>
          <w:tcPr>
            <w:tcW w:w="1093" w:type="dxa"/>
            <w:tcBorders>
              <w:top w:val="single" w:sz="4" w:space="0" w:color="auto"/>
              <w:bottom w:val="nil"/>
            </w:tcBorders>
            <w:vAlign w:val="center"/>
          </w:tcPr>
          <w:p w:rsidR="002F5DDA" w:rsidRPr="00C21550" w:rsidRDefault="002F5DDA" w:rsidP="00953204">
            <w:pPr>
              <w:spacing w:line="276" w:lineRule="auto"/>
              <w:jc w:val="center"/>
              <w:rPr>
                <w:rFonts w:ascii="Arial" w:hAnsi="Arial" w:cs="Arial"/>
                <w:color w:val="000000" w:themeColor="text1"/>
              </w:rPr>
            </w:pPr>
          </w:p>
        </w:tc>
        <w:tc>
          <w:tcPr>
            <w:tcW w:w="1320" w:type="dxa"/>
            <w:tcBorders>
              <w:top w:val="single" w:sz="4" w:space="0" w:color="auto"/>
              <w:bottom w:val="nil"/>
            </w:tcBorders>
            <w:vAlign w:val="center"/>
          </w:tcPr>
          <w:p w:rsidR="002F5DDA" w:rsidRPr="00C21550" w:rsidRDefault="002F5DDA" w:rsidP="00953204">
            <w:pPr>
              <w:spacing w:line="276" w:lineRule="auto"/>
              <w:jc w:val="center"/>
              <w:rPr>
                <w:rFonts w:ascii="Arial" w:hAnsi="Arial" w:cs="Arial"/>
                <w:color w:val="000000" w:themeColor="text1"/>
              </w:rPr>
            </w:pPr>
            <w:r w:rsidRPr="00C21550">
              <w:rPr>
                <w:rFonts w:ascii="Arial" w:hAnsi="Arial" w:cs="Arial"/>
                <w:color w:val="000000" w:themeColor="text1"/>
              </w:rPr>
              <w:t>X</w:t>
            </w:r>
          </w:p>
        </w:tc>
        <w:tc>
          <w:tcPr>
            <w:tcW w:w="1443" w:type="dxa"/>
            <w:tcBorders>
              <w:top w:val="single" w:sz="4" w:space="0" w:color="auto"/>
              <w:bottom w:val="nil"/>
            </w:tcBorders>
            <w:vAlign w:val="center"/>
          </w:tcPr>
          <w:p w:rsidR="002F5DDA" w:rsidRPr="00C21550" w:rsidRDefault="002F5DDA" w:rsidP="00953204">
            <w:pPr>
              <w:spacing w:line="276" w:lineRule="auto"/>
              <w:jc w:val="center"/>
              <w:rPr>
                <w:rFonts w:ascii="Arial" w:hAnsi="Arial" w:cs="Arial"/>
                <w:color w:val="000000" w:themeColor="text1"/>
              </w:rPr>
            </w:pPr>
          </w:p>
        </w:tc>
      </w:tr>
      <w:tr w:rsidR="00C21550" w:rsidRPr="00C21550" w:rsidTr="00550A74">
        <w:trPr>
          <w:cantSplit/>
          <w:trHeight w:val="246"/>
          <w:jc w:val="center"/>
        </w:trPr>
        <w:tc>
          <w:tcPr>
            <w:tcW w:w="562" w:type="dxa"/>
            <w:vMerge/>
            <w:tcBorders>
              <w:top w:val="nil"/>
              <w:bottom w:val="single" w:sz="4" w:space="0" w:color="auto"/>
            </w:tcBorders>
            <w:textDirection w:val="btLr"/>
            <w:vAlign w:val="center"/>
          </w:tcPr>
          <w:p w:rsidR="002F5DDA" w:rsidRPr="00C21550" w:rsidRDefault="002F5DDA" w:rsidP="00953204">
            <w:pPr>
              <w:spacing w:line="276" w:lineRule="auto"/>
              <w:ind w:left="113" w:right="113"/>
              <w:jc w:val="center"/>
              <w:rPr>
                <w:rFonts w:ascii="Arial" w:hAnsi="Arial" w:cs="Arial"/>
                <w:color w:val="000000" w:themeColor="text1"/>
              </w:rPr>
            </w:pPr>
          </w:p>
        </w:tc>
        <w:tc>
          <w:tcPr>
            <w:tcW w:w="2193" w:type="dxa"/>
            <w:tcBorders>
              <w:top w:val="nil"/>
              <w:bottom w:val="single" w:sz="4" w:space="0" w:color="auto"/>
            </w:tcBorders>
          </w:tcPr>
          <w:p w:rsidR="00BC7640" w:rsidRPr="00C21550" w:rsidRDefault="00BC7640" w:rsidP="00180836">
            <w:pPr>
              <w:spacing w:line="276" w:lineRule="auto"/>
              <w:jc w:val="both"/>
              <w:rPr>
                <w:rFonts w:ascii="Arial" w:hAnsi="Arial" w:cs="Arial"/>
                <w:color w:val="000000" w:themeColor="text1"/>
              </w:rPr>
            </w:pPr>
          </w:p>
          <w:p w:rsidR="002F5DDA" w:rsidRPr="00C21550" w:rsidRDefault="002F5DDA" w:rsidP="00180836">
            <w:pPr>
              <w:spacing w:line="276" w:lineRule="auto"/>
              <w:jc w:val="both"/>
              <w:rPr>
                <w:rFonts w:ascii="Arial" w:hAnsi="Arial" w:cs="Arial"/>
                <w:color w:val="000000" w:themeColor="text1"/>
              </w:rPr>
            </w:pPr>
            <w:r w:rsidRPr="00C21550">
              <w:rPr>
                <w:rFonts w:ascii="Arial" w:hAnsi="Arial" w:cs="Arial"/>
                <w:color w:val="000000" w:themeColor="text1"/>
              </w:rPr>
              <w:t>Aseguradoras</w:t>
            </w:r>
            <w:r w:rsidR="00180836" w:rsidRPr="00C21550">
              <w:rPr>
                <w:rFonts w:ascii="Arial" w:hAnsi="Arial" w:cs="Arial"/>
                <w:color w:val="000000" w:themeColor="text1"/>
              </w:rPr>
              <w:t>.</w:t>
            </w:r>
          </w:p>
        </w:tc>
        <w:tc>
          <w:tcPr>
            <w:tcW w:w="3087" w:type="dxa"/>
            <w:gridSpan w:val="3"/>
            <w:tcBorders>
              <w:top w:val="nil"/>
              <w:bottom w:val="single" w:sz="4" w:space="0" w:color="auto"/>
            </w:tcBorders>
          </w:tcPr>
          <w:p w:rsidR="00BC7640" w:rsidRPr="00C21550" w:rsidRDefault="00BC7640" w:rsidP="00BC7640">
            <w:pPr>
              <w:spacing w:line="276" w:lineRule="auto"/>
              <w:jc w:val="both"/>
              <w:rPr>
                <w:rFonts w:ascii="Arial" w:hAnsi="Arial" w:cs="Arial"/>
                <w:color w:val="000000" w:themeColor="text1"/>
              </w:rPr>
            </w:pPr>
          </w:p>
          <w:p w:rsidR="002F5DDA" w:rsidRPr="00C21550" w:rsidRDefault="002F5DDA" w:rsidP="00BC7640">
            <w:pPr>
              <w:spacing w:line="276" w:lineRule="auto"/>
              <w:jc w:val="both"/>
              <w:rPr>
                <w:rFonts w:ascii="Arial" w:hAnsi="Arial" w:cs="Arial"/>
                <w:color w:val="000000" w:themeColor="text1"/>
              </w:rPr>
            </w:pPr>
            <w:r w:rsidRPr="00C21550">
              <w:rPr>
                <w:rFonts w:ascii="Arial" w:hAnsi="Arial" w:cs="Arial"/>
                <w:color w:val="000000" w:themeColor="text1"/>
              </w:rPr>
              <w:t>Mantener vigente los seguros de vida del personal activo según los lineamientos emitidos por la Secretaría de Administración.</w:t>
            </w:r>
          </w:p>
          <w:p w:rsidR="00B41D31" w:rsidRPr="00C21550" w:rsidRDefault="00B41D31" w:rsidP="00BC7640">
            <w:pPr>
              <w:spacing w:line="276" w:lineRule="auto"/>
              <w:jc w:val="both"/>
              <w:rPr>
                <w:rFonts w:ascii="Arial" w:hAnsi="Arial" w:cs="Arial"/>
                <w:color w:val="000000" w:themeColor="text1"/>
              </w:rPr>
            </w:pPr>
          </w:p>
          <w:p w:rsidR="00B41D31" w:rsidRPr="00C21550" w:rsidRDefault="00B41D31" w:rsidP="00BC7640">
            <w:pPr>
              <w:spacing w:line="276" w:lineRule="auto"/>
              <w:jc w:val="both"/>
              <w:rPr>
                <w:rFonts w:ascii="Arial" w:hAnsi="Arial" w:cs="Arial"/>
                <w:color w:val="000000" w:themeColor="text1"/>
              </w:rPr>
            </w:pPr>
          </w:p>
          <w:p w:rsidR="00B41D31" w:rsidRPr="00C21550" w:rsidRDefault="00B41D31" w:rsidP="00BC7640">
            <w:pPr>
              <w:spacing w:line="276" w:lineRule="auto"/>
              <w:jc w:val="both"/>
              <w:rPr>
                <w:rFonts w:ascii="Arial" w:hAnsi="Arial" w:cs="Arial"/>
                <w:color w:val="000000" w:themeColor="text1"/>
              </w:rPr>
            </w:pPr>
          </w:p>
        </w:tc>
        <w:tc>
          <w:tcPr>
            <w:tcW w:w="1093" w:type="dxa"/>
            <w:tcBorders>
              <w:top w:val="nil"/>
              <w:bottom w:val="single" w:sz="4" w:space="0" w:color="auto"/>
            </w:tcBorders>
            <w:vAlign w:val="center"/>
          </w:tcPr>
          <w:p w:rsidR="002F5DDA" w:rsidRPr="00C21550" w:rsidRDefault="002F5DDA" w:rsidP="00953204">
            <w:pPr>
              <w:spacing w:line="276" w:lineRule="auto"/>
              <w:jc w:val="center"/>
              <w:rPr>
                <w:rFonts w:ascii="Arial" w:hAnsi="Arial" w:cs="Arial"/>
                <w:color w:val="000000" w:themeColor="text1"/>
              </w:rPr>
            </w:pPr>
          </w:p>
        </w:tc>
        <w:tc>
          <w:tcPr>
            <w:tcW w:w="1320" w:type="dxa"/>
            <w:tcBorders>
              <w:top w:val="nil"/>
              <w:bottom w:val="single" w:sz="4" w:space="0" w:color="auto"/>
            </w:tcBorders>
            <w:vAlign w:val="center"/>
          </w:tcPr>
          <w:p w:rsidR="002F5DDA" w:rsidRPr="00C21550" w:rsidRDefault="002F5DDA" w:rsidP="00953204">
            <w:pPr>
              <w:spacing w:line="276" w:lineRule="auto"/>
              <w:jc w:val="center"/>
              <w:rPr>
                <w:rFonts w:ascii="Arial" w:hAnsi="Arial" w:cs="Arial"/>
                <w:color w:val="000000" w:themeColor="text1"/>
              </w:rPr>
            </w:pPr>
            <w:r w:rsidRPr="00C21550">
              <w:rPr>
                <w:rFonts w:ascii="Arial" w:hAnsi="Arial" w:cs="Arial"/>
                <w:color w:val="000000" w:themeColor="text1"/>
              </w:rPr>
              <w:t>X</w:t>
            </w:r>
          </w:p>
        </w:tc>
        <w:tc>
          <w:tcPr>
            <w:tcW w:w="1443" w:type="dxa"/>
            <w:tcBorders>
              <w:top w:val="nil"/>
              <w:bottom w:val="single" w:sz="4" w:space="0" w:color="auto"/>
            </w:tcBorders>
            <w:vAlign w:val="center"/>
          </w:tcPr>
          <w:p w:rsidR="002F5DDA" w:rsidRPr="00C21550" w:rsidRDefault="002F5DDA" w:rsidP="00953204">
            <w:pPr>
              <w:spacing w:line="276" w:lineRule="auto"/>
              <w:jc w:val="center"/>
              <w:rPr>
                <w:rFonts w:ascii="Arial" w:hAnsi="Arial" w:cs="Arial"/>
                <w:color w:val="000000" w:themeColor="text1"/>
              </w:rPr>
            </w:pPr>
          </w:p>
        </w:tc>
      </w:tr>
      <w:tr w:rsidR="00C21550" w:rsidRPr="00C21550" w:rsidTr="00550A74">
        <w:trPr>
          <w:cantSplit/>
          <w:trHeight w:val="246"/>
          <w:jc w:val="center"/>
        </w:trPr>
        <w:tc>
          <w:tcPr>
            <w:tcW w:w="9698" w:type="dxa"/>
            <w:gridSpan w:val="8"/>
            <w:tcBorders>
              <w:top w:val="single" w:sz="4" w:space="0" w:color="auto"/>
              <w:left w:val="nil"/>
              <w:bottom w:val="nil"/>
              <w:right w:val="nil"/>
            </w:tcBorders>
            <w:vAlign w:val="center"/>
          </w:tcPr>
          <w:p w:rsidR="00BE2018" w:rsidRPr="00C21550" w:rsidRDefault="00BE2018" w:rsidP="00550A74">
            <w:pPr>
              <w:spacing w:line="276" w:lineRule="auto"/>
              <w:rPr>
                <w:rFonts w:ascii="Arial" w:hAnsi="Arial" w:cs="Arial"/>
                <w:color w:val="000000" w:themeColor="text1"/>
              </w:rPr>
            </w:pPr>
          </w:p>
        </w:tc>
      </w:tr>
      <w:tr w:rsidR="00C21550" w:rsidRPr="00C21550" w:rsidTr="00550A74">
        <w:trPr>
          <w:cantSplit/>
          <w:trHeight w:val="246"/>
          <w:jc w:val="center"/>
        </w:trPr>
        <w:tc>
          <w:tcPr>
            <w:tcW w:w="9698" w:type="dxa"/>
            <w:gridSpan w:val="8"/>
            <w:tcBorders>
              <w:top w:val="single" w:sz="4" w:space="0" w:color="auto"/>
              <w:left w:val="single" w:sz="4" w:space="0" w:color="auto"/>
              <w:bottom w:val="single" w:sz="4" w:space="0" w:color="auto"/>
              <w:right w:val="single" w:sz="4" w:space="0" w:color="auto"/>
            </w:tcBorders>
            <w:vAlign w:val="center"/>
          </w:tcPr>
          <w:p w:rsidR="002F5DDA" w:rsidRPr="00C21550" w:rsidRDefault="002F5DDA" w:rsidP="00F351BB">
            <w:pPr>
              <w:pStyle w:val="Prrafodelista"/>
              <w:numPr>
                <w:ilvl w:val="0"/>
                <w:numId w:val="34"/>
              </w:numPr>
              <w:spacing w:line="276" w:lineRule="auto"/>
              <w:rPr>
                <w:rFonts w:ascii="Arial" w:hAnsi="Arial" w:cs="Arial"/>
                <w:color w:val="000000" w:themeColor="text1"/>
              </w:rPr>
            </w:pPr>
            <w:r w:rsidRPr="00C21550">
              <w:rPr>
                <w:rFonts w:ascii="Arial" w:hAnsi="Arial" w:cs="Arial"/>
                <w:b/>
                <w:color w:val="000000" w:themeColor="text1"/>
              </w:rPr>
              <w:lastRenderedPageBreak/>
              <w:t>Perfil deseado del puesto</w:t>
            </w:r>
          </w:p>
        </w:tc>
      </w:tr>
      <w:tr w:rsidR="00C21550" w:rsidRPr="00C21550" w:rsidTr="00550A74">
        <w:trPr>
          <w:cantSplit/>
          <w:trHeight w:val="246"/>
          <w:jc w:val="center"/>
        </w:trPr>
        <w:tc>
          <w:tcPr>
            <w:tcW w:w="9698" w:type="dxa"/>
            <w:gridSpan w:val="8"/>
            <w:tcBorders>
              <w:top w:val="single" w:sz="4" w:space="0" w:color="auto"/>
            </w:tcBorders>
            <w:vAlign w:val="center"/>
          </w:tcPr>
          <w:p w:rsidR="002F5DDA" w:rsidRPr="00C21550" w:rsidRDefault="002F5DDA" w:rsidP="00953204">
            <w:pPr>
              <w:spacing w:line="276" w:lineRule="auto"/>
              <w:rPr>
                <w:rFonts w:ascii="Arial" w:hAnsi="Arial" w:cs="Arial"/>
                <w:b/>
                <w:color w:val="000000" w:themeColor="text1"/>
              </w:rPr>
            </w:pPr>
            <w:r w:rsidRPr="00C21550">
              <w:rPr>
                <w:rFonts w:ascii="Arial" w:hAnsi="Arial" w:cs="Arial"/>
                <w:b/>
                <w:color w:val="000000" w:themeColor="text1"/>
              </w:rPr>
              <w:t>Preparación académica</w:t>
            </w:r>
          </w:p>
        </w:tc>
      </w:tr>
      <w:tr w:rsidR="00C21550" w:rsidRPr="00C21550" w:rsidTr="00953204">
        <w:trPr>
          <w:cantSplit/>
          <w:trHeight w:val="246"/>
          <w:jc w:val="center"/>
        </w:trPr>
        <w:tc>
          <w:tcPr>
            <w:tcW w:w="9698" w:type="dxa"/>
            <w:gridSpan w:val="8"/>
          </w:tcPr>
          <w:p w:rsidR="00BD7166" w:rsidRPr="00C21550" w:rsidRDefault="00BD7166" w:rsidP="00953204">
            <w:pPr>
              <w:spacing w:line="276" w:lineRule="auto"/>
              <w:rPr>
                <w:rFonts w:ascii="Arial" w:hAnsi="Arial" w:cs="Arial"/>
                <w:color w:val="000000" w:themeColor="text1"/>
              </w:rPr>
            </w:pPr>
            <w:r w:rsidRPr="00C21550">
              <w:rPr>
                <w:rFonts w:ascii="Arial" w:hAnsi="Arial" w:cs="Arial"/>
                <w:color w:val="000000" w:themeColor="text1"/>
              </w:rPr>
              <w:t>Licenciatura en Administración</w:t>
            </w:r>
            <w:r w:rsidR="004A0D44" w:rsidRPr="00C21550">
              <w:rPr>
                <w:rFonts w:ascii="Arial" w:hAnsi="Arial" w:cs="Arial"/>
                <w:color w:val="000000" w:themeColor="text1"/>
              </w:rPr>
              <w:t>.</w:t>
            </w:r>
          </w:p>
          <w:p w:rsidR="00BD7166" w:rsidRPr="00C21550" w:rsidRDefault="00BD7166" w:rsidP="00953204">
            <w:pPr>
              <w:spacing w:line="276" w:lineRule="auto"/>
              <w:rPr>
                <w:rFonts w:ascii="Arial" w:hAnsi="Arial" w:cs="Arial"/>
                <w:color w:val="000000" w:themeColor="text1"/>
              </w:rPr>
            </w:pPr>
            <w:r w:rsidRPr="00C21550">
              <w:rPr>
                <w:rFonts w:ascii="Arial" w:hAnsi="Arial" w:cs="Arial"/>
                <w:color w:val="000000" w:themeColor="text1"/>
              </w:rPr>
              <w:t>Licenciatura en Derecho</w:t>
            </w:r>
            <w:r w:rsidR="004A0D44" w:rsidRPr="00C21550">
              <w:rPr>
                <w:rFonts w:ascii="Arial" w:hAnsi="Arial" w:cs="Arial"/>
                <w:color w:val="000000" w:themeColor="text1"/>
              </w:rPr>
              <w:t>.</w:t>
            </w:r>
          </w:p>
          <w:p w:rsidR="00BD7166" w:rsidRPr="00C21550" w:rsidRDefault="00BD7166" w:rsidP="00953204">
            <w:pPr>
              <w:spacing w:line="276" w:lineRule="auto"/>
              <w:rPr>
                <w:rFonts w:ascii="Arial" w:hAnsi="Arial" w:cs="Arial"/>
                <w:color w:val="000000" w:themeColor="text1"/>
              </w:rPr>
            </w:pPr>
            <w:r w:rsidRPr="00C21550">
              <w:rPr>
                <w:rFonts w:ascii="Arial" w:hAnsi="Arial" w:cs="Arial"/>
                <w:color w:val="000000" w:themeColor="text1"/>
              </w:rPr>
              <w:t xml:space="preserve">Licenciatura en Contaduría </w:t>
            </w:r>
            <w:r w:rsidR="003F3C1C" w:rsidRPr="00C21550">
              <w:rPr>
                <w:rFonts w:ascii="Arial" w:hAnsi="Arial" w:cs="Arial"/>
                <w:color w:val="000000" w:themeColor="text1"/>
              </w:rPr>
              <w:t>Pública.</w:t>
            </w:r>
          </w:p>
          <w:p w:rsidR="002F5DDA" w:rsidRPr="00C21550" w:rsidRDefault="00BD7166" w:rsidP="00953204">
            <w:pPr>
              <w:spacing w:line="276" w:lineRule="auto"/>
              <w:rPr>
                <w:rFonts w:ascii="Arial" w:hAnsi="Arial" w:cs="Arial"/>
                <w:color w:val="000000" w:themeColor="text1"/>
              </w:rPr>
            </w:pPr>
            <w:r w:rsidRPr="00C21550">
              <w:rPr>
                <w:rFonts w:ascii="Arial" w:hAnsi="Arial" w:cs="Arial"/>
                <w:color w:val="000000" w:themeColor="text1"/>
              </w:rPr>
              <w:t xml:space="preserve">Licenciatura en </w:t>
            </w:r>
            <w:r w:rsidR="002F5DDA" w:rsidRPr="00C21550">
              <w:rPr>
                <w:rFonts w:ascii="Arial" w:hAnsi="Arial" w:cs="Arial"/>
                <w:color w:val="000000" w:themeColor="text1"/>
              </w:rPr>
              <w:t>Relaciones Industriales.</w:t>
            </w:r>
          </w:p>
        </w:tc>
      </w:tr>
      <w:tr w:rsidR="00C21550" w:rsidRPr="00C21550" w:rsidTr="00953204">
        <w:trPr>
          <w:cantSplit/>
          <w:trHeight w:val="246"/>
          <w:jc w:val="center"/>
        </w:trPr>
        <w:tc>
          <w:tcPr>
            <w:tcW w:w="9698" w:type="dxa"/>
            <w:gridSpan w:val="8"/>
            <w:vAlign w:val="center"/>
          </w:tcPr>
          <w:p w:rsidR="002F5DDA" w:rsidRPr="00C21550" w:rsidRDefault="002F5DDA" w:rsidP="00953204">
            <w:pPr>
              <w:spacing w:line="276" w:lineRule="auto"/>
              <w:rPr>
                <w:rFonts w:ascii="Arial" w:hAnsi="Arial" w:cs="Arial"/>
                <w:b/>
                <w:color w:val="000000" w:themeColor="text1"/>
              </w:rPr>
            </w:pPr>
            <w:r w:rsidRPr="00C21550">
              <w:rPr>
                <w:rFonts w:ascii="Arial" w:hAnsi="Arial" w:cs="Arial"/>
                <w:b/>
                <w:color w:val="000000" w:themeColor="text1"/>
              </w:rPr>
              <w:t>Conocimientos Generales</w:t>
            </w:r>
          </w:p>
        </w:tc>
      </w:tr>
      <w:tr w:rsidR="00C21550" w:rsidRPr="00C21550" w:rsidTr="00953204">
        <w:trPr>
          <w:cantSplit/>
          <w:trHeight w:val="246"/>
          <w:jc w:val="center"/>
        </w:trPr>
        <w:tc>
          <w:tcPr>
            <w:tcW w:w="9698" w:type="dxa"/>
            <w:gridSpan w:val="8"/>
          </w:tcPr>
          <w:p w:rsidR="002F5DDA" w:rsidRPr="00C21550" w:rsidRDefault="002F5DDA" w:rsidP="004C65D0">
            <w:pPr>
              <w:spacing w:line="276" w:lineRule="auto"/>
              <w:ind w:left="80"/>
              <w:rPr>
                <w:rFonts w:ascii="Arial" w:hAnsi="Arial" w:cs="Arial"/>
                <w:color w:val="000000" w:themeColor="text1"/>
              </w:rPr>
            </w:pPr>
            <w:r w:rsidRPr="00C21550">
              <w:rPr>
                <w:rFonts w:ascii="Arial" w:hAnsi="Arial" w:cs="Arial"/>
                <w:color w:val="000000" w:themeColor="text1"/>
              </w:rPr>
              <w:t>Normatividad en materia de Recursos Humanos de Gobierno del Estado.</w:t>
            </w:r>
          </w:p>
          <w:p w:rsidR="00BD7166" w:rsidRPr="00C21550" w:rsidRDefault="004A0D44" w:rsidP="00BD7166">
            <w:pPr>
              <w:spacing w:line="276" w:lineRule="auto"/>
              <w:ind w:left="80"/>
              <w:rPr>
                <w:rFonts w:ascii="Arial" w:hAnsi="Arial" w:cs="Arial"/>
                <w:color w:val="000000" w:themeColor="text1"/>
              </w:rPr>
            </w:pPr>
            <w:r w:rsidRPr="00C21550">
              <w:rPr>
                <w:rFonts w:ascii="Arial" w:hAnsi="Arial" w:cs="Arial"/>
                <w:color w:val="000000" w:themeColor="text1"/>
              </w:rPr>
              <w:t>Calculo de nó</w:t>
            </w:r>
            <w:r w:rsidR="00BD7166" w:rsidRPr="00C21550">
              <w:rPr>
                <w:rFonts w:ascii="Arial" w:hAnsi="Arial" w:cs="Arial"/>
                <w:color w:val="000000" w:themeColor="text1"/>
              </w:rPr>
              <w:t>mina</w:t>
            </w:r>
            <w:r w:rsidRPr="00C21550">
              <w:rPr>
                <w:rFonts w:ascii="Arial" w:hAnsi="Arial" w:cs="Arial"/>
                <w:color w:val="000000" w:themeColor="text1"/>
              </w:rPr>
              <w:t>.</w:t>
            </w:r>
          </w:p>
        </w:tc>
      </w:tr>
      <w:tr w:rsidR="00C21550" w:rsidRPr="00C21550" w:rsidTr="00953204">
        <w:trPr>
          <w:cantSplit/>
          <w:trHeight w:val="246"/>
          <w:jc w:val="center"/>
        </w:trPr>
        <w:tc>
          <w:tcPr>
            <w:tcW w:w="9698" w:type="dxa"/>
            <w:gridSpan w:val="8"/>
            <w:vAlign w:val="center"/>
          </w:tcPr>
          <w:p w:rsidR="002F5DDA" w:rsidRPr="00C21550" w:rsidRDefault="002F5DDA" w:rsidP="00953204">
            <w:pPr>
              <w:spacing w:line="276" w:lineRule="auto"/>
              <w:rPr>
                <w:rFonts w:ascii="Arial" w:hAnsi="Arial" w:cs="Arial"/>
                <w:b/>
                <w:color w:val="000000" w:themeColor="text1"/>
              </w:rPr>
            </w:pPr>
            <w:r w:rsidRPr="00C21550">
              <w:rPr>
                <w:rFonts w:ascii="Arial" w:hAnsi="Arial" w:cs="Arial"/>
                <w:b/>
                <w:color w:val="000000" w:themeColor="text1"/>
              </w:rPr>
              <w:t>Conocimientos específicos</w:t>
            </w:r>
          </w:p>
        </w:tc>
      </w:tr>
      <w:tr w:rsidR="00C21550" w:rsidRPr="00C21550" w:rsidTr="00953204">
        <w:trPr>
          <w:cantSplit/>
          <w:trHeight w:val="246"/>
          <w:jc w:val="center"/>
        </w:trPr>
        <w:tc>
          <w:tcPr>
            <w:tcW w:w="9698" w:type="dxa"/>
            <w:gridSpan w:val="8"/>
            <w:tcBorders>
              <w:bottom w:val="single" w:sz="4" w:space="0" w:color="000000" w:themeColor="text1"/>
            </w:tcBorders>
          </w:tcPr>
          <w:p w:rsidR="002F5DDA" w:rsidRPr="00C21550" w:rsidRDefault="003313C3" w:rsidP="004C65D0">
            <w:pPr>
              <w:spacing w:line="276" w:lineRule="auto"/>
              <w:ind w:left="80"/>
              <w:rPr>
                <w:rFonts w:ascii="Arial" w:hAnsi="Arial" w:cs="Arial"/>
                <w:color w:val="000000" w:themeColor="text1"/>
              </w:rPr>
            </w:pPr>
            <w:r w:rsidRPr="00C21550">
              <w:rPr>
                <w:rFonts w:ascii="Arial" w:hAnsi="Arial" w:cs="Arial"/>
                <w:color w:val="000000" w:themeColor="text1"/>
              </w:rPr>
              <w:t>Relaciones h</w:t>
            </w:r>
            <w:r w:rsidR="002F5DDA" w:rsidRPr="00C21550">
              <w:rPr>
                <w:rFonts w:ascii="Arial" w:hAnsi="Arial" w:cs="Arial"/>
                <w:color w:val="000000" w:themeColor="text1"/>
              </w:rPr>
              <w:t>umanas.</w:t>
            </w:r>
          </w:p>
          <w:p w:rsidR="002F5DDA" w:rsidRPr="00C21550" w:rsidRDefault="00722BC6" w:rsidP="004C65D0">
            <w:pPr>
              <w:spacing w:line="276" w:lineRule="auto"/>
              <w:ind w:left="80"/>
              <w:rPr>
                <w:rFonts w:ascii="Arial" w:hAnsi="Arial" w:cs="Arial"/>
                <w:color w:val="000000" w:themeColor="text1"/>
              </w:rPr>
            </w:pPr>
            <w:r w:rsidRPr="00C21550">
              <w:rPr>
                <w:rFonts w:ascii="Arial" w:hAnsi="Arial" w:cs="Arial"/>
                <w:color w:val="000000" w:themeColor="text1"/>
              </w:rPr>
              <w:t>Proceso de reclutamiento y s</w:t>
            </w:r>
            <w:r w:rsidR="002F5DDA" w:rsidRPr="00C21550">
              <w:rPr>
                <w:rFonts w:ascii="Arial" w:hAnsi="Arial" w:cs="Arial"/>
                <w:color w:val="000000" w:themeColor="text1"/>
              </w:rPr>
              <w:t xml:space="preserve">elección de </w:t>
            </w:r>
            <w:r w:rsidRPr="00C21550">
              <w:rPr>
                <w:rFonts w:ascii="Arial" w:hAnsi="Arial" w:cs="Arial"/>
                <w:color w:val="000000" w:themeColor="text1"/>
              </w:rPr>
              <w:t>p</w:t>
            </w:r>
            <w:r w:rsidR="002F5DDA" w:rsidRPr="00C21550">
              <w:rPr>
                <w:rFonts w:ascii="Arial" w:hAnsi="Arial" w:cs="Arial"/>
                <w:color w:val="000000" w:themeColor="text1"/>
              </w:rPr>
              <w:t>ersonal.</w:t>
            </w:r>
          </w:p>
          <w:p w:rsidR="002F5DDA" w:rsidRPr="00C21550" w:rsidRDefault="002F5DDA" w:rsidP="004C65D0">
            <w:pPr>
              <w:spacing w:line="276" w:lineRule="auto"/>
              <w:ind w:left="80"/>
              <w:rPr>
                <w:rFonts w:ascii="Arial" w:hAnsi="Arial" w:cs="Arial"/>
                <w:color w:val="000000" w:themeColor="text1"/>
              </w:rPr>
            </w:pPr>
            <w:r w:rsidRPr="00C21550">
              <w:rPr>
                <w:rFonts w:ascii="Arial" w:hAnsi="Arial" w:cs="Arial"/>
                <w:color w:val="000000" w:themeColor="text1"/>
              </w:rPr>
              <w:t xml:space="preserve">Calculo de Impuestos. </w:t>
            </w:r>
          </w:p>
          <w:p w:rsidR="00722BC6" w:rsidRPr="00C21550" w:rsidRDefault="00722BC6" w:rsidP="004C65D0">
            <w:pPr>
              <w:spacing w:line="276" w:lineRule="auto"/>
              <w:ind w:left="80"/>
              <w:rPr>
                <w:rFonts w:ascii="Arial" w:hAnsi="Arial" w:cs="Arial"/>
                <w:color w:val="000000" w:themeColor="text1"/>
              </w:rPr>
            </w:pPr>
            <w:r w:rsidRPr="00C21550">
              <w:rPr>
                <w:rFonts w:ascii="Arial" w:hAnsi="Arial" w:cs="Arial"/>
                <w:color w:val="000000" w:themeColor="text1"/>
              </w:rPr>
              <w:t>Seguridad social.</w:t>
            </w:r>
          </w:p>
          <w:p w:rsidR="00722BC6" w:rsidRPr="00C21550" w:rsidRDefault="003313C3" w:rsidP="004C65D0">
            <w:pPr>
              <w:spacing w:line="276" w:lineRule="auto"/>
              <w:ind w:left="80"/>
              <w:rPr>
                <w:rFonts w:ascii="Arial" w:hAnsi="Arial" w:cs="Arial"/>
                <w:color w:val="000000" w:themeColor="text1"/>
              </w:rPr>
            </w:pPr>
            <w:r w:rsidRPr="00C21550">
              <w:rPr>
                <w:rFonts w:ascii="Arial" w:hAnsi="Arial" w:cs="Arial"/>
                <w:color w:val="000000" w:themeColor="text1"/>
              </w:rPr>
              <w:t>Contratos laborales</w:t>
            </w:r>
          </w:p>
          <w:p w:rsidR="00722BC6" w:rsidRPr="00C21550" w:rsidRDefault="00722BC6" w:rsidP="004C65D0">
            <w:pPr>
              <w:spacing w:line="276" w:lineRule="auto"/>
              <w:ind w:left="80"/>
              <w:rPr>
                <w:rFonts w:ascii="Arial" w:hAnsi="Arial" w:cs="Arial"/>
                <w:color w:val="000000" w:themeColor="text1"/>
              </w:rPr>
            </w:pPr>
            <w:r w:rsidRPr="00C21550">
              <w:rPr>
                <w:rFonts w:ascii="Arial" w:hAnsi="Arial" w:cs="Arial"/>
                <w:color w:val="000000" w:themeColor="text1"/>
              </w:rPr>
              <w:t>Integración de expedientes</w:t>
            </w:r>
            <w:r w:rsidR="003313C3" w:rsidRPr="00C21550">
              <w:rPr>
                <w:rFonts w:ascii="Arial" w:hAnsi="Arial" w:cs="Arial"/>
                <w:color w:val="000000" w:themeColor="text1"/>
              </w:rPr>
              <w:t xml:space="preserve"> individuales</w:t>
            </w:r>
            <w:r w:rsidRPr="00C21550">
              <w:rPr>
                <w:rFonts w:ascii="Arial" w:hAnsi="Arial" w:cs="Arial"/>
                <w:color w:val="000000" w:themeColor="text1"/>
              </w:rPr>
              <w:t>.</w:t>
            </w:r>
          </w:p>
        </w:tc>
      </w:tr>
      <w:tr w:rsidR="00C21550" w:rsidRPr="00C21550" w:rsidTr="00953204">
        <w:trPr>
          <w:cantSplit/>
          <w:trHeight w:val="246"/>
          <w:jc w:val="center"/>
        </w:trPr>
        <w:tc>
          <w:tcPr>
            <w:tcW w:w="9698" w:type="dxa"/>
            <w:gridSpan w:val="8"/>
            <w:tcBorders>
              <w:left w:val="nil"/>
              <w:right w:val="nil"/>
            </w:tcBorders>
          </w:tcPr>
          <w:p w:rsidR="002F5DDA" w:rsidRPr="00C21550" w:rsidRDefault="002F5DDA" w:rsidP="00953204">
            <w:pPr>
              <w:spacing w:line="276" w:lineRule="auto"/>
              <w:rPr>
                <w:rFonts w:ascii="Arial" w:hAnsi="Arial" w:cs="Arial"/>
                <w:color w:val="000000" w:themeColor="text1"/>
              </w:rPr>
            </w:pPr>
          </w:p>
        </w:tc>
      </w:tr>
      <w:tr w:rsidR="00C21550" w:rsidRPr="00C21550" w:rsidTr="00953204">
        <w:trPr>
          <w:cantSplit/>
          <w:trHeight w:val="246"/>
          <w:jc w:val="center"/>
        </w:trPr>
        <w:tc>
          <w:tcPr>
            <w:tcW w:w="9698" w:type="dxa"/>
            <w:gridSpan w:val="8"/>
          </w:tcPr>
          <w:p w:rsidR="002F5DDA" w:rsidRPr="00C21550" w:rsidRDefault="002F5DDA" w:rsidP="00F351BB">
            <w:pPr>
              <w:pStyle w:val="Prrafodelista"/>
              <w:numPr>
                <w:ilvl w:val="0"/>
                <w:numId w:val="34"/>
              </w:numPr>
              <w:spacing w:line="276" w:lineRule="auto"/>
              <w:rPr>
                <w:rFonts w:ascii="Arial" w:hAnsi="Arial" w:cs="Arial"/>
                <w:color w:val="000000" w:themeColor="text1"/>
              </w:rPr>
            </w:pPr>
            <w:r w:rsidRPr="00C21550">
              <w:rPr>
                <w:rFonts w:ascii="Arial" w:hAnsi="Arial" w:cs="Arial"/>
                <w:b/>
                <w:color w:val="000000" w:themeColor="text1"/>
              </w:rPr>
              <w:t>Experiencia laboral</w:t>
            </w:r>
          </w:p>
        </w:tc>
      </w:tr>
      <w:tr w:rsidR="00C21550" w:rsidRPr="00C21550" w:rsidTr="00953204">
        <w:trPr>
          <w:cantSplit/>
          <w:trHeight w:val="246"/>
          <w:jc w:val="center"/>
        </w:trPr>
        <w:tc>
          <w:tcPr>
            <w:tcW w:w="4849" w:type="dxa"/>
            <w:gridSpan w:val="4"/>
          </w:tcPr>
          <w:p w:rsidR="002F5DDA" w:rsidRPr="00C21550" w:rsidRDefault="002F5DDA" w:rsidP="00953204">
            <w:pPr>
              <w:spacing w:line="276" w:lineRule="auto"/>
              <w:rPr>
                <w:rFonts w:ascii="Arial" w:hAnsi="Arial" w:cs="Arial"/>
                <w:b/>
                <w:color w:val="000000" w:themeColor="text1"/>
              </w:rPr>
            </w:pPr>
            <w:r w:rsidRPr="00C21550">
              <w:rPr>
                <w:rFonts w:ascii="Arial" w:hAnsi="Arial" w:cs="Arial"/>
                <w:b/>
                <w:color w:val="000000" w:themeColor="text1"/>
              </w:rPr>
              <w:t>Puesto o área</w:t>
            </w:r>
          </w:p>
        </w:tc>
        <w:tc>
          <w:tcPr>
            <w:tcW w:w="4849" w:type="dxa"/>
            <w:gridSpan w:val="4"/>
          </w:tcPr>
          <w:p w:rsidR="002F5DDA" w:rsidRPr="00C21550" w:rsidRDefault="002F5DDA" w:rsidP="00953204">
            <w:pPr>
              <w:spacing w:line="276" w:lineRule="auto"/>
              <w:rPr>
                <w:rFonts w:ascii="Arial" w:hAnsi="Arial" w:cs="Arial"/>
                <w:b/>
                <w:color w:val="000000" w:themeColor="text1"/>
              </w:rPr>
            </w:pPr>
            <w:r w:rsidRPr="00C21550">
              <w:rPr>
                <w:rFonts w:ascii="Arial" w:hAnsi="Arial" w:cs="Arial"/>
                <w:b/>
                <w:color w:val="000000" w:themeColor="text1"/>
              </w:rPr>
              <w:t>Tiempo mínimo de experiencia</w:t>
            </w:r>
          </w:p>
        </w:tc>
      </w:tr>
      <w:tr w:rsidR="00BD7166" w:rsidRPr="00C21550" w:rsidTr="00302B55">
        <w:trPr>
          <w:cantSplit/>
          <w:trHeight w:val="1194"/>
          <w:jc w:val="center"/>
        </w:trPr>
        <w:tc>
          <w:tcPr>
            <w:tcW w:w="4849" w:type="dxa"/>
            <w:gridSpan w:val="4"/>
          </w:tcPr>
          <w:p w:rsidR="00306117" w:rsidRPr="00C21550" w:rsidRDefault="000F2E3A" w:rsidP="003313C3">
            <w:pPr>
              <w:spacing w:line="276" w:lineRule="auto"/>
              <w:rPr>
                <w:rFonts w:ascii="Arial" w:hAnsi="Arial" w:cs="Arial"/>
                <w:color w:val="000000" w:themeColor="text1"/>
              </w:rPr>
            </w:pPr>
            <w:r w:rsidRPr="00C21550">
              <w:rPr>
                <w:rFonts w:ascii="Arial" w:hAnsi="Arial" w:cs="Arial"/>
                <w:color w:val="000000" w:themeColor="text1"/>
              </w:rPr>
              <w:t>Jefe de recursos h</w:t>
            </w:r>
            <w:r w:rsidR="00BD7166" w:rsidRPr="00C21550">
              <w:rPr>
                <w:rFonts w:ascii="Arial" w:hAnsi="Arial" w:cs="Arial"/>
                <w:color w:val="000000" w:themeColor="text1"/>
              </w:rPr>
              <w:t>umanos</w:t>
            </w:r>
            <w:r w:rsidR="003313C3" w:rsidRPr="00C21550">
              <w:rPr>
                <w:rFonts w:ascii="Arial" w:hAnsi="Arial" w:cs="Arial"/>
                <w:color w:val="000000" w:themeColor="text1"/>
              </w:rPr>
              <w:t>, financieros</w:t>
            </w:r>
            <w:r w:rsidR="00306117" w:rsidRPr="00C21550">
              <w:rPr>
                <w:rFonts w:ascii="Arial" w:hAnsi="Arial" w:cs="Arial"/>
                <w:color w:val="000000" w:themeColor="text1"/>
              </w:rPr>
              <w:t>,</w:t>
            </w:r>
            <w:r w:rsidR="003313C3" w:rsidRPr="00C21550">
              <w:rPr>
                <w:rFonts w:ascii="Arial" w:hAnsi="Arial" w:cs="Arial"/>
                <w:color w:val="000000" w:themeColor="text1"/>
              </w:rPr>
              <w:t xml:space="preserve"> mando medio o superior en la Administración Pública</w:t>
            </w:r>
            <w:r w:rsidR="00306117" w:rsidRPr="00C21550">
              <w:rPr>
                <w:rFonts w:ascii="Arial" w:hAnsi="Arial" w:cs="Arial"/>
                <w:color w:val="000000" w:themeColor="text1"/>
              </w:rPr>
              <w:t>.</w:t>
            </w:r>
          </w:p>
          <w:p w:rsidR="00BD7166" w:rsidRPr="00C21550" w:rsidRDefault="00306117" w:rsidP="003313C3">
            <w:pPr>
              <w:spacing w:line="276" w:lineRule="auto"/>
              <w:rPr>
                <w:rFonts w:ascii="Arial" w:hAnsi="Arial" w:cs="Arial"/>
                <w:color w:val="000000" w:themeColor="text1"/>
              </w:rPr>
            </w:pPr>
            <w:r w:rsidRPr="00C21550">
              <w:rPr>
                <w:rFonts w:ascii="Arial" w:hAnsi="Arial" w:cs="Arial"/>
                <w:color w:val="000000" w:themeColor="text1"/>
              </w:rPr>
              <w:t>Iniciativa privada</w:t>
            </w:r>
            <w:r w:rsidR="003313C3" w:rsidRPr="00C21550">
              <w:rPr>
                <w:rFonts w:ascii="Arial" w:hAnsi="Arial" w:cs="Arial"/>
                <w:color w:val="000000" w:themeColor="text1"/>
              </w:rPr>
              <w:t>.</w:t>
            </w:r>
          </w:p>
        </w:tc>
        <w:tc>
          <w:tcPr>
            <w:tcW w:w="4849" w:type="dxa"/>
            <w:gridSpan w:val="4"/>
          </w:tcPr>
          <w:p w:rsidR="00BD7166" w:rsidRPr="00C21550" w:rsidRDefault="00BD7166" w:rsidP="00953204">
            <w:pPr>
              <w:spacing w:line="276" w:lineRule="auto"/>
              <w:jc w:val="center"/>
              <w:rPr>
                <w:rFonts w:ascii="Arial" w:hAnsi="Arial" w:cs="Arial"/>
                <w:color w:val="000000" w:themeColor="text1"/>
              </w:rPr>
            </w:pPr>
          </w:p>
          <w:p w:rsidR="00BD7166" w:rsidRPr="00C21550" w:rsidRDefault="007066FE" w:rsidP="00953204">
            <w:pPr>
              <w:spacing w:line="276" w:lineRule="auto"/>
              <w:jc w:val="center"/>
              <w:rPr>
                <w:rFonts w:ascii="Arial" w:hAnsi="Arial" w:cs="Arial"/>
                <w:color w:val="000000" w:themeColor="text1"/>
              </w:rPr>
            </w:pPr>
            <w:r w:rsidRPr="00C21550">
              <w:rPr>
                <w:rFonts w:ascii="Arial" w:hAnsi="Arial" w:cs="Arial"/>
                <w:color w:val="000000" w:themeColor="text1"/>
              </w:rPr>
              <w:t xml:space="preserve">3 años </w:t>
            </w:r>
          </w:p>
          <w:p w:rsidR="00BD7166" w:rsidRPr="00C21550" w:rsidRDefault="00BD7166" w:rsidP="00BD7166">
            <w:pPr>
              <w:spacing w:line="276" w:lineRule="auto"/>
              <w:rPr>
                <w:rFonts w:ascii="Arial" w:hAnsi="Arial" w:cs="Arial"/>
                <w:color w:val="000000" w:themeColor="text1"/>
              </w:rPr>
            </w:pPr>
          </w:p>
        </w:tc>
      </w:tr>
    </w:tbl>
    <w:p w:rsidR="0018333E" w:rsidRPr="00C21550" w:rsidRDefault="0018333E" w:rsidP="00CC6659">
      <w:pPr>
        <w:rPr>
          <w:rFonts w:ascii="Arial" w:hAnsi="Arial" w:cs="Arial"/>
          <w:color w:val="000000" w:themeColor="text1"/>
        </w:rPr>
      </w:pPr>
    </w:p>
    <w:p w:rsidR="00E56E26" w:rsidRPr="00C21550" w:rsidRDefault="00E56E26" w:rsidP="00CC6659">
      <w:pPr>
        <w:rPr>
          <w:rFonts w:ascii="Arial" w:hAnsi="Arial" w:cs="Arial"/>
          <w:color w:val="000000" w:themeColor="text1"/>
        </w:rPr>
      </w:pPr>
    </w:p>
    <w:p w:rsidR="00E56E26" w:rsidRPr="00C21550" w:rsidRDefault="00E56E26" w:rsidP="00CC6659">
      <w:pPr>
        <w:rPr>
          <w:rFonts w:ascii="Arial" w:hAnsi="Arial" w:cs="Arial"/>
          <w:color w:val="000000" w:themeColor="text1"/>
        </w:rPr>
      </w:pPr>
    </w:p>
    <w:p w:rsidR="00E56E26" w:rsidRPr="00C21550" w:rsidRDefault="00E56E26" w:rsidP="00CC6659">
      <w:pPr>
        <w:rPr>
          <w:rFonts w:ascii="Arial" w:hAnsi="Arial" w:cs="Arial"/>
          <w:color w:val="000000" w:themeColor="text1"/>
        </w:rPr>
      </w:pPr>
    </w:p>
    <w:p w:rsidR="00E56E26" w:rsidRPr="00C21550" w:rsidRDefault="00E56E26" w:rsidP="00CC6659">
      <w:pPr>
        <w:rPr>
          <w:rFonts w:ascii="Arial" w:hAnsi="Arial" w:cs="Arial"/>
          <w:color w:val="000000" w:themeColor="text1"/>
        </w:rPr>
      </w:pPr>
    </w:p>
    <w:p w:rsidR="00E56E26" w:rsidRPr="00C21550" w:rsidRDefault="00E56E26" w:rsidP="00CC6659">
      <w:pPr>
        <w:rPr>
          <w:rFonts w:ascii="Arial" w:hAnsi="Arial" w:cs="Arial"/>
          <w:color w:val="000000" w:themeColor="text1"/>
        </w:rPr>
      </w:pPr>
    </w:p>
    <w:p w:rsidR="00E56E26" w:rsidRPr="00C21550" w:rsidRDefault="00E56E26" w:rsidP="00CC6659">
      <w:pPr>
        <w:rPr>
          <w:rFonts w:ascii="Arial" w:hAnsi="Arial" w:cs="Arial"/>
          <w:color w:val="000000" w:themeColor="text1"/>
        </w:rPr>
      </w:pPr>
    </w:p>
    <w:p w:rsidR="00E56E26" w:rsidRPr="00C21550" w:rsidRDefault="00E56E26" w:rsidP="00CC6659">
      <w:pPr>
        <w:rPr>
          <w:rFonts w:ascii="Arial" w:hAnsi="Arial" w:cs="Arial"/>
          <w:color w:val="000000" w:themeColor="text1"/>
        </w:rPr>
      </w:pPr>
    </w:p>
    <w:p w:rsidR="00E56E26" w:rsidRPr="00C21550" w:rsidRDefault="00E56E26" w:rsidP="00CC6659">
      <w:pPr>
        <w:rPr>
          <w:rFonts w:ascii="Arial" w:hAnsi="Arial" w:cs="Arial"/>
          <w:color w:val="000000" w:themeColor="text1"/>
        </w:rPr>
      </w:pPr>
    </w:p>
    <w:p w:rsidR="00E56E26" w:rsidRPr="00C21550" w:rsidRDefault="00E56E26" w:rsidP="00CC6659">
      <w:pPr>
        <w:rPr>
          <w:rFonts w:ascii="Arial" w:hAnsi="Arial" w:cs="Arial"/>
          <w:color w:val="000000" w:themeColor="text1"/>
        </w:rPr>
      </w:pPr>
    </w:p>
    <w:p w:rsidR="00E56E26" w:rsidRPr="00C21550" w:rsidRDefault="00E56E26" w:rsidP="00CC6659">
      <w:pPr>
        <w:rPr>
          <w:rFonts w:ascii="Arial" w:hAnsi="Arial" w:cs="Arial"/>
          <w:color w:val="000000" w:themeColor="text1"/>
        </w:rPr>
      </w:pPr>
    </w:p>
    <w:p w:rsidR="00E56E26" w:rsidRPr="00C21550" w:rsidRDefault="00E56E26" w:rsidP="00CC6659">
      <w:pPr>
        <w:rPr>
          <w:rFonts w:ascii="Arial" w:hAnsi="Arial" w:cs="Arial"/>
          <w:color w:val="000000" w:themeColor="text1"/>
        </w:rPr>
      </w:pPr>
    </w:p>
    <w:p w:rsidR="00E56E26" w:rsidRPr="00C21550" w:rsidRDefault="00E56E26" w:rsidP="00CC6659">
      <w:pPr>
        <w:rPr>
          <w:rFonts w:ascii="Arial" w:hAnsi="Arial" w:cs="Arial"/>
          <w:color w:val="000000" w:themeColor="text1"/>
        </w:rPr>
      </w:pPr>
    </w:p>
    <w:p w:rsidR="00E56E26" w:rsidRPr="00C21550" w:rsidRDefault="00E56E26" w:rsidP="00CC6659">
      <w:pPr>
        <w:rPr>
          <w:rFonts w:ascii="Arial" w:hAnsi="Arial" w:cs="Arial"/>
          <w:color w:val="000000" w:themeColor="text1"/>
        </w:rPr>
      </w:pPr>
    </w:p>
    <w:p w:rsidR="00E56E26" w:rsidRPr="00C21550" w:rsidRDefault="00E56E26" w:rsidP="00CC6659">
      <w:pPr>
        <w:rPr>
          <w:rFonts w:ascii="Arial" w:hAnsi="Arial" w:cs="Arial"/>
          <w:color w:val="000000" w:themeColor="text1"/>
        </w:rPr>
      </w:pPr>
    </w:p>
    <w:p w:rsidR="00E56E26" w:rsidRPr="00C21550" w:rsidRDefault="00E56E26" w:rsidP="00CC6659">
      <w:pPr>
        <w:rPr>
          <w:rFonts w:ascii="Arial" w:hAnsi="Arial" w:cs="Arial"/>
          <w:color w:val="000000" w:themeColor="text1"/>
        </w:rPr>
      </w:pPr>
    </w:p>
    <w:p w:rsidR="00E56E26" w:rsidRPr="00C21550" w:rsidRDefault="00E56E26" w:rsidP="00CC6659">
      <w:pPr>
        <w:rPr>
          <w:rFonts w:ascii="Arial" w:hAnsi="Arial" w:cs="Arial"/>
          <w:color w:val="000000" w:themeColor="text1"/>
        </w:rPr>
      </w:pPr>
    </w:p>
    <w:p w:rsidR="00E56E26" w:rsidRPr="00C21550" w:rsidRDefault="00E56E26" w:rsidP="00CC6659">
      <w:pPr>
        <w:rPr>
          <w:rFonts w:ascii="Arial" w:hAnsi="Arial" w:cs="Arial"/>
          <w:color w:val="000000" w:themeColor="text1"/>
        </w:rPr>
      </w:pPr>
    </w:p>
    <w:p w:rsidR="00E56E26" w:rsidRPr="00C21550" w:rsidRDefault="00E56E26" w:rsidP="00CC6659">
      <w:pPr>
        <w:rPr>
          <w:rFonts w:ascii="Arial" w:hAnsi="Arial" w:cs="Arial"/>
          <w:color w:val="000000" w:themeColor="text1"/>
        </w:rPr>
      </w:pPr>
    </w:p>
    <w:p w:rsidR="00E56E26" w:rsidRPr="00C21550" w:rsidRDefault="00E56E26" w:rsidP="00CC6659">
      <w:pPr>
        <w:rPr>
          <w:rFonts w:ascii="Arial" w:hAnsi="Arial" w:cs="Arial"/>
          <w:color w:val="000000" w:themeColor="text1"/>
        </w:rPr>
      </w:pPr>
    </w:p>
    <w:p w:rsidR="00BD7166" w:rsidRPr="00C21550" w:rsidRDefault="00550A74" w:rsidP="003B401E">
      <w:pPr>
        <w:spacing w:line="276" w:lineRule="auto"/>
        <w:jc w:val="center"/>
        <w:rPr>
          <w:rFonts w:ascii="Arial" w:hAnsi="Arial" w:cs="Arial"/>
          <w:color w:val="000000" w:themeColor="text1"/>
        </w:rPr>
      </w:pPr>
      <w:r w:rsidRPr="00C21550">
        <w:rPr>
          <w:rFonts w:ascii="Arial" w:hAnsi="Arial" w:cs="Arial"/>
          <w:color w:val="000000" w:themeColor="text1"/>
        </w:rPr>
        <w:lastRenderedPageBreak/>
        <w:t>Cédula de funciones y responsabilidades</w:t>
      </w:r>
    </w:p>
    <w:p w:rsidR="00BD7166" w:rsidRPr="00C21550" w:rsidRDefault="00BD7166" w:rsidP="00CC6659">
      <w:pPr>
        <w:rPr>
          <w:rFonts w:ascii="Arial" w:hAnsi="Arial" w:cs="Arial"/>
          <w:color w:val="000000" w:themeColor="text1"/>
        </w:rPr>
      </w:pPr>
    </w:p>
    <w:tbl>
      <w:tblPr>
        <w:tblStyle w:val="Tablaconcuadrcula"/>
        <w:tblW w:w="0" w:type="auto"/>
        <w:jc w:val="center"/>
        <w:tblLook w:val="04A0" w:firstRow="1" w:lastRow="0" w:firstColumn="1" w:lastColumn="0" w:noHBand="0" w:noVBand="1"/>
      </w:tblPr>
      <w:tblGrid>
        <w:gridCol w:w="562"/>
        <w:gridCol w:w="2193"/>
        <w:gridCol w:w="1870"/>
        <w:gridCol w:w="224"/>
        <w:gridCol w:w="993"/>
        <w:gridCol w:w="1093"/>
        <w:gridCol w:w="1320"/>
        <w:gridCol w:w="1443"/>
      </w:tblGrid>
      <w:tr w:rsidR="00C21550" w:rsidRPr="00C21550" w:rsidTr="00953204">
        <w:trPr>
          <w:jc w:val="center"/>
        </w:trPr>
        <w:tc>
          <w:tcPr>
            <w:tcW w:w="9698" w:type="dxa"/>
            <w:gridSpan w:val="8"/>
            <w:vAlign w:val="center"/>
          </w:tcPr>
          <w:p w:rsidR="00953204" w:rsidRPr="00C21550" w:rsidRDefault="00953204" w:rsidP="00953204">
            <w:pPr>
              <w:spacing w:line="276" w:lineRule="auto"/>
              <w:rPr>
                <w:rFonts w:ascii="Arial" w:hAnsi="Arial" w:cs="Arial"/>
                <w:color w:val="000000" w:themeColor="text1"/>
              </w:rPr>
            </w:pPr>
            <w:r w:rsidRPr="00C21550">
              <w:rPr>
                <w:rFonts w:ascii="Arial" w:hAnsi="Arial" w:cs="Arial"/>
                <w:b/>
                <w:color w:val="000000" w:themeColor="text1"/>
              </w:rPr>
              <w:t xml:space="preserve">Identificación: </w:t>
            </w:r>
            <w:r w:rsidRPr="00C21550">
              <w:rPr>
                <w:rFonts w:ascii="Arial" w:hAnsi="Arial" w:cs="Arial"/>
                <w:color w:val="000000" w:themeColor="text1"/>
              </w:rPr>
              <w:t>Monte de Piedad del Estado de Oaxaca</w:t>
            </w:r>
            <w:r w:rsidR="00217F56" w:rsidRPr="00C21550">
              <w:rPr>
                <w:rFonts w:ascii="Arial" w:hAnsi="Arial" w:cs="Arial"/>
                <w:color w:val="000000" w:themeColor="text1"/>
              </w:rPr>
              <w:t>.</w:t>
            </w:r>
          </w:p>
        </w:tc>
      </w:tr>
      <w:tr w:rsidR="00C21550" w:rsidRPr="00C21550" w:rsidTr="00953204">
        <w:trPr>
          <w:jc w:val="center"/>
        </w:trPr>
        <w:tc>
          <w:tcPr>
            <w:tcW w:w="4625" w:type="dxa"/>
            <w:gridSpan w:val="3"/>
            <w:vAlign w:val="center"/>
          </w:tcPr>
          <w:p w:rsidR="00953204" w:rsidRPr="00C21550" w:rsidRDefault="00953204" w:rsidP="00953204">
            <w:pPr>
              <w:spacing w:line="276" w:lineRule="auto"/>
              <w:rPr>
                <w:rFonts w:ascii="Arial" w:hAnsi="Arial" w:cs="Arial"/>
                <w:b/>
                <w:color w:val="000000" w:themeColor="text1"/>
              </w:rPr>
            </w:pPr>
            <w:r w:rsidRPr="00C21550">
              <w:rPr>
                <w:rFonts w:ascii="Arial" w:hAnsi="Arial" w:cs="Arial"/>
                <w:b/>
                <w:color w:val="000000" w:themeColor="text1"/>
              </w:rPr>
              <w:t>Fecha de elaboración:</w:t>
            </w:r>
          </w:p>
        </w:tc>
        <w:tc>
          <w:tcPr>
            <w:tcW w:w="5073" w:type="dxa"/>
            <w:gridSpan w:val="5"/>
            <w:vAlign w:val="center"/>
          </w:tcPr>
          <w:p w:rsidR="00953204" w:rsidRPr="00C21550" w:rsidRDefault="008A5A58" w:rsidP="00953204">
            <w:pPr>
              <w:spacing w:line="276" w:lineRule="auto"/>
              <w:rPr>
                <w:rFonts w:ascii="Arial" w:hAnsi="Arial" w:cs="Arial"/>
                <w:color w:val="000000" w:themeColor="text1"/>
              </w:rPr>
            </w:pPr>
            <w:r w:rsidRPr="00C21550">
              <w:rPr>
                <w:rFonts w:ascii="Arial" w:hAnsi="Arial" w:cs="Arial"/>
                <w:color w:val="000000" w:themeColor="text1"/>
              </w:rPr>
              <w:t>Mayo 2015</w:t>
            </w:r>
          </w:p>
        </w:tc>
      </w:tr>
      <w:tr w:rsidR="00C21550" w:rsidRPr="00C21550" w:rsidTr="00953204">
        <w:trPr>
          <w:jc w:val="center"/>
        </w:trPr>
        <w:tc>
          <w:tcPr>
            <w:tcW w:w="4625" w:type="dxa"/>
            <w:gridSpan w:val="3"/>
            <w:vAlign w:val="center"/>
          </w:tcPr>
          <w:p w:rsidR="00953204" w:rsidRPr="00C21550" w:rsidRDefault="00953204" w:rsidP="00953204">
            <w:pPr>
              <w:spacing w:line="276" w:lineRule="auto"/>
              <w:rPr>
                <w:rFonts w:ascii="Arial" w:hAnsi="Arial" w:cs="Arial"/>
                <w:b/>
                <w:color w:val="000000" w:themeColor="text1"/>
              </w:rPr>
            </w:pPr>
            <w:r w:rsidRPr="00C21550">
              <w:rPr>
                <w:rFonts w:ascii="Arial" w:hAnsi="Arial" w:cs="Arial"/>
                <w:b/>
                <w:color w:val="000000" w:themeColor="text1"/>
              </w:rPr>
              <w:t>Fecha de actualización:</w:t>
            </w:r>
          </w:p>
        </w:tc>
        <w:tc>
          <w:tcPr>
            <w:tcW w:w="5073" w:type="dxa"/>
            <w:gridSpan w:val="5"/>
            <w:vAlign w:val="center"/>
          </w:tcPr>
          <w:p w:rsidR="00953204" w:rsidRPr="00C21550" w:rsidRDefault="00953204" w:rsidP="00953204">
            <w:pPr>
              <w:spacing w:line="276" w:lineRule="auto"/>
              <w:rPr>
                <w:rFonts w:ascii="Arial" w:hAnsi="Arial" w:cs="Arial"/>
                <w:color w:val="000000" w:themeColor="text1"/>
              </w:rPr>
            </w:pPr>
            <w:r w:rsidRPr="00C21550">
              <w:rPr>
                <w:rFonts w:ascii="Arial" w:hAnsi="Arial" w:cs="Arial"/>
                <w:color w:val="000000" w:themeColor="text1"/>
              </w:rPr>
              <w:t>No aplica</w:t>
            </w:r>
          </w:p>
        </w:tc>
      </w:tr>
      <w:tr w:rsidR="00C21550" w:rsidRPr="00C21550" w:rsidTr="00953204">
        <w:trPr>
          <w:jc w:val="center"/>
        </w:trPr>
        <w:tc>
          <w:tcPr>
            <w:tcW w:w="4625" w:type="dxa"/>
            <w:gridSpan w:val="3"/>
            <w:vAlign w:val="center"/>
          </w:tcPr>
          <w:p w:rsidR="00953204" w:rsidRPr="00C21550" w:rsidRDefault="00953204" w:rsidP="00953204">
            <w:pPr>
              <w:spacing w:line="276" w:lineRule="auto"/>
              <w:rPr>
                <w:rFonts w:ascii="Arial" w:hAnsi="Arial" w:cs="Arial"/>
                <w:b/>
                <w:color w:val="000000" w:themeColor="text1"/>
              </w:rPr>
            </w:pPr>
            <w:r w:rsidRPr="00C21550">
              <w:rPr>
                <w:rFonts w:ascii="Arial" w:hAnsi="Arial" w:cs="Arial"/>
                <w:b/>
                <w:color w:val="000000" w:themeColor="text1"/>
              </w:rPr>
              <w:t>Puesto:</w:t>
            </w:r>
          </w:p>
        </w:tc>
        <w:tc>
          <w:tcPr>
            <w:tcW w:w="5073" w:type="dxa"/>
            <w:gridSpan w:val="5"/>
            <w:vAlign w:val="center"/>
          </w:tcPr>
          <w:p w:rsidR="00953204" w:rsidRPr="00C21550" w:rsidRDefault="00E63032" w:rsidP="00953204">
            <w:pPr>
              <w:spacing w:line="276" w:lineRule="auto"/>
              <w:rPr>
                <w:rFonts w:ascii="Arial" w:hAnsi="Arial" w:cs="Arial"/>
                <w:color w:val="000000" w:themeColor="text1"/>
              </w:rPr>
            </w:pPr>
            <w:r w:rsidRPr="00C21550">
              <w:rPr>
                <w:rFonts w:ascii="Arial" w:hAnsi="Arial" w:cs="Arial"/>
                <w:color w:val="000000" w:themeColor="text1"/>
              </w:rPr>
              <w:t>Jefe</w:t>
            </w:r>
            <w:r w:rsidR="00953204" w:rsidRPr="00C21550">
              <w:rPr>
                <w:rFonts w:ascii="Arial" w:hAnsi="Arial" w:cs="Arial"/>
                <w:color w:val="000000" w:themeColor="text1"/>
              </w:rPr>
              <w:t xml:space="preserve"> de la Unidad Técnica</w:t>
            </w:r>
          </w:p>
        </w:tc>
      </w:tr>
      <w:tr w:rsidR="00C21550" w:rsidRPr="00C21550" w:rsidTr="00953204">
        <w:trPr>
          <w:jc w:val="center"/>
        </w:trPr>
        <w:tc>
          <w:tcPr>
            <w:tcW w:w="4625" w:type="dxa"/>
            <w:gridSpan w:val="3"/>
            <w:vAlign w:val="center"/>
          </w:tcPr>
          <w:p w:rsidR="00953204" w:rsidRPr="00C21550" w:rsidRDefault="00953204" w:rsidP="00953204">
            <w:pPr>
              <w:spacing w:line="276" w:lineRule="auto"/>
              <w:rPr>
                <w:rFonts w:ascii="Arial" w:hAnsi="Arial" w:cs="Arial"/>
                <w:b/>
                <w:color w:val="000000" w:themeColor="text1"/>
              </w:rPr>
            </w:pPr>
            <w:r w:rsidRPr="00C21550">
              <w:rPr>
                <w:rFonts w:ascii="Arial" w:hAnsi="Arial" w:cs="Arial"/>
                <w:b/>
                <w:color w:val="000000" w:themeColor="text1"/>
              </w:rPr>
              <w:t>Superior inmediato:</w:t>
            </w:r>
          </w:p>
        </w:tc>
        <w:tc>
          <w:tcPr>
            <w:tcW w:w="5073" w:type="dxa"/>
            <w:gridSpan w:val="5"/>
            <w:vAlign w:val="center"/>
          </w:tcPr>
          <w:p w:rsidR="00953204" w:rsidRPr="00C21550" w:rsidRDefault="00953204" w:rsidP="00953204">
            <w:pPr>
              <w:spacing w:line="276" w:lineRule="auto"/>
              <w:rPr>
                <w:rFonts w:ascii="Arial" w:hAnsi="Arial" w:cs="Arial"/>
                <w:color w:val="000000" w:themeColor="text1"/>
              </w:rPr>
            </w:pPr>
            <w:r w:rsidRPr="00C21550">
              <w:rPr>
                <w:rFonts w:ascii="Arial" w:hAnsi="Arial" w:cs="Arial"/>
                <w:color w:val="000000" w:themeColor="text1"/>
              </w:rPr>
              <w:t>Director Administrativo</w:t>
            </w:r>
          </w:p>
        </w:tc>
      </w:tr>
      <w:tr w:rsidR="00C21550" w:rsidRPr="00C21550" w:rsidTr="00953204">
        <w:trPr>
          <w:jc w:val="center"/>
        </w:trPr>
        <w:tc>
          <w:tcPr>
            <w:tcW w:w="4625" w:type="dxa"/>
            <w:gridSpan w:val="3"/>
            <w:vAlign w:val="center"/>
          </w:tcPr>
          <w:p w:rsidR="00953204" w:rsidRPr="00C21550" w:rsidRDefault="00953204" w:rsidP="00953204">
            <w:pPr>
              <w:spacing w:line="276" w:lineRule="auto"/>
              <w:rPr>
                <w:rFonts w:ascii="Arial" w:hAnsi="Arial" w:cs="Arial"/>
                <w:b/>
                <w:color w:val="000000" w:themeColor="text1"/>
              </w:rPr>
            </w:pPr>
            <w:r w:rsidRPr="00C21550">
              <w:rPr>
                <w:rFonts w:ascii="Arial" w:hAnsi="Arial" w:cs="Arial"/>
                <w:b/>
                <w:color w:val="000000" w:themeColor="text1"/>
              </w:rPr>
              <w:t>Área de Adscripción:</w:t>
            </w:r>
          </w:p>
        </w:tc>
        <w:tc>
          <w:tcPr>
            <w:tcW w:w="5073" w:type="dxa"/>
            <w:gridSpan w:val="5"/>
            <w:vAlign w:val="center"/>
          </w:tcPr>
          <w:p w:rsidR="00953204" w:rsidRPr="00C21550" w:rsidRDefault="005A7231" w:rsidP="00953204">
            <w:pPr>
              <w:spacing w:line="276" w:lineRule="auto"/>
              <w:rPr>
                <w:rFonts w:ascii="Arial" w:hAnsi="Arial" w:cs="Arial"/>
                <w:color w:val="000000" w:themeColor="text1"/>
              </w:rPr>
            </w:pPr>
            <w:r w:rsidRPr="00C21550">
              <w:rPr>
                <w:rFonts w:ascii="Arial" w:hAnsi="Arial" w:cs="Arial"/>
                <w:color w:val="000000" w:themeColor="text1"/>
              </w:rPr>
              <w:t>Dirección Administrativa</w:t>
            </w:r>
          </w:p>
        </w:tc>
      </w:tr>
      <w:tr w:rsidR="00C21550" w:rsidRPr="00C21550" w:rsidTr="00953204">
        <w:trPr>
          <w:jc w:val="center"/>
        </w:trPr>
        <w:tc>
          <w:tcPr>
            <w:tcW w:w="4625" w:type="dxa"/>
            <w:gridSpan w:val="3"/>
            <w:tcBorders>
              <w:bottom w:val="single" w:sz="4" w:space="0" w:color="000000" w:themeColor="text1"/>
            </w:tcBorders>
            <w:vAlign w:val="center"/>
          </w:tcPr>
          <w:p w:rsidR="00953204" w:rsidRPr="00C21550" w:rsidRDefault="00953204" w:rsidP="00953204">
            <w:pPr>
              <w:spacing w:line="276" w:lineRule="auto"/>
              <w:rPr>
                <w:rFonts w:ascii="Arial" w:hAnsi="Arial" w:cs="Arial"/>
                <w:b/>
                <w:color w:val="000000" w:themeColor="text1"/>
              </w:rPr>
            </w:pPr>
            <w:r w:rsidRPr="00C21550">
              <w:rPr>
                <w:rFonts w:ascii="Arial" w:hAnsi="Arial" w:cs="Arial"/>
                <w:b/>
                <w:color w:val="000000" w:themeColor="text1"/>
              </w:rPr>
              <w:t>Tipo de plaza - Relación laboral</w:t>
            </w:r>
          </w:p>
        </w:tc>
        <w:tc>
          <w:tcPr>
            <w:tcW w:w="5073" w:type="dxa"/>
            <w:gridSpan w:val="5"/>
            <w:tcBorders>
              <w:bottom w:val="single" w:sz="4" w:space="0" w:color="000000" w:themeColor="text1"/>
            </w:tcBorders>
            <w:vAlign w:val="center"/>
          </w:tcPr>
          <w:p w:rsidR="00953204" w:rsidRPr="00C21550" w:rsidRDefault="00953204" w:rsidP="00953204">
            <w:pPr>
              <w:spacing w:line="276" w:lineRule="auto"/>
              <w:rPr>
                <w:rFonts w:ascii="Arial" w:hAnsi="Arial" w:cs="Arial"/>
                <w:color w:val="000000" w:themeColor="text1"/>
              </w:rPr>
            </w:pPr>
            <w:r w:rsidRPr="00C21550">
              <w:rPr>
                <w:rFonts w:ascii="Arial" w:hAnsi="Arial" w:cs="Arial"/>
                <w:color w:val="000000" w:themeColor="text1"/>
              </w:rPr>
              <w:t>Mando Medio</w:t>
            </w:r>
            <w:r w:rsidR="003F1B39" w:rsidRPr="00C21550">
              <w:rPr>
                <w:rFonts w:ascii="Arial" w:hAnsi="Arial" w:cs="Arial"/>
                <w:color w:val="000000" w:themeColor="text1"/>
              </w:rPr>
              <w:t xml:space="preserve"> -</w:t>
            </w:r>
            <w:r w:rsidRPr="00C21550">
              <w:rPr>
                <w:rFonts w:ascii="Arial" w:hAnsi="Arial" w:cs="Arial"/>
                <w:color w:val="000000" w:themeColor="text1"/>
              </w:rPr>
              <w:t xml:space="preserve"> Confianza </w:t>
            </w:r>
          </w:p>
        </w:tc>
      </w:tr>
      <w:tr w:rsidR="00C21550" w:rsidRPr="00C21550" w:rsidTr="00953204">
        <w:trPr>
          <w:jc w:val="center"/>
        </w:trPr>
        <w:tc>
          <w:tcPr>
            <w:tcW w:w="9698" w:type="dxa"/>
            <w:gridSpan w:val="8"/>
            <w:tcBorders>
              <w:left w:val="nil"/>
              <w:right w:val="nil"/>
            </w:tcBorders>
            <w:vAlign w:val="center"/>
          </w:tcPr>
          <w:p w:rsidR="00953204" w:rsidRPr="00C21550" w:rsidRDefault="00953204" w:rsidP="00953204">
            <w:pPr>
              <w:spacing w:line="276" w:lineRule="auto"/>
              <w:rPr>
                <w:rFonts w:ascii="Arial" w:hAnsi="Arial" w:cs="Arial"/>
                <w:color w:val="000000" w:themeColor="text1"/>
              </w:rPr>
            </w:pPr>
          </w:p>
        </w:tc>
      </w:tr>
      <w:tr w:rsidR="00C21550" w:rsidRPr="00C21550" w:rsidTr="00953204">
        <w:trPr>
          <w:trHeight w:val="283"/>
          <w:jc w:val="center"/>
        </w:trPr>
        <w:tc>
          <w:tcPr>
            <w:tcW w:w="9698" w:type="dxa"/>
            <w:gridSpan w:val="8"/>
            <w:vAlign w:val="center"/>
          </w:tcPr>
          <w:p w:rsidR="00953204" w:rsidRPr="00C21550" w:rsidRDefault="00953204" w:rsidP="00F351BB">
            <w:pPr>
              <w:pStyle w:val="Prrafodelista"/>
              <w:numPr>
                <w:ilvl w:val="0"/>
                <w:numId w:val="35"/>
              </w:numPr>
              <w:spacing w:line="276" w:lineRule="auto"/>
              <w:rPr>
                <w:rFonts w:ascii="Arial" w:hAnsi="Arial" w:cs="Arial"/>
                <w:b/>
                <w:color w:val="000000" w:themeColor="text1"/>
              </w:rPr>
            </w:pPr>
            <w:r w:rsidRPr="00C21550">
              <w:rPr>
                <w:rFonts w:ascii="Arial" w:hAnsi="Arial" w:cs="Arial"/>
                <w:b/>
                <w:color w:val="000000" w:themeColor="text1"/>
              </w:rPr>
              <w:t>Objetivo General:</w:t>
            </w:r>
          </w:p>
        </w:tc>
      </w:tr>
      <w:tr w:rsidR="00C21550" w:rsidRPr="00C21550" w:rsidTr="00953204">
        <w:trPr>
          <w:trHeight w:val="283"/>
          <w:jc w:val="center"/>
        </w:trPr>
        <w:tc>
          <w:tcPr>
            <w:tcW w:w="9698" w:type="dxa"/>
            <w:gridSpan w:val="8"/>
            <w:tcBorders>
              <w:bottom w:val="single" w:sz="4" w:space="0" w:color="000000" w:themeColor="text1"/>
            </w:tcBorders>
          </w:tcPr>
          <w:p w:rsidR="00953204" w:rsidRPr="00C21550" w:rsidRDefault="00953204" w:rsidP="000F2E3A">
            <w:pPr>
              <w:pStyle w:val="Lista2"/>
              <w:spacing w:line="276" w:lineRule="auto"/>
              <w:ind w:left="0" w:firstLine="0"/>
              <w:jc w:val="both"/>
              <w:rPr>
                <w:rFonts w:ascii="Arial" w:hAnsi="Arial" w:cs="Arial"/>
                <w:color w:val="000000" w:themeColor="text1"/>
                <w:sz w:val="22"/>
                <w:szCs w:val="22"/>
                <w:lang w:val="es-MX"/>
              </w:rPr>
            </w:pPr>
            <w:r w:rsidRPr="00C21550">
              <w:rPr>
                <w:rFonts w:ascii="Arial" w:hAnsi="Arial" w:cs="Arial"/>
                <w:color w:val="000000" w:themeColor="text1"/>
                <w:sz w:val="22"/>
                <w:szCs w:val="22"/>
                <w:lang w:val="es-MX"/>
              </w:rPr>
              <w:t>Mantener actualizado los sistemas informáticos de empeños y desempeños de las sucursales, cubriendo las necesidades materiales y técnicas de las áreas, para el c</w:t>
            </w:r>
            <w:r w:rsidR="005E7E0F" w:rsidRPr="00C21550">
              <w:rPr>
                <w:rFonts w:ascii="Arial" w:hAnsi="Arial" w:cs="Arial"/>
                <w:color w:val="000000" w:themeColor="text1"/>
                <w:sz w:val="22"/>
                <w:szCs w:val="22"/>
                <w:lang w:val="es-MX"/>
              </w:rPr>
              <w:t>u</w:t>
            </w:r>
            <w:r w:rsidRPr="00C21550">
              <w:rPr>
                <w:rFonts w:ascii="Arial" w:hAnsi="Arial" w:cs="Arial"/>
                <w:color w:val="000000" w:themeColor="text1"/>
                <w:sz w:val="22"/>
                <w:szCs w:val="22"/>
                <w:lang w:val="es-MX"/>
              </w:rPr>
              <w:t>mpli</w:t>
            </w:r>
            <w:r w:rsidR="00217F56" w:rsidRPr="00C21550">
              <w:rPr>
                <w:rFonts w:ascii="Arial" w:hAnsi="Arial" w:cs="Arial"/>
                <w:color w:val="000000" w:themeColor="text1"/>
                <w:sz w:val="22"/>
                <w:szCs w:val="22"/>
                <w:lang w:val="es-MX"/>
              </w:rPr>
              <w:t>miento de sus metas y objetivos del Monte de Piedad.</w:t>
            </w:r>
          </w:p>
        </w:tc>
      </w:tr>
      <w:tr w:rsidR="00C21550" w:rsidRPr="00C21550" w:rsidTr="00953204">
        <w:trPr>
          <w:trHeight w:val="283"/>
          <w:jc w:val="center"/>
        </w:trPr>
        <w:tc>
          <w:tcPr>
            <w:tcW w:w="9698" w:type="dxa"/>
            <w:gridSpan w:val="8"/>
            <w:tcBorders>
              <w:left w:val="nil"/>
              <w:right w:val="nil"/>
            </w:tcBorders>
            <w:vAlign w:val="center"/>
          </w:tcPr>
          <w:p w:rsidR="00953204" w:rsidRPr="00C21550" w:rsidRDefault="00953204" w:rsidP="00953204">
            <w:pPr>
              <w:spacing w:line="276" w:lineRule="auto"/>
              <w:rPr>
                <w:rFonts w:ascii="Arial" w:hAnsi="Arial" w:cs="Arial"/>
                <w:b/>
                <w:color w:val="000000" w:themeColor="text1"/>
              </w:rPr>
            </w:pPr>
          </w:p>
        </w:tc>
      </w:tr>
      <w:tr w:rsidR="00C21550" w:rsidRPr="00C21550" w:rsidTr="00953204">
        <w:trPr>
          <w:trHeight w:val="283"/>
          <w:jc w:val="center"/>
        </w:trPr>
        <w:tc>
          <w:tcPr>
            <w:tcW w:w="9698" w:type="dxa"/>
            <w:gridSpan w:val="8"/>
            <w:vAlign w:val="center"/>
          </w:tcPr>
          <w:p w:rsidR="00953204" w:rsidRPr="00C21550" w:rsidRDefault="00953204" w:rsidP="00F351BB">
            <w:pPr>
              <w:pStyle w:val="Prrafodelista"/>
              <w:numPr>
                <w:ilvl w:val="0"/>
                <w:numId w:val="35"/>
              </w:numPr>
              <w:spacing w:line="276" w:lineRule="auto"/>
              <w:rPr>
                <w:rFonts w:ascii="Arial" w:hAnsi="Arial" w:cs="Arial"/>
                <w:b/>
                <w:color w:val="000000" w:themeColor="text1"/>
              </w:rPr>
            </w:pPr>
            <w:r w:rsidRPr="00C21550">
              <w:rPr>
                <w:rFonts w:ascii="Arial" w:hAnsi="Arial" w:cs="Arial"/>
                <w:b/>
                <w:color w:val="000000" w:themeColor="text1"/>
              </w:rPr>
              <w:t>Funciones Específicas:</w:t>
            </w:r>
          </w:p>
        </w:tc>
      </w:tr>
      <w:tr w:rsidR="00C21550" w:rsidRPr="00C21550" w:rsidTr="006A6D14">
        <w:trPr>
          <w:trHeight w:val="283"/>
          <w:jc w:val="center"/>
        </w:trPr>
        <w:tc>
          <w:tcPr>
            <w:tcW w:w="9698" w:type="dxa"/>
            <w:gridSpan w:val="8"/>
            <w:tcBorders>
              <w:bottom w:val="single" w:sz="4" w:space="0" w:color="auto"/>
            </w:tcBorders>
          </w:tcPr>
          <w:p w:rsidR="006407D1" w:rsidRPr="00C21550" w:rsidRDefault="006407D1" w:rsidP="007E055D">
            <w:pPr>
              <w:numPr>
                <w:ilvl w:val="0"/>
                <w:numId w:val="12"/>
              </w:numPr>
              <w:tabs>
                <w:tab w:val="num" w:pos="880"/>
              </w:tabs>
              <w:spacing w:line="276" w:lineRule="auto"/>
              <w:ind w:left="357" w:hanging="357"/>
              <w:jc w:val="both"/>
              <w:rPr>
                <w:rFonts w:ascii="Arial" w:hAnsi="Arial" w:cs="Arial"/>
                <w:color w:val="000000" w:themeColor="text1"/>
              </w:rPr>
            </w:pPr>
            <w:r w:rsidRPr="00C21550">
              <w:rPr>
                <w:rFonts w:ascii="Arial" w:hAnsi="Arial" w:cs="Arial"/>
                <w:color w:val="000000" w:themeColor="text1"/>
              </w:rPr>
              <w:t>Vigilar que las áreas administrativas ejerzan la aplicación correcta del presupuesto de egresos;</w:t>
            </w:r>
          </w:p>
          <w:p w:rsidR="00CB0A0C" w:rsidRPr="00C21550" w:rsidRDefault="00CB0A0C" w:rsidP="007E055D">
            <w:pPr>
              <w:numPr>
                <w:ilvl w:val="0"/>
                <w:numId w:val="12"/>
              </w:numPr>
              <w:tabs>
                <w:tab w:val="num" w:pos="880"/>
              </w:tabs>
              <w:spacing w:line="276" w:lineRule="auto"/>
              <w:ind w:left="357" w:hanging="357"/>
              <w:jc w:val="both"/>
              <w:rPr>
                <w:rFonts w:ascii="Arial" w:hAnsi="Arial" w:cs="Arial"/>
                <w:color w:val="000000" w:themeColor="text1"/>
              </w:rPr>
            </w:pPr>
            <w:r w:rsidRPr="00C21550">
              <w:rPr>
                <w:rFonts w:ascii="Arial" w:hAnsi="Arial" w:cs="Arial"/>
                <w:color w:val="000000" w:themeColor="text1"/>
              </w:rPr>
              <w:t>Colaborar con la Unidad de Planeación y Mercadotecnia en la integración del presupuesto de egresos;</w:t>
            </w:r>
          </w:p>
          <w:p w:rsidR="00585650" w:rsidRPr="00C21550" w:rsidRDefault="00A0692D" w:rsidP="007E055D">
            <w:pPr>
              <w:numPr>
                <w:ilvl w:val="0"/>
                <w:numId w:val="12"/>
              </w:numPr>
              <w:tabs>
                <w:tab w:val="num" w:pos="880"/>
              </w:tabs>
              <w:spacing w:line="276" w:lineRule="auto"/>
              <w:ind w:left="357" w:hanging="357"/>
              <w:jc w:val="both"/>
              <w:rPr>
                <w:rFonts w:ascii="Arial" w:hAnsi="Arial" w:cs="Arial"/>
                <w:color w:val="000000" w:themeColor="text1"/>
              </w:rPr>
            </w:pPr>
            <w:r w:rsidRPr="00C21550">
              <w:rPr>
                <w:rFonts w:ascii="Arial" w:hAnsi="Arial" w:cs="Arial"/>
                <w:color w:val="000000" w:themeColor="text1"/>
              </w:rPr>
              <w:t>Actualizar</w:t>
            </w:r>
            <w:r w:rsidR="00585650" w:rsidRPr="00C21550">
              <w:rPr>
                <w:rFonts w:ascii="Arial" w:hAnsi="Arial" w:cs="Arial"/>
                <w:color w:val="000000" w:themeColor="text1"/>
              </w:rPr>
              <w:t xml:space="preserve"> los sistemas de información y base de datos;</w:t>
            </w:r>
          </w:p>
          <w:p w:rsidR="006407D1" w:rsidRPr="00C21550" w:rsidRDefault="00CB0A0C" w:rsidP="007E055D">
            <w:pPr>
              <w:numPr>
                <w:ilvl w:val="0"/>
                <w:numId w:val="12"/>
              </w:numPr>
              <w:tabs>
                <w:tab w:val="num" w:pos="880"/>
              </w:tabs>
              <w:spacing w:line="276" w:lineRule="auto"/>
              <w:ind w:left="357" w:hanging="357"/>
              <w:jc w:val="both"/>
              <w:rPr>
                <w:rFonts w:ascii="Arial" w:hAnsi="Arial" w:cs="Arial"/>
                <w:color w:val="000000" w:themeColor="text1"/>
              </w:rPr>
            </w:pPr>
            <w:r w:rsidRPr="00C21550">
              <w:rPr>
                <w:rFonts w:ascii="Arial" w:hAnsi="Arial" w:cs="Arial"/>
                <w:color w:val="000000" w:themeColor="text1"/>
              </w:rPr>
              <w:t>Actualizar e implementar la mejora de los procesos sistematizados e informáticos de acuerdo a las actividades del Monte de Piedad;</w:t>
            </w:r>
          </w:p>
          <w:p w:rsidR="00585650" w:rsidRPr="00C21550" w:rsidRDefault="00585650" w:rsidP="007E055D">
            <w:pPr>
              <w:numPr>
                <w:ilvl w:val="0"/>
                <w:numId w:val="12"/>
              </w:numPr>
              <w:tabs>
                <w:tab w:val="num" w:pos="880"/>
              </w:tabs>
              <w:spacing w:line="276" w:lineRule="auto"/>
              <w:ind w:left="357" w:hanging="357"/>
              <w:jc w:val="both"/>
              <w:rPr>
                <w:rFonts w:ascii="Arial" w:hAnsi="Arial" w:cs="Arial"/>
                <w:color w:val="000000" w:themeColor="text1"/>
              </w:rPr>
            </w:pPr>
            <w:r w:rsidRPr="00C21550">
              <w:rPr>
                <w:rFonts w:ascii="Arial" w:hAnsi="Arial" w:cs="Arial"/>
                <w:color w:val="000000" w:themeColor="text1"/>
              </w:rPr>
              <w:t>Coordinar</w:t>
            </w:r>
            <w:r w:rsidR="00974EBD" w:rsidRPr="00C21550">
              <w:rPr>
                <w:rFonts w:ascii="Arial" w:hAnsi="Arial" w:cs="Arial"/>
                <w:color w:val="000000" w:themeColor="text1"/>
              </w:rPr>
              <w:t xml:space="preserve"> </w:t>
            </w:r>
            <w:r w:rsidRPr="00C21550">
              <w:rPr>
                <w:rFonts w:ascii="Arial" w:hAnsi="Arial" w:cs="Arial"/>
                <w:color w:val="000000" w:themeColor="text1"/>
              </w:rPr>
              <w:t>y concentrar el almacenamiento de la información de la Matriz y Sucursales, para mantener una base de datos confiable de la institución;</w:t>
            </w:r>
          </w:p>
          <w:p w:rsidR="00585650" w:rsidRPr="00C21550" w:rsidRDefault="000F2E3A" w:rsidP="007E055D">
            <w:pPr>
              <w:numPr>
                <w:ilvl w:val="0"/>
                <w:numId w:val="12"/>
              </w:numPr>
              <w:tabs>
                <w:tab w:val="num" w:pos="880"/>
              </w:tabs>
              <w:spacing w:line="276" w:lineRule="auto"/>
              <w:ind w:left="357" w:hanging="357"/>
              <w:jc w:val="both"/>
              <w:rPr>
                <w:rFonts w:ascii="Arial" w:hAnsi="Arial" w:cs="Arial"/>
                <w:color w:val="000000" w:themeColor="text1"/>
              </w:rPr>
            </w:pPr>
            <w:r w:rsidRPr="00C21550">
              <w:rPr>
                <w:rFonts w:ascii="Arial" w:hAnsi="Arial" w:cs="Arial"/>
                <w:color w:val="000000" w:themeColor="text1"/>
              </w:rPr>
              <w:t>C</w:t>
            </w:r>
            <w:r w:rsidR="00585650" w:rsidRPr="00C21550">
              <w:rPr>
                <w:rFonts w:ascii="Arial" w:hAnsi="Arial" w:cs="Arial"/>
                <w:color w:val="000000" w:themeColor="text1"/>
              </w:rPr>
              <w:t>otiza</w:t>
            </w:r>
            <w:r w:rsidRPr="00C21550">
              <w:rPr>
                <w:rFonts w:ascii="Arial" w:hAnsi="Arial" w:cs="Arial"/>
                <w:color w:val="000000" w:themeColor="text1"/>
              </w:rPr>
              <w:t xml:space="preserve">r  con </w:t>
            </w:r>
            <w:r w:rsidR="00690DD2" w:rsidRPr="00C21550">
              <w:rPr>
                <w:rFonts w:ascii="Arial" w:hAnsi="Arial" w:cs="Arial"/>
                <w:color w:val="000000" w:themeColor="text1"/>
              </w:rPr>
              <w:t>terceros</w:t>
            </w:r>
            <w:r w:rsidRPr="00C21550">
              <w:rPr>
                <w:rFonts w:ascii="Arial" w:hAnsi="Arial" w:cs="Arial"/>
                <w:color w:val="000000" w:themeColor="text1"/>
              </w:rPr>
              <w:t xml:space="preserve"> </w:t>
            </w:r>
            <w:r w:rsidR="00585650" w:rsidRPr="00C21550">
              <w:rPr>
                <w:rFonts w:ascii="Arial" w:hAnsi="Arial" w:cs="Arial"/>
                <w:color w:val="000000" w:themeColor="text1"/>
              </w:rPr>
              <w:t>los materiales, equipos o mobiliario en general;</w:t>
            </w:r>
          </w:p>
          <w:p w:rsidR="00585650" w:rsidRPr="00C21550" w:rsidRDefault="00585650" w:rsidP="007E055D">
            <w:pPr>
              <w:numPr>
                <w:ilvl w:val="0"/>
                <w:numId w:val="12"/>
              </w:numPr>
              <w:tabs>
                <w:tab w:val="num" w:pos="880"/>
              </w:tabs>
              <w:spacing w:line="276" w:lineRule="auto"/>
              <w:ind w:left="357" w:hanging="357"/>
              <w:jc w:val="both"/>
              <w:rPr>
                <w:rFonts w:ascii="Arial" w:hAnsi="Arial" w:cs="Arial"/>
                <w:color w:val="000000" w:themeColor="text1"/>
              </w:rPr>
            </w:pPr>
            <w:r w:rsidRPr="00C21550">
              <w:rPr>
                <w:rFonts w:ascii="Arial" w:hAnsi="Arial" w:cs="Arial"/>
                <w:color w:val="000000" w:themeColor="text1"/>
              </w:rPr>
              <w:t>Verificar las bajas en el inventario de mobiliario, equipo de oficina y equipo de cómputo, previa autorización de la Dirección General;</w:t>
            </w:r>
          </w:p>
          <w:p w:rsidR="00585650" w:rsidRPr="00C21550" w:rsidRDefault="00585650" w:rsidP="007E055D">
            <w:pPr>
              <w:numPr>
                <w:ilvl w:val="0"/>
                <w:numId w:val="12"/>
              </w:numPr>
              <w:tabs>
                <w:tab w:val="num" w:pos="880"/>
              </w:tabs>
              <w:spacing w:line="276" w:lineRule="auto"/>
              <w:ind w:left="357" w:hanging="357"/>
              <w:jc w:val="both"/>
              <w:rPr>
                <w:rFonts w:ascii="Arial" w:hAnsi="Arial" w:cs="Arial"/>
                <w:color w:val="000000" w:themeColor="text1"/>
              </w:rPr>
            </w:pPr>
            <w:r w:rsidRPr="00C21550">
              <w:rPr>
                <w:rFonts w:ascii="Arial" w:hAnsi="Arial" w:cs="Arial"/>
                <w:color w:val="000000" w:themeColor="text1"/>
              </w:rPr>
              <w:t>Controlar la distribución de los recursos materiales e insumos, utilizados en las operaciones de las áreas administrativas del Monte de Piedad;</w:t>
            </w:r>
          </w:p>
          <w:p w:rsidR="009D3E01" w:rsidRPr="00C21550" w:rsidRDefault="009D3E01" w:rsidP="007E055D">
            <w:pPr>
              <w:numPr>
                <w:ilvl w:val="0"/>
                <w:numId w:val="12"/>
              </w:numPr>
              <w:tabs>
                <w:tab w:val="num" w:pos="880"/>
              </w:tabs>
              <w:spacing w:line="276" w:lineRule="auto"/>
              <w:ind w:left="357" w:hanging="357"/>
              <w:jc w:val="both"/>
              <w:rPr>
                <w:rFonts w:ascii="Arial" w:hAnsi="Arial" w:cs="Arial"/>
                <w:color w:val="000000" w:themeColor="text1"/>
              </w:rPr>
            </w:pPr>
            <w:r w:rsidRPr="00C21550">
              <w:rPr>
                <w:rFonts w:ascii="Arial" w:hAnsi="Arial" w:cs="Arial"/>
                <w:color w:val="000000" w:themeColor="text1"/>
              </w:rPr>
              <w:t>Reportar periódicamente a la Dirección Administrativa sobre los resultados de las actividades inherentes a su área;</w:t>
            </w:r>
          </w:p>
          <w:p w:rsidR="00194170" w:rsidRPr="00C21550" w:rsidRDefault="00194170" w:rsidP="007E055D">
            <w:pPr>
              <w:numPr>
                <w:ilvl w:val="0"/>
                <w:numId w:val="12"/>
              </w:numPr>
              <w:tabs>
                <w:tab w:val="num" w:pos="880"/>
              </w:tabs>
              <w:spacing w:line="276" w:lineRule="auto"/>
              <w:ind w:left="357" w:hanging="357"/>
              <w:jc w:val="both"/>
              <w:rPr>
                <w:rFonts w:ascii="Arial" w:hAnsi="Arial" w:cs="Arial"/>
                <w:color w:val="000000" w:themeColor="text1"/>
              </w:rPr>
            </w:pPr>
            <w:r w:rsidRPr="00C21550">
              <w:rPr>
                <w:rFonts w:ascii="Arial" w:hAnsi="Arial" w:cs="Arial"/>
                <w:color w:val="000000" w:themeColor="text1"/>
              </w:rPr>
              <w:t>Turnar a la Unidad de Tesorería y al Departamento de Servicios Generales, las solicitudes de material que requieran las diversas áreas administrativas y sucursales del Monte de Piedad;</w:t>
            </w:r>
          </w:p>
          <w:p w:rsidR="009F22A0" w:rsidRPr="00C21550" w:rsidRDefault="00585650" w:rsidP="007E055D">
            <w:pPr>
              <w:numPr>
                <w:ilvl w:val="0"/>
                <w:numId w:val="12"/>
              </w:numPr>
              <w:tabs>
                <w:tab w:val="num" w:pos="880"/>
              </w:tabs>
              <w:spacing w:line="276" w:lineRule="auto"/>
              <w:ind w:left="357" w:hanging="357"/>
              <w:jc w:val="both"/>
              <w:rPr>
                <w:rFonts w:ascii="Arial" w:hAnsi="Arial" w:cs="Arial"/>
                <w:color w:val="000000" w:themeColor="text1"/>
              </w:rPr>
            </w:pPr>
            <w:r w:rsidRPr="00C21550">
              <w:rPr>
                <w:rFonts w:ascii="Arial" w:hAnsi="Arial" w:cs="Arial"/>
                <w:color w:val="000000" w:themeColor="text1"/>
              </w:rPr>
              <w:t>Coordinar y supervisar el mantenimiento correctivo y preventivo del equipo de cómputo y redes informáticas del Monte de Piedad;</w:t>
            </w:r>
          </w:p>
          <w:p w:rsidR="00585650" w:rsidRPr="00C21550" w:rsidRDefault="00585650" w:rsidP="007E055D">
            <w:pPr>
              <w:numPr>
                <w:ilvl w:val="0"/>
                <w:numId w:val="12"/>
              </w:numPr>
              <w:tabs>
                <w:tab w:val="num" w:pos="880"/>
              </w:tabs>
              <w:spacing w:line="276" w:lineRule="auto"/>
              <w:ind w:left="357" w:hanging="357"/>
              <w:jc w:val="both"/>
              <w:rPr>
                <w:rFonts w:ascii="Arial" w:hAnsi="Arial" w:cs="Arial"/>
                <w:color w:val="000000" w:themeColor="text1"/>
              </w:rPr>
            </w:pPr>
            <w:r w:rsidRPr="00C21550">
              <w:rPr>
                <w:rFonts w:ascii="Arial" w:hAnsi="Arial" w:cs="Arial"/>
                <w:color w:val="000000" w:themeColor="text1"/>
              </w:rPr>
              <w:t>Vigilar que el sistema informático de empeños y desempeños, procese y gestione de forma adecuada la información de la institución;</w:t>
            </w:r>
          </w:p>
          <w:p w:rsidR="00585650" w:rsidRPr="00C21550" w:rsidRDefault="00585650" w:rsidP="007E055D">
            <w:pPr>
              <w:numPr>
                <w:ilvl w:val="0"/>
                <w:numId w:val="12"/>
              </w:numPr>
              <w:tabs>
                <w:tab w:val="num" w:pos="880"/>
              </w:tabs>
              <w:spacing w:line="276" w:lineRule="auto"/>
              <w:ind w:left="357" w:hanging="357"/>
              <w:jc w:val="both"/>
              <w:rPr>
                <w:rFonts w:ascii="Arial" w:hAnsi="Arial" w:cs="Arial"/>
                <w:color w:val="000000" w:themeColor="text1"/>
              </w:rPr>
            </w:pPr>
            <w:r w:rsidRPr="00C21550">
              <w:rPr>
                <w:rFonts w:ascii="Arial" w:hAnsi="Arial" w:cs="Arial"/>
                <w:color w:val="000000" w:themeColor="text1"/>
              </w:rPr>
              <w:t>Colaborar en la planeación de las capacitaciones necesarias para el personal del Monte de Piedad</w:t>
            </w:r>
            <w:r w:rsidR="00075BA2" w:rsidRPr="00C21550">
              <w:rPr>
                <w:rFonts w:ascii="Arial" w:hAnsi="Arial" w:cs="Arial"/>
                <w:color w:val="000000" w:themeColor="text1"/>
              </w:rPr>
              <w:t xml:space="preserve"> </w:t>
            </w:r>
            <w:r w:rsidRPr="00C21550">
              <w:rPr>
                <w:rFonts w:ascii="Arial" w:hAnsi="Arial" w:cs="Arial"/>
                <w:color w:val="000000" w:themeColor="text1"/>
              </w:rPr>
              <w:t>que opera los programas informáticos;</w:t>
            </w:r>
          </w:p>
          <w:p w:rsidR="00585650" w:rsidRPr="00C21550" w:rsidRDefault="00585650" w:rsidP="007E055D">
            <w:pPr>
              <w:numPr>
                <w:ilvl w:val="0"/>
                <w:numId w:val="12"/>
              </w:numPr>
              <w:tabs>
                <w:tab w:val="num" w:pos="880"/>
              </w:tabs>
              <w:spacing w:line="276" w:lineRule="auto"/>
              <w:ind w:left="357" w:hanging="357"/>
              <w:jc w:val="both"/>
              <w:rPr>
                <w:rFonts w:ascii="Arial" w:hAnsi="Arial" w:cs="Arial"/>
                <w:color w:val="000000" w:themeColor="text1"/>
              </w:rPr>
            </w:pPr>
            <w:r w:rsidRPr="00C21550">
              <w:rPr>
                <w:rFonts w:ascii="Arial" w:hAnsi="Arial" w:cs="Arial"/>
                <w:color w:val="000000" w:themeColor="text1"/>
              </w:rPr>
              <w:lastRenderedPageBreak/>
              <w:t>Mantener actualizado el padrón de los pignorantes de Matriz y Sucursales;</w:t>
            </w:r>
          </w:p>
          <w:p w:rsidR="00585650" w:rsidRPr="00C21550" w:rsidRDefault="00585650" w:rsidP="007E055D">
            <w:pPr>
              <w:numPr>
                <w:ilvl w:val="0"/>
                <w:numId w:val="12"/>
              </w:numPr>
              <w:tabs>
                <w:tab w:val="num" w:pos="880"/>
              </w:tabs>
              <w:spacing w:line="276" w:lineRule="auto"/>
              <w:ind w:left="357" w:hanging="357"/>
              <w:jc w:val="both"/>
              <w:rPr>
                <w:rFonts w:ascii="Arial" w:hAnsi="Arial" w:cs="Arial"/>
                <w:color w:val="000000" w:themeColor="text1"/>
              </w:rPr>
            </w:pPr>
            <w:r w:rsidRPr="00C21550">
              <w:rPr>
                <w:rFonts w:ascii="Arial" w:hAnsi="Arial" w:cs="Arial"/>
                <w:color w:val="000000" w:themeColor="text1"/>
              </w:rPr>
              <w:t>Verificar que los inventarios de mobiliario, equipo de oficina, equipo de cómputo y parque vehicular de las áreas administrativas y de Matriz y Sucursales permanezca actualizada</w:t>
            </w:r>
            <w:r w:rsidR="001A3E05" w:rsidRPr="00C21550">
              <w:rPr>
                <w:rFonts w:ascii="Arial" w:hAnsi="Arial" w:cs="Arial"/>
                <w:color w:val="000000" w:themeColor="text1"/>
              </w:rPr>
              <w:t>,</w:t>
            </w:r>
            <w:r w:rsidRPr="00C21550">
              <w:rPr>
                <w:rFonts w:ascii="Arial" w:hAnsi="Arial" w:cs="Arial"/>
                <w:color w:val="000000" w:themeColor="text1"/>
              </w:rPr>
              <w:t xml:space="preserve"> </w:t>
            </w:r>
          </w:p>
          <w:p w:rsidR="00585650" w:rsidRPr="00C21550" w:rsidRDefault="00585650" w:rsidP="007E055D">
            <w:pPr>
              <w:pStyle w:val="Default"/>
              <w:numPr>
                <w:ilvl w:val="0"/>
                <w:numId w:val="20"/>
              </w:numPr>
              <w:spacing w:line="276" w:lineRule="auto"/>
              <w:ind w:left="357" w:hanging="357"/>
              <w:jc w:val="both"/>
              <w:rPr>
                <w:color w:val="000000" w:themeColor="text1"/>
                <w:sz w:val="22"/>
                <w:szCs w:val="22"/>
              </w:rPr>
            </w:pPr>
            <w:r w:rsidRPr="00C21550">
              <w:rPr>
                <w:rFonts w:eastAsiaTheme="minorHAnsi"/>
                <w:color w:val="000000" w:themeColor="text1"/>
                <w:sz w:val="22"/>
                <w:szCs w:val="22"/>
              </w:rPr>
              <w:t>Las demás que le señalan las disposiciones normativas aplicables y las que le confiera su superior jerárquico</w:t>
            </w:r>
            <w:r w:rsidR="001A3E05" w:rsidRPr="00C21550">
              <w:rPr>
                <w:rFonts w:eastAsiaTheme="minorHAnsi"/>
                <w:color w:val="000000" w:themeColor="text1"/>
                <w:sz w:val="22"/>
                <w:szCs w:val="22"/>
              </w:rPr>
              <w:t>,</w:t>
            </w:r>
            <w:r w:rsidRPr="00C21550">
              <w:rPr>
                <w:rFonts w:eastAsiaTheme="minorHAnsi"/>
                <w:color w:val="000000" w:themeColor="text1"/>
                <w:sz w:val="22"/>
                <w:szCs w:val="22"/>
              </w:rPr>
              <w:t xml:space="preserve"> en el ámbito de su competencia.</w:t>
            </w:r>
          </w:p>
        </w:tc>
      </w:tr>
      <w:tr w:rsidR="00C21550" w:rsidRPr="00C21550" w:rsidTr="006A6D14">
        <w:trPr>
          <w:trHeight w:val="283"/>
          <w:jc w:val="center"/>
        </w:trPr>
        <w:tc>
          <w:tcPr>
            <w:tcW w:w="9698" w:type="dxa"/>
            <w:gridSpan w:val="8"/>
            <w:tcBorders>
              <w:top w:val="single" w:sz="4" w:space="0" w:color="auto"/>
              <w:left w:val="nil"/>
              <w:bottom w:val="nil"/>
              <w:right w:val="nil"/>
            </w:tcBorders>
            <w:vAlign w:val="center"/>
          </w:tcPr>
          <w:p w:rsidR="00953204" w:rsidRPr="00C21550" w:rsidRDefault="00953204" w:rsidP="00953204">
            <w:pPr>
              <w:spacing w:line="276" w:lineRule="auto"/>
              <w:rPr>
                <w:rFonts w:ascii="Arial" w:hAnsi="Arial" w:cs="Arial"/>
                <w:color w:val="000000" w:themeColor="text1"/>
              </w:rPr>
            </w:pPr>
          </w:p>
        </w:tc>
      </w:tr>
      <w:tr w:rsidR="00C21550" w:rsidRPr="00C21550" w:rsidTr="006A6D14">
        <w:trPr>
          <w:trHeight w:val="283"/>
          <w:jc w:val="center"/>
        </w:trPr>
        <w:tc>
          <w:tcPr>
            <w:tcW w:w="9698" w:type="dxa"/>
            <w:gridSpan w:val="8"/>
            <w:tcBorders>
              <w:top w:val="single" w:sz="4" w:space="0" w:color="auto"/>
              <w:left w:val="single" w:sz="4" w:space="0" w:color="auto"/>
              <w:bottom w:val="single" w:sz="4" w:space="0" w:color="auto"/>
              <w:right w:val="single" w:sz="4" w:space="0" w:color="auto"/>
            </w:tcBorders>
            <w:vAlign w:val="center"/>
          </w:tcPr>
          <w:p w:rsidR="00953204" w:rsidRPr="00C21550" w:rsidRDefault="00953204" w:rsidP="00F351BB">
            <w:pPr>
              <w:pStyle w:val="Prrafodelista"/>
              <w:numPr>
                <w:ilvl w:val="0"/>
                <w:numId w:val="35"/>
              </w:numPr>
              <w:spacing w:line="276" w:lineRule="auto"/>
              <w:rPr>
                <w:rFonts w:ascii="Arial" w:hAnsi="Arial" w:cs="Arial"/>
                <w:b/>
                <w:color w:val="000000" w:themeColor="text1"/>
              </w:rPr>
            </w:pPr>
            <w:r w:rsidRPr="00C21550">
              <w:rPr>
                <w:rFonts w:ascii="Arial" w:hAnsi="Arial" w:cs="Arial"/>
                <w:b/>
                <w:color w:val="000000" w:themeColor="text1"/>
              </w:rPr>
              <w:t>Campo decisional:</w:t>
            </w:r>
          </w:p>
        </w:tc>
      </w:tr>
      <w:tr w:rsidR="00C21550" w:rsidRPr="00C21550" w:rsidTr="006A6D14">
        <w:trPr>
          <w:trHeight w:val="283"/>
          <w:jc w:val="center"/>
        </w:trPr>
        <w:tc>
          <w:tcPr>
            <w:tcW w:w="9698" w:type="dxa"/>
            <w:gridSpan w:val="8"/>
            <w:tcBorders>
              <w:top w:val="single" w:sz="4" w:space="0" w:color="auto"/>
              <w:bottom w:val="single" w:sz="4" w:space="0" w:color="000000" w:themeColor="text1"/>
              <w:right w:val="single" w:sz="4" w:space="0" w:color="auto"/>
            </w:tcBorders>
          </w:tcPr>
          <w:p w:rsidR="00953204" w:rsidRPr="00C21550" w:rsidRDefault="00953204" w:rsidP="001A3E05">
            <w:pPr>
              <w:pStyle w:val="Prrafodelista"/>
              <w:spacing w:line="276" w:lineRule="auto"/>
              <w:ind w:left="426"/>
              <w:rPr>
                <w:rFonts w:ascii="Arial" w:hAnsi="Arial" w:cs="Arial"/>
                <w:color w:val="000000" w:themeColor="text1"/>
              </w:rPr>
            </w:pPr>
            <w:r w:rsidRPr="00C21550">
              <w:rPr>
                <w:rFonts w:ascii="Arial" w:hAnsi="Arial" w:cs="Arial"/>
                <w:color w:val="000000" w:themeColor="text1"/>
              </w:rPr>
              <w:t>No aplica</w:t>
            </w:r>
            <w:r w:rsidR="00E63032" w:rsidRPr="00C21550">
              <w:rPr>
                <w:rFonts w:ascii="Arial" w:hAnsi="Arial" w:cs="Arial"/>
                <w:color w:val="000000" w:themeColor="text1"/>
              </w:rPr>
              <w:t>.</w:t>
            </w:r>
          </w:p>
        </w:tc>
      </w:tr>
      <w:tr w:rsidR="00C21550" w:rsidRPr="00C21550" w:rsidTr="00953204">
        <w:trPr>
          <w:trHeight w:val="283"/>
          <w:jc w:val="center"/>
        </w:trPr>
        <w:tc>
          <w:tcPr>
            <w:tcW w:w="9698" w:type="dxa"/>
            <w:gridSpan w:val="8"/>
            <w:tcBorders>
              <w:left w:val="nil"/>
              <w:right w:val="nil"/>
            </w:tcBorders>
            <w:vAlign w:val="center"/>
          </w:tcPr>
          <w:p w:rsidR="00953204" w:rsidRPr="00C21550" w:rsidRDefault="00953204" w:rsidP="00953204">
            <w:pPr>
              <w:spacing w:line="276" w:lineRule="auto"/>
              <w:rPr>
                <w:rFonts w:ascii="Arial" w:hAnsi="Arial" w:cs="Arial"/>
                <w:color w:val="000000" w:themeColor="text1"/>
              </w:rPr>
            </w:pPr>
          </w:p>
        </w:tc>
      </w:tr>
      <w:tr w:rsidR="00C21550" w:rsidRPr="00C21550" w:rsidTr="00953204">
        <w:trPr>
          <w:trHeight w:val="283"/>
          <w:jc w:val="center"/>
        </w:trPr>
        <w:tc>
          <w:tcPr>
            <w:tcW w:w="9698" w:type="dxa"/>
            <w:gridSpan w:val="8"/>
            <w:vAlign w:val="center"/>
          </w:tcPr>
          <w:p w:rsidR="00953204" w:rsidRPr="00C21550" w:rsidRDefault="00953204" w:rsidP="00F351BB">
            <w:pPr>
              <w:pStyle w:val="Prrafodelista"/>
              <w:numPr>
                <w:ilvl w:val="0"/>
                <w:numId w:val="35"/>
              </w:numPr>
              <w:spacing w:line="276" w:lineRule="auto"/>
              <w:rPr>
                <w:rFonts w:ascii="Arial" w:hAnsi="Arial" w:cs="Arial"/>
                <w:color w:val="000000" w:themeColor="text1"/>
              </w:rPr>
            </w:pPr>
            <w:r w:rsidRPr="00C21550">
              <w:rPr>
                <w:rFonts w:ascii="Arial" w:hAnsi="Arial" w:cs="Arial"/>
                <w:b/>
                <w:color w:val="000000" w:themeColor="text1"/>
              </w:rPr>
              <w:t>Puestos subordinados:</w:t>
            </w:r>
          </w:p>
        </w:tc>
      </w:tr>
      <w:tr w:rsidR="00C21550" w:rsidRPr="00C21550" w:rsidTr="00953204">
        <w:trPr>
          <w:trHeight w:val="283"/>
          <w:jc w:val="center"/>
        </w:trPr>
        <w:tc>
          <w:tcPr>
            <w:tcW w:w="2755" w:type="dxa"/>
            <w:gridSpan w:val="2"/>
            <w:vAlign w:val="center"/>
          </w:tcPr>
          <w:p w:rsidR="00953204" w:rsidRPr="00C21550" w:rsidRDefault="00953204" w:rsidP="00953204">
            <w:pPr>
              <w:spacing w:line="276" w:lineRule="auto"/>
              <w:jc w:val="center"/>
              <w:rPr>
                <w:rFonts w:ascii="Arial" w:hAnsi="Arial" w:cs="Arial"/>
                <w:color w:val="000000" w:themeColor="text1"/>
              </w:rPr>
            </w:pPr>
            <w:r w:rsidRPr="00C21550">
              <w:rPr>
                <w:rFonts w:ascii="Arial" w:hAnsi="Arial" w:cs="Arial"/>
                <w:color w:val="000000" w:themeColor="text1"/>
              </w:rPr>
              <w:t>Directos</w:t>
            </w:r>
          </w:p>
        </w:tc>
        <w:tc>
          <w:tcPr>
            <w:tcW w:w="4180" w:type="dxa"/>
            <w:gridSpan w:val="4"/>
            <w:vAlign w:val="center"/>
          </w:tcPr>
          <w:p w:rsidR="00953204" w:rsidRPr="00C21550" w:rsidRDefault="00953204" w:rsidP="00953204">
            <w:pPr>
              <w:spacing w:line="276" w:lineRule="auto"/>
              <w:jc w:val="center"/>
              <w:rPr>
                <w:rFonts w:ascii="Arial" w:hAnsi="Arial" w:cs="Arial"/>
                <w:color w:val="000000" w:themeColor="text1"/>
              </w:rPr>
            </w:pPr>
            <w:r w:rsidRPr="00C21550">
              <w:rPr>
                <w:rFonts w:ascii="Arial" w:hAnsi="Arial" w:cs="Arial"/>
                <w:color w:val="000000" w:themeColor="text1"/>
              </w:rPr>
              <w:t>Indirectos</w:t>
            </w:r>
          </w:p>
        </w:tc>
        <w:tc>
          <w:tcPr>
            <w:tcW w:w="2763" w:type="dxa"/>
            <w:gridSpan w:val="2"/>
            <w:vAlign w:val="center"/>
          </w:tcPr>
          <w:p w:rsidR="00953204" w:rsidRPr="00C21550" w:rsidRDefault="00953204" w:rsidP="00953204">
            <w:pPr>
              <w:spacing w:line="276" w:lineRule="auto"/>
              <w:jc w:val="center"/>
              <w:rPr>
                <w:rFonts w:ascii="Arial" w:hAnsi="Arial" w:cs="Arial"/>
                <w:color w:val="000000" w:themeColor="text1"/>
              </w:rPr>
            </w:pPr>
            <w:r w:rsidRPr="00C21550">
              <w:rPr>
                <w:rFonts w:ascii="Arial" w:hAnsi="Arial" w:cs="Arial"/>
                <w:color w:val="000000" w:themeColor="text1"/>
              </w:rPr>
              <w:t>Total</w:t>
            </w:r>
          </w:p>
        </w:tc>
      </w:tr>
      <w:tr w:rsidR="00C21550" w:rsidRPr="00C21550" w:rsidTr="009F22A0">
        <w:trPr>
          <w:trHeight w:val="283"/>
          <w:jc w:val="center"/>
        </w:trPr>
        <w:tc>
          <w:tcPr>
            <w:tcW w:w="2755" w:type="dxa"/>
            <w:gridSpan w:val="2"/>
            <w:tcBorders>
              <w:bottom w:val="single" w:sz="4" w:space="0" w:color="000000" w:themeColor="text1"/>
            </w:tcBorders>
            <w:vAlign w:val="center"/>
          </w:tcPr>
          <w:p w:rsidR="00953204" w:rsidRPr="00C21550" w:rsidRDefault="00F43565" w:rsidP="00953204">
            <w:pPr>
              <w:spacing w:line="276" w:lineRule="auto"/>
              <w:jc w:val="center"/>
              <w:rPr>
                <w:rFonts w:ascii="Arial" w:hAnsi="Arial" w:cs="Arial"/>
                <w:color w:val="000000" w:themeColor="text1"/>
              </w:rPr>
            </w:pPr>
            <w:r w:rsidRPr="00C21550">
              <w:rPr>
                <w:rFonts w:ascii="Arial" w:hAnsi="Arial" w:cs="Arial"/>
                <w:color w:val="000000" w:themeColor="text1"/>
              </w:rPr>
              <w:t>2</w:t>
            </w:r>
          </w:p>
        </w:tc>
        <w:tc>
          <w:tcPr>
            <w:tcW w:w="4180" w:type="dxa"/>
            <w:gridSpan w:val="4"/>
            <w:tcBorders>
              <w:bottom w:val="single" w:sz="4" w:space="0" w:color="000000" w:themeColor="text1"/>
            </w:tcBorders>
            <w:vAlign w:val="center"/>
          </w:tcPr>
          <w:p w:rsidR="00953204" w:rsidRPr="00C21550" w:rsidRDefault="00F43565" w:rsidP="00953204">
            <w:pPr>
              <w:spacing w:line="276" w:lineRule="auto"/>
              <w:jc w:val="center"/>
              <w:rPr>
                <w:rFonts w:ascii="Arial" w:hAnsi="Arial" w:cs="Arial"/>
                <w:color w:val="000000" w:themeColor="text1"/>
              </w:rPr>
            </w:pPr>
            <w:r w:rsidRPr="00C21550">
              <w:rPr>
                <w:rFonts w:ascii="Arial" w:hAnsi="Arial" w:cs="Arial"/>
                <w:color w:val="000000" w:themeColor="text1"/>
              </w:rPr>
              <w:t>0</w:t>
            </w:r>
          </w:p>
        </w:tc>
        <w:tc>
          <w:tcPr>
            <w:tcW w:w="2763" w:type="dxa"/>
            <w:gridSpan w:val="2"/>
            <w:tcBorders>
              <w:bottom w:val="single" w:sz="4" w:space="0" w:color="000000" w:themeColor="text1"/>
            </w:tcBorders>
            <w:shd w:val="clear" w:color="auto" w:fill="auto"/>
            <w:vAlign w:val="center"/>
          </w:tcPr>
          <w:p w:rsidR="00953204" w:rsidRPr="00C21550" w:rsidRDefault="002B5A09" w:rsidP="005D45B7">
            <w:pPr>
              <w:spacing w:line="276" w:lineRule="auto"/>
              <w:jc w:val="center"/>
              <w:rPr>
                <w:rFonts w:ascii="Arial" w:hAnsi="Arial" w:cs="Arial"/>
                <w:color w:val="000000" w:themeColor="text1"/>
              </w:rPr>
            </w:pPr>
            <w:r w:rsidRPr="00C21550">
              <w:rPr>
                <w:rFonts w:ascii="Arial" w:hAnsi="Arial" w:cs="Arial"/>
                <w:color w:val="000000" w:themeColor="text1"/>
              </w:rPr>
              <w:t>2</w:t>
            </w:r>
          </w:p>
        </w:tc>
      </w:tr>
      <w:tr w:rsidR="00C21550" w:rsidRPr="00C21550" w:rsidTr="00953204">
        <w:trPr>
          <w:trHeight w:val="283"/>
          <w:jc w:val="center"/>
        </w:trPr>
        <w:tc>
          <w:tcPr>
            <w:tcW w:w="9698" w:type="dxa"/>
            <w:gridSpan w:val="8"/>
            <w:tcBorders>
              <w:left w:val="nil"/>
              <w:right w:val="nil"/>
            </w:tcBorders>
            <w:vAlign w:val="center"/>
          </w:tcPr>
          <w:p w:rsidR="00953204" w:rsidRPr="00C21550" w:rsidRDefault="00953204" w:rsidP="00953204">
            <w:pPr>
              <w:spacing w:line="276" w:lineRule="auto"/>
              <w:rPr>
                <w:rFonts w:ascii="Arial" w:hAnsi="Arial" w:cs="Arial"/>
                <w:color w:val="000000" w:themeColor="text1"/>
              </w:rPr>
            </w:pPr>
          </w:p>
        </w:tc>
      </w:tr>
      <w:tr w:rsidR="00C21550" w:rsidRPr="00C21550" w:rsidTr="00953204">
        <w:trPr>
          <w:trHeight w:val="283"/>
          <w:jc w:val="center"/>
        </w:trPr>
        <w:tc>
          <w:tcPr>
            <w:tcW w:w="9698" w:type="dxa"/>
            <w:gridSpan w:val="8"/>
            <w:vAlign w:val="center"/>
          </w:tcPr>
          <w:p w:rsidR="00953204" w:rsidRPr="00C21550" w:rsidRDefault="00953204" w:rsidP="00F351BB">
            <w:pPr>
              <w:pStyle w:val="Prrafodelista"/>
              <w:numPr>
                <w:ilvl w:val="0"/>
                <w:numId w:val="35"/>
              </w:numPr>
              <w:spacing w:line="276" w:lineRule="auto"/>
              <w:rPr>
                <w:rFonts w:ascii="Arial" w:hAnsi="Arial" w:cs="Arial"/>
                <w:color w:val="000000" w:themeColor="text1"/>
              </w:rPr>
            </w:pPr>
            <w:r w:rsidRPr="00C21550">
              <w:rPr>
                <w:rFonts w:ascii="Arial" w:hAnsi="Arial" w:cs="Arial"/>
                <w:b/>
                <w:color w:val="000000" w:themeColor="text1"/>
              </w:rPr>
              <w:t>Relaciones Interinstitucionales:</w:t>
            </w:r>
          </w:p>
        </w:tc>
      </w:tr>
      <w:tr w:rsidR="00C21550" w:rsidRPr="00C21550" w:rsidTr="00585650">
        <w:trPr>
          <w:trHeight w:val="283"/>
          <w:jc w:val="center"/>
        </w:trPr>
        <w:tc>
          <w:tcPr>
            <w:tcW w:w="562" w:type="dxa"/>
            <w:tcBorders>
              <w:bottom w:val="single" w:sz="4" w:space="0" w:color="000000" w:themeColor="text1"/>
            </w:tcBorders>
            <w:vAlign w:val="center"/>
          </w:tcPr>
          <w:p w:rsidR="00953204" w:rsidRPr="00C21550" w:rsidRDefault="00953204" w:rsidP="00953204">
            <w:pPr>
              <w:spacing w:line="276" w:lineRule="auto"/>
              <w:rPr>
                <w:rFonts w:ascii="Arial" w:hAnsi="Arial" w:cs="Arial"/>
                <w:b/>
                <w:color w:val="000000" w:themeColor="text1"/>
              </w:rPr>
            </w:pPr>
          </w:p>
        </w:tc>
        <w:tc>
          <w:tcPr>
            <w:tcW w:w="2193" w:type="dxa"/>
            <w:tcBorders>
              <w:bottom w:val="single" w:sz="4" w:space="0" w:color="000000" w:themeColor="text1"/>
            </w:tcBorders>
            <w:vAlign w:val="center"/>
          </w:tcPr>
          <w:p w:rsidR="00953204" w:rsidRPr="00C21550" w:rsidRDefault="00953204" w:rsidP="00953204">
            <w:pPr>
              <w:spacing w:line="276" w:lineRule="auto"/>
              <w:rPr>
                <w:rFonts w:ascii="Arial" w:hAnsi="Arial" w:cs="Arial"/>
                <w:color w:val="000000" w:themeColor="text1"/>
              </w:rPr>
            </w:pPr>
            <w:r w:rsidRPr="00C21550">
              <w:rPr>
                <w:rFonts w:ascii="Arial" w:hAnsi="Arial" w:cs="Arial"/>
                <w:color w:val="000000" w:themeColor="text1"/>
              </w:rPr>
              <w:t>Puesto y/o área de</w:t>
            </w:r>
          </w:p>
          <w:p w:rsidR="00953204" w:rsidRPr="00C21550" w:rsidRDefault="00AD7FFA" w:rsidP="00953204">
            <w:pPr>
              <w:spacing w:line="276" w:lineRule="auto"/>
              <w:rPr>
                <w:rFonts w:ascii="Arial" w:hAnsi="Arial" w:cs="Arial"/>
                <w:color w:val="000000" w:themeColor="text1"/>
              </w:rPr>
            </w:pPr>
            <w:r w:rsidRPr="00C21550">
              <w:rPr>
                <w:rFonts w:ascii="Arial" w:hAnsi="Arial" w:cs="Arial"/>
                <w:color w:val="000000" w:themeColor="text1"/>
              </w:rPr>
              <w:t>T</w:t>
            </w:r>
            <w:r w:rsidR="00953204" w:rsidRPr="00C21550">
              <w:rPr>
                <w:rFonts w:ascii="Arial" w:hAnsi="Arial" w:cs="Arial"/>
                <w:color w:val="000000" w:themeColor="text1"/>
              </w:rPr>
              <w:t>rabajo</w:t>
            </w:r>
            <w:r w:rsidRPr="00C21550">
              <w:rPr>
                <w:rFonts w:ascii="Arial" w:hAnsi="Arial" w:cs="Arial"/>
                <w:color w:val="000000" w:themeColor="text1"/>
              </w:rPr>
              <w:t>:</w:t>
            </w:r>
          </w:p>
        </w:tc>
        <w:tc>
          <w:tcPr>
            <w:tcW w:w="3087" w:type="dxa"/>
            <w:gridSpan w:val="3"/>
            <w:tcBorders>
              <w:bottom w:val="single" w:sz="4" w:space="0" w:color="000000" w:themeColor="text1"/>
            </w:tcBorders>
            <w:vAlign w:val="center"/>
          </w:tcPr>
          <w:p w:rsidR="00953204" w:rsidRPr="00C21550" w:rsidRDefault="00953204" w:rsidP="00953204">
            <w:pPr>
              <w:spacing w:line="276" w:lineRule="auto"/>
              <w:rPr>
                <w:rFonts w:ascii="Arial" w:hAnsi="Arial" w:cs="Arial"/>
                <w:color w:val="000000" w:themeColor="text1"/>
              </w:rPr>
            </w:pPr>
            <w:r w:rsidRPr="00C21550">
              <w:rPr>
                <w:rFonts w:ascii="Arial" w:hAnsi="Arial" w:cs="Arial"/>
                <w:color w:val="000000" w:themeColor="text1"/>
              </w:rPr>
              <w:t>Con el objeto de</w:t>
            </w:r>
            <w:r w:rsidR="00AD7FFA" w:rsidRPr="00C21550">
              <w:rPr>
                <w:rFonts w:ascii="Arial" w:hAnsi="Arial" w:cs="Arial"/>
                <w:color w:val="000000" w:themeColor="text1"/>
              </w:rPr>
              <w:t>:</w:t>
            </w:r>
          </w:p>
        </w:tc>
        <w:tc>
          <w:tcPr>
            <w:tcW w:w="3856" w:type="dxa"/>
            <w:gridSpan w:val="3"/>
            <w:tcBorders>
              <w:bottom w:val="single" w:sz="4" w:space="0" w:color="000000" w:themeColor="text1"/>
            </w:tcBorders>
            <w:vAlign w:val="center"/>
          </w:tcPr>
          <w:p w:rsidR="00953204" w:rsidRPr="00C21550" w:rsidRDefault="00953204" w:rsidP="00953204">
            <w:pPr>
              <w:spacing w:line="276" w:lineRule="auto"/>
              <w:jc w:val="center"/>
              <w:rPr>
                <w:rFonts w:ascii="Arial" w:hAnsi="Arial" w:cs="Arial"/>
                <w:color w:val="000000" w:themeColor="text1"/>
              </w:rPr>
            </w:pPr>
            <w:r w:rsidRPr="00C21550">
              <w:rPr>
                <w:rFonts w:ascii="Arial" w:hAnsi="Arial" w:cs="Arial"/>
                <w:color w:val="000000" w:themeColor="text1"/>
              </w:rPr>
              <w:t>Frecuencia</w:t>
            </w:r>
            <w:r w:rsidR="00AD7FFA" w:rsidRPr="00C21550">
              <w:rPr>
                <w:rFonts w:ascii="Arial" w:hAnsi="Arial" w:cs="Arial"/>
                <w:color w:val="000000" w:themeColor="text1"/>
              </w:rPr>
              <w:t>:</w:t>
            </w:r>
          </w:p>
        </w:tc>
      </w:tr>
      <w:tr w:rsidR="00C21550" w:rsidRPr="00C21550" w:rsidTr="00585650">
        <w:trPr>
          <w:cantSplit/>
          <w:trHeight w:val="246"/>
          <w:jc w:val="center"/>
        </w:trPr>
        <w:tc>
          <w:tcPr>
            <w:tcW w:w="562" w:type="dxa"/>
            <w:vMerge w:val="restart"/>
            <w:tcBorders>
              <w:bottom w:val="nil"/>
            </w:tcBorders>
            <w:textDirection w:val="btLr"/>
            <w:vAlign w:val="center"/>
          </w:tcPr>
          <w:p w:rsidR="00EB7F86" w:rsidRPr="00C21550" w:rsidRDefault="00EB7F86" w:rsidP="00953204">
            <w:pPr>
              <w:spacing w:line="276" w:lineRule="auto"/>
              <w:ind w:left="113" w:right="113"/>
              <w:jc w:val="center"/>
              <w:rPr>
                <w:rFonts w:ascii="Arial" w:hAnsi="Arial" w:cs="Arial"/>
                <w:color w:val="000000" w:themeColor="text1"/>
              </w:rPr>
            </w:pPr>
            <w:r w:rsidRPr="00C21550">
              <w:rPr>
                <w:rFonts w:ascii="Arial" w:hAnsi="Arial" w:cs="Arial"/>
                <w:color w:val="000000" w:themeColor="text1"/>
              </w:rPr>
              <w:t>Internas</w:t>
            </w:r>
          </w:p>
        </w:tc>
        <w:tc>
          <w:tcPr>
            <w:tcW w:w="2193" w:type="dxa"/>
            <w:vMerge w:val="restart"/>
            <w:tcBorders>
              <w:bottom w:val="nil"/>
            </w:tcBorders>
            <w:vAlign w:val="center"/>
          </w:tcPr>
          <w:p w:rsidR="00EB7F86" w:rsidRPr="00C21550" w:rsidRDefault="00EB7F86" w:rsidP="00A37596">
            <w:pPr>
              <w:spacing w:line="276" w:lineRule="auto"/>
              <w:jc w:val="both"/>
              <w:rPr>
                <w:rFonts w:ascii="Arial" w:hAnsi="Arial" w:cs="Arial"/>
                <w:color w:val="000000" w:themeColor="text1"/>
              </w:rPr>
            </w:pPr>
            <w:r w:rsidRPr="00C21550">
              <w:rPr>
                <w:rFonts w:ascii="Arial" w:hAnsi="Arial" w:cs="Arial"/>
                <w:color w:val="000000" w:themeColor="text1"/>
              </w:rPr>
              <w:t>Dirección Administrativa</w:t>
            </w:r>
            <w:r w:rsidR="00A37596" w:rsidRPr="00C21550">
              <w:rPr>
                <w:rFonts w:ascii="Arial" w:hAnsi="Arial" w:cs="Arial"/>
                <w:color w:val="000000" w:themeColor="text1"/>
              </w:rPr>
              <w:t>.</w:t>
            </w:r>
          </w:p>
        </w:tc>
        <w:tc>
          <w:tcPr>
            <w:tcW w:w="3087" w:type="dxa"/>
            <w:gridSpan w:val="3"/>
            <w:vMerge w:val="restart"/>
            <w:tcBorders>
              <w:bottom w:val="nil"/>
            </w:tcBorders>
            <w:vAlign w:val="center"/>
          </w:tcPr>
          <w:p w:rsidR="00EB7F86" w:rsidRPr="00C21550" w:rsidRDefault="00EB7F86" w:rsidP="00585650">
            <w:pPr>
              <w:spacing w:line="276" w:lineRule="auto"/>
              <w:jc w:val="both"/>
              <w:rPr>
                <w:rFonts w:ascii="Arial" w:hAnsi="Arial" w:cs="Arial"/>
                <w:color w:val="000000" w:themeColor="text1"/>
              </w:rPr>
            </w:pPr>
            <w:r w:rsidRPr="00C21550">
              <w:rPr>
                <w:rFonts w:ascii="Arial" w:hAnsi="Arial" w:cs="Arial"/>
                <w:color w:val="000000" w:themeColor="text1"/>
              </w:rPr>
              <w:t>Solicitar autorización de adquisición de bienes y servicios.</w:t>
            </w:r>
          </w:p>
        </w:tc>
        <w:tc>
          <w:tcPr>
            <w:tcW w:w="1093" w:type="dxa"/>
            <w:tcBorders>
              <w:bottom w:val="single" w:sz="4" w:space="0" w:color="000000" w:themeColor="text1"/>
            </w:tcBorders>
            <w:vAlign w:val="center"/>
          </w:tcPr>
          <w:p w:rsidR="00EB7F86" w:rsidRPr="00C21550" w:rsidRDefault="00EB7F86" w:rsidP="00953204">
            <w:pPr>
              <w:spacing w:line="276" w:lineRule="auto"/>
              <w:jc w:val="center"/>
              <w:rPr>
                <w:rFonts w:ascii="Arial" w:hAnsi="Arial" w:cs="Arial"/>
                <w:color w:val="000000" w:themeColor="text1"/>
              </w:rPr>
            </w:pPr>
            <w:r w:rsidRPr="00C21550">
              <w:rPr>
                <w:rFonts w:ascii="Arial" w:hAnsi="Arial" w:cs="Arial"/>
                <w:color w:val="000000" w:themeColor="text1"/>
              </w:rPr>
              <w:t>Eventual</w:t>
            </w:r>
          </w:p>
        </w:tc>
        <w:tc>
          <w:tcPr>
            <w:tcW w:w="1320" w:type="dxa"/>
            <w:tcBorders>
              <w:bottom w:val="single" w:sz="4" w:space="0" w:color="000000" w:themeColor="text1"/>
            </w:tcBorders>
            <w:vAlign w:val="center"/>
          </w:tcPr>
          <w:p w:rsidR="00EB7F86" w:rsidRPr="00C21550" w:rsidRDefault="00EB7F86" w:rsidP="00953204">
            <w:pPr>
              <w:spacing w:line="276" w:lineRule="auto"/>
              <w:jc w:val="center"/>
              <w:rPr>
                <w:rFonts w:ascii="Arial" w:hAnsi="Arial" w:cs="Arial"/>
                <w:color w:val="000000" w:themeColor="text1"/>
              </w:rPr>
            </w:pPr>
            <w:r w:rsidRPr="00C21550">
              <w:rPr>
                <w:rFonts w:ascii="Arial" w:hAnsi="Arial" w:cs="Arial"/>
                <w:color w:val="000000" w:themeColor="text1"/>
              </w:rPr>
              <w:t>Periódica</w:t>
            </w:r>
          </w:p>
        </w:tc>
        <w:tc>
          <w:tcPr>
            <w:tcW w:w="1443" w:type="dxa"/>
            <w:tcBorders>
              <w:bottom w:val="single" w:sz="4" w:space="0" w:color="000000" w:themeColor="text1"/>
            </w:tcBorders>
            <w:vAlign w:val="center"/>
          </w:tcPr>
          <w:p w:rsidR="00EB7F86" w:rsidRPr="00C21550" w:rsidRDefault="00EB7F86" w:rsidP="00953204">
            <w:pPr>
              <w:spacing w:line="276" w:lineRule="auto"/>
              <w:jc w:val="center"/>
              <w:rPr>
                <w:rFonts w:ascii="Arial" w:hAnsi="Arial" w:cs="Arial"/>
                <w:color w:val="000000" w:themeColor="text1"/>
              </w:rPr>
            </w:pPr>
            <w:r w:rsidRPr="00C21550">
              <w:rPr>
                <w:rFonts w:ascii="Arial" w:hAnsi="Arial" w:cs="Arial"/>
                <w:color w:val="000000" w:themeColor="text1"/>
              </w:rPr>
              <w:t>Permanente</w:t>
            </w:r>
          </w:p>
        </w:tc>
      </w:tr>
      <w:tr w:rsidR="00C21550" w:rsidRPr="00C21550" w:rsidTr="00585650">
        <w:trPr>
          <w:cantSplit/>
          <w:trHeight w:val="837"/>
          <w:jc w:val="center"/>
        </w:trPr>
        <w:tc>
          <w:tcPr>
            <w:tcW w:w="562" w:type="dxa"/>
            <w:vMerge/>
            <w:tcBorders>
              <w:top w:val="nil"/>
              <w:bottom w:val="nil"/>
            </w:tcBorders>
            <w:textDirection w:val="btLr"/>
            <w:vAlign w:val="center"/>
          </w:tcPr>
          <w:p w:rsidR="00EB7F86" w:rsidRPr="00C21550" w:rsidRDefault="00EB7F86" w:rsidP="00953204">
            <w:pPr>
              <w:spacing w:line="276" w:lineRule="auto"/>
              <w:ind w:left="113" w:right="113"/>
              <w:jc w:val="center"/>
              <w:rPr>
                <w:rFonts w:ascii="Arial" w:hAnsi="Arial" w:cs="Arial"/>
                <w:color w:val="000000" w:themeColor="text1"/>
              </w:rPr>
            </w:pPr>
          </w:p>
        </w:tc>
        <w:tc>
          <w:tcPr>
            <w:tcW w:w="2193" w:type="dxa"/>
            <w:vMerge/>
            <w:tcBorders>
              <w:top w:val="nil"/>
              <w:bottom w:val="nil"/>
            </w:tcBorders>
            <w:vAlign w:val="center"/>
          </w:tcPr>
          <w:p w:rsidR="00EB7F86" w:rsidRPr="00C21550" w:rsidRDefault="00EB7F86" w:rsidP="00A37596">
            <w:pPr>
              <w:spacing w:line="276" w:lineRule="auto"/>
              <w:jc w:val="both"/>
              <w:rPr>
                <w:rFonts w:ascii="Arial" w:hAnsi="Arial" w:cs="Arial"/>
                <w:b/>
                <w:color w:val="000000" w:themeColor="text1"/>
              </w:rPr>
            </w:pPr>
          </w:p>
        </w:tc>
        <w:tc>
          <w:tcPr>
            <w:tcW w:w="3087" w:type="dxa"/>
            <w:gridSpan w:val="3"/>
            <w:vMerge/>
            <w:tcBorders>
              <w:top w:val="nil"/>
              <w:bottom w:val="nil"/>
            </w:tcBorders>
            <w:vAlign w:val="center"/>
          </w:tcPr>
          <w:p w:rsidR="00EB7F86" w:rsidRPr="00C21550" w:rsidRDefault="00EB7F86" w:rsidP="00953204">
            <w:pPr>
              <w:spacing w:line="276" w:lineRule="auto"/>
              <w:rPr>
                <w:rFonts w:ascii="Arial" w:hAnsi="Arial" w:cs="Arial"/>
                <w:b/>
                <w:color w:val="000000" w:themeColor="text1"/>
              </w:rPr>
            </w:pPr>
          </w:p>
        </w:tc>
        <w:tc>
          <w:tcPr>
            <w:tcW w:w="1093" w:type="dxa"/>
            <w:tcBorders>
              <w:top w:val="single" w:sz="4" w:space="0" w:color="000000" w:themeColor="text1"/>
              <w:bottom w:val="nil"/>
            </w:tcBorders>
            <w:vAlign w:val="center"/>
          </w:tcPr>
          <w:p w:rsidR="00EB7F86" w:rsidRPr="00C21550" w:rsidRDefault="00EB7F86" w:rsidP="00953204">
            <w:pPr>
              <w:spacing w:line="276" w:lineRule="auto"/>
              <w:jc w:val="center"/>
              <w:rPr>
                <w:rFonts w:ascii="Arial" w:hAnsi="Arial" w:cs="Arial"/>
                <w:color w:val="000000" w:themeColor="text1"/>
              </w:rPr>
            </w:pPr>
          </w:p>
        </w:tc>
        <w:tc>
          <w:tcPr>
            <w:tcW w:w="1320" w:type="dxa"/>
            <w:tcBorders>
              <w:top w:val="single" w:sz="4" w:space="0" w:color="000000" w:themeColor="text1"/>
              <w:bottom w:val="nil"/>
            </w:tcBorders>
            <w:vAlign w:val="center"/>
          </w:tcPr>
          <w:p w:rsidR="00EB7F86" w:rsidRPr="00C21550" w:rsidRDefault="00EB7F86" w:rsidP="00953204">
            <w:pPr>
              <w:spacing w:line="276" w:lineRule="auto"/>
              <w:jc w:val="center"/>
              <w:rPr>
                <w:rFonts w:ascii="Arial" w:hAnsi="Arial" w:cs="Arial"/>
                <w:color w:val="000000" w:themeColor="text1"/>
              </w:rPr>
            </w:pPr>
            <w:r w:rsidRPr="00C21550">
              <w:rPr>
                <w:rFonts w:ascii="Arial" w:hAnsi="Arial" w:cs="Arial"/>
                <w:color w:val="000000" w:themeColor="text1"/>
              </w:rPr>
              <w:t>X</w:t>
            </w:r>
          </w:p>
        </w:tc>
        <w:tc>
          <w:tcPr>
            <w:tcW w:w="1443" w:type="dxa"/>
            <w:tcBorders>
              <w:top w:val="single" w:sz="4" w:space="0" w:color="000000" w:themeColor="text1"/>
              <w:bottom w:val="nil"/>
            </w:tcBorders>
            <w:vAlign w:val="center"/>
          </w:tcPr>
          <w:p w:rsidR="00EB7F86" w:rsidRPr="00C21550" w:rsidRDefault="00EB7F86" w:rsidP="00953204">
            <w:pPr>
              <w:spacing w:line="276" w:lineRule="auto"/>
              <w:jc w:val="center"/>
              <w:rPr>
                <w:rFonts w:ascii="Arial" w:hAnsi="Arial" w:cs="Arial"/>
                <w:color w:val="000000" w:themeColor="text1"/>
              </w:rPr>
            </w:pPr>
          </w:p>
        </w:tc>
      </w:tr>
      <w:tr w:rsidR="00C21550" w:rsidRPr="00C21550" w:rsidTr="00075BA2">
        <w:trPr>
          <w:cantSplit/>
          <w:trHeight w:val="837"/>
          <w:jc w:val="center"/>
        </w:trPr>
        <w:tc>
          <w:tcPr>
            <w:tcW w:w="562" w:type="dxa"/>
            <w:vMerge/>
            <w:tcBorders>
              <w:top w:val="nil"/>
              <w:bottom w:val="nil"/>
            </w:tcBorders>
            <w:textDirection w:val="btLr"/>
            <w:vAlign w:val="center"/>
          </w:tcPr>
          <w:p w:rsidR="00EB7F86" w:rsidRPr="00C21550" w:rsidRDefault="00EB7F86" w:rsidP="00953204">
            <w:pPr>
              <w:spacing w:line="276" w:lineRule="auto"/>
              <w:ind w:left="113" w:right="113"/>
              <w:jc w:val="center"/>
              <w:rPr>
                <w:rFonts w:ascii="Arial" w:hAnsi="Arial" w:cs="Arial"/>
                <w:color w:val="000000" w:themeColor="text1"/>
              </w:rPr>
            </w:pPr>
          </w:p>
        </w:tc>
        <w:tc>
          <w:tcPr>
            <w:tcW w:w="2193" w:type="dxa"/>
            <w:tcBorders>
              <w:top w:val="nil"/>
              <w:bottom w:val="nil"/>
            </w:tcBorders>
          </w:tcPr>
          <w:p w:rsidR="00EB7F86" w:rsidRPr="00C21550" w:rsidRDefault="00EB7F86" w:rsidP="00075BA2">
            <w:pPr>
              <w:spacing w:line="276" w:lineRule="auto"/>
              <w:rPr>
                <w:rFonts w:ascii="Arial" w:hAnsi="Arial" w:cs="Arial"/>
                <w:color w:val="000000" w:themeColor="text1"/>
              </w:rPr>
            </w:pPr>
            <w:r w:rsidRPr="00C21550">
              <w:rPr>
                <w:rFonts w:ascii="Arial" w:hAnsi="Arial" w:cs="Arial"/>
                <w:color w:val="000000" w:themeColor="text1"/>
              </w:rPr>
              <w:t>Unidad de Planeación y Mercadotecnia</w:t>
            </w:r>
            <w:r w:rsidR="00A37596" w:rsidRPr="00C21550">
              <w:rPr>
                <w:rFonts w:ascii="Arial" w:hAnsi="Arial" w:cs="Arial"/>
                <w:color w:val="000000" w:themeColor="text1"/>
              </w:rPr>
              <w:t>.</w:t>
            </w:r>
          </w:p>
        </w:tc>
        <w:tc>
          <w:tcPr>
            <w:tcW w:w="3087" w:type="dxa"/>
            <w:gridSpan w:val="3"/>
            <w:tcBorders>
              <w:top w:val="nil"/>
              <w:bottom w:val="nil"/>
            </w:tcBorders>
          </w:tcPr>
          <w:p w:rsidR="00EB7F86" w:rsidRPr="00C21550" w:rsidRDefault="00EB7F86" w:rsidP="00585650">
            <w:pPr>
              <w:spacing w:line="276" w:lineRule="auto"/>
              <w:jc w:val="both"/>
              <w:rPr>
                <w:rFonts w:ascii="Arial" w:hAnsi="Arial" w:cs="Arial"/>
                <w:color w:val="000000" w:themeColor="text1"/>
              </w:rPr>
            </w:pPr>
            <w:r w:rsidRPr="00C21550">
              <w:rPr>
                <w:rFonts w:ascii="Arial" w:hAnsi="Arial" w:cs="Arial"/>
                <w:color w:val="000000" w:themeColor="text1"/>
              </w:rPr>
              <w:t>Coadyuvar en los proyectos para el establecimiento de sistemas de redes e imagen, diseño y actualización de la página Web.</w:t>
            </w:r>
          </w:p>
          <w:p w:rsidR="00585650" w:rsidRPr="00C21550" w:rsidRDefault="00585650" w:rsidP="00585650">
            <w:pPr>
              <w:spacing w:line="276" w:lineRule="auto"/>
              <w:jc w:val="both"/>
              <w:rPr>
                <w:rFonts w:ascii="Arial" w:hAnsi="Arial" w:cs="Arial"/>
                <w:color w:val="000000" w:themeColor="text1"/>
              </w:rPr>
            </w:pPr>
          </w:p>
        </w:tc>
        <w:tc>
          <w:tcPr>
            <w:tcW w:w="1093" w:type="dxa"/>
            <w:tcBorders>
              <w:top w:val="nil"/>
              <w:bottom w:val="nil"/>
            </w:tcBorders>
            <w:vAlign w:val="center"/>
          </w:tcPr>
          <w:p w:rsidR="00EB7F86" w:rsidRPr="00C21550" w:rsidRDefault="00EB7F86" w:rsidP="00953204">
            <w:pPr>
              <w:spacing w:line="276" w:lineRule="auto"/>
              <w:jc w:val="center"/>
              <w:rPr>
                <w:rFonts w:ascii="Arial" w:hAnsi="Arial" w:cs="Arial"/>
                <w:color w:val="000000" w:themeColor="text1"/>
              </w:rPr>
            </w:pPr>
            <w:r w:rsidRPr="00C21550">
              <w:rPr>
                <w:rFonts w:ascii="Arial" w:hAnsi="Arial" w:cs="Arial"/>
                <w:color w:val="000000" w:themeColor="text1"/>
              </w:rPr>
              <w:t>X</w:t>
            </w:r>
          </w:p>
        </w:tc>
        <w:tc>
          <w:tcPr>
            <w:tcW w:w="1320" w:type="dxa"/>
            <w:tcBorders>
              <w:top w:val="nil"/>
              <w:bottom w:val="nil"/>
            </w:tcBorders>
            <w:vAlign w:val="center"/>
          </w:tcPr>
          <w:p w:rsidR="00EB7F86" w:rsidRPr="00C21550" w:rsidRDefault="00EB7F86" w:rsidP="00953204">
            <w:pPr>
              <w:spacing w:line="276" w:lineRule="auto"/>
              <w:jc w:val="center"/>
              <w:rPr>
                <w:rFonts w:ascii="Arial" w:hAnsi="Arial" w:cs="Arial"/>
                <w:color w:val="000000" w:themeColor="text1"/>
              </w:rPr>
            </w:pPr>
          </w:p>
        </w:tc>
        <w:tc>
          <w:tcPr>
            <w:tcW w:w="1443" w:type="dxa"/>
            <w:tcBorders>
              <w:top w:val="nil"/>
              <w:bottom w:val="nil"/>
            </w:tcBorders>
            <w:vAlign w:val="center"/>
          </w:tcPr>
          <w:p w:rsidR="00EB7F86" w:rsidRPr="00C21550" w:rsidRDefault="00EB7F86" w:rsidP="00953204">
            <w:pPr>
              <w:spacing w:line="276" w:lineRule="auto"/>
              <w:jc w:val="center"/>
              <w:rPr>
                <w:rFonts w:ascii="Arial" w:hAnsi="Arial" w:cs="Arial"/>
                <w:color w:val="000000" w:themeColor="text1"/>
              </w:rPr>
            </w:pPr>
          </w:p>
        </w:tc>
      </w:tr>
      <w:tr w:rsidR="00C21550" w:rsidRPr="00C21550" w:rsidTr="00585650">
        <w:trPr>
          <w:cantSplit/>
          <w:trHeight w:val="837"/>
          <w:jc w:val="center"/>
        </w:trPr>
        <w:tc>
          <w:tcPr>
            <w:tcW w:w="562" w:type="dxa"/>
            <w:vMerge/>
            <w:tcBorders>
              <w:top w:val="nil"/>
            </w:tcBorders>
            <w:textDirection w:val="btLr"/>
            <w:vAlign w:val="center"/>
          </w:tcPr>
          <w:p w:rsidR="00EB7F86" w:rsidRPr="00C21550" w:rsidRDefault="00EB7F86" w:rsidP="00953204">
            <w:pPr>
              <w:ind w:left="113" w:right="113"/>
              <w:jc w:val="center"/>
              <w:rPr>
                <w:rFonts w:ascii="Arial" w:hAnsi="Arial" w:cs="Arial"/>
                <w:color w:val="000000" w:themeColor="text1"/>
              </w:rPr>
            </w:pPr>
          </w:p>
        </w:tc>
        <w:tc>
          <w:tcPr>
            <w:tcW w:w="2193" w:type="dxa"/>
            <w:tcBorders>
              <w:top w:val="nil"/>
            </w:tcBorders>
            <w:vAlign w:val="center"/>
          </w:tcPr>
          <w:p w:rsidR="00EB7F86" w:rsidRPr="00C21550" w:rsidRDefault="00EB7F86" w:rsidP="00A37596">
            <w:pPr>
              <w:jc w:val="both"/>
              <w:rPr>
                <w:rFonts w:ascii="Arial" w:hAnsi="Arial" w:cs="Arial"/>
                <w:color w:val="000000" w:themeColor="text1"/>
              </w:rPr>
            </w:pPr>
            <w:r w:rsidRPr="00C21550">
              <w:rPr>
                <w:rFonts w:ascii="Arial" w:hAnsi="Arial" w:cs="Arial"/>
                <w:color w:val="000000" w:themeColor="text1"/>
              </w:rPr>
              <w:t>Matriz y Sucursales</w:t>
            </w:r>
            <w:r w:rsidR="00A37596" w:rsidRPr="00C21550">
              <w:rPr>
                <w:rFonts w:ascii="Arial" w:hAnsi="Arial" w:cs="Arial"/>
                <w:color w:val="000000" w:themeColor="text1"/>
              </w:rPr>
              <w:t>.</w:t>
            </w:r>
          </w:p>
        </w:tc>
        <w:tc>
          <w:tcPr>
            <w:tcW w:w="3087" w:type="dxa"/>
            <w:gridSpan w:val="3"/>
            <w:tcBorders>
              <w:top w:val="nil"/>
            </w:tcBorders>
          </w:tcPr>
          <w:p w:rsidR="00EB7F86" w:rsidRPr="00C21550" w:rsidRDefault="00EB7F86" w:rsidP="00585650">
            <w:pPr>
              <w:jc w:val="both"/>
              <w:rPr>
                <w:rFonts w:ascii="Arial" w:hAnsi="Arial" w:cs="Arial"/>
                <w:color w:val="000000" w:themeColor="text1"/>
              </w:rPr>
            </w:pPr>
            <w:r w:rsidRPr="00C21550">
              <w:rPr>
                <w:rFonts w:ascii="Arial" w:hAnsi="Arial" w:cs="Arial"/>
                <w:color w:val="000000" w:themeColor="text1"/>
              </w:rPr>
              <w:t>Brindar apoyo y guía técnica sobre el manejo del programa de empeños y desempeños.</w:t>
            </w:r>
          </w:p>
        </w:tc>
        <w:tc>
          <w:tcPr>
            <w:tcW w:w="1093" w:type="dxa"/>
            <w:tcBorders>
              <w:top w:val="nil"/>
            </w:tcBorders>
            <w:vAlign w:val="center"/>
          </w:tcPr>
          <w:p w:rsidR="00EB7F86" w:rsidRPr="00C21550" w:rsidRDefault="00EB7F86" w:rsidP="00953204">
            <w:pPr>
              <w:jc w:val="center"/>
              <w:rPr>
                <w:rFonts w:ascii="Arial" w:hAnsi="Arial" w:cs="Arial"/>
                <w:color w:val="000000" w:themeColor="text1"/>
              </w:rPr>
            </w:pPr>
          </w:p>
        </w:tc>
        <w:tc>
          <w:tcPr>
            <w:tcW w:w="1320" w:type="dxa"/>
            <w:tcBorders>
              <w:top w:val="nil"/>
            </w:tcBorders>
            <w:vAlign w:val="center"/>
          </w:tcPr>
          <w:p w:rsidR="00EB7F86" w:rsidRPr="00C21550" w:rsidRDefault="00EB7F86" w:rsidP="00953204">
            <w:pPr>
              <w:jc w:val="center"/>
              <w:rPr>
                <w:rFonts w:ascii="Arial" w:hAnsi="Arial" w:cs="Arial"/>
                <w:color w:val="000000" w:themeColor="text1"/>
              </w:rPr>
            </w:pPr>
          </w:p>
        </w:tc>
        <w:tc>
          <w:tcPr>
            <w:tcW w:w="1443" w:type="dxa"/>
            <w:tcBorders>
              <w:top w:val="nil"/>
            </w:tcBorders>
            <w:vAlign w:val="center"/>
          </w:tcPr>
          <w:p w:rsidR="00EB7F86" w:rsidRPr="00C21550" w:rsidRDefault="00EB7F86" w:rsidP="00953204">
            <w:pPr>
              <w:jc w:val="center"/>
              <w:rPr>
                <w:rFonts w:ascii="Arial" w:hAnsi="Arial" w:cs="Arial"/>
                <w:color w:val="000000" w:themeColor="text1"/>
              </w:rPr>
            </w:pPr>
            <w:r w:rsidRPr="00C21550">
              <w:rPr>
                <w:rFonts w:ascii="Arial" w:hAnsi="Arial" w:cs="Arial"/>
                <w:color w:val="000000" w:themeColor="text1"/>
              </w:rPr>
              <w:t>X</w:t>
            </w:r>
          </w:p>
        </w:tc>
      </w:tr>
      <w:tr w:rsidR="00C21550" w:rsidRPr="00C21550" w:rsidTr="00953204">
        <w:trPr>
          <w:cantSplit/>
          <w:trHeight w:val="246"/>
          <w:jc w:val="center"/>
        </w:trPr>
        <w:tc>
          <w:tcPr>
            <w:tcW w:w="562" w:type="dxa"/>
            <w:vMerge w:val="restart"/>
            <w:textDirection w:val="btLr"/>
            <w:vAlign w:val="center"/>
          </w:tcPr>
          <w:p w:rsidR="00953204" w:rsidRPr="00C21550" w:rsidRDefault="00953204" w:rsidP="00953204">
            <w:pPr>
              <w:spacing w:line="276" w:lineRule="auto"/>
              <w:ind w:left="113" w:right="113"/>
              <w:jc w:val="center"/>
              <w:rPr>
                <w:rFonts w:ascii="Arial" w:hAnsi="Arial" w:cs="Arial"/>
                <w:color w:val="000000" w:themeColor="text1"/>
              </w:rPr>
            </w:pPr>
            <w:r w:rsidRPr="00C21550">
              <w:rPr>
                <w:rFonts w:ascii="Arial" w:hAnsi="Arial" w:cs="Arial"/>
                <w:color w:val="000000" w:themeColor="text1"/>
              </w:rPr>
              <w:t>Externas</w:t>
            </w:r>
          </w:p>
        </w:tc>
        <w:tc>
          <w:tcPr>
            <w:tcW w:w="2193" w:type="dxa"/>
            <w:vMerge w:val="restart"/>
            <w:vAlign w:val="center"/>
          </w:tcPr>
          <w:p w:rsidR="00953204" w:rsidRPr="00C21550" w:rsidRDefault="00953204" w:rsidP="00585650">
            <w:pPr>
              <w:spacing w:line="276" w:lineRule="auto"/>
              <w:rPr>
                <w:rFonts w:ascii="Arial" w:hAnsi="Arial" w:cs="Arial"/>
                <w:color w:val="000000" w:themeColor="text1"/>
              </w:rPr>
            </w:pPr>
            <w:r w:rsidRPr="00C21550">
              <w:rPr>
                <w:rFonts w:ascii="Arial" w:hAnsi="Arial" w:cs="Arial"/>
                <w:color w:val="000000" w:themeColor="text1"/>
              </w:rPr>
              <w:t>No aplica</w:t>
            </w:r>
          </w:p>
        </w:tc>
        <w:tc>
          <w:tcPr>
            <w:tcW w:w="3087" w:type="dxa"/>
            <w:gridSpan w:val="3"/>
            <w:vMerge w:val="restart"/>
            <w:vAlign w:val="center"/>
          </w:tcPr>
          <w:p w:rsidR="00953204" w:rsidRPr="00C21550" w:rsidRDefault="00953204" w:rsidP="00585650">
            <w:pPr>
              <w:spacing w:line="276" w:lineRule="auto"/>
              <w:rPr>
                <w:rFonts w:ascii="Arial" w:hAnsi="Arial" w:cs="Arial"/>
                <w:color w:val="000000" w:themeColor="text1"/>
              </w:rPr>
            </w:pPr>
            <w:r w:rsidRPr="00C21550">
              <w:rPr>
                <w:rFonts w:ascii="Arial" w:hAnsi="Arial" w:cs="Arial"/>
                <w:color w:val="000000" w:themeColor="text1"/>
              </w:rPr>
              <w:t>No aplica</w:t>
            </w:r>
          </w:p>
        </w:tc>
        <w:tc>
          <w:tcPr>
            <w:tcW w:w="1093" w:type="dxa"/>
            <w:vAlign w:val="center"/>
          </w:tcPr>
          <w:p w:rsidR="00953204" w:rsidRPr="00C21550" w:rsidRDefault="00953204" w:rsidP="00953204">
            <w:pPr>
              <w:spacing w:line="276" w:lineRule="auto"/>
              <w:jc w:val="center"/>
              <w:rPr>
                <w:rFonts w:ascii="Arial" w:hAnsi="Arial" w:cs="Arial"/>
                <w:color w:val="000000" w:themeColor="text1"/>
              </w:rPr>
            </w:pPr>
            <w:r w:rsidRPr="00C21550">
              <w:rPr>
                <w:rFonts w:ascii="Arial" w:hAnsi="Arial" w:cs="Arial"/>
                <w:color w:val="000000" w:themeColor="text1"/>
              </w:rPr>
              <w:t>Eventual</w:t>
            </w:r>
          </w:p>
        </w:tc>
        <w:tc>
          <w:tcPr>
            <w:tcW w:w="1320" w:type="dxa"/>
            <w:vAlign w:val="center"/>
          </w:tcPr>
          <w:p w:rsidR="00953204" w:rsidRPr="00C21550" w:rsidRDefault="00953204" w:rsidP="00953204">
            <w:pPr>
              <w:spacing w:line="276" w:lineRule="auto"/>
              <w:jc w:val="center"/>
              <w:rPr>
                <w:rFonts w:ascii="Arial" w:hAnsi="Arial" w:cs="Arial"/>
                <w:color w:val="000000" w:themeColor="text1"/>
              </w:rPr>
            </w:pPr>
            <w:r w:rsidRPr="00C21550">
              <w:rPr>
                <w:rFonts w:ascii="Arial" w:hAnsi="Arial" w:cs="Arial"/>
                <w:color w:val="000000" w:themeColor="text1"/>
              </w:rPr>
              <w:t>Periódica</w:t>
            </w:r>
          </w:p>
        </w:tc>
        <w:tc>
          <w:tcPr>
            <w:tcW w:w="1443" w:type="dxa"/>
            <w:vAlign w:val="center"/>
          </w:tcPr>
          <w:p w:rsidR="00953204" w:rsidRPr="00C21550" w:rsidRDefault="00953204" w:rsidP="00953204">
            <w:pPr>
              <w:spacing w:line="276" w:lineRule="auto"/>
              <w:jc w:val="center"/>
              <w:rPr>
                <w:rFonts w:ascii="Arial" w:hAnsi="Arial" w:cs="Arial"/>
                <w:color w:val="000000" w:themeColor="text1"/>
              </w:rPr>
            </w:pPr>
            <w:r w:rsidRPr="00C21550">
              <w:rPr>
                <w:rFonts w:ascii="Arial" w:hAnsi="Arial" w:cs="Arial"/>
                <w:color w:val="000000" w:themeColor="text1"/>
              </w:rPr>
              <w:t>Permanente</w:t>
            </w:r>
          </w:p>
        </w:tc>
      </w:tr>
      <w:tr w:rsidR="00C21550" w:rsidRPr="00C21550" w:rsidTr="00AD7FFA">
        <w:trPr>
          <w:cantSplit/>
          <w:trHeight w:val="246"/>
          <w:jc w:val="center"/>
        </w:trPr>
        <w:tc>
          <w:tcPr>
            <w:tcW w:w="562" w:type="dxa"/>
            <w:vMerge/>
            <w:tcBorders>
              <w:bottom w:val="single" w:sz="4" w:space="0" w:color="auto"/>
            </w:tcBorders>
            <w:textDirection w:val="btLr"/>
            <w:vAlign w:val="center"/>
          </w:tcPr>
          <w:p w:rsidR="00953204" w:rsidRPr="00C21550" w:rsidRDefault="00953204" w:rsidP="00953204">
            <w:pPr>
              <w:spacing w:line="276" w:lineRule="auto"/>
              <w:ind w:left="113" w:right="113"/>
              <w:jc w:val="center"/>
              <w:rPr>
                <w:rFonts w:ascii="Arial" w:hAnsi="Arial" w:cs="Arial"/>
                <w:color w:val="000000" w:themeColor="text1"/>
              </w:rPr>
            </w:pPr>
          </w:p>
        </w:tc>
        <w:tc>
          <w:tcPr>
            <w:tcW w:w="2193" w:type="dxa"/>
            <w:vMerge/>
            <w:tcBorders>
              <w:bottom w:val="single" w:sz="4" w:space="0" w:color="auto"/>
            </w:tcBorders>
            <w:vAlign w:val="center"/>
          </w:tcPr>
          <w:p w:rsidR="00953204" w:rsidRPr="00C21550" w:rsidRDefault="00953204" w:rsidP="00953204">
            <w:pPr>
              <w:spacing w:line="276" w:lineRule="auto"/>
              <w:rPr>
                <w:rFonts w:ascii="Arial" w:hAnsi="Arial" w:cs="Arial"/>
                <w:color w:val="000000" w:themeColor="text1"/>
              </w:rPr>
            </w:pPr>
          </w:p>
        </w:tc>
        <w:tc>
          <w:tcPr>
            <w:tcW w:w="3087" w:type="dxa"/>
            <w:gridSpan w:val="3"/>
            <w:vMerge/>
            <w:tcBorders>
              <w:bottom w:val="single" w:sz="4" w:space="0" w:color="auto"/>
            </w:tcBorders>
            <w:vAlign w:val="center"/>
          </w:tcPr>
          <w:p w:rsidR="00953204" w:rsidRPr="00C21550" w:rsidRDefault="00953204" w:rsidP="00953204">
            <w:pPr>
              <w:spacing w:line="276" w:lineRule="auto"/>
              <w:rPr>
                <w:rFonts w:ascii="Arial" w:hAnsi="Arial" w:cs="Arial"/>
                <w:color w:val="000000" w:themeColor="text1"/>
              </w:rPr>
            </w:pPr>
          </w:p>
        </w:tc>
        <w:tc>
          <w:tcPr>
            <w:tcW w:w="1093" w:type="dxa"/>
            <w:tcBorders>
              <w:bottom w:val="single" w:sz="4" w:space="0" w:color="auto"/>
            </w:tcBorders>
            <w:vAlign w:val="center"/>
          </w:tcPr>
          <w:p w:rsidR="00953204" w:rsidRPr="00C21550" w:rsidRDefault="00953204" w:rsidP="00953204">
            <w:pPr>
              <w:spacing w:line="276" w:lineRule="auto"/>
              <w:jc w:val="center"/>
              <w:rPr>
                <w:rFonts w:ascii="Arial" w:hAnsi="Arial" w:cs="Arial"/>
                <w:color w:val="000000" w:themeColor="text1"/>
              </w:rPr>
            </w:pPr>
          </w:p>
          <w:p w:rsidR="00075BA2" w:rsidRPr="00C21550" w:rsidRDefault="00075BA2" w:rsidP="00953204">
            <w:pPr>
              <w:spacing w:line="276" w:lineRule="auto"/>
              <w:jc w:val="center"/>
              <w:rPr>
                <w:rFonts w:ascii="Arial" w:hAnsi="Arial" w:cs="Arial"/>
                <w:color w:val="000000" w:themeColor="text1"/>
              </w:rPr>
            </w:pPr>
          </w:p>
          <w:p w:rsidR="00075BA2" w:rsidRPr="00C21550" w:rsidRDefault="00075BA2" w:rsidP="00953204">
            <w:pPr>
              <w:spacing w:line="276" w:lineRule="auto"/>
              <w:jc w:val="center"/>
              <w:rPr>
                <w:rFonts w:ascii="Arial" w:hAnsi="Arial" w:cs="Arial"/>
                <w:color w:val="000000" w:themeColor="text1"/>
              </w:rPr>
            </w:pPr>
          </w:p>
          <w:p w:rsidR="00075BA2" w:rsidRPr="00C21550" w:rsidRDefault="00075BA2" w:rsidP="00953204">
            <w:pPr>
              <w:spacing w:line="276" w:lineRule="auto"/>
              <w:jc w:val="center"/>
              <w:rPr>
                <w:rFonts w:ascii="Arial" w:hAnsi="Arial" w:cs="Arial"/>
                <w:color w:val="000000" w:themeColor="text1"/>
              </w:rPr>
            </w:pPr>
          </w:p>
          <w:p w:rsidR="00075BA2" w:rsidRPr="00C21550" w:rsidRDefault="00075BA2" w:rsidP="00953204">
            <w:pPr>
              <w:spacing w:line="276" w:lineRule="auto"/>
              <w:jc w:val="center"/>
              <w:rPr>
                <w:rFonts w:ascii="Arial" w:hAnsi="Arial" w:cs="Arial"/>
                <w:color w:val="000000" w:themeColor="text1"/>
              </w:rPr>
            </w:pPr>
          </w:p>
        </w:tc>
        <w:tc>
          <w:tcPr>
            <w:tcW w:w="1320" w:type="dxa"/>
            <w:tcBorders>
              <w:bottom w:val="single" w:sz="4" w:space="0" w:color="auto"/>
            </w:tcBorders>
            <w:vAlign w:val="center"/>
          </w:tcPr>
          <w:p w:rsidR="00953204" w:rsidRPr="00C21550" w:rsidRDefault="00953204" w:rsidP="00953204">
            <w:pPr>
              <w:spacing w:line="276" w:lineRule="auto"/>
              <w:jc w:val="center"/>
              <w:rPr>
                <w:rFonts w:ascii="Arial" w:hAnsi="Arial" w:cs="Arial"/>
                <w:color w:val="000000" w:themeColor="text1"/>
              </w:rPr>
            </w:pPr>
          </w:p>
        </w:tc>
        <w:tc>
          <w:tcPr>
            <w:tcW w:w="1443" w:type="dxa"/>
            <w:tcBorders>
              <w:bottom w:val="single" w:sz="4" w:space="0" w:color="auto"/>
            </w:tcBorders>
            <w:vAlign w:val="center"/>
          </w:tcPr>
          <w:p w:rsidR="00953204" w:rsidRPr="00C21550" w:rsidRDefault="00953204" w:rsidP="00953204">
            <w:pPr>
              <w:spacing w:line="276" w:lineRule="auto"/>
              <w:jc w:val="center"/>
              <w:rPr>
                <w:rFonts w:ascii="Arial" w:hAnsi="Arial" w:cs="Arial"/>
                <w:color w:val="000000" w:themeColor="text1"/>
              </w:rPr>
            </w:pPr>
          </w:p>
          <w:p w:rsidR="00953204" w:rsidRPr="00C21550" w:rsidRDefault="00953204" w:rsidP="00953204">
            <w:pPr>
              <w:spacing w:line="276" w:lineRule="auto"/>
              <w:jc w:val="center"/>
              <w:rPr>
                <w:rFonts w:ascii="Arial" w:hAnsi="Arial" w:cs="Arial"/>
                <w:color w:val="000000" w:themeColor="text1"/>
              </w:rPr>
            </w:pPr>
          </w:p>
          <w:p w:rsidR="00953204" w:rsidRPr="00C21550" w:rsidRDefault="00953204" w:rsidP="00953204">
            <w:pPr>
              <w:spacing w:line="276" w:lineRule="auto"/>
              <w:jc w:val="center"/>
              <w:rPr>
                <w:rFonts w:ascii="Arial" w:hAnsi="Arial" w:cs="Arial"/>
                <w:color w:val="000000" w:themeColor="text1"/>
              </w:rPr>
            </w:pPr>
          </w:p>
        </w:tc>
      </w:tr>
      <w:tr w:rsidR="00C21550" w:rsidRPr="00C21550" w:rsidTr="00AD7FFA">
        <w:trPr>
          <w:cantSplit/>
          <w:trHeight w:val="246"/>
          <w:jc w:val="center"/>
        </w:trPr>
        <w:tc>
          <w:tcPr>
            <w:tcW w:w="9698" w:type="dxa"/>
            <w:gridSpan w:val="8"/>
            <w:tcBorders>
              <w:top w:val="single" w:sz="4" w:space="0" w:color="auto"/>
              <w:left w:val="nil"/>
              <w:bottom w:val="nil"/>
              <w:right w:val="nil"/>
            </w:tcBorders>
            <w:vAlign w:val="center"/>
          </w:tcPr>
          <w:p w:rsidR="007E055D" w:rsidRPr="00C21550" w:rsidRDefault="007E055D" w:rsidP="00953204">
            <w:pPr>
              <w:spacing w:line="276" w:lineRule="auto"/>
              <w:jc w:val="center"/>
              <w:rPr>
                <w:rFonts w:ascii="Arial" w:hAnsi="Arial" w:cs="Arial"/>
                <w:color w:val="000000" w:themeColor="text1"/>
              </w:rPr>
            </w:pPr>
          </w:p>
        </w:tc>
      </w:tr>
      <w:tr w:rsidR="00C21550" w:rsidRPr="00C21550" w:rsidTr="00AD7FFA">
        <w:trPr>
          <w:cantSplit/>
          <w:trHeight w:val="246"/>
          <w:jc w:val="center"/>
        </w:trPr>
        <w:tc>
          <w:tcPr>
            <w:tcW w:w="9698" w:type="dxa"/>
            <w:gridSpan w:val="8"/>
            <w:tcBorders>
              <w:top w:val="single" w:sz="4" w:space="0" w:color="auto"/>
              <w:left w:val="single" w:sz="4" w:space="0" w:color="auto"/>
              <w:bottom w:val="single" w:sz="4" w:space="0" w:color="auto"/>
              <w:right w:val="single" w:sz="4" w:space="0" w:color="auto"/>
            </w:tcBorders>
            <w:vAlign w:val="center"/>
          </w:tcPr>
          <w:p w:rsidR="00953204" w:rsidRPr="00C21550" w:rsidRDefault="00953204" w:rsidP="00F351BB">
            <w:pPr>
              <w:pStyle w:val="Prrafodelista"/>
              <w:numPr>
                <w:ilvl w:val="0"/>
                <w:numId w:val="35"/>
              </w:numPr>
              <w:spacing w:line="276" w:lineRule="auto"/>
              <w:rPr>
                <w:rFonts w:ascii="Arial" w:hAnsi="Arial" w:cs="Arial"/>
                <w:color w:val="000000" w:themeColor="text1"/>
              </w:rPr>
            </w:pPr>
            <w:r w:rsidRPr="00C21550">
              <w:rPr>
                <w:rFonts w:ascii="Arial" w:hAnsi="Arial" w:cs="Arial"/>
                <w:b/>
                <w:color w:val="000000" w:themeColor="text1"/>
              </w:rPr>
              <w:t>Perfil deseado del puesto</w:t>
            </w:r>
          </w:p>
        </w:tc>
      </w:tr>
      <w:tr w:rsidR="00C21550" w:rsidRPr="00C21550" w:rsidTr="00AD7FFA">
        <w:trPr>
          <w:cantSplit/>
          <w:trHeight w:val="246"/>
          <w:jc w:val="center"/>
        </w:trPr>
        <w:tc>
          <w:tcPr>
            <w:tcW w:w="9698" w:type="dxa"/>
            <w:gridSpan w:val="8"/>
            <w:tcBorders>
              <w:top w:val="single" w:sz="4" w:space="0" w:color="auto"/>
            </w:tcBorders>
            <w:vAlign w:val="center"/>
          </w:tcPr>
          <w:p w:rsidR="00953204" w:rsidRPr="00C21550" w:rsidRDefault="00953204" w:rsidP="00953204">
            <w:pPr>
              <w:spacing w:line="276" w:lineRule="auto"/>
              <w:rPr>
                <w:rFonts w:ascii="Arial" w:hAnsi="Arial" w:cs="Arial"/>
                <w:b/>
                <w:color w:val="000000" w:themeColor="text1"/>
              </w:rPr>
            </w:pPr>
            <w:r w:rsidRPr="00C21550">
              <w:rPr>
                <w:rFonts w:ascii="Arial" w:hAnsi="Arial" w:cs="Arial"/>
                <w:b/>
                <w:color w:val="000000" w:themeColor="text1"/>
              </w:rPr>
              <w:t>Preparación académica</w:t>
            </w:r>
          </w:p>
        </w:tc>
      </w:tr>
      <w:tr w:rsidR="00C21550" w:rsidRPr="00C21550" w:rsidTr="00953204">
        <w:trPr>
          <w:cantSplit/>
          <w:trHeight w:val="246"/>
          <w:jc w:val="center"/>
        </w:trPr>
        <w:tc>
          <w:tcPr>
            <w:tcW w:w="9698" w:type="dxa"/>
            <w:gridSpan w:val="8"/>
          </w:tcPr>
          <w:p w:rsidR="00585650" w:rsidRPr="00C21550" w:rsidRDefault="00585650" w:rsidP="00485E21">
            <w:pPr>
              <w:spacing w:line="276" w:lineRule="auto"/>
              <w:rPr>
                <w:rFonts w:ascii="Arial" w:hAnsi="Arial" w:cs="Arial"/>
                <w:color w:val="000000" w:themeColor="text1"/>
              </w:rPr>
            </w:pPr>
            <w:r w:rsidRPr="00C21550">
              <w:rPr>
                <w:rFonts w:ascii="Arial" w:hAnsi="Arial" w:cs="Arial"/>
                <w:color w:val="000000" w:themeColor="text1"/>
              </w:rPr>
              <w:t>Licenciatura en Informática.</w:t>
            </w:r>
          </w:p>
          <w:p w:rsidR="00953204" w:rsidRPr="00C21550" w:rsidRDefault="00953204" w:rsidP="00485E21">
            <w:pPr>
              <w:spacing w:line="276" w:lineRule="auto"/>
              <w:rPr>
                <w:rFonts w:ascii="Arial" w:hAnsi="Arial" w:cs="Arial"/>
                <w:color w:val="000000" w:themeColor="text1"/>
              </w:rPr>
            </w:pPr>
            <w:r w:rsidRPr="00C21550">
              <w:rPr>
                <w:rFonts w:ascii="Arial" w:hAnsi="Arial" w:cs="Arial"/>
                <w:color w:val="000000" w:themeColor="text1"/>
              </w:rPr>
              <w:t>Ingeniero en Sistemas Computacionales.</w:t>
            </w:r>
          </w:p>
        </w:tc>
      </w:tr>
      <w:tr w:rsidR="00C21550" w:rsidRPr="00C21550" w:rsidTr="00953204">
        <w:trPr>
          <w:cantSplit/>
          <w:trHeight w:val="246"/>
          <w:jc w:val="center"/>
        </w:trPr>
        <w:tc>
          <w:tcPr>
            <w:tcW w:w="9698" w:type="dxa"/>
            <w:gridSpan w:val="8"/>
            <w:vAlign w:val="center"/>
          </w:tcPr>
          <w:p w:rsidR="00953204" w:rsidRPr="00C21550" w:rsidRDefault="00953204" w:rsidP="00953204">
            <w:pPr>
              <w:spacing w:line="276" w:lineRule="auto"/>
              <w:rPr>
                <w:rFonts w:ascii="Arial" w:hAnsi="Arial" w:cs="Arial"/>
                <w:b/>
                <w:color w:val="000000" w:themeColor="text1"/>
              </w:rPr>
            </w:pPr>
            <w:r w:rsidRPr="00C21550">
              <w:rPr>
                <w:rFonts w:ascii="Arial" w:hAnsi="Arial" w:cs="Arial"/>
                <w:b/>
                <w:color w:val="000000" w:themeColor="text1"/>
              </w:rPr>
              <w:lastRenderedPageBreak/>
              <w:t>Conocimientos Generales</w:t>
            </w:r>
          </w:p>
        </w:tc>
      </w:tr>
      <w:tr w:rsidR="00C21550" w:rsidRPr="00C21550" w:rsidTr="00953204">
        <w:trPr>
          <w:cantSplit/>
          <w:trHeight w:val="246"/>
          <w:jc w:val="center"/>
        </w:trPr>
        <w:tc>
          <w:tcPr>
            <w:tcW w:w="9698" w:type="dxa"/>
            <w:gridSpan w:val="8"/>
          </w:tcPr>
          <w:p w:rsidR="00585650" w:rsidRPr="00C21550" w:rsidRDefault="00407460" w:rsidP="00093E86">
            <w:pPr>
              <w:spacing w:line="276" w:lineRule="auto"/>
              <w:jc w:val="both"/>
              <w:rPr>
                <w:rFonts w:ascii="Arial" w:hAnsi="Arial" w:cs="Arial"/>
                <w:color w:val="000000" w:themeColor="text1"/>
              </w:rPr>
            </w:pPr>
            <w:r w:rsidRPr="00C21550">
              <w:rPr>
                <w:rFonts w:ascii="Arial" w:hAnsi="Arial" w:cs="Arial"/>
                <w:color w:val="000000" w:themeColor="text1"/>
              </w:rPr>
              <w:t>Programación.</w:t>
            </w:r>
          </w:p>
          <w:p w:rsidR="00585650" w:rsidRPr="00C21550" w:rsidRDefault="00585650" w:rsidP="00093E86">
            <w:pPr>
              <w:spacing w:line="276" w:lineRule="auto"/>
              <w:jc w:val="both"/>
              <w:rPr>
                <w:rFonts w:ascii="Arial" w:hAnsi="Arial" w:cs="Arial"/>
                <w:color w:val="000000" w:themeColor="text1"/>
              </w:rPr>
            </w:pPr>
            <w:r w:rsidRPr="00C21550">
              <w:rPr>
                <w:rFonts w:ascii="Arial" w:hAnsi="Arial" w:cs="Arial"/>
                <w:color w:val="000000" w:themeColor="text1"/>
              </w:rPr>
              <w:t>R</w:t>
            </w:r>
            <w:r w:rsidR="00407460" w:rsidRPr="00C21550">
              <w:rPr>
                <w:rFonts w:ascii="Arial" w:hAnsi="Arial" w:cs="Arial"/>
                <w:color w:val="000000" w:themeColor="text1"/>
              </w:rPr>
              <w:t>edes.</w:t>
            </w:r>
            <w:r w:rsidR="00953204" w:rsidRPr="00C21550">
              <w:rPr>
                <w:rFonts w:ascii="Arial" w:hAnsi="Arial" w:cs="Arial"/>
                <w:color w:val="000000" w:themeColor="text1"/>
              </w:rPr>
              <w:t xml:space="preserve"> </w:t>
            </w:r>
          </w:p>
          <w:p w:rsidR="00953204" w:rsidRPr="00C21550" w:rsidRDefault="00585650" w:rsidP="00093E86">
            <w:pPr>
              <w:spacing w:line="276" w:lineRule="auto"/>
              <w:jc w:val="both"/>
              <w:rPr>
                <w:rFonts w:ascii="Arial" w:hAnsi="Arial" w:cs="Arial"/>
                <w:color w:val="000000" w:themeColor="text1"/>
              </w:rPr>
            </w:pPr>
            <w:r w:rsidRPr="00C21550">
              <w:rPr>
                <w:rFonts w:ascii="Arial" w:hAnsi="Arial" w:cs="Arial"/>
                <w:color w:val="000000" w:themeColor="text1"/>
              </w:rPr>
              <w:t>Manejo</w:t>
            </w:r>
            <w:r w:rsidR="00407460" w:rsidRPr="00C21550">
              <w:rPr>
                <w:rFonts w:ascii="Arial" w:hAnsi="Arial" w:cs="Arial"/>
                <w:color w:val="000000" w:themeColor="text1"/>
              </w:rPr>
              <w:t xml:space="preserve"> de paquetería Windows y Unix.</w:t>
            </w:r>
          </w:p>
          <w:p w:rsidR="00953204" w:rsidRPr="00C21550" w:rsidRDefault="00407460" w:rsidP="00093E86">
            <w:pPr>
              <w:spacing w:line="276" w:lineRule="auto"/>
              <w:jc w:val="both"/>
              <w:rPr>
                <w:rFonts w:ascii="Arial" w:hAnsi="Arial" w:cs="Arial"/>
                <w:color w:val="000000" w:themeColor="text1"/>
              </w:rPr>
            </w:pPr>
            <w:r w:rsidRPr="00C21550">
              <w:rPr>
                <w:rFonts w:ascii="Arial" w:hAnsi="Arial" w:cs="Arial"/>
                <w:color w:val="000000" w:themeColor="text1"/>
              </w:rPr>
              <w:t>Base de datos.</w:t>
            </w:r>
          </w:p>
          <w:p w:rsidR="00953204" w:rsidRPr="00C21550" w:rsidRDefault="00407460" w:rsidP="00093E86">
            <w:pPr>
              <w:spacing w:line="276" w:lineRule="auto"/>
              <w:jc w:val="both"/>
              <w:rPr>
                <w:rFonts w:ascii="Arial" w:hAnsi="Arial" w:cs="Arial"/>
                <w:color w:val="000000" w:themeColor="text1"/>
              </w:rPr>
            </w:pPr>
            <w:r w:rsidRPr="00C21550">
              <w:rPr>
                <w:rFonts w:ascii="Arial" w:hAnsi="Arial" w:cs="Arial"/>
                <w:color w:val="000000" w:themeColor="text1"/>
              </w:rPr>
              <w:t>Informática y sistemas.</w:t>
            </w:r>
          </w:p>
        </w:tc>
      </w:tr>
      <w:tr w:rsidR="00C21550" w:rsidRPr="00C21550" w:rsidTr="00953204">
        <w:trPr>
          <w:cantSplit/>
          <w:trHeight w:val="246"/>
          <w:jc w:val="center"/>
        </w:trPr>
        <w:tc>
          <w:tcPr>
            <w:tcW w:w="9698" w:type="dxa"/>
            <w:gridSpan w:val="8"/>
            <w:vAlign w:val="center"/>
          </w:tcPr>
          <w:p w:rsidR="00953204" w:rsidRPr="00C21550" w:rsidRDefault="00953204" w:rsidP="00953204">
            <w:pPr>
              <w:spacing w:line="276" w:lineRule="auto"/>
              <w:rPr>
                <w:rFonts w:ascii="Arial" w:hAnsi="Arial" w:cs="Arial"/>
                <w:b/>
                <w:color w:val="000000" w:themeColor="text1"/>
              </w:rPr>
            </w:pPr>
            <w:r w:rsidRPr="00C21550">
              <w:rPr>
                <w:rFonts w:ascii="Arial" w:hAnsi="Arial" w:cs="Arial"/>
                <w:b/>
                <w:color w:val="000000" w:themeColor="text1"/>
              </w:rPr>
              <w:t>Conocimientos específicos</w:t>
            </w:r>
          </w:p>
        </w:tc>
      </w:tr>
      <w:tr w:rsidR="00C21550" w:rsidRPr="00C21550" w:rsidTr="00953204">
        <w:trPr>
          <w:cantSplit/>
          <w:trHeight w:val="246"/>
          <w:jc w:val="center"/>
        </w:trPr>
        <w:tc>
          <w:tcPr>
            <w:tcW w:w="9698" w:type="dxa"/>
            <w:gridSpan w:val="8"/>
            <w:tcBorders>
              <w:bottom w:val="single" w:sz="4" w:space="0" w:color="000000" w:themeColor="text1"/>
            </w:tcBorders>
          </w:tcPr>
          <w:p w:rsidR="00953204" w:rsidRPr="00C21550" w:rsidRDefault="00585650" w:rsidP="0055308C">
            <w:pPr>
              <w:pStyle w:val="Listaconvietas"/>
              <w:numPr>
                <w:ilvl w:val="0"/>
                <w:numId w:val="0"/>
              </w:numPr>
              <w:spacing w:line="276" w:lineRule="auto"/>
              <w:rPr>
                <w:rFonts w:ascii="Arial" w:hAnsi="Arial" w:cs="Arial"/>
                <w:color w:val="000000" w:themeColor="text1"/>
                <w:sz w:val="22"/>
                <w:szCs w:val="22"/>
                <w:lang w:val="es-MX"/>
              </w:rPr>
            </w:pPr>
            <w:r w:rsidRPr="00C21550">
              <w:rPr>
                <w:rFonts w:ascii="Arial" w:hAnsi="Arial" w:cs="Arial"/>
                <w:color w:val="000000" w:themeColor="text1"/>
                <w:sz w:val="22"/>
                <w:szCs w:val="22"/>
                <w:lang w:val="es-MX"/>
              </w:rPr>
              <w:t>Lenguajes de programación (PHP</w:t>
            </w:r>
            <w:r w:rsidR="00953204" w:rsidRPr="00C21550">
              <w:rPr>
                <w:rFonts w:ascii="Arial" w:hAnsi="Arial" w:cs="Arial"/>
                <w:color w:val="000000" w:themeColor="text1"/>
                <w:sz w:val="22"/>
                <w:szCs w:val="22"/>
                <w:lang w:val="es-MX"/>
              </w:rPr>
              <w:t xml:space="preserve">, XML, HTML, FLASH, </w:t>
            </w:r>
            <w:r w:rsidRPr="00C21550">
              <w:rPr>
                <w:rFonts w:ascii="Arial" w:hAnsi="Arial" w:cs="Arial"/>
                <w:color w:val="000000" w:themeColor="text1"/>
                <w:sz w:val="22"/>
                <w:szCs w:val="22"/>
                <w:lang w:val="es-MX"/>
              </w:rPr>
              <w:t>JAVA</w:t>
            </w:r>
            <w:r w:rsidR="00953204" w:rsidRPr="00C21550">
              <w:rPr>
                <w:rFonts w:ascii="Arial" w:hAnsi="Arial" w:cs="Arial"/>
                <w:color w:val="000000" w:themeColor="text1"/>
                <w:sz w:val="22"/>
                <w:szCs w:val="22"/>
                <w:lang w:val="es-MX"/>
              </w:rPr>
              <w:t xml:space="preserve"> SCRIPT</w:t>
            </w:r>
            <w:r w:rsidRPr="00C21550">
              <w:rPr>
                <w:rFonts w:ascii="Arial" w:hAnsi="Arial" w:cs="Arial"/>
                <w:color w:val="000000" w:themeColor="text1"/>
                <w:sz w:val="22"/>
                <w:szCs w:val="22"/>
                <w:lang w:val="es-MX"/>
              </w:rPr>
              <w:t xml:space="preserve"> y DESARROLLOS WEB</w:t>
            </w:r>
            <w:r w:rsidR="00953204" w:rsidRPr="00C21550">
              <w:rPr>
                <w:rFonts w:ascii="Arial" w:hAnsi="Arial" w:cs="Arial"/>
                <w:color w:val="000000" w:themeColor="text1"/>
                <w:sz w:val="22"/>
                <w:szCs w:val="22"/>
                <w:lang w:val="es-MX"/>
              </w:rPr>
              <w:t>).</w:t>
            </w:r>
          </w:p>
          <w:p w:rsidR="00953204" w:rsidRPr="00C21550" w:rsidRDefault="00953204" w:rsidP="0055308C">
            <w:pPr>
              <w:pStyle w:val="Listaconvietas"/>
              <w:numPr>
                <w:ilvl w:val="0"/>
                <w:numId w:val="0"/>
              </w:numPr>
              <w:spacing w:line="276" w:lineRule="auto"/>
              <w:rPr>
                <w:rFonts w:ascii="Arial" w:hAnsi="Arial" w:cs="Arial"/>
                <w:color w:val="000000" w:themeColor="text1"/>
                <w:sz w:val="22"/>
                <w:szCs w:val="22"/>
                <w:lang w:val="es-MX"/>
              </w:rPr>
            </w:pPr>
            <w:r w:rsidRPr="00C21550">
              <w:rPr>
                <w:rFonts w:ascii="Arial" w:hAnsi="Arial" w:cs="Arial"/>
                <w:color w:val="000000" w:themeColor="text1"/>
                <w:sz w:val="22"/>
                <w:szCs w:val="22"/>
                <w:lang w:val="es-MX"/>
              </w:rPr>
              <w:t>Redes LAN y WAN.</w:t>
            </w:r>
          </w:p>
          <w:p w:rsidR="00953204" w:rsidRPr="00C21550" w:rsidRDefault="001A3E05" w:rsidP="0055308C">
            <w:pPr>
              <w:pStyle w:val="Listaconvietas"/>
              <w:numPr>
                <w:ilvl w:val="0"/>
                <w:numId w:val="0"/>
              </w:numPr>
              <w:spacing w:line="276" w:lineRule="auto"/>
              <w:rPr>
                <w:rFonts w:ascii="Arial" w:hAnsi="Arial" w:cs="Arial"/>
                <w:color w:val="000000" w:themeColor="text1"/>
                <w:sz w:val="22"/>
                <w:szCs w:val="22"/>
                <w:lang w:val="es-MX"/>
              </w:rPr>
            </w:pPr>
            <w:r w:rsidRPr="00C21550">
              <w:rPr>
                <w:rFonts w:ascii="Arial" w:hAnsi="Arial" w:cs="Arial"/>
                <w:color w:val="000000" w:themeColor="text1"/>
                <w:sz w:val="22"/>
                <w:szCs w:val="22"/>
                <w:lang w:val="es-MX"/>
              </w:rPr>
              <w:t>Sistemas o</w:t>
            </w:r>
            <w:r w:rsidR="00953204" w:rsidRPr="00C21550">
              <w:rPr>
                <w:rFonts w:ascii="Arial" w:hAnsi="Arial" w:cs="Arial"/>
                <w:color w:val="000000" w:themeColor="text1"/>
                <w:sz w:val="22"/>
                <w:szCs w:val="22"/>
                <w:lang w:val="es-MX"/>
              </w:rPr>
              <w:t>perativos (Windows, Linux, Unix)</w:t>
            </w:r>
          </w:p>
        </w:tc>
      </w:tr>
      <w:tr w:rsidR="00C21550" w:rsidRPr="00C21550" w:rsidTr="00953204">
        <w:trPr>
          <w:cantSplit/>
          <w:trHeight w:val="246"/>
          <w:jc w:val="center"/>
        </w:trPr>
        <w:tc>
          <w:tcPr>
            <w:tcW w:w="9698" w:type="dxa"/>
            <w:gridSpan w:val="8"/>
            <w:tcBorders>
              <w:left w:val="nil"/>
              <w:right w:val="nil"/>
            </w:tcBorders>
          </w:tcPr>
          <w:p w:rsidR="00953204" w:rsidRPr="00C21550" w:rsidRDefault="00953204" w:rsidP="00953204">
            <w:pPr>
              <w:spacing w:line="276" w:lineRule="auto"/>
              <w:rPr>
                <w:rFonts w:ascii="Arial" w:hAnsi="Arial" w:cs="Arial"/>
                <w:color w:val="000000" w:themeColor="text1"/>
              </w:rPr>
            </w:pPr>
          </w:p>
        </w:tc>
      </w:tr>
      <w:tr w:rsidR="00C21550" w:rsidRPr="00C21550" w:rsidTr="00953204">
        <w:trPr>
          <w:cantSplit/>
          <w:trHeight w:val="246"/>
          <w:jc w:val="center"/>
        </w:trPr>
        <w:tc>
          <w:tcPr>
            <w:tcW w:w="9698" w:type="dxa"/>
            <w:gridSpan w:val="8"/>
          </w:tcPr>
          <w:p w:rsidR="00953204" w:rsidRPr="00C21550" w:rsidRDefault="00953204" w:rsidP="00F351BB">
            <w:pPr>
              <w:pStyle w:val="Prrafodelista"/>
              <w:numPr>
                <w:ilvl w:val="0"/>
                <w:numId w:val="35"/>
              </w:numPr>
              <w:spacing w:line="276" w:lineRule="auto"/>
              <w:rPr>
                <w:rFonts w:ascii="Arial" w:hAnsi="Arial" w:cs="Arial"/>
                <w:color w:val="000000" w:themeColor="text1"/>
              </w:rPr>
            </w:pPr>
            <w:r w:rsidRPr="00C21550">
              <w:rPr>
                <w:rFonts w:ascii="Arial" w:hAnsi="Arial" w:cs="Arial"/>
                <w:b/>
                <w:color w:val="000000" w:themeColor="text1"/>
              </w:rPr>
              <w:t>Experiencia laboral</w:t>
            </w:r>
          </w:p>
        </w:tc>
      </w:tr>
      <w:tr w:rsidR="00C21550" w:rsidRPr="00C21550" w:rsidTr="00953204">
        <w:trPr>
          <w:cantSplit/>
          <w:trHeight w:val="246"/>
          <w:jc w:val="center"/>
        </w:trPr>
        <w:tc>
          <w:tcPr>
            <w:tcW w:w="4849" w:type="dxa"/>
            <w:gridSpan w:val="4"/>
          </w:tcPr>
          <w:p w:rsidR="00953204" w:rsidRPr="00C21550" w:rsidRDefault="00953204" w:rsidP="00953204">
            <w:pPr>
              <w:spacing w:line="276" w:lineRule="auto"/>
              <w:rPr>
                <w:rFonts w:ascii="Arial" w:hAnsi="Arial" w:cs="Arial"/>
                <w:b/>
                <w:color w:val="000000" w:themeColor="text1"/>
              </w:rPr>
            </w:pPr>
            <w:r w:rsidRPr="00C21550">
              <w:rPr>
                <w:rFonts w:ascii="Arial" w:hAnsi="Arial" w:cs="Arial"/>
                <w:b/>
                <w:color w:val="000000" w:themeColor="text1"/>
              </w:rPr>
              <w:t>Puesto o área</w:t>
            </w:r>
          </w:p>
        </w:tc>
        <w:tc>
          <w:tcPr>
            <w:tcW w:w="4849" w:type="dxa"/>
            <w:gridSpan w:val="4"/>
          </w:tcPr>
          <w:p w:rsidR="00953204" w:rsidRPr="00C21550" w:rsidRDefault="00953204" w:rsidP="00953204">
            <w:pPr>
              <w:spacing w:line="276" w:lineRule="auto"/>
              <w:rPr>
                <w:rFonts w:ascii="Arial" w:hAnsi="Arial" w:cs="Arial"/>
                <w:b/>
                <w:color w:val="000000" w:themeColor="text1"/>
              </w:rPr>
            </w:pPr>
            <w:r w:rsidRPr="00C21550">
              <w:rPr>
                <w:rFonts w:ascii="Arial" w:hAnsi="Arial" w:cs="Arial"/>
                <w:b/>
                <w:color w:val="000000" w:themeColor="text1"/>
              </w:rPr>
              <w:t>Tiempo mínimo de experiencia</w:t>
            </w:r>
          </w:p>
        </w:tc>
      </w:tr>
      <w:tr w:rsidR="008307C1" w:rsidRPr="00C21550" w:rsidTr="00D40879">
        <w:trPr>
          <w:cantSplit/>
          <w:trHeight w:val="592"/>
          <w:jc w:val="center"/>
        </w:trPr>
        <w:tc>
          <w:tcPr>
            <w:tcW w:w="4849" w:type="dxa"/>
            <w:gridSpan w:val="4"/>
          </w:tcPr>
          <w:p w:rsidR="00306117" w:rsidRPr="00C21550" w:rsidRDefault="000F2E3A" w:rsidP="005C3695">
            <w:pPr>
              <w:spacing w:line="276" w:lineRule="auto"/>
              <w:rPr>
                <w:rFonts w:ascii="Arial" w:hAnsi="Arial" w:cs="Arial"/>
                <w:color w:val="000000" w:themeColor="text1"/>
              </w:rPr>
            </w:pPr>
            <w:r w:rsidRPr="00C21550">
              <w:rPr>
                <w:rFonts w:ascii="Arial" w:hAnsi="Arial" w:cs="Arial"/>
                <w:color w:val="000000" w:themeColor="text1"/>
              </w:rPr>
              <w:t>Jefe del área</w:t>
            </w:r>
            <w:r w:rsidR="008307C1" w:rsidRPr="00C21550">
              <w:rPr>
                <w:rFonts w:ascii="Arial" w:hAnsi="Arial" w:cs="Arial"/>
                <w:color w:val="000000" w:themeColor="text1"/>
              </w:rPr>
              <w:t xml:space="preserve"> de </w:t>
            </w:r>
            <w:r w:rsidRPr="00C21550">
              <w:rPr>
                <w:rFonts w:ascii="Arial" w:hAnsi="Arial" w:cs="Arial"/>
                <w:color w:val="000000" w:themeColor="text1"/>
              </w:rPr>
              <w:t>i</w:t>
            </w:r>
            <w:r w:rsidR="008307C1" w:rsidRPr="00C21550">
              <w:rPr>
                <w:rFonts w:ascii="Arial" w:hAnsi="Arial" w:cs="Arial"/>
                <w:color w:val="000000" w:themeColor="text1"/>
              </w:rPr>
              <w:t>nformática</w:t>
            </w:r>
            <w:r w:rsidR="00697BE6" w:rsidRPr="00C21550">
              <w:rPr>
                <w:rFonts w:ascii="Arial" w:hAnsi="Arial" w:cs="Arial"/>
                <w:color w:val="000000" w:themeColor="text1"/>
              </w:rPr>
              <w:t>,</w:t>
            </w:r>
            <w:r w:rsidR="00260117" w:rsidRPr="00C21550">
              <w:rPr>
                <w:rFonts w:ascii="Arial" w:hAnsi="Arial" w:cs="Arial"/>
                <w:color w:val="000000" w:themeColor="text1"/>
              </w:rPr>
              <w:t xml:space="preserve"> </w:t>
            </w:r>
            <w:r w:rsidR="001A3E05" w:rsidRPr="00C21550">
              <w:rPr>
                <w:rFonts w:ascii="Arial" w:hAnsi="Arial" w:cs="Arial"/>
                <w:color w:val="000000" w:themeColor="text1"/>
              </w:rPr>
              <w:t xml:space="preserve">mando medio o superior en la </w:t>
            </w:r>
            <w:r w:rsidR="005C3695" w:rsidRPr="00C21550">
              <w:rPr>
                <w:rFonts w:ascii="Arial" w:hAnsi="Arial" w:cs="Arial"/>
                <w:color w:val="000000" w:themeColor="text1"/>
              </w:rPr>
              <w:t>Administración Pública</w:t>
            </w:r>
            <w:r w:rsidR="00306117" w:rsidRPr="00C21550">
              <w:rPr>
                <w:rFonts w:ascii="Arial" w:hAnsi="Arial" w:cs="Arial"/>
                <w:color w:val="000000" w:themeColor="text1"/>
              </w:rPr>
              <w:t>.</w:t>
            </w:r>
          </w:p>
          <w:p w:rsidR="008307C1" w:rsidRPr="00C21550" w:rsidRDefault="00306117" w:rsidP="005C3695">
            <w:pPr>
              <w:spacing w:line="276" w:lineRule="auto"/>
              <w:rPr>
                <w:rFonts w:ascii="Arial" w:hAnsi="Arial" w:cs="Arial"/>
                <w:color w:val="000000" w:themeColor="text1"/>
              </w:rPr>
            </w:pPr>
            <w:r w:rsidRPr="00C21550">
              <w:rPr>
                <w:rFonts w:ascii="Arial" w:hAnsi="Arial" w:cs="Arial"/>
                <w:color w:val="000000" w:themeColor="text1"/>
              </w:rPr>
              <w:t>Iniciativa privada.</w:t>
            </w:r>
          </w:p>
        </w:tc>
        <w:tc>
          <w:tcPr>
            <w:tcW w:w="4849" w:type="dxa"/>
            <w:gridSpan w:val="4"/>
            <w:vAlign w:val="center"/>
          </w:tcPr>
          <w:p w:rsidR="008307C1" w:rsidRPr="00C21550" w:rsidRDefault="007066FE" w:rsidP="00D40879">
            <w:pPr>
              <w:spacing w:line="276" w:lineRule="auto"/>
              <w:jc w:val="center"/>
              <w:rPr>
                <w:rFonts w:ascii="Arial" w:hAnsi="Arial" w:cs="Arial"/>
                <w:color w:val="000000" w:themeColor="text1"/>
              </w:rPr>
            </w:pPr>
            <w:r w:rsidRPr="00C21550">
              <w:rPr>
                <w:rFonts w:ascii="Arial" w:hAnsi="Arial" w:cs="Arial"/>
                <w:color w:val="000000" w:themeColor="text1"/>
              </w:rPr>
              <w:t xml:space="preserve">3 años </w:t>
            </w:r>
          </w:p>
        </w:tc>
      </w:tr>
    </w:tbl>
    <w:p w:rsidR="001078A0" w:rsidRPr="00C21550" w:rsidRDefault="001078A0" w:rsidP="00CC6659">
      <w:pPr>
        <w:rPr>
          <w:rFonts w:ascii="Arial" w:hAnsi="Arial" w:cs="Arial"/>
          <w:color w:val="000000" w:themeColor="text1"/>
        </w:rPr>
      </w:pPr>
    </w:p>
    <w:p w:rsidR="006D14BA" w:rsidRPr="00C21550" w:rsidRDefault="006D14BA" w:rsidP="00CC6659">
      <w:pPr>
        <w:rPr>
          <w:rFonts w:ascii="Arial" w:hAnsi="Arial" w:cs="Arial"/>
          <w:color w:val="000000" w:themeColor="text1"/>
        </w:rPr>
      </w:pPr>
    </w:p>
    <w:p w:rsidR="006D14BA" w:rsidRPr="00C21550" w:rsidRDefault="006D14BA" w:rsidP="00CC6659">
      <w:pPr>
        <w:rPr>
          <w:rFonts w:ascii="Arial" w:hAnsi="Arial" w:cs="Arial"/>
          <w:color w:val="000000" w:themeColor="text1"/>
        </w:rPr>
      </w:pPr>
    </w:p>
    <w:p w:rsidR="006D14BA" w:rsidRPr="00C21550" w:rsidRDefault="006D14BA" w:rsidP="00CC6659">
      <w:pPr>
        <w:rPr>
          <w:rFonts w:ascii="Arial" w:hAnsi="Arial" w:cs="Arial"/>
          <w:color w:val="000000" w:themeColor="text1"/>
        </w:rPr>
      </w:pPr>
    </w:p>
    <w:p w:rsidR="006D14BA" w:rsidRPr="00C21550" w:rsidRDefault="006D14BA" w:rsidP="00CC6659">
      <w:pPr>
        <w:rPr>
          <w:rFonts w:ascii="Arial" w:hAnsi="Arial" w:cs="Arial"/>
          <w:color w:val="000000" w:themeColor="text1"/>
        </w:rPr>
      </w:pPr>
    </w:p>
    <w:p w:rsidR="006D14BA" w:rsidRPr="00C21550" w:rsidRDefault="006D14BA" w:rsidP="00CC6659">
      <w:pPr>
        <w:rPr>
          <w:rFonts w:ascii="Arial" w:hAnsi="Arial" w:cs="Arial"/>
          <w:color w:val="000000" w:themeColor="text1"/>
        </w:rPr>
      </w:pPr>
    </w:p>
    <w:p w:rsidR="006D14BA" w:rsidRPr="00C21550" w:rsidRDefault="006D14BA" w:rsidP="00CC6659">
      <w:pPr>
        <w:rPr>
          <w:rFonts w:ascii="Arial" w:hAnsi="Arial" w:cs="Arial"/>
          <w:color w:val="000000" w:themeColor="text1"/>
        </w:rPr>
      </w:pPr>
    </w:p>
    <w:p w:rsidR="006D14BA" w:rsidRPr="00C21550" w:rsidRDefault="006D14BA" w:rsidP="00CC6659">
      <w:pPr>
        <w:rPr>
          <w:rFonts w:ascii="Arial" w:hAnsi="Arial" w:cs="Arial"/>
          <w:color w:val="000000" w:themeColor="text1"/>
        </w:rPr>
      </w:pPr>
    </w:p>
    <w:p w:rsidR="008307C1" w:rsidRPr="00C21550" w:rsidRDefault="008307C1" w:rsidP="00CC6659">
      <w:pPr>
        <w:rPr>
          <w:rFonts w:ascii="Arial" w:hAnsi="Arial" w:cs="Arial"/>
          <w:color w:val="000000" w:themeColor="text1"/>
        </w:rPr>
      </w:pPr>
    </w:p>
    <w:p w:rsidR="008307C1" w:rsidRPr="00C21550" w:rsidRDefault="008307C1" w:rsidP="00CC6659">
      <w:pPr>
        <w:rPr>
          <w:rFonts w:ascii="Arial" w:hAnsi="Arial" w:cs="Arial"/>
          <w:color w:val="000000" w:themeColor="text1"/>
        </w:rPr>
      </w:pPr>
    </w:p>
    <w:p w:rsidR="008307C1" w:rsidRPr="00C21550" w:rsidRDefault="008307C1" w:rsidP="00CC6659">
      <w:pPr>
        <w:rPr>
          <w:rFonts w:ascii="Arial" w:hAnsi="Arial" w:cs="Arial"/>
          <w:color w:val="000000" w:themeColor="text1"/>
        </w:rPr>
      </w:pPr>
    </w:p>
    <w:p w:rsidR="008307C1" w:rsidRPr="00C21550" w:rsidRDefault="008307C1" w:rsidP="00CC6659">
      <w:pPr>
        <w:rPr>
          <w:rFonts w:ascii="Arial" w:hAnsi="Arial" w:cs="Arial"/>
          <w:color w:val="000000" w:themeColor="text1"/>
        </w:rPr>
      </w:pPr>
    </w:p>
    <w:p w:rsidR="008307C1" w:rsidRPr="00C21550" w:rsidRDefault="008307C1" w:rsidP="00CC6659">
      <w:pPr>
        <w:rPr>
          <w:rFonts w:ascii="Arial" w:hAnsi="Arial" w:cs="Arial"/>
          <w:color w:val="000000" w:themeColor="text1"/>
        </w:rPr>
      </w:pPr>
    </w:p>
    <w:p w:rsidR="008307C1" w:rsidRPr="00C21550" w:rsidRDefault="008307C1" w:rsidP="00CC6659">
      <w:pPr>
        <w:rPr>
          <w:rFonts w:ascii="Arial" w:hAnsi="Arial" w:cs="Arial"/>
          <w:color w:val="000000" w:themeColor="text1"/>
        </w:rPr>
      </w:pPr>
    </w:p>
    <w:p w:rsidR="00231113" w:rsidRPr="00C21550" w:rsidRDefault="00231113" w:rsidP="00CC6659">
      <w:pPr>
        <w:rPr>
          <w:rFonts w:ascii="Arial" w:hAnsi="Arial" w:cs="Arial"/>
          <w:color w:val="000000" w:themeColor="text1"/>
        </w:rPr>
      </w:pPr>
    </w:p>
    <w:p w:rsidR="00231113" w:rsidRPr="00C21550" w:rsidRDefault="00231113" w:rsidP="00CC6659">
      <w:pPr>
        <w:rPr>
          <w:rFonts w:ascii="Arial" w:hAnsi="Arial" w:cs="Arial"/>
          <w:color w:val="000000" w:themeColor="text1"/>
        </w:rPr>
      </w:pPr>
    </w:p>
    <w:p w:rsidR="00231113" w:rsidRPr="00C21550" w:rsidRDefault="00231113" w:rsidP="00CC6659">
      <w:pPr>
        <w:rPr>
          <w:rFonts w:ascii="Arial" w:hAnsi="Arial" w:cs="Arial"/>
          <w:color w:val="000000" w:themeColor="text1"/>
        </w:rPr>
      </w:pPr>
    </w:p>
    <w:p w:rsidR="008307C1" w:rsidRPr="00C21550" w:rsidRDefault="008307C1" w:rsidP="00CC6659">
      <w:pPr>
        <w:rPr>
          <w:rFonts w:ascii="Arial" w:hAnsi="Arial" w:cs="Arial"/>
          <w:color w:val="000000" w:themeColor="text1"/>
        </w:rPr>
      </w:pPr>
    </w:p>
    <w:p w:rsidR="007F14A1" w:rsidRPr="00C21550" w:rsidRDefault="007F14A1" w:rsidP="00CC6659">
      <w:pPr>
        <w:rPr>
          <w:rFonts w:ascii="Arial" w:hAnsi="Arial" w:cs="Arial"/>
          <w:color w:val="000000" w:themeColor="text1"/>
        </w:rPr>
      </w:pPr>
    </w:p>
    <w:p w:rsidR="007F14A1" w:rsidRPr="00C21550" w:rsidRDefault="007F14A1" w:rsidP="00CC6659">
      <w:pPr>
        <w:rPr>
          <w:rFonts w:ascii="Arial" w:hAnsi="Arial" w:cs="Arial"/>
          <w:color w:val="000000" w:themeColor="text1"/>
        </w:rPr>
      </w:pPr>
    </w:p>
    <w:p w:rsidR="007F14A1" w:rsidRPr="00C21550" w:rsidRDefault="007F14A1" w:rsidP="00CC6659">
      <w:pPr>
        <w:rPr>
          <w:rFonts w:ascii="Arial" w:hAnsi="Arial" w:cs="Arial"/>
          <w:color w:val="000000" w:themeColor="text1"/>
        </w:rPr>
      </w:pPr>
    </w:p>
    <w:p w:rsidR="007F14A1" w:rsidRPr="00C21550" w:rsidRDefault="007F14A1" w:rsidP="00CC6659">
      <w:pPr>
        <w:rPr>
          <w:rFonts w:ascii="Arial" w:hAnsi="Arial" w:cs="Arial"/>
          <w:color w:val="000000" w:themeColor="text1"/>
        </w:rPr>
      </w:pPr>
    </w:p>
    <w:p w:rsidR="007F14A1" w:rsidRPr="00C21550" w:rsidRDefault="007F14A1" w:rsidP="00CC6659">
      <w:pPr>
        <w:rPr>
          <w:rFonts w:ascii="Arial" w:hAnsi="Arial" w:cs="Arial"/>
          <w:color w:val="000000" w:themeColor="text1"/>
        </w:rPr>
      </w:pPr>
    </w:p>
    <w:p w:rsidR="000F2E3A" w:rsidRPr="00C21550" w:rsidRDefault="000F2E3A" w:rsidP="00CC6659">
      <w:pPr>
        <w:rPr>
          <w:rFonts w:ascii="Arial" w:hAnsi="Arial" w:cs="Arial"/>
          <w:color w:val="000000" w:themeColor="text1"/>
        </w:rPr>
      </w:pPr>
    </w:p>
    <w:p w:rsidR="000F2E3A" w:rsidRPr="00C21550" w:rsidRDefault="000F2E3A" w:rsidP="00CC6659">
      <w:pPr>
        <w:rPr>
          <w:rFonts w:ascii="Arial" w:hAnsi="Arial" w:cs="Arial"/>
          <w:color w:val="000000" w:themeColor="text1"/>
        </w:rPr>
      </w:pPr>
    </w:p>
    <w:p w:rsidR="000F2E3A" w:rsidRPr="00C21550" w:rsidRDefault="000F2E3A" w:rsidP="00CC6659">
      <w:pPr>
        <w:rPr>
          <w:rFonts w:ascii="Arial" w:hAnsi="Arial" w:cs="Arial"/>
          <w:color w:val="000000" w:themeColor="text1"/>
        </w:rPr>
      </w:pPr>
    </w:p>
    <w:p w:rsidR="008307C1" w:rsidRPr="00C21550" w:rsidRDefault="008307C1" w:rsidP="00CC6659">
      <w:pPr>
        <w:rPr>
          <w:rFonts w:ascii="Arial" w:hAnsi="Arial" w:cs="Arial"/>
          <w:color w:val="000000" w:themeColor="text1"/>
        </w:rPr>
      </w:pPr>
    </w:p>
    <w:p w:rsidR="00A774C8" w:rsidRPr="00C21550" w:rsidRDefault="00A774C8" w:rsidP="00A774C8">
      <w:pPr>
        <w:widowControl w:val="0"/>
        <w:autoSpaceDE w:val="0"/>
        <w:autoSpaceDN w:val="0"/>
        <w:adjustRightInd w:val="0"/>
        <w:spacing w:line="276" w:lineRule="auto"/>
        <w:ind w:right="-20"/>
        <w:rPr>
          <w:rFonts w:ascii="Arial" w:hAnsi="Arial" w:cs="Arial"/>
          <w:color w:val="000000" w:themeColor="text1"/>
        </w:rPr>
      </w:pPr>
    </w:p>
    <w:p w:rsidR="00AD7FFA" w:rsidRPr="00C21550" w:rsidRDefault="00AD7FFA" w:rsidP="00A774C8">
      <w:pPr>
        <w:widowControl w:val="0"/>
        <w:autoSpaceDE w:val="0"/>
        <w:autoSpaceDN w:val="0"/>
        <w:adjustRightInd w:val="0"/>
        <w:spacing w:line="276" w:lineRule="auto"/>
        <w:ind w:right="-20"/>
        <w:jc w:val="center"/>
        <w:rPr>
          <w:rFonts w:ascii="Arial" w:hAnsi="Arial" w:cs="Arial"/>
          <w:color w:val="000000" w:themeColor="text1"/>
        </w:rPr>
      </w:pPr>
      <w:r w:rsidRPr="00C21550">
        <w:rPr>
          <w:rFonts w:ascii="Arial" w:hAnsi="Arial" w:cs="Arial"/>
          <w:color w:val="000000" w:themeColor="text1"/>
        </w:rPr>
        <w:lastRenderedPageBreak/>
        <w:t>Cédula de funciones y responsabilidades</w:t>
      </w:r>
    </w:p>
    <w:p w:rsidR="00AD7FFA" w:rsidRPr="00C21550" w:rsidRDefault="00AD7FFA" w:rsidP="00AD7FFA">
      <w:pPr>
        <w:rPr>
          <w:rFonts w:ascii="Arial" w:hAnsi="Arial" w:cs="Arial"/>
          <w:color w:val="000000" w:themeColor="text1"/>
        </w:rPr>
      </w:pPr>
    </w:p>
    <w:tbl>
      <w:tblPr>
        <w:tblStyle w:val="Tablaconcuadrcula"/>
        <w:tblW w:w="0" w:type="auto"/>
        <w:jc w:val="center"/>
        <w:tblLook w:val="04A0" w:firstRow="1" w:lastRow="0" w:firstColumn="1" w:lastColumn="0" w:noHBand="0" w:noVBand="1"/>
      </w:tblPr>
      <w:tblGrid>
        <w:gridCol w:w="562"/>
        <w:gridCol w:w="2193"/>
        <w:gridCol w:w="1870"/>
        <w:gridCol w:w="224"/>
        <w:gridCol w:w="993"/>
        <w:gridCol w:w="1093"/>
        <w:gridCol w:w="1320"/>
        <w:gridCol w:w="1443"/>
      </w:tblGrid>
      <w:tr w:rsidR="00C21550" w:rsidRPr="00C21550" w:rsidTr="00314F6A">
        <w:trPr>
          <w:jc w:val="center"/>
        </w:trPr>
        <w:tc>
          <w:tcPr>
            <w:tcW w:w="9698" w:type="dxa"/>
            <w:gridSpan w:val="8"/>
            <w:vAlign w:val="center"/>
          </w:tcPr>
          <w:p w:rsidR="00356592" w:rsidRPr="00C21550" w:rsidRDefault="00356592" w:rsidP="00314F6A">
            <w:pPr>
              <w:spacing w:line="276" w:lineRule="auto"/>
              <w:rPr>
                <w:rFonts w:ascii="Arial" w:hAnsi="Arial" w:cs="Arial"/>
                <w:color w:val="000000" w:themeColor="text1"/>
              </w:rPr>
            </w:pPr>
            <w:r w:rsidRPr="00C21550">
              <w:rPr>
                <w:rFonts w:ascii="Arial" w:hAnsi="Arial" w:cs="Arial"/>
                <w:b/>
                <w:color w:val="000000" w:themeColor="text1"/>
              </w:rPr>
              <w:t xml:space="preserve">Identificación: </w:t>
            </w:r>
            <w:r w:rsidRPr="00C21550">
              <w:rPr>
                <w:rFonts w:ascii="Arial" w:hAnsi="Arial" w:cs="Arial"/>
                <w:color w:val="000000" w:themeColor="text1"/>
              </w:rPr>
              <w:t>Monte de Piedad del Estado de Oaxaca</w:t>
            </w:r>
            <w:r w:rsidR="00075BA2" w:rsidRPr="00C21550">
              <w:rPr>
                <w:rFonts w:ascii="Arial" w:hAnsi="Arial" w:cs="Arial"/>
                <w:color w:val="000000" w:themeColor="text1"/>
              </w:rPr>
              <w:t>.</w:t>
            </w:r>
          </w:p>
        </w:tc>
      </w:tr>
      <w:tr w:rsidR="00C21550" w:rsidRPr="00C21550" w:rsidTr="00314F6A">
        <w:trPr>
          <w:jc w:val="center"/>
        </w:trPr>
        <w:tc>
          <w:tcPr>
            <w:tcW w:w="4625" w:type="dxa"/>
            <w:gridSpan w:val="3"/>
            <w:vAlign w:val="center"/>
          </w:tcPr>
          <w:p w:rsidR="00356592" w:rsidRPr="00C21550" w:rsidRDefault="00356592" w:rsidP="00314F6A">
            <w:pPr>
              <w:spacing w:line="276" w:lineRule="auto"/>
              <w:rPr>
                <w:rFonts w:ascii="Arial" w:hAnsi="Arial" w:cs="Arial"/>
                <w:b/>
                <w:color w:val="000000" w:themeColor="text1"/>
              </w:rPr>
            </w:pPr>
            <w:r w:rsidRPr="00C21550">
              <w:rPr>
                <w:rFonts w:ascii="Arial" w:hAnsi="Arial" w:cs="Arial"/>
                <w:b/>
                <w:color w:val="000000" w:themeColor="text1"/>
              </w:rPr>
              <w:t>Fecha de elaboración:</w:t>
            </w:r>
          </w:p>
        </w:tc>
        <w:tc>
          <w:tcPr>
            <w:tcW w:w="5073" w:type="dxa"/>
            <w:gridSpan w:val="5"/>
            <w:vAlign w:val="center"/>
          </w:tcPr>
          <w:p w:rsidR="00356592" w:rsidRPr="00C21550" w:rsidRDefault="008A5A58" w:rsidP="00314F6A">
            <w:pPr>
              <w:spacing w:line="276" w:lineRule="auto"/>
              <w:rPr>
                <w:rFonts w:ascii="Arial" w:hAnsi="Arial" w:cs="Arial"/>
                <w:color w:val="000000" w:themeColor="text1"/>
              </w:rPr>
            </w:pPr>
            <w:r w:rsidRPr="00C21550">
              <w:rPr>
                <w:rFonts w:ascii="Arial" w:hAnsi="Arial" w:cs="Arial"/>
                <w:color w:val="000000" w:themeColor="text1"/>
              </w:rPr>
              <w:t>Mayo 2015</w:t>
            </w:r>
          </w:p>
        </w:tc>
      </w:tr>
      <w:tr w:rsidR="00C21550" w:rsidRPr="00C21550" w:rsidTr="00314F6A">
        <w:trPr>
          <w:jc w:val="center"/>
        </w:trPr>
        <w:tc>
          <w:tcPr>
            <w:tcW w:w="4625" w:type="dxa"/>
            <w:gridSpan w:val="3"/>
            <w:vAlign w:val="center"/>
          </w:tcPr>
          <w:p w:rsidR="00356592" w:rsidRPr="00C21550" w:rsidRDefault="00356592" w:rsidP="00314F6A">
            <w:pPr>
              <w:spacing w:line="276" w:lineRule="auto"/>
              <w:rPr>
                <w:rFonts w:ascii="Arial" w:hAnsi="Arial" w:cs="Arial"/>
                <w:b/>
                <w:color w:val="000000" w:themeColor="text1"/>
              </w:rPr>
            </w:pPr>
            <w:r w:rsidRPr="00C21550">
              <w:rPr>
                <w:rFonts w:ascii="Arial" w:hAnsi="Arial" w:cs="Arial"/>
                <w:b/>
                <w:color w:val="000000" w:themeColor="text1"/>
              </w:rPr>
              <w:t>Fecha de actualización:</w:t>
            </w:r>
          </w:p>
        </w:tc>
        <w:tc>
          <w:tcPr>
            <w:tcW w:w="5073" w:type="dxa"/>
            <w:gridSpan w:val="5"/>
            <w:vAlign w:val="center"/>
          </w:tcPr>
          <w:p w:rsidR="00356592" w:rsidRPr="00C21550" w:rsidRDefault="00356592" w:rsidP="00314F6A">
            <w:pPr>
              <w:spacing w:line="276" w:lineRule="auto"/>
              <w:rPr>
                <w:rFonts w:ascii="Arial" w:hAnsi="Arial" w:cs="Arial"/>
                <w:color w:val="000000" w:themeColor="text1"/>
              </w:rPr>
            </w:pPr>
            <w:r w:rsidRPr="00C21550">
              <w:rPr>
                <w:rFonts w:ascii="Arial" w:hAnsi="Arial" w:cs="Arial"/>
                <w:color w:val="000000" w:themeColor="text1"/>
              </w:rPr>
              <w:t>No aplica</w:t>
            </w:r>
          </w:p>
        </w:tc>
      </w:tr>
      <w:tr w:rsidR="00C21550" w:rsidRPr="00C21550" w:rsidTr="00314F6A">
        <w:trPr>
          <w:jc w:val="center"/>
        </w:trPr>
        <w:tc>
          <w:tcPr>
            <w:tcW w:w="4625" w:type="dxa"/>
            <w:gridSpan w:val="3"/>
            <w:vAlign w:val="center"/>
          </w:tcPr>
          <w:p w:rsidR="00356592" w:rsidRPr="00C21550" w:rsidRDefault="00356592" w:rsidP="00314F6A">
            <w:pPr>
              <w:spacing w:line="276" w:lineRule="auto"/>
              <w:rPr>
                <w:rFonts w:ascii="Arial" w:hAnsi="Arial" w:cs="Arial"/>
                <w:b/>
                <w:color w:val="000000" w:themeColor="text1"/>
              </w:rPr>
            </w:pPr>
            <w:r w:rsidRPr="00C21550">
              <w:rPr>
                <w:rFonts w:ascii="Arial" w:hAnsi="Arial" w:cs="Arial"/>
                <w:b/>
                <w:color w:val="000000" w:themeColor="text1"/>
              </w:rPr>
              <w:t>Puesto:</w:t>
            </w:r>
          </w:p>
        </w:tc>
        <w:tc>
          <w:tcPr>
            <w:tcW w:w="5073" w:type="dxa"/>
            <w:gridSpan w:val="5"/>
            <w:vAlign w:val="center"/>
          </w:tcPr>
          <w:p w:rsidR="00356592" w:rsidRPr="00C21550" w:rsidRDefault="00356592" w:rsidP="00314F6A">
            <w:pPr>
              <w:spacing w:line="276" w:lineRule="auto"/>
              <w:rPr>
                <w:rFonts w:ascii="Arial" w:hAnsi="Arial" w:cs="Arial"/>
                <w:color w:val="000000" w:themeColor="text1"/>
              </w:rPr>
            </w:pPr>
            <w:r w:rsidRPr="00C21550">
              <w:rPr>
                <w:rFonts w:ascii="Arial" w:hAnsi="Arial" w:cs="Arial"/>
                <w:color w:val="000000" w:themeColor="text1"/>
              </w:rPr>
              <w:t>Jefe del Departamento de Informática</w:t>
            </w:r>
          </w:p>
        </w:tc>
      </w:tr>
      <w:tr w:rsidR="00C21550" w:rsidRPr="00C21550" w:rsidTr="00314F6A">
        <w:trPr>
          <w:jc w:val="center"/>
        </w:trPr>
        <w:tc>
          <w:tcPr>
            <w:tcW w:w="4625" w:type="dxa"/>
            <w:gridSpan w:val="3"/>
            <w:vAlign w:val="center"/>
          </w:tcPr>
          <w:p w:rsidR="00356592" w:rsidRPr="00C21550" w:rsidRDefault="00356592" w:rsidP="00314F6A">
            <w:pPr>
              <w:spacing w:line="276" w:lineRule="auto"/>
              <w:rPr>
                <w:rFonts w:ascii="Arial" w:hAnsi="Arial" w:cs="Arial"/>
                <w:b/>
                <w:color w:val="000000" w:themeColor="text1"/>
              </w:rPr>
            </w:pPr>
            <w:r w:rsidRPr="00C21550">
              <w:rPr>
                <w:rFonts w:ascii="Arial" w:hAnsi="Arial" w:cs="Arial"/>
                <w:b/>
                <w:color w:val="000000" w:themeColor="text1"/>
              </w:rPr>
              <w:t>Superior inmediato:</w:t>
            </w:r>
          </w:p>
        </w:tc>
        <w:tc>
          <w:tcPr>
            <w:tcW w:w="5073" w:type="dxa"/>
            <w:gridSpan w:val="5"/>
            <w:vAlign w:val="center"/>
          </w:tcPr>
          <w:p w:rsidR="00356592" w:rsidRPr="00C21550" w:rsidRDefault="00356592" w:rsidP="00314F6A">
            <w:pPr>
              <w:spacing w:line="276" w:lineRule="auto"/>
              <w:rPr>
                <w:rFonts w:ascii="Arial" w:hAnsi="Arial" w:cs="Arial"/>
                <w:color w:val="000000" w:themeColor="text1"/>
              </w:rPr>
            </w:pPr>
            <w:r w:rsidRPr="00C21550">
              <w:rPr>
                <w:rFonts w:ascii="Arial" w:hAnsi="Arial" w:cs="Arial"/>
                <w:color w:val="000000" w:themeColor="text1"/>
              </w:rPr>
              <w:t>Jefe de la Unidad Técnica</w:t>
            </w:r>
          </w:p>
        </w:tc>
      </w:tr>
      <w:tr w:rsidR="00C21550" w:rsidRPr="00C21550" w:rsidTr="00314F6A">
        <w:trPr>
          <w:jc w:val="center"/>
        </w:trPr>
        <w:tc>
          <w:tcPr>
            <w:tcW w:w="4625" w:type="dxa"/>
            <w:gridSpan w:val="3"/>
            <w:vAlign w:val="center"/>
          </w:tcPr>
          <w:p w:rsidR="00356592" w:rsidRPr="00C21550" w:rsidRDefault="00356592" w:rsidP="00314F6A">
            <w:pPr>
              <w:spacing w:line="276" w:lineRule="auto"/>
              <w:rPr>
                <w:rFonts w:ascii="Arial" w:hAnsi="Arial" w:cs="Arial"/>
                <w:b/>
                <w:color w:val="000000" w:themeColor="text1"/>
              </w:rPr>
            </w:pPr>
            <w:r w:rsidRPr="00C21550">
              <w:rPr>
                <w:rFonts w:ascii="Arial" w:hAnsi="Arial" w:cs="Arial"/>
                <w:b/>
                <w:color w:val="000000" w:themeColor="text1"/>
              </w:rPr>
              <w:t>Área de Adscripción:</w:t>
            </w:r>
          </w:p>
        </w:tc>
        <w:tc>
          <w:tcPr>
            <w:tcW w:w="5073" w:type="dxa"/>
            <w:gridSpan w:val="5"/>
            <w:vAlign w:val="center"/>
          </w:tcPr>
          <w:p w:rsidR="00356592" w:rsidRPr="00C21550" w:rsidRDefault="00356592" w:rsidP="00314F6A">
            <w:pPr>
              <w:spacing w:line="276" w:lineRule="auto"/>
              <w:rPr>
                <w:rFonts w:ascii="Arial" w:hAnsi="Arial" w:cs="Arial"/>
                <w:color w:val="000000" w:themeColor="text1"/>
              </w:rPr>
            </w:pPr>
            <w:r w:rsidRPr="00C21550">
              <w:rPr>
                <w:rFonts w:ascii="Arial" w:hAnsi="Arial" w:cs="Arial"/>
                <w:color w:val="000000" w:themeColor="text1"/>
              </w:rPr>
              <w:t>Unidad Técnica</w:t>
            </w:r>
          </w:p>
        </w:tc>
      </w:tr>
      <w:tr w:rsidR="00C21550" w:rsidRPr="00C21550" w:rsidTr="00314F6A">
        <w:trPr>
          <w:jc w:val="center"/>
        </w:trPr>
        <w:tc>
          <w:tcPr>
            <w:tcW w:w="4625" w:type="dxa"/>
            <w:gridSpan w:val="3"/>
            <w:tcBorders>
              <w:bottom w:val="single" w:sz="4" w:space="0" w:color="000000" w:themeColor="text1"/>
            </w:tcBorders>
            <w:vAlign w:val="center"/>
          </w:tcPr>
          <w:p w:rsidR="00356592" w:rsidRPr="00C21550" w:rsidRDefault="00356592" w:rsidP="00314F6A">
            <w:pPr>
              <w:spacing w:line="276" w:lineRule="auto"/>
              <w:rPr>
                <w:rFonts w:ascii="Arial" w:hAnsi="Arial" w:cs="Arial"/>
                <w:b/>
                <w:color w:val="000000" w:themeColor="text1"/>
              </w:rPr>
            </w:pPr>
            <w:r w:rsidRPr="00C21550">
              <w:rPr>
                <w:rFonts w:ascii="Arial" w:hAnsi="Arial" w:cs="Arial"/>
                <w:b/>
                <w:color w:val="000000" w:themeColor="text1"/>
              </w:rPr>
              <w:t>Tipo de plaza - Relación laboral</w:t>
            </w:r>
          </w:p>
        </w:tc>
        <w:tc>
          <w:tcPr>
            <w:tcW w:w="5073" w:type="dxa"/>
            <w:gridSpan w:val="5"/>
            <w:tcBorders>
              <w:bottom w:val="single" w:sz="4" w:space="0" w:color="000000" w:themeColor="text1"/>
            </w:tcBorders>
            <w:vAlign w:val="center"/>
          </w:tcPr>
          <w:p w:rsidR="00356592" w:rsidRPr="00C21550" w:rsidRDefault="00356592" w:rsidP="00314F6A">
            <w:pPr>
              <w:spacing w:line="276" w:lineRule="auto"/>
              <w:rPr>
                <w:rFonts w:ascii="Arial" w:hAnsi="Arial" w:cs="Arial"/>
                <w:color w:val="000000" w:themeColor="text1"/>
              </w:rPr>
            </w:pPr>
            <w:r w:rsidRPr="00C21550">
              <w:rPr>
                <w:rFonts w:ascii="Arial" w:hAnsi="Arial" w:cs="Arial"/>
                <w:color w:val="000000" w:themeColor="text1"/>
              </w:rPr>
              <w:t>Mando Medio</w:t>
            </w:r>
            <w:r w:rsidR="003F1B39" w:rsidRPr="00C21550">
              <w:rPr>
                <w:rFonts w:ascii="Arial" w:hAnsi="Arial" w:cs="Arial"/>
                <w:color w:val="000000" w:themeColor="text1"/>
              </w:rPr>
              <w:t xml:space="preserve"> -</w:t>
            </w:r>
            <w:r w:rsidRPr="00C21550">
              <w:rPr>
                <w:rFonts w:ascii="Arial" w:hAnsi="Arial" w:cs="Arial"/>
                <w:color w:val="000000" w:themeColor="text1"/>
              </w:rPr>
              <w:t xml:space="preserve"> Confianza </w:t>
            </w:r>
          </w:p>
        </w:tc>
      </w:tr>
      <w:tr w:rsidR="00C21550" w:rsidRPr="00C21550" w:rsidTr="00314F6A">
        <w:trPr>
          <w:jc w:val="center"/>
        </w:trPr>
        <w:tc>
          <w:tcPr>
            <w:tcW w:w="9698" w:type="dxa"/>
            <w:gridSpan w:val="8"/>
            <w:tcBorders>
              <w:left w:val="nil"/>
              <w:right w:val="nil"/>
            </w:tcBorders>
            <w:vAlign w:val="center"/>
          </w:tcPr>
          <w:p w:rsidR="00356592" w:rsidRPr="00C21550" w:rsidRDefault="00356592" w:rsidP="00314F6A">
            <w:pPr>
              <w:spacing w:line="276" w:lineRule="auto"/>
              <w:rPr>
                <w:rFonts w:ascii="Arial" w:hAnsi="Arial" w:cs="Arial"/>
                <w:color w:val="000000" w:themeColor="text1"/>
              </w:rPr>
            </w:pPr>
          </w:p>
        </w:tc>
      </w:tr>
      <w:tr w:rsidR="00C21550" w:rsidRPr="00C21550" w:rsidTr="00314F6A">
        <w:trPr>
          <w:trHeight w:val="283"/>
          <w:jc w:val="center"/>
        </w:trPr>
        <w:tc>
          <w:tcPr>
            <w:tcW w:w="9698" w:type="dxa"/>
            <w:gridSpan w:val="8"/>
            <w:vAlign w:val="center"/>
          </w:tcPr>
          <w:p w:rsidR="00356592" w:rsidRPr="00C21550" w:rsidRDefault="00356592" w:rsidP="00F351BB">
            <w:pPr>
              <w:pStyle w:val="Prrafodelista"/>
              <w:numPr>
                <w:ilvl w:val="0"/>
                <w:numId w:val="36"/>
              </w:numPr>
              <w:spacing w:line="276" w:lineRule="auto"/>
              <w:rPr>
                <w:rFonts w:ascii="Arial" w:hAnsi="Arial" w:cs="Arial"/>
                <w:b/>
                <w:color w:val="000000" w:themeColor="text1"/>
              </w:rPr>
            </w:pPr>
            <w:r w:rsidRPr="00C21550">
              <w:rPr>
                <w:rFonts w:ascii="Arial" w:hAnsi="Arial" w:cs="Arial"/>
                <w:b/>
                <w:color w:val="000000" w:themeColor="text1"/>
              </w:rPr>
              <w:t>Objetivo General:</w:t>
            </w:r>
          </w:p>
        </w:tc>
      </w:tr>
      <w:tr w:rsidR="00C21550" w:rsidRPr="00C21550" w:rsidTr="00314F6A">
        <w:trPr>
          <w:trHeight w:val="283"/>
          <w:jc w:val="center"/>
        </w:trPr>
        <w:tc>
          <w:tcPr>
            <w:tcW w:w="9698" w:type="dxa"/>
            <w:gridSpan w:val="8"/>
            <w:tcBorders>
              <w:bottom w:val="single" w:sz="4" w:space="0" w:color="000000" w:themeColor="text1"/>
            </w:tcBorders>
          </w:tcPr>
          <w:p w:rsidR="00356592" w:rsidRPr="00C21550" w:rsidRDefault="00356592" w:rsidP="000F2E3A">
            <w:pPr>
              <w:spacing w:line="276" w:lineRule="auto"/>
              <w:jc w:val="both"/>
              <w:rPr>
                <w:rFonts w:ascii="Arial" w:hAnsi="Arial" w:cs="Arial"/>
                <w:color w:val="000000" w:themeColor="text1"/>
              </w:rPr>
            </w:pPr>
            <w:r w:rsidRPr="00C21550">
              <w:rPr>
                <w:rFonts w:ascii="Arial" w:hAnsi="Arial" w:cs="Arial"/>
                <w:color w:val="000000" w:themeColor="text1"/>
              </w:rPr>
              <w:t xml:space="preserve">Actualizar y administrar los recursos </w:t>
            </w:r>
            <w:r w:rsidR="005E7E0F" w:rsidRPr="00C21550">
              <w:rPr>
                <w:rFonts w:ascii="Arial" w:hAnsi="Arial" w:cs="Arial"/>
                <w:color w:val="000000" w:themeColor="text1"/>
              </w:rPr>
              <w:t>i</w:t>
            </w:r>
            <w:r w:rsidRPr="00C21550">
              <w:rPr>
                <w:rFonts w:ascii="Arial" w:hAnsi="Arial" w:cs="Arial"/>
                <w:color w:val="000000" w:themeColor="text1"/>
              </w:rPr>
              <w:t>nformáticos y tecnológicos del Monte de Piedad, manteniéndolos en buen estado.</w:t>
            </w:r>
          </w:p>
        </w:tc>
      </w:tr>
      <w:tr w:rsidR="00C21550" w:rsidRPr="00C21550" w:rsidTr="00314F6A">
        <w:trPr>
          <w:trHeight w:val="283"/>
          <w:jc w:val="center"/>
        </w:trPr>
        <w:tc>
          <w:tcPr>
            <w:tcW w:w="9698" w:type="dxa"/>
            <w:gridSpan w:val="8"/>
            <w:tcBorders>
              <w:left w:val="nil"/>
              <w:right w:val="nil"/>
            </w:tcBorders>
            <w:vAlign w:val="center"/>
          </w:tcPr>
          <w:p w:rsidR="00356592" w:rsidRPr="00C21550" w:rsidRDefault="00356592" w:rsidP="00314F6A">
            <w:pPr>
              <w:spacing w:line="276" w:lineRule="auto"/>
              <w:rPr>
                <w:rFonts w:ascii="Arial" w:hAnsi="Arial" w:cs="Arial"/>
                <w:b/>
                <w:color w:val="000000" w:themeColor="text1"/>
              </w:rPr>
            </w:pPr>
          </w:p>
        </w:tc>
      </w:tr>
      <w:tr w:rsidR="00C21550" w:rsidRPr="00C21550" w:rsidTr="00314F6A">
        <w:trPr>
          <w:trHeight w:val="283"/>
          <w:jc w:val="center"/>
        </w:trPr>
        <w:tc>
          <w:tcPr>
            <w:tcW w:w="9698" w:type="dxa"/>
            <w:gridSpan w:val="8"/>
            <w:vAlign w:val="center"/>
          </w:tcPr>
          <w:p w:rsidR="00356592" w:rsidRPr="00C21550" w:rsidRDefault="00356592" w:rsidP="00F351BB">
            <w:pPr>
              <w:pStyle w:val="Prrafodelista"/>
              <w:numPr>
                <w:ilvl w:val="0"/>
                <w:numId w:val="36"/>
              </w:numPr>
              <w:spacing w:line="276" w:lineRule="auto"/>
              <w:rPr>
                <w:rFonts w:ascii="Arial" w:hAnsi="Arial" w:cs="Arial"/>
                <w:b/>
                <w:color w:val="000000" w:themeColor="text1"/>
              </w:rPr>
            </w:pPr>
            <w:r w:rsidRPr="00C21550">
              <w:rPr>
                <w:rFonts w:ascii="Arial" w:hAnsi="Arial" w:cs="Arial"/>
                <w:b/>
                <w:color w:val="000000" w:themeColor="text1"/>
              </w:rPr>
              <w:t>Funciones Específicas:</w:t>
            </w:r>
          </w:p>
        </w:tc>
      </w:tr>
      <w:tr w:rsidR="00C21550" w:rsidRPr="00C21550" w:rsidTr="00314F6A">
        <w:trPr>
          <w:trHeight w:val="283"/>
          <w:jc w:val="center"/>
        </w:trPr>
        <w:tc>
          <w:tcPr>
            <w:tcW w:w="9698" w:type="dxa"/>
            <w:gridSpan w:val="8"/>
            <w:tcBorders>
              <w:bottom w:val="single" w:sz="4" w:space="0" w:color="000000" w:themeColor="text1"/>
            </w:tcBorders>
          </w:tcPr>
          <w:p w:rsidR="00302B55" w:rsidRPr="00C21550" w:rsidRDefault="00302B55" w:rsidP="007E055D">
            <w:pPr>
              <w:numPr>
                <w:ilvl w:val="0"/>
                <w:numId w:val="13"/>
              </w:numPr>
              <w:spacing w:line="276" w:lineRule="auto"/>
              <w:ind w:left="357" w:hanging="357"/>
              <w:jc w:val="both"/>
              <w:rPr>
                <w:rFonts w:ascii="Arial" w:hAnsi="Arial" w:cs="Arial"/>
                <w:color w:val="000000" w:themeColor="text1"/>
              </w:rPr>
            </w:pPr>
            <w:r w:rsidRPr="00C21550">
              <w:rPr>
                <w:rFonts w:ascii="Arial" w:hAnsi="Arial" w:cs="Arial"/>
                <w:color w:val="000000" w:themeColor="text1"/>
              </w:rPr>
              <w:t>Proponer la selección y distribución del equipo de cómputo en las áreas administrativas del Monte de Piedad;</w:t>
            </w:r>
          </w:p>
          <w:p w:rsidR="00302B55" w:rsidRPr="00C21550" w:rsidRDefault="00302B55" w:rsidP="007E055D">
            <w:pPr>
              <w:numPr>
                <w:ilvl w:val="0"/>
                <w:numId w:val="13"/>
              </w:numPr>
              <w:spacing w:line="276" w:lineRule="auto"/>
              <w:ind w:left="357" w:hanging="357"/>
              <w:jc w:val="both"/>
              <w:rPr>
                <w:rFonts w:ascii="Arial" w:hAnsi="Arial" w:cs="Arial"/>
                <w:color w:val="000000" w:themeColor="text1"/>
              </w:rPr>
            </w:pPr>
            <w:r w:rsidRPr="00C21550">
              <w:rPr>
                <w:rFonts w:ascii="Arial" w:hAnsi="Arial" w:cs="Arial"/>
                <w:color w:val="000000" w:themeColor="text1"/>
              </w:rPr>
              <w:t>Valorar y realizar el mantenimiento preventivo y correctivo del equipo de cómputo del Monte de Piedad;</w:t>
            </w:r>
          </w:p>
          <w:p w:rsidR="00231113" w:rsidRPr="00C21550" w:rsidRDefault="00B839E5" w:rsidP="007E055D">
            <w:pPr>
              <w:numPr>
                <w:ilvl w:val="0"/>
                <w:numId w:val="13"/>
              </w:numPr>
              <w:spacing w:line="276" w:lineRule="auto"/>
              <w:ind w:left="357" w:hanging="357"/>
              <w:jc w:val="both"/>
              <w:rPr>
                <w:rFonts w:ascii="Arial" w:hAnsi="Arial" w:cs="Arial"/>
                <w:color w:val="000000" w:themeColor="text1"/>
              </w:rPr>
            </w:pPr>
            <w:r w:rsidRPr="00C21550">
              <w:rPr>
                <w:rFonts w:ascii="Arial" w:hAnsi="Arial" w:cs="Arial"/>
                <w:color w:val="000000" w:themeColor="text1"/>
              </w:rPr>
              <w:t xml:space="preserve">Crear y distribuir a las distintas áreas administrativas </w:t>
            </w:r>
            <w:r w:rsidR="00231113" w:rsidRPr="00C21550">
              <w:rPr>
                <w:rFonts w:ascii="Arial" w:hAnsi="Arial" w:cs="Arial"/>
                <w:color w:val="000000" w:themeColor="text1"/>
              </w:rPr>
              <w:t xml:space="preserve">formatos </w:t>
            </w:r>
            <w:r w:rsidRPr="00C21550">
              <w:rPr>
                <w:rFonts w:ascii="Arial" w:hAnsi="Arial" w:cs="Arial"/>
                <w:color w:val="000000" w:themeColor="text1"/>
              </w:rPr>
              <w:t xml:space="preserve">informáticos y técnicos </w:t>
            </w:r>
            <w:r w:rsidR="00231113" w:rsidRPr="00C21550">
              <w:rPr>
                <w:rFonts w:ascii="Arial" w:hAnsi="Arial" w:cs="Arial"/>
                <w:color w:val="000000" w:themeColor="text1"/>
              </w:rPr>
              <w:t>para control de mantenimiento;</w:t>
            </w:r>
          </w:p>
          <w:p w:rsidR="00302B55" w:rsidRPr="00C21550" w:rsidRDefault="00852012" w:rsidP="007E055D">
            <w:pPr>
              <w:numPr>
                <w:ilvl w:val="0"/>
                <w:numId w:val="13"/>
              </w:numPr>
              <w:spacing w:line="276" w:lineRule="auto"/>
              <w:ind w:left="357" w:hanging="357"/>
              <w:jc w:val="both"/>
              <w:rPr>
                <w:rFonts w:ascii="Arial" w:hAnsi="Arial" w:cs="Arial"/>
                <w:color w:val="000000" w:themeColor="text1"/>
              </w:rPr>
            </w:pPr>
            <w:r w:rsidRPr="00C21550">
              <w:rPr>
                <w:rFonts w:ascii="Arial" w:hAnsi="Arial" w:cs="Arial"/>
                <w:color w:val="000000" w:themeColor="text1"/>
              </w:rPr>
              <w:t>Asesorar a las diferentes</w:t>
            </w:r>
            <w:r w:rsidR="00302B55" w:rsidRPr="00C21550">
              <w:rPr>
                <w:rFonts w:ascii="Arial" w:hAnsi="Arial" w:cs="Arial"/>
                <w:color w:val="000000" w:themeColor="text1"/>
              </w:rPr>
              <w:t xml:space="preserve"> áreas administrativas</w:t>
            </w:r>
            <w:r w:rsidRPr="00C21550">
              <w:rPr>
                <w:rFonts w:ascii="Arial" w:hAnsi="Arial" w:cs="Arial"/>
                <w:color w:val="000000" w:themeColor="text1"/>
              </w:rPr>
              <w:t xml:space="preserve"> y sucursales</w:t>
            </w:r>
            <w:r w:rsidR="00302B55" w:rsidRPr="00C21550">
              <w:rPr>
                <w:rFonts w:ascii="Arial" w:hAnsi="Arial" w:cs="Arial"/>
                <w:color w:val="000000" w:themeColor="text1"/>
              </w:rPr>
              <w:t xml:space="preserve"> del Monte de Piedad</w:t>
            </w:r>
            <w:r w:rsidRPr="00C21550">
              <w:rPr>
                <w:rFonts w:ascii="Arial" w:hAnsi="Arial" w:cs="Arial"/>
                <w:color w:val="000000" w:themeColor="text1"/>
              </w:rPr>
              <w:t>, sobre problemas</w:t>
            </w:r>
            <w:r w:rsidR="00974EBD" w:rsidRPr="00C21550">
              <w:rPr>
                <w:rFonts w:ascii="Arial" w:hAnsi="Arial" w:cs="Arial"/>
                <w:color w:val="000000" w:themeColor="text1"/>
              </w:rPr>
              <w:t xml:space="preserve"> </w:t>
            </w:r>
            <w:r w:rsidR="00231113" w:rsidRPr="00C21550">
              <w:rPr>
                <w:rFonts w:ascii="Arial" w:hAnsi="Arial" w:cs="Arial"/>
                <w:color w:val="000000" w:themeColor="text1"/>
              </w:rPr>
              <w:t xml:space="preserve">que se deriven </w:t>
            </w:r>
            <w:r w:rsidRPr="00C21550">
              <w:rPr>
                <w:rFonts w:ascii="Arial" w:hAnsi="Arial" w:cs="Arial"/>
                <w:color w:val="000000" w:themeColor="text1"/>
              </w:rPr>
              <w:t>de</w:t>
            </w:r>
            <w:r w:rsidR="00231113" w:rsidRPr="00C21550">
              <w:rPr>
                <w:rFonts w:ascii="Arial" w:hAnsi="Arial" w:cs="Arial"/>
                <w:color w:val="000000" w:themeColor="text1"/>
              </w:rPr>
              <w:t xml:space="preserve">l uso y aplicación de </w:t>
            </w:r>
            <w:r w:rsidRPr="00C21550">
              <w:rPr>
                <w:rFonts w:ascii="Arial" w:hAnsi="Arial" w:cs="Arial"/>
                <w:color w:val="000000" w:themeColor="text1"/>
              </w:rPr>
              <w:t>sistemas inform</w:t>
            </w:r>
            <w:r w:rsidR="00E22D6F" w:rsidRPr="00C21550">
              <w:rPr>
                <w:rFonts w:ascii="Arial" w:hAnsi="Arial" w:cs="Arial"/>
                <w:color w:val="000000" w:themeColor="text1"/>
              </w:rPr>
              <w:t>ático</w:t>
            </w:r>
            <w:r w:rsidRPr="00C21550">
              <w:rPr>
                <w:rFonts w:ascii="Arial" w:hAnsi="Arial" w:cs="Arial"/>
                <w:color w:val="000000" w:themeColor="text1"/>
              </w:rPr>
              <w:t>s</w:t>
            </w:r>
            <w:r w:rsidR="00302B55" w:rsidRPr="00C21550">
              <w:rPr>
                <w:rFonts w:ascii="Arial" w:hAnsi="Arial" w:cs="Arial"/>
                <w:color w:val="000000" w:themeColor="text1"/>
              </w:rPr>
              <w:t>;</w:t>
            </w:r>
          </w:p>
          <w:p w:rsidR="00302B55" w:rsidRPr="00C21550" w:rsidRDefault="000F2E3A" w:rsidP="007E055D">
            <w:pPr>
              <w:numPr>
                <w:ilvl w:val="0"/>
                <w:numId w:val="13"/>
              </w:numPr>
              <w:spacing w:line="276" w:lineRule="auto"/>
              <w:ind w:left="357" w:hanging="357"/>
              <w:jc w:val="both"/>
              <w:rPr>
                <w:rFonts w:ascii="Arial" w:hAnsi="Arial" w:cs="Arial"/>
                <w:color w:val="000000" w:themeColor="text1"/>
              </w:rPr>
            </w:pPr>
            <w:r w:rsidRPr="00C21550">
              <w:rPr>
                <w:rFonts w:ascii="Arial" w:hAnsi="Arial" w:cs="Arial"/>
                <w:color w:val="000000" w:themeColor="text1"/>
              </w:rPr>
              <w:t>Diseñar e instalar las</w:t>
            </w:r>
            <w:r w:rsidR="00302B55" w:rsidRPr="00C21550">
              <w:rPr>
                <w:rFonts w:ascii="Arial" w:hAnsi="Arial" w:cs="Arial"/>
                <w:color w:val="000000" w:themeColor="text1"/>
              </w:rPr>
              <w:t xml:space="preserve"> </w:t>
            </w:r>
            <w:r w:rsidRPr="00C21550">
              <w:rPr>
                <w:rFonts w:ascii="Arial" w:hAnsi="Arial" w:cs="Arial"/>
                <w:color w:val="000000" w:themeColor="text1"/>
              </w:rPr>
              <w:t>r</w:t>
            </w:r>
            <w:r w:rsidR="00302B55" w:rsidRPr="00C21550">
              <w:rPr>
                <w:rFonts w:ascii="Arial" w:hAnsi="Arial" w:cs="Arial"/>
                <w:color w:val="000000" w:themeColor="text1"/>
              </w:rPr>
              <w:t>edes informáticas</w:t>
            </w:r>
            <w:r w:rsidR="002368D2" w:rsidRPr="00C21550">
              <w:rPr>
                <w:rFonts w:ascii="Arial" w:hAnsi="Arial" w:cs="Arial"/>
                <w:color w:val="000000" w:themeColor="text1"/>
              </w:rPr>
              <w:t xml:space="preserve"> e </w:t>
            </w:r>
            <w:r w:rsidR="0077154C" w:rsidRPr="00C21550">
              <w:rPr>
                <w:rFonts w:ascii="Arial" w:hAnsi="Arial" w:cs="Arial"/>
                <w:color w:val="000000" w:themeColor="text1"/>
              </w:rPr>
              <w:t xml:space="preserve">inalámbricas que </w:t>
            </w:r>
            <w:r w:rsidRPr="00C21550">
              <w:rPr>
                <w:rFonts w:ascii="Arial" w:hAnsi="Arial" w:cs="Arial"/>
                <w:color w:val="000000" w:themeColor="text1"/>
              </w:rPr>
              <w:t>necesite</w:t>
            </w:r>
            <w:r w:rsidR="00302B55" w:rsidRPr="00C21550">
              <w:rPr>
                <w:rFonts w:ascii="Arial" w:hAnsi="Arial" w:cs="Arial"/>
                <w:color w:val="000000" w:themeColor="text1"/>
              </w:rPr>
              <w:t xml:space="preserve"> </w:t>
            </w:r>
            <w:r w:rsidR="001A3E05" w:rsidRPr="00C21550">
              <w:rPr>
                <w:rFonts w:ascii="Arial" w:hAnsi="Arial" w:cs="Arial"/>
                <w:color w:val="000000" w:themeColor="text1"/>
              </w:rPr>
              <w:t xml:space="preserve">el Monte de Piedad </w:t>
            </w:r>
            <w:r w:rsidRPr="00C21550">
              <w:rPr>
                <w:rFonts w:ascii="Arial" w:hAnsi="Arial" w:cs="Arial"/>
                <w:color w:val="000000" w:themeColor="text1"/>
              </w:rPr>
              <w:t>para el desempeño de las funciones operativas y administrativas</w:t>
            </w:r>
            <w:r w:rsidR="00302B55" w:rsidRPr="00C21550">
              <w:rPr>
                <w:rFonts w:ascii="Arial" w:hAnsi="Arial" w:cs="Arial"/>
                <w:color w:val="000000" w:themeColor="text1"/>
              </w:rPr>
              <w:t>;</w:t>
            </w:r>
          </w:p>
          <w:p w:rsidR="00302B55" w:rsidRPr="00C21550" w:rsidRDefault="00302B55" w:rsidP="007E055D">
            <w:pPr>
              <w:numPr>
                <w:ilvl w:val="0"/>
                <w:numId w:val="13"/>
              </w:numPr>
              <w:spacing w:line="276" w:lineRule="auto"/>
              <w:ind w:left="357" w:hanging="357"/>
              <w:jc w:val="both"/>
              <w:rPr>
                <w:rFonts w:ascii="Arial" w:hAnsi="Arial" w:cs="Arial"/>
                <w:color w:val="000000" w:themeColor="text1"/>
              </w:rPr>
            </w:pPr>
            <w:r w:rsidRPr="00C21550">
              <w:rPr>
                <w:rFonts w:ascii="Arial" w:hAnsi="Arial" w:cs="Arial"/>
                <w:color w:val="000000" w:themeColor="text1"/>
              </w:rPr>
              <w:t xml:space="preserve">Apoyar y asesorar en los temas informáticos y tecnológicos </w:t>
            </w:r>
            <w:r w:rsidR="00B839E5" w:rsidRPr="00C21550">
              <w:rPr>
                <w:rFonts w:ascii="Arial" w:hAnsi="Arial" w:cs="Arial"/>
                <w:color w:val="000000" w:themeColor="text1"/>
              </w:rPr>
              <w:t>a</w:t>
            </w:r>
            <w:r w:rsidRPr="00C21550">
              <w:rPr>
                <w:rFonts w:ascii="Arial" w:hAnsi="Arial" w:cs="Arial"/>
                <w:color w:val="000000" w:themeColor="text1"/>
              </w:rPr>
              <w:t xml:space="preserve"> las áreas administrativas</w:t>
            </w:r>
            <w:r w:rsidR="00C256D9" w:rsidRPr="00C21550">
              <w:rPr>
                <w:rFonts w:ascii="Arial" w:hAnsi="Arial" w:cs="Arial"/>
                <w:color w:val="000000" w:themeColor="text1"/>
              </w:rPr>
              <w:t>, Matriz y S</w:t>
            </w:r>
            <w:r w:rsidR="00B839E5" w:rsidRPr="00C21550">
              <w:rPr>
                <w:rFonts w:ascii="Arial" w:hAnsi="Arial" w:cs="Arial"/>
                <w:color w:val="000000" w:themeColor="text1"/>
              </w:rPr>
              <w:t>ucursales</w:t>
            </w:r>
            <w:r w:rsidR="002844FB" w:rsidRPr="00C21550">
              <w:rPr>
                <w:rFonts w:ascii="Arial" w:hAnsi="Arial" w:cs="Arial"/>
                <w:color w:val="000000" w:themeColor="text1"/>
              </w:rPr>
              <w:t xml:space="preserve"> del Monte de Piedad</w:t>
            </w:r>
            <w:r w:rsidRPr="00C21550">
              <w:rPr>
                <w:rFonts w:ascii="Arial" w:hAnsi="Arial" w:cs="Arial"/>
                <w:color w:val="000000" w:themeColor="text1"/>
              </w:rPr>
              <w:t>;</w:t>
            </w:r>
          </w:p>
          <w:p w:rsidR="00302B55" w:rsidRPr="00C21550" w:rsidRDefault="00302B55" w:rsidP="007E055D">
            <w:pPr>
              <w:numPr>
                <w:ilvl w:val="0"/>
                <w:numId w:val="13"/>
              </w:numPr>
              <w:spacing w:line="276" w:lineRule="auto"/>
              <w:ind w:left="357" w:hanging="357"/>
              <w:jc w:val="both"/>
              <w:rPr>
                <w:rFonts w:ascii="Arial" w:hAnsi="Arial" w:cs="Arial"/>
                <w:color w:val="000000" w:themeColor="text1"/>
              </w:rPr>
            </w:pPr>
            <w:r w:rsidRPr="00C21550">
              <w:rPr>
                <w:rFonts w:ascii="Arial" w:hAnsi="Arial" w:cs="Arial"/>
                <w:color w:val="000000" w:themeColor="text1"/>
              </w:rPr>
              <w:t xml:space="preserve">Evaluar y proponer sistemas informáticos innovadores, que permitan su máxima utilidad en las necesidades </w:t>
            </w:r>
            <w:r w:rsidR="00B839E5" w:rsidRPr="00C21550">
              <w:rPr>
                <w:rFonts w:ascii="Arial" w:hAnsi="Arial" w:cs="Arial"/>
                <w:color w:val="000000" w:themeColor="text1"/>
              </w:rPr>
              <w:t xml:space="preserve">operativas y administrativas </w:t>
            </w:r>
            <w:r w:rsidRPr="00C21550">
              <w:rPr>
                <w:rFonts w:ascii="Arial" w:hAnsi="Arial" w:cs="Arial"/>
                <w:color w:val="000000" w:themeColor="text1"/>
              </w:rPr>
              <w:t>del Monte de Piedad;</w:t>
            </w:r>
          </w:p>
          <w:p w:rsidR="00302B55" w:rsidRPr="00C21550" w:rsidRDefault="00302B55" w:rsidP="007E055D">
            <w:pPr>
              <w:numPr>
                <w:ilvl w:val="0"/>
                <w:numId w:val="13"/>
              </w:numPr>
              <w:spacing w:line="276" w:lineRule="auto"/>
              <w:ind w:left="357" w:hanging="357"/>
              <w:jc w:val="both"/>
              <w:rPr>
                <w:rFonts w:ascii="Arial" w:hAnsi="Arial" w:cs="Arial"/>
                <w:color w:val="000000" w:themeColor="text1"/>
              </w:rPr>
            </w:pPr>
            <w:r w:rsidRPr="00C21550">
              <w:rPr>
                <w:rFonts w:ascii="Arial" w:hAnsi="Arial" w:cs="Arial"/>
                <w:color w:val="000000" w:themeColor="text1"/>
              </w:rPr>
              <w:t>Asegurar el resguardo de la infraestructura informática</w:t>
            </w:r>
            <w:r w:rsidR="00B839E5" w:rsidRPr="00C21550">
              <w:rPr>
                <w:rFonts w:ascii="Arial" w:hAnsi="Arial" w:cs="Arial"/>
                <w:color w:val="000000" w:themeColor="text1"/>
              </w:rPr>
              <w:t xml:space="preserve"> (software y hardware)</w:t>
            </w:r>
            <w:r w:rsidRPr="00C21550">
              <w:rPr>
                <w:rFonts w:ascii="Arial" w:hAnsi="Arial" w:cs="Arial"/>
                <w:color w:val="000000" w:themeColor="text1"/>
              </w:rPr>
              <w:t xml:space="preserve">, actualizando el inventario </w:t>
            </w:r>
            <w:r w:rsidR="00B839E5" w:rsidRPr="00C21550">
              <w:rPr>
                <w:rFonts w:ascii="Arial" w:hAnsi="Arial" w:cs="Arial"/>
                <w:color w:val="000000" w:themeColor="text1"/>
              </w:rPr>
              <w:t>que derive de la misma</w:t>
            </w:r>
            <w:r w:rsidRPr="00C21550">
              <w:rPr>
                <w:rFonts w:ascii="Arial" w:hAnsi="Arial" w:cs="Arial"/>
                <w:color w:val="000000" w:themeColor="text1"/>
              </w:rPr>
              <w:t>;</w:t>
            </w:r>
          </w:p>
          <w:p w:rsidR="00302B55" w:rsidRPr="00C21550" w:rsidRDefault="00B839E5" w:rsidP="007E055D">
            <w:pPr>
              <w:numPr>
                <w:ilvl w:val="0"/>
                <w:numId w:val="13"/>
              </w:numPr>
              <w:spacing w:line="276" w:lineRule="auto"/>
              <w:ind w:left="357" w:hanging="357"/>
              <w:jc w:val="both"/>
              <w:rPr>
                <w:rFonts w:ascii="Arial" w:hAnsi="Arial" w:cs="Arial"/>
                <w:color w:val="000000" w:themeColor="text1"/>
              </w:rPr>
            </w:pPr>
            <w:r w:rsidRPr="00C21550">
              <w:rPr>
                <w:rFonts w:ascii="Arial" w:hAnsi="Arial" w:cs="Arial"/>
                <w:color w:val="000000" w:themeColor="text1"/>
              </w:rPr>
              <w:t xml:space="preserve">Analizar y validar </w:t>
            </w:r>
            <w:r w:rsidR="00302B55" w:rsidRPr="00C21550">
              <w:rPr>
                <w:rFonts w:ascii="Arial" w:hAnsi="Arial" w:cs="Arial"/>
                <w:color w:val="000000" w:themeColor="text1"/>
              </w:rPr>
              <w:t>todo proyecto informático contratado a terceros y ser el enlace de consulta</w:t>
            </w:r>
            <w:r w:rsidRPr="00C21550">
              <w:rPr>
                <w:rFonts w:ascii="Arial" w:hAnsi="Arial" w:cs="Arial"/>
                <w:color w:val="000000" w:themeColor="text1"/>
              </w:rPr>
              <w:t xml:space="preserve"> o actualización</w:t>
            </w:r>
            <w:r w:rsidR="00974EBD" w:rsidRPr="00C21550">
              <w:rPr>
                <w:rFonts w:ascii="Arial" w:hAnsi="Arial" w:cs="Arial"/>
                <w:color w:val="000000" w:themeColor="text1"/>
              </w:rPr>
              <w:t xml:space="preserve"> </w:t>
            </w:r>
            <w:r w:rsidR="00302B55" w:rsidRPr="00C21550">
              <w:rPr>
                <w:rFonts w:ascii="Arial" w:hAnsi="Arial" w:cs="Arial"/>
                <w:color w:val="000000" w:themeColor="text1"/>
              </w:rPr>
              <w:t>de los sistemas arrendados;</w:t>
            </w:r>
          </w:p>
          <w:p w:rsidR="00302B55" w:rsidRPr="00C21550" w:rsidRDefault="00C256D9" w:rsidP="007E055D">
            <w:pPr>
              <w:numPr>
                <w:ilvl w:val="0"/>
                <w:numId w:val="13"/>
              </w:numPr>
              <w:spacing w:line="276" w:lineRule="auto"/>
              <w:ind w:left="357" w:hanging="357"/>
              <w:jc w:val="both"/>
              <w:rPr>
                <w:rFonts w:ascii="Arial" w:hAnsi="Arial" w:cs="Arial"/>
                <w:color w:val="000000" w:themeColor="text1"/>
              </w:rPr>
            </w:pPr>
            <w:r w:rsidRPr="00C21550">
              <w:rPr>
                <w:rFonts w:ascii="Arial" w:hAnsi="Arial" w:cs="Arial"/>
                <w:color w:val="000000" w:themeColor="text1"/>
              </w:rPr>
              <w:t>Organizar</w:t>
            </w:r>
            <w:r w:rsidR="00974EBD" w:rsidRPr="00C21550">
              <w:rPr>
                <w:rFonts w:ascii="Arial" w:hAnsi="Arial" w:cs="Arial"/>
                <w:color w:val="000000" w:themeColor="text1"/>
              </w:rPr>
              <w:t xml:space="preserve"> </w:t>
            </w:r>
            <w:r w:rsidR="00302B55" w:rsidRPr="00C21550">
              <w:rPr>
                <w:rFonts w:ascii="Arial" w:hAnsi="Arial" w:cs="Arial"/>
                <w:color w:val="000000" w:themeColor="text1"/>
              </w:rPr>
              <w:t>y actualizar el inventario recabando los datos necesarios de los equipo</w:t>
            </w:r>
            <w:r w:rsidR="000F2E3A" w:rsidRPr="00C21550">
              <w:rPr>
                <w:rFonts w:ascii="Arial" w:hAnsi="Arial" w:cs="Arial"/>
                <w:color w:val="000000" w:themeColor="text1"/>
              </w:rPr>
              <w:t>s</w:t>
            </w:r>
            <w:r w:rsidR="00302B55" w:rsidRPr="00C21550">
              <w:rPr>
                <w:rFonts w:ascii="Arial" w:hAnsi="Arial" w:cs="Arial"/>
                <w:color w:val="000000" w:themeColor="text1"/>
              </w:rPr>
              <w:t xml:space="preserve"> de </w:t>
            </w:r>
            <w:r w:rsidRPr="00C21550">
              <w:rPr>
                <w:rFonts w:ascii="Arial" w:hAnsi="Arial" w:cs="Arial"/>
                <w:color w:val="000000" w:themeColor="text1"/>
              </w:rPr>
              <w:t>cómputo</w:t>
            </w:r>
            <w:r w:rsidR="00302B55" w:rsidRPr="00C21550">
              <w:rPr>
                <w:rFonts w:ascii="Arial" w:hAnsi="Arial" w:cs="Arial"/>
                <w:color w:val="000000" w:themeColor="text1"/>
              </w:rPr>
              <w:t xml:space="preserve"> y accesorios de la Matriz y Sucursales</w:t>
            </w:r>
            <w:r w:rsidR="002844FB" w:rsidRPr="00C21550">
              <w:rPr>
                <w:rFonts w:ascii="Arial" w:hAnsi="Arial" w:cs="Arial"/>
                <w:color w:val="000000" w:themeColor="text1"/>
              </w:rPr>
              <w:t xml:space="preserve"> del Monte de Piedad</w:t>
            </w:r>
            <w:r w:rsidR="00302B55" w:rsidRPr="00C21550">
              <w:rPr>
                <w:rFonts w:ascii="Arial" w:hAnsi="Arial" w:cs="Arial"/>
                <w:color w:val="000000" w:themeColor="text1"/>
              </w:rPr>
              <w:t>;</w:t>
            </w:r>
          </w:p>
          <w:p w:rsidR="00C256D9" w:rsidRPr="00C21550" w:rsidRDefault="00C256D9" w:rsidP="007E055D">
            <w:pPr>
              <w:numPr>
                <w:ilvl w:val="0"/>
                <w:numId w:val="13"/>
              </w:numPr>
              <w:spacing w:line="276" w:lineRule="auto"/>
              <w:ind w:left="357" w:hanging="357"/>
              <w:jc w:val="both"/>
              <w:rPr>
                <w:rFonts w:ascii="Arial" w:hAnsi="Arial" w:cs="Arial"/>
                <w:color w:val="000000" w:themeColor="text1"/>
              </w:rPr>
            </w:pPr>
            <w:r w:rsidRPr="00C21550">
              <w:rPr>
                <w:rFonts w:ascii="Arial" w:hAnsi="Arial" w:cs="Arial"/>
                <w:color w:val="000000" w:themeColor="text1"/>
              </w:rPr>
              <w:t>Controlar y realizar</w:t>
            </w:r>
            <w:r w:rsidR="00302B55" w:rsidRPr="00C21550">
              <w:rPr>
                <w:rFonts w:ascii="Arial" w:hAnsi="Arial" w:cs="Arial"/>
                <w:color w:val="000000" w:themeColor="text1"/>
              </w:rPr>
              <w:t xml:space="preserve"> los pases de salida </w:t>
            </w:r>
            <w:r w:rsidR="000F2E3A" w:rsidRPr="00C21550">
              <w:rPr>
                <w:rFonts w:ascii="Arial" w:hAnsi="Arial" w:cs="Arial"/>
                <w:color w:val="000000" w:themeColor="text1"/>
              </w:rPr>
              <w:t xml:space="preserve">por mantenimiento </w:t>
            </w:r>
            <w:r w:rsidR="00302B55" w:rsidRPr="00C21550">
              <w:rPr>
                <w:rFonts w:ascii="Arial" w:hAnsi="Arial" w:cs="Arial"/>
                <w:color w:val="000000" w:themeColor="text1"/>
              </w:rPr>
              <w:t>de los equipos de cómputo y accesorios de la Matriz y Sucursales;</w:t>
            </w:r>
          </w:p>
          <w:p w:rsidR="00302B55" w:rsidRPr="00C21550" w:rsidRDefault="00C256D9" w:rsidP="007E055D">
            <w:pPr>
              <w:numPr>
                <w:ilvl w:val="0"/>
                <w:numId w:val="13"/>
              </w:numPr>
              <w:spacing w:line="276" w:lineRule="auto"/>
              <w:ind w:left="357" w:hanging="357"/>
              <w:jc w:val="both"/>
              <w:rPr>
                <w:rFonts w:ascii="Arial" w:hAnsi="Arial" w:cs="Arial"/>
                <w:color w:val="000000" w:themeColor="text1"/>
              </w:rPr>
            </w:pPr>
            <w:r w:rsidRPr="00C21550">
              <w:rPr>
                <w:rFonts w:ascii="Arial" w:hAnsi="Arial" w:cs="Arial"/>
                <w:color w:val="000000" w:themeColor="text1"/>
              </w:rPr>
              <w:t>Crear una relación coordinada con las distintas á</w:t>
            </w:r>
            <w:r w:rsidR="000F2E3A" w:rsidRPr="00C21550">
              <w:rPr>
                <w:rFonts w:ascii="Arial" w:hAnsi="Arial" w:cs="Arial"/>
                <w:color w:val="000000" w:themeColor="text1"/>
              </w:rPr>
              <w:t>reas administrativas, Matriz y S</w:t>
            </w:r>
            <w:r w:rsidRPr="00C21550">
              <w:rPr>
                <w:rFonts w:ascii="Arial" w:hAnsi="Arial" w:cs="Arial"/>
                <w:color w:val="000000" w:themeColor="text1"/>
              </w:rPr>
              <w:t xml:space="preserve">ucursales, con la finalidad de coadyuvar de manera conjunta con información y conocimientos, en materia de informática, que permitan hacer más ágil el servicio y desempeño de las </w:t>
            </w:r>
            <w:r w:rsidR="000F2E3A" w:rsidRPr="00C21550">
              <w:rPr>
                <w:rFonts w:ascii="Arial" w:hAnsi="Arial" w:cs="Arial"/>
                <w:color w:val="000000" w:themeColor="text1"/>
              </w:rPr>
              <w:lastRenderedPageBreak/>
              <w:t>actividades del Monte de Piedad,</w:t>
            </w:r>
            <w:r w:rsidR="00302B55" w:rsidRPr="00C21550">
              <w:rPr>
                <w:rFonts w:ascii="Arial" w:hAnsi="Arial" w:cs="Arial"/>
                <w:color w:val="000000" w:themeColor="text1"/>
              </w:rPr>
              <w:t xml:space="preserve"> y</w:t>
            </w:r>
          </w:p>
          <w:p w:rsidR="00356592" w:rsidRPr="00C21550" w:rsidRDefault="00302B55" w:rsidP="007E055D">
            <w:pPr>
              <w:pStyle w:val="Default"/>
              <w:numPr>
                <w:ilvl w:val="0"/>
                <w:numId w:val="20"/>
              </w:numPr>
              <w:spacing w:line="276" w:lineRule="auto"/>
              <w:ind w:left="357" w:hanging="357"/>
              <w:jc w:val="both"/>
              <w:rPr>
                <w:color w:val="000000" w:themeColor="text1"/>
                <w:sz w:val="22"/>
                <w:szCs w:val="22"/>
              </w:rPr>
            </w:pPr>
            <w:r w:rsidRPr="00C21550">
              <w:rPr>
                <w:rFonts w:eastAsiaTheme="minorHAnsi"/>
                <w:color w:val="000000" w:themeColor="text1"/>
                <w:sz w:val="22"/>
                <w:szCs w:val="22"/>
              </w:rPr>
              <w:t>Las demás que le señalan las disposiciones normativas aplicables y las que le confiera su superior jerárquico</w:t>
            </w:r>
            <w:r w:rsidR="00626584" w:rsidRPr="00C21550">
              <w:rPr>
                <w:rFonts w:eastAsiaTheme="minorHAnsi"/>
                <w:color w:val="000000" w:themeColor="text1"/>
                <w:sz w:val="22"/>
                <w:szCs w:val="22"/>
              </w:rPr>
              <w:t>,</w:t>
            </w:r>
            <w:r w:rsidRPr="00C21550">
              <w:rPr>
                <w:rFonts w:eastAsiaTheme="minorHAnsi"/>
                <w:color w:val="000000" w:themeColor="text1"/>
                <w:sz w:val="22"/>
                <w:szCs w:val="22"/>
              </w:rPr>
              <w:t xml:space="preserve"> en el ámbito de su competencia.</w:t>
            </w:r>
          </w:p>
        </w:tc>
      </w:tr>
      <w:tr w:rsidR="00C21550" w:rsidRPr="00C21550" w:rsidTr="00314F6A">
        <w:trPr>
          <w:trHeight w:val="283"/>
          <w:jc w:val="center"/>
        </w:trPr>
        <w:tc>
          <w:tcPr>
            <w:tcW w:w="9698" w:type="dxa"/>
            <w:gridSpan w:val="8"/>
            <w:tcBorders>
              <w:left w:val="nil"/>
              <w:right w:val="nil"/>
            </w:tcBorders>
            <w:vAlign w:val="center"/>
          </w:tcPr>
          <w:p w:rsidR="00356592" w:rsidRPr="00C21550" w:rsidRDefault="00356592" w:rsidP="00314F6A">
            <w:pPr>
              <w:spacing w:line="276" w:lineRule="auto"/>
              <w:rPr>
                <w:rFonts w:ascii="Arial" w:hAnsi="Arial" w:cs="Arial"/>
                <w:color w:val="000000" w:themeColor="text1"/>
              </w:rPr>
            </w:pPr>
          </w:p>
        </w:tc>
      </w:tr>
      <w:tr w:rsidR="00C21550" w:rsidRPr="00C21550" w:rsidTr="00314F6A">
        <w:trPr>
          <w:trHeight w:val="283"/>
          <w:jc w:val="center"/>
        </w:trPr>
        <w:tc>
          <w:tcPr>
            <w:tcW w:w="9698" w:type="dxa"/>
            <w:gridSpan w:val="8"/>
            <w:vAlign w:val="center"/>
          </w:tcPr>
          <w:p w:rsidR="00356592" w:rsidRPr="00C21550" w:rsidRDefault="00356592" w:rsidP="00F351BB">
            <w:pPr>
              <w:pStyle w:val="Prrafodelista"/>
              <w:numPr>
                <w:ilvl w:val="0"/>
                <w:numId w:val="36"/>
              </w:numPr>
              <w:spacing w:line="276" w:lineRule="auto"/>
              <w:rPr>
                <w:rFonts w:ascii="Arial" w:hAnsi="Arial" w:cs="Arial"/>
                <w:b/>
                <w:color w:val="000000" w:themeColor="text1"/>
              </w:rPr>
            </w:pPr>
            <w:r w:rsidRPr="00C21550">
              <w:rPr>
                <w:rFonts w:ascii="Arial" w:hAnsi="Arial" w:cs="Arial"/>
                <w:b/>
                <w:color w:val="000000" w:themeColor="text1"/>
              </w:rPr>
              <w:t>Campo decisional:</w:t>
            </w:r>
          </w:p>
        </w:tc>
      </w:tr>
      <w:tr w:rsidR="00C21550" w:rsidRPr="00C21550" w:rsidTr="007C52F8">
        <w:trPr>
          <w:trHeight w:val="427"/>
          <w:jc w:val="center"/>
        </w:trPr>
        <w:tc>
          <w:tcPr>
            <w:tcW w:w="9698" w:type="dxa"/>
            <w:gridSpan w:val="8"/>
            <w:tcBorders>
              <w:bottom w:val="single" w:sz="4" w:space="0" w:color="000000" w:themeColor="text1"/>
            </w:tcBorders>
          </w:tcPr>
          <w:p w:rsidR="007C52F8" w:rsidRPr="00C21550" w:rsidRDefault="00356592" w:rsidP="004D58A0">
            <w:pPr>
              <w:pStyle w:val="Prrafodelista"/>
              <w:spacing w:line="276" w:lineRule="auto"/>
              <w:ind w:left="426"/>
              <w:rPr>
                <w:rFonts w:ascii="Arial" w:hAnsi="Arial" w:cs="Arial"/>
                <w:color w:val="000000" w:themeColor="text1"/>
              </w:rPr>
            </w:pPr>
            <w:r w:rsidRPr="00C21550">
              <w:rPr>
                <w:rFonts w:ascii="Arial" w:hAnsi="Arial" w:cs="Arial"/>
                <w:color w:val="000000" w:themeColor="text1"/>
              </w:rPr>
              <w:t>No aplica</w:t>
            </w:r>
            <w:r w:rsidR="003A700F" w:rsidRPr="00C21550">
              <w:rPr>
                <w:rFonts w:ascii="Arial" w:hAnsi="Arial" w:cs="Arial"/>
                <w:color w:val="000000" w:themeColor="text1"/>
              </w:rPr>
              <w:t>.</w:t>
            </w:r>
          </w:p>
        </w:tc>
      </w:tr>
      <w:tr w:rsidR="00C21550" w:rsidRPr="00C21550" w:rsidTr="009334E4">
        <w:trPr>
          <w:trHeight w:val="283"/>
          <w:jc w:val="center"/>
        </w:trPr>
        <w:tc>
          <w:tcPr>
            <w:tcW w:w="9698" w:type="dxa"/>
            <w:gridSpan w:val="8"/>
            <w:tcBorders>
              <w:left w:val="nil"/>
              <w:right w:val="nil"/>
            </w:tcBorders>
            <w:vAlign w:val="center"/>
          </w:tcPr>
          <w:p w:rsidR="009334E4" w:rsidRPr="00C21550" w:rsidRDefault="009334E4" w:rsidP="009334E4">
            <w:pPr>
              <w:spacing w:line="276" w:lineRule="auto"/>
              <w:rPr>
                <w:rFonts w:ascii="Arial" w:hAnsi="Arial" w:cs="Arial"/>
                <w:b/>
                <w:color w:val="000000" w:themeColor="text1"/>
              </w:rPr>
            </w:pPr>
          </w:p>
        </w:tc>
      </w:tr>
      <w:tr w:rsidR="00C21550" w:rsidRPr="00C21550" w:rsidTr="00314F6A">
        <w:trPr>
          <w:trHeight w:val="283"/>
          <w:jc w:val="center"/>
        </w:trPr>
        <w:tc>
          <w:tcPr>
            <w:tcW w:w="9698" w:type="dxa"/>
            <w:gridSpan w:val="8"/>
            <w:vAlign w:val="center"/>
          </w:tcPr>
          <w:p w:rsidR="00356592" w:rsidRPr="00C21550" w:rsidRDefault="00356592" w:rsidP="00F351BB">
            <w:pPr>
              <w:pStyle w:val="Prrafodelista"/>
              <w:numPr>
                <w:ilvl w:val="0"/>
                <w:numId w:val="36"/>
              </w:numPr>
              <w:spacing w:line="276" w:lineRule="auto"/>
              <w:rPr>
                <w:rFonts w:ascii="Arial" w:hAnsi="Arial" w:cs="Arial"/>
                <w:color w:val="000000" w:themeColor="text1"/>
              </w:rPr>
            </w:pPr>
            <w:r w:rsidRPr="00C21550">
              <w:rPr>
                <w:rFonts w:ascii="Arial" w:hAnsi="Arial" w:cs="Arial"/>
                <w:b/>
                <w:color w:val="000000" w:themeColor="text1"/>
              </w:rPr>
              <w:t>Puestos subordinados:</w:t>
            </w:r>
          </w:p>
        </w:tc>
      </w:tr>
      <w:tr w:rsidR="00C21550" w:rsidRPr="00C21550" w:rsidTr="00314F6A">
        <w:trPr>
          <w:trHeight w:val="283"/>
          <w:jc w:val="center"/>
        </w:trPr>
        <w:tc>
          <w:tcPr>
            <w:tcW w:w="2755" w:type="dxa"/>
            <w:gridSpan w:val="2"/>
            <w:vAlign w:val="center"/>
          </w:tcPr>
          <w:p w:rsidR="00356592" w:rsidRPr="00C21550" w:rsidRDefault="00356592" w:rsidP="00314F6A">
            <w:pPr>
              <w:spacing w:line="276" w:lineRule="auto"/>
              <w:jc w:val="center"/>
              <w:rPr>
                <w:rFonts w:ascii="Arial" w:hAnsi="Arial" w:cs="Arial"/>
                <w:color w:val="000000" w:themeColor="text1"/>
              </w:rPr>
            </w:pPr>
            <w:r w:rsidRPr="00C21550">
              <w:rPr>
                <w:rFonts w:ascii="Arial" w:hAnsi="Arial" w:cs="Arial"/>
                <w:color w:val="000000" w:themeColor="text1"/>
              </w:rPr>
              <w:t>Directos</w:t>
            </w:r>
          </w:p>
        </w:tc>
        <w:tc>
          <w:tcPr>
            <w:tcW w:w="4180" w:type="dxa"/>
            <w:gridSpan w:val="4"/>
            <w:vAlign w:val="center"/>
          </w:tcPr>
          <w:p w:rsidR="00356592" w:rsidRPr="00C21550" w:rsidRDefault="00356592" w:rsidP="00314F6A">
            <w:pPr>
              <w:spacing w:line="276" w:lineRule="auto"/>
              <w:jc w:val="center"/>
              <w:rPr>
                <w:rFonts w:ascii="Arial" w:hAnsi="Arial" w:cs="Arial"/>
                <w:color w:val="000000" w:themeColor="text1"/>
              </w:rPr>
            </w:pPr>
            <w:r w:rsidRPr="00C21550">
              <w:rPr>
                <w:rFonts w:ascii="Arial" w:hAnsi="Arial" w:cs="Arial"/>
                <w:color w:val="000000" w:themeColor="text1"/>
              </w:rPr>
              <w:t>Indirectos</w:t>
            </w:r>
          </w:p>
        </w:tc>
        <w:tc>
          <w:tcPr>
            <w:tcW w:w="2763" w:type="dxa"/>
            <w:gridSpan w:val="2"/>
            <w:vAlign w:val="center"/>
          </w:tcPr>
          <w:p w:rsidR="00356592" w:rsidRPr="00C21550" w:rsidRDefault="00356592" w:rsidP="00314F6A">
            <w:pPr>
              <w:spacing w:line="276" w:lineRule="auto"/>
              <w:jc w:val="center"/>
              <w:rPr>
                <w:rFonts w:ascii="Arial" w:hAnsi="Arial" w:cs="Arial"/>
                <w:color w:val="000000" w:themeColor="text1"/>
              </w:rPr>
            </w:pPr>
            <w:r w:rsidRPr="00C21550">
              <w:rPr>
                <w:rFonts w:ascii="Arial" w:hAnsi="Arial" w:cs="Arial"/>
                <w:color w:val="000000" w:themeColor="text1"/>
              </w:rPr>
              <w:t>Total</w:t>
            </w:r>
          </w:p>
        </w:tc>
      </w:tr>
      <w:tr w:rsidR="00C21550" w:rsidRPr="00C21550" w:rsidTr="00314F6A">
        <w:trPr>
          <w:trHeight w:val="283"/>
          <w:jc w:val="center"/>
        </w:trPr>
        <w:tc>
          <w:tcPr>
            <w:tcW w:w="2755" w:type="dxa"/>
            <w:gridSpan w:val="2"/>
            <w:tcBorders>
              <w:bottom w:val="single" w:sz="4" w:space="0" w:color="000000" w:themeColor="text1"/>
            </w:tcBorders>
            <w:vAlign w:val="center"/>
          </w:tcPr>
          <w:p w:rsidR="00356592" w:rsidRPr="00C21550" w:rsidRDefault="00F43565" w:rsidP="00314F6A">
            <w:pPr>
              <w:spacing w:line="276" w:lineRule="auto"/>
              <w:jc w:val="center"/>
              <w:rPr>
                <w:rFonts w:ascii="Arial" w:hAnsi="Arial" w:cs="Arial"/>
                <w:color w:val="000000" w:themeColor="text1"/>
              </w:rPr>
            </w:pPr>
            <w:r w:rsidRPr="00C21550">
              <w:rPr>
                <w:rFonts w:ascii="Arial" w:hAnsi="Arial" w:cs="Arial"/>
                <w:color w:val="000000" w:themeColor="text1"/>
              </w:rPr>
              <w:t>0</w:t>
            </w:r>
          </w:p>
        </w:tc>
        <w:tc>
          <w:tcPr>
            <w:tcW w:w="4180" w:type="dxa"/>
            <w:gridSpan w:val="4"/>
            <w:tcBorders>
              <w:bottom w:val="single" w:sz="4" w:space="0" w:color="000000" w:themeColor="text1"/>
            </w:tcBorders>
            <w:vAlign w:val="center"/>
          </w:tcPr>
          <w:p w:rsidR="00356592" w:rsidRPr="00C21550" w:rsidRDefault="00F43565" w:rsidP="00314F6A">
            <w:pPr>
              <w:spacing w:line="276" w:lineRule="auto"/>
              <w:jc w:val="center"/>
              <w:rPr>
                <w:rFonts w:ascii="Arial" w:hAnsi="Arial" w:cs="Arial"/>
                <w:color w:val="000000" w:themeColor="text1"/>
              </w:rPr>
            </w:pPr>
            <w:r w:rsidRPr="00C21550">
              <w:rPr>
                <w:rFonts w:ascii="Arial" w:hAnsi="Arial" w:cs="Arial"/>
                <w:color w:val="000000" w:themeColor="text1"/>
              </w:rPr>
              <w:t>7</w:t>
            </w:r>
          </w:p>
        </w:tc>
        <w:tc>
          <w:tcPr>
            <w:tcW w:w="2763" w:type="dxa"/>
            <w:gridSpan w:val="2"/>
            <w:tcBorders>
              <w:bottom w:val="single" w:sz="4" w:space="0" w:color="000000" w:themeColor="text1"/>
            </w:tcBorders>
            <w:vAlign w:val="center"/>
          </w:tcPr>
          <w:p w:rsidR="00356592" w:rsidRPr="00C21550" w:rsidRDefault="00E36877" w:rsidP="00314F6A">
            <w:pPr>
              <w:spacing w:line="276" w:lineRule="auto"/>
              <w:jc w:val="center"/>
              <w:rPr>
                <w:rFonts w:ascii="Arial" w:hAnsi="Arial" w:cs="Arial"/>
                <w:color w:val="000000" w:themeColor="text1"/>
              </w:rPr>
            </w:pPr>
            <w:r w:rsidRPr="00C21550">
              <w:rPr>
                <w:rFonts w:ascii="Arial" w:hAnsi="Arial" w:cs="Arial"/>
                <w:color w:val="000000" w:themeColor="text1"/>
              </w:rPr>
              <w:t>7</w:t>
            </w:r>
          </w:p>
        </w:tc>
      </w:tr>
      <w:tr w:rsidR="00C21550" w:rsidRPr="00C21550" w:rsidTr="00314F6A">
        <w:trPr>
          <w:trHeight w:val="283"/>
          <w:jc w:val="center"/>
        </w:trPr>
        <w:tc>
          <w:tcPr>
            <w:tcW w:w="9698" w:type="dxa"/>
            <w:gridSpan w:val="8"/>
            <w:tcBorders>
              <w:left w:val="nil"/>
              <w:right w:val="nil"/>
            </w:tcBorders>
            <w:vAlign w:val="center"/>
          </w:tcPr>
          <w:p w:rsidR="00356592" w:rsidRPr="00C21550" w:rsidRDefault="00356592" w:rsidP="00314F6A">
            <w:pPr>
              <w:spacing w:line="276" w:lineRule="auto"/>
              <w:rPr>
                <w:rFonts w:ascii="Arial" w:hAnsi="Arial" w:cs="Arial"/>
                <w:color w:val="000000" w:themeColor="text1"/>
              </w:rPr>
            </w:pPr>
          </w:p>
        </w:tc>
      </w:tr>
      <w:tr w:rsidR="00C21550" w:rsidRPr="00C21550" w:rsidTr="00314F6A">
        <w:trPr>
          <w:trHeight w:val="283"/>
          <w:jc w:val="center"/>
        </w:trPr>
        <w:tc>
          <w:tcPr>
            <w:tcW w:w="9698" w:type="dxa"/>
            <w:gridSpan w:val="8"/>
            <w:vAlign w:val="center"/>
          </w:tcPr>
          <w:p w:rsidR="00356592" w:rsidRPr="00C21550" w:rsidRDefault="00356592" w:rsidP="00F351BB">
            <w:pPr>
              <w:pStyle w:val="Prrafodelista"/>
              <w:numPr>
                <w:ilvl w:val="0"/>
                <w:numId w:val="36"/>
              </w:numPr>
              <w:spacing w:line="276" w:lineRule="auto"/>
              <w:rPr>
                <w:rFonts w:ascii="Arial" w:hAnsi="Arial" w:cs="Arial"/>
                <w:color w:val="000000" w:themeColor="text1"/>
              </w:rPr>
            </w:pPr>
            <w:r w:rsidRPr="00C21550">
              <w:rPr>
                <w:rFonts w:ascii="Arial" w:hAnsi="Arial" w:cs="Arial"/>
                <w:b/>
                <w:color w:val="000000" w:themeColor="text1"/>
              </w:rPr>
              <w:t>Relaciones Interinstitucionales:</w:t>
            </w:r>
          </w:p>
        </w:tc>
      </w:tr>
      <w:tr w:rsidR="00C21550" w:rsidRPr="00C21550" w:rsidTr="004334D8">
        <w:trPr>
          <w:trHeight w:val="283"/>
          <w:jc w:val="center"/>
        </w:trPr>
        <w:tc>
          <w:tcPr>
            <w:tcW w:w="562" w:type="dxa"/>
            <w:vAlign w:val="center"/>
          </w:tcPr>
          <w:p w:rsidR="00356592" w:rsidRPr="00C21550" w:rsidRDefault="00356592" w:rsidP="00314F6A">
            <w:pPr>
              <w:spacing w:line="276" w:lineRule="auto"/>
              <w:rPr>
                <w:rFonts w:ascii="Arial" w:hAnsi="Arial" w:cs="Arial"/>
                <w:b/>
                <w:color w:val="000000" w:themeColor="text1"/>
              </w:rPr>
            </w:pPr>
          </w:p>
        </w:tc>
        <w:tc>
          <w:tcPr>
            <w:tcW w:w="2193" w:type="dxa"/>
            <w:tcBorders>
              <w:bottom w:val="single" w:sz="4" w:space="0" w:color="000000" w:themeColor="text1"/>
            </w:tcBorders>
            <w:vAlign w:val="center"/>
          </w:tcPr>
          <w:p w:rsidR="00356592" w:rsidRPr="00C21550" w:rsidRDefault="00356592" w:rsidP="00314F6A">
            <w:pPr>
              <w:spacing w:line="276" w:lineRule="auto"/>
              <w:rPr>
                <w:rFonts w:ascii="Arial" w:hAnsi="Arial" w:cs="Arial"/>
                <w:color w:val="000000" w:themeColor="text1"/>
              </w:rPr>
            </w:pPr>
            <w:r w:rsidRPr="00C21550">
              <w:rPr>
                <w:rFonts w:ascii="Arial" w:hAnsi="Arial" w:cs="Arial"/>
                <w:color w:val="000000" w:themeColor="text1"/>
              </w:rPr>
              <w:t>Puesto y/o área de</w:t>
            </w:r>
          </w:p>
          <w:p w:rsidR="00356592" w:rsidRPr="00C21550" w:rsidRDefault="00AE59D2" w:rsidP="00314F6A">
            <w:pPr>
              <w:spacing w:line="276" w:lineRule="auto"/>
              <w:rPr>
                <w:rFonts w:ascii="Arial" w:hAnsi="Arial" w:cs="Arial"/>
                <w:color w:val="000000" w:themeColor="text1"/>
              </w:rPr>
            </w:pPr>
            <w:r w:rsidRPr="00C21550">
              <w:rPr>
                <w:rFonts w:ascii="Arial" w:hAnsi="Arial" w:cs="Arial"/>
                <w:color w:val="000000" w:themeColor="text1"/>
              </w:rPr>
              <w:t>T</w:t>
            </w:r>
            <w:r w:rsidR="00356592" w:rsidRPr="00C21550">
              <w:rPr>
                <w:rFonts w:ascii="Arial" w:hAnsi="Arial" w:cs="Arial"/>
                <w:color w:val="000000" w:themeColor="text1"/>
              </w:rPr>
              <w:t>rabajo</w:t>
            </w:r>
            <w:r w:rsidRPr="00C21550">
              <w:rPr>
                <w:rFonts w:ascii="Arial" w:hAnsi="Arial" w:cs="Arial"/>
                <w:color w:val="000000" w:themeColor="text1"/>
              </w:rPr>
              <w:t>:</w:t>
            </w:r>
          </w:p>
        </w:tc>
        <w:tc>
          <w:tcPr>
            <w:tcW w:w="3087" w:type="dxa"/>
            <w:gridSpan w:val="3"/>
            <w:tcBorders>
              <w:bottom w:val="single" w:sz="4" w:space="0" w:color="000000" w:themeColor="text1"/>
            </w:tcBorders>
            <w:vAlign w:val="center"/>
          </w:tcPr>
          <w:p w:rsidR="00356592" w:rsidRPr="00C21550" w:rsidRDefault="00356592" w:rsidP="00314F6A">
            <w:pPr>
              <w:spacing w:line="276" w:lineRule="auto"/>
              <w:rPr>
                <w:rFonts w:ascii="Arial" w:hAnsi="Arial" w:cs="Arial"/>
                <w:color w:val="000000" w:themeColor="text1"/>
              </w:rPr>
            </w:pPr>
            <w:r w:rsidRPr="00C21550">
              <w:rPr>
                <w:rFonts w:ascii="Arial" w:hAnsi="Arial" w:cs="Arial"/>
                <w:color w:val="000000" w:themeColor="text1"/>
              </w:rPr>
              <w:t>Con el objeto de</w:t>
            </w:r>
            <w:r w:rsidR="00AE59D2" w:rsidRPr="00C21550">
              <w:rPr>
                <w:rFonts w:ascii="Arial" w:hAnsi="Arial" w:cs="Arial"/>
                <w:color w:val="000000" w:themeColor="text1"/>
              </w:rPr>
              <w:t>:</w:t>
            </w:r>
          </w:p>
        </w:tc>
        <w:tc>
          <w:tcPr>
            <w:tcW w:w="3856" w:type="dxa"/>
            <w:gridSpan w:val="3"/>
            <w:tcBorders>
              <w:bottom w:val="single" w:sz="4" w:space="0" w:color="000000" w:themeColor="text1"/>
            </w:tcBorders>
            <w:vAlign w:val="center"/>
          </w:tcPr>
          <w:p w:rsidR="00356592" w:rsidRPr="00C21550" w:rsidRDefault="00356592" w:rsidP="00314F6A">
            <w:pPr>
              <w:spacing w:line="276" w:lineRule="auto"/>
              <w:jc w:val="center"/>
              <w:rPr>
                <w:rFonts w:ascii="Arial" w:hAnsi="Arial" w:cs="Arial"/>
                <w:color w:val="000000" w:themeColor="text1"/>
              </w:rPr>
            </w:pPr>
            <w:r w:rsidRPr="00C21550">
              <w:rPr>
                <w:rFonts w:ascii="Arial" w:hAnsi="Arial" w:cs="Arial"/>
                <w:color w:val="000000" w:themeColor="text1"/>
              </w:rPr>
              <w:t>Frecuencia</w:t>
            </w:r>
            <w:r w:rsidR="00AE59D2" w:rsidRPr="00C21550">
              <w:rPr>
                <w:rFonts w:ascii="Arial" w:hAnsi="Arial" w:cs="Arial"/>
                <w:color w:val="000000" w:themeColor="text1"/>
              </w:rPr>
              <w:t>:</w:t>
            </w:r>
          </w:p>
        </w:tc>
      </w:tr>
      <w:tr w:rsidR="00C21550" w:rsidRPr="00C21550" w:rsidTr="004334D8">
        <w:trPr>
          <w:cantSplit/>
          <w:trHeight w:val="246"/>
          <w:jc w:val="center"/>
        </w:trPr>
        <w:tc>
          <w:tcPr>
            <w:tcW w:w="562" w:type="dxa"/>
            <w:vMerge w:val="restart"/>
            <w:textDirection w:val="btLr"/>
            <w:vAlign w:val="center"/>
          </w:tcPr>
          <w:p w:rsidR="00BA117B" w:rsidRPr="00C21550" w:rsidRDefault="00BA117B" w:rsidP="00314F6A">
            <w:pPr>
              <w:spacing w:line="276" w:lineRule="auto"/>
              <w:ind w:left="113" w:right="113"/>
              <w:jc w:val="center"/>
              <w:rPr>
                <w:rFonts w:ascii="Arial" w:hAnsi="Arial" w:cs="Arial"/>
                <w:color w:val="000000" w:themeColor="text1"/>
              </w:rPr>
            </w:pPr>
            <w:r w:rsidRPr="00C21550">
              <w:rPr>
                <w:rFonts w:ascii="Arial" w:hAnsi="Arial" w:cs="Arial"/>
                <w:color w:val="000000" w:themeColor="text1"/>
              </w:rPr>
              <w:t>Internas</w:t>
            </w:r>
          </w:p>
        </w:tc>
        <w:tc>
          <w:tcPr>
            <w:tcW w:w="2193" w:type="dxa"/>
            <w:vMerge w:val="restart"/>
            <w:tcBorders>
              <w:bottom w:val="nil"/>
            </w:tcBorders>
          </w:tcPr>
          <w:p w:rsidR="00BA117B" w:rsidRPr="00C21550" w:rsidRDefault="00BA117B" w:rsidP="004334D8">
            <w:pPr>
              <w:spacing w:line="276" w:lineRule="auto"/>
              <w:rPr>
                <w:rFonts w:ascii="Arial" w:hAnsi="Arial" w:cs="Arial"/>
                <w:color w:val="000000" w:themeColor="text1"/>
              </w:rPr>
            </w:pPr>
            <w:r w:rsidRPr="00C21550">
              <w:rPr>
                <w:rFonts w:ascii="Arial" w:hAnsi="Arial" w:cs="Arial"/>
                <w:color w:val="000000" w:themeColor="text1"/>
              </w:rPr>
              <w:t>Unidad Técnica</w:t>
            </w:r>
            <w:r w:rsidR="00AE59D2" w:rsidRPr="00C21550">
              <w:rPr>
                <w:rFonts w:ascii="Arial" w:hAnsi="Arial" w:cs="Arial"/>
                <w:color w:val="000000" w:themeColor="text1"/>
              </w:rPr>
              <w:t>.</w:t>
            </w:r>
          </w:p>
        </w:tc>
        <w:tc>
          <w:tcPr>
            <w:tcW w:w="3087" w:type="dxa"/>
            <w:gridSpan w:val="3"/>
            <w:vMerge w:val="restart"/>
            <w:tcBorders>
              <w:bottom w:val="nil"/>
            </w:tcBorders>
            <w:vAlign w:val="center"/>
          </w:tcPr>
          <w:p w:rsidR="00BA117B" w:rsidRPr="00C21550" w:rsidRDefault="00BA117B" w:rsidP="00302B55">
            <w:pPr>
              <w:spacing w:line="276" w:lineRule="auto"/>
              <w:jc w:val="both"/>
              <w:rPr>
                <w:rFonts w:ascii="Arial" w:hAnsi="Arial" w:cs="Arial"/>
                <w:color w:val="000000" w:themeColor="text1"/>
              </w:rPr>
            </w:pPr>
            <w:r w:rsidRPr="00C21550">
              <w:rPr>
                <w:rFonts w:ascii="Arial" w:hAnsi="Arial" w:cs="Arial"/>
                <w:color w:val="000000" w:themeColor="text1"/>
              </w:rPr>
              <w:t>Analizar las actualizaciones de</w:t>
            </w:r>
            <w:r w:rsidR="0043522C" w:rsidRPr="00C21550">
              <w:rPr>
                <w:rFonts w:ascii="Arial" w:hAnsi="Arial" w:cs="Arial"/>
                <w:color w:val="000000" w:themeColor="text1"/>
              </w:rPr>
              <w:t>l programa informático</w:t>
            </w:r>
            <w:r w:rsidRPr="00C21550">
              <w:rPr>
                <w:rFonts w:ascii="Arial" w:hAnsi="Arial" w:cs="Arial"/>
                <w:color w:val="000000" w:themeColor="text1"/>
              </w:rPr>
              <w:t xml:space="preserve"> de </w:t>
            </w:r>
            <w:r w:rsidR="0043522C" w:rsidRPr="00C21550">
              <w:rPr>
                <w:rFonts w:ascii="Arial" w:hAnsi="Arial" w:cs="Arial"/>
                <w:color w:val="000000" w:themeColor="text1"/>
              </w:rPr>
              <w:t>empeños</w:t>
            </w:r>
            <w:r w:rsidR="004D58A0" w:rsidRPr="00C21550">
              <w:rPr>
                <w:rFonts w:ascii="Arial" w:hAnsi="Arial" w:cs="Arial"/>
                <w:color w:val="000000" w:themeColor="text1"/>
              </w:rPr>
              <w:t>,</w:t>
            </w:r>
            <w:r w:rsidRPr="00C21550">
              <w:rPr>
                <w:rFonts w:ascii="Arial" w:hAnsi="Arial" w:cs="Arial"/>
                <w:color w:val="000000" w:themeColor="text1"/>
              </w:rPr>
              <w:t xml:space="preserve"> así como el manteni</w:t>
            </w:r>
            <w:r w:rsidR="00606A41" w:rsidRPr="00C21550">
              <w:rPr>
                <w:rFonts w:ascii="Arial" w:hAnsi="Arial" w:cs="Arial"/>
                <w:color w:val="000000" w:themeColor="text1"/>
              </w:rPr>
              <w:t>miento</w:t>
            </w:r>
            <w:r w:rsidRPr="00C21550">
              <w:rPr>
                <w:rFonts w:ascii="Arial" w:hAnsi="Arial" w:cs="Arial"/>
                <w:color w:val="000000" w:themeColor="text1"/>
              </w:rPr>
              <w:t xml:space="preserve"> del equipo.</w:t>
            </w:r>
          </w:p>
          <w:p w:rsidR="00302B55" w:rsidRPr="00C21550" w:rsidRDefault="00302B55" w:rsidP="00302B55">
            <w:pPr>
              <w:pStyle w:val="Prrafodelista"/>
              <w:spacing w:line="276" w:lineRule="auto"/>
              <w:ind w:left="170"/>
              <w:jc w:val="both"/>
              <w:rPr>
                <w:rFonts w:ascii="Arial" w:hAnsi="Arial" w:cs="Arial"/>
                <w:color w:val="000000" w:themeColor="text1"/>
              </w:rPr>
            </w:pPr>
          </w:p>
        </w:tc>
        <w:tc>
          <w:tcPr>
            <w:tcW w:w="1093" w:type="dxa"/>
            <w:tcBorders>
              <w:bottom w:val="single" w:sz="4" w:space="0" w:color="000000" w:themeColor="text1"/>
            </w:tcBorders>
            <w:vAlign w:val="center"/>
          </w:tcPr>
          <w:p w:rsidR="00BA117B" w:rsidRPr="00C21550" w:rsidRDefault="00BA117B" w:rsidP="00314F6A">
            <w:pPr>
              <w:spacing w:line="276" w:lineRule="auto"/>
              <w:jc w:val="center"/>
              <w:rPr>
                <w:rFonts w:ascii="Arial" w:hAnsi="Arial" w:cs="Arial"/>
                <w:color w:val="000000" w:themeColor="text1"/>
              </w:rPr>
            </w:pPr>
            <w:r w:rsidRPr="00C21550">
              <w:rPr>
                <w:rFonts w:ascii="Arial" w:hAnsi="Arial" w:cs="Arial"/>
                <w:color w:val="000000" w:themeColor="text1"/>
              </w:rPr>
              <w:t>Eventual</w:t>
            </w:r>
          </w:p>
        </w:tc>
        <w:tc>
          <w:tcPr>
            <w:tcW w:w="1320" w:type="dxa"/>
            <w:tcBorders>
              <w:bottom w:val="single" w:sz="4" w:space="0" w:color="000000" w:themeColor="text1"/>
            </w:tcBorders>
            <w:vAlign w:val="center"/>
          </w:tcPr>
          <w:p w:rsidR="00BA117B" w:rsidRPr="00C21550" w:rsidRDefault="00BA117B" w:rsidP="00314F6A">
            <w:pPr>
              <w:spacing w:line="276" w:lineRule="auto"/>
              <w:jc w:val="center"/>
              <w:rPr>
                <w:rFonts w:ascii="Arial" w:hAnsi="Arial" w:cs="Arial"/>
                <w:color w:val="000000" w:themeColor="text1"/>
              </w:rPr>
            </w:pPr>
            <w:r w:rsidRPr="00C21550">
              <w:rPr>
                <w:rFonts w:ascii="Arial" w:hAnsi="Arial" w:cs="Arial"/>
                <w:color w:val="000000" w:themeColor="text1"/>
              </w:rPr>
              <w:t>Periódica</w:t>
            </w:r>
          </w:p>
        </w:tc>
        <w:tc>
          <w:tcPr>
            <w:tcW w:w="1443" w:type="dxa"/>
            <w:tcBorders>
              <w:bottom w:val="single" w:sz="4" w:space="0" w:color="000000" w:themeColor="text1"/>
            </w:tcBorders>
            <w:vAlign w:val="center"/>
          </w:tcPr>
          <w:p w:rsidR="00BA117B" w:rsidRPr="00C21550" w:rsidRDefault="00BA117B" w:rsidP="00314F6A">
            <w:pPr>
              <w:spacing w:line="276" w:lineRule="auto"/>
              <w:jc w:val="center"/>
              <w:rPr>
                <w:rFonts w:ascii="Arial" w:hAnsi="Arial" w:cs="Arial"/>
                <w:color w:val="000000" w:themeColor="text1"/>
              </w:rPr>
            </w:pPr>
            <w:r w:rsidRPr="00C21550">
              <w:rPr>
                <w:rFonts w:ascii="Arial" w:hAnsi="Arial" w:cs="Arial"/>
                <w:color w:val="000000" w:themeColor="text1"/>
              </w:rPr>
              <w:t>Permanente</w:t>
            </w:r>
          </w:p>
        </w:tc>
      </w:tr>
      <w:tr w:rsidR="00C21550" w:rsidRPr="00C21550" w:rsidTr="004334D8">
        <w:trPr>
          <w:cantSplit/>
          <w:trHeight w:val="837"/>
          <w:jc w:val="center"/>
        </w:trPr>
        <w:tc>
          <w:tcPr>
            <w:tcW w:w="562" w:type="dxa"/>
            <w:vMerge/>
            <w:textDirection w:val="btLr"/>
            <w:vAlign w:val="center"/>
          </w:tcPr>
          <w:p w:rsidR="00BA117B" w:rsidRPr="00C21550" w:rsidRDefault="00BA117B" w:rsidP="00314F6A">
            <w:pPr>
              <w:spacing w:line="276" w:lineRule="auto"/>
              <w:ind w:left="113" w:right="113"/>
              <w:jc w:val="center"/>
              <w:rPr>
                <w:rFonts w:ascii="Arial" w:hAnsi="Arial" w:cs="Arial"/>
                <w:color w:val="000000" w:themeColor="text1"/>
              </w:rPr>
            </w:pPr>
          </w:p>
        </w:tc>
        <w:tc>
          <w:tcPr>
            <w:tcW w:w="2193" w:type="dxa"/>
            <w:vMerge/>
            <w:tcBorders>
              <w:top w:val="nil"/>
              <w:bottom w:val="nil"/>
            </w:tcBorders>
            <w:vAlign w:val="center"/>
          </w:tcPr>
          <w:p w:rsidR="00BA117B" w:rsidRPr="00C21550" w:rsidRDefault="00BA117B" w:rsidP="00AE59D2">
            <w:pPr>
              <w:spacing w:line="276" w:lineRule="auto"/>
              <w:jc w:val="both"/>
              <w:rPr>
                <w:rFonts w:ascii="Arial" w:hAnsi="Arial" w:cs="Arial"/>
                <w:b/>
                <w:color w:val="000000" w:themeColor="text1"/>
              </w:rPr>
            </w:pPr>
          </w:p>
        </w:tc>
        <w:tc>
          <w:tcPr>
            <w:tcW w:w="3087" w:type="dxa"/>
            <w:gridSpan w:val="3"/>
            <w:vMerge/>
            <w:tcBorders>
              <w:top w:val="nil"/>
              <w:bottom w:val="nil"/>
            </w:tcBorders>
            <w:vAlign w:val="center"/>
          </w:tcPr>
          <w:p w:rsidR="00BA117B" w:rsidRPr="00C21550" w:rsidRDefault="00BA117B" w:rsidP="00314F6A">
            <w:pPr>
              <w:spacing w:line="276" w:lineRule="auto"/>
              <w:rPr>
                <w:rFonts w:ascii="Arial" w:hAnsi="Arial" w:cs="Arial"/>
                <w:b/>
                <w:color w:val="000000" w:themeColor="text1"/>
              </w:rPr>
            </w:pPr>
          </w:p>
        </w:tc>
        <w:tc>
          <w:tcPr>
            <w:tcW w:w="1093" w:type="dxa"/>
            <w:tcBorders>
              <w:top w:val="single" w:sz="4" w:space="0" w:color="000000" w:themeColor="text1"/>
              <w:bottom w:val="nil"/>
            </w:tcBorders>
            <w:vAlign w:val="center"/>
          </w:tcPr>
          <w:p w:rsidR="00BA117B" w:rsidRPr="00C21550" w:rsidRDefault="00BA117B" w:rsidP="00314F6A">
            <w:pPr>
              <w:spacing w:line="276" w:lineRule="auto"/>
              <w:jc w:val="center"/>
              <w:rPr>
                <w:rFonts w:ascii="Arial" w:hAnsi="Arial" w:cs="Arial"/>
                <w:color w:val="000000" w:themeColor="text1"/>
              </w:rPr>
            </w:pPr>
          </w:p>
        </w:tc>
        <w:tc>
          <w:tcPr>
            <w:tcW w:w="1320" w:type="dxa"/>
            <w:tcBorders>
              <w:top w:val="single" w:sz="4" w:space="0" w:color="000000" w:themeColor="text1"/>
              <w:bottom w:val="nil"/>
            </w:tcBorders>
            <w:vAlign w:val="center"/>
          </w:tcPr>
          <w:p w:rsidR="00BA117B" w:rsidRPr="00C21550" w:rsidRDefault="00BA117B" w:rsidP="00314F6A">
            <w:pPr>
              <w:spacing w:line="276" w:lineRule="auto"/>
              <w:jc w:val="center"/>
              <w:rPr>
                <w:rFonts w:ascii="Arial" w:hAnsi="Arial" w:cs="Arial"/>
                <w:color w:val="000000" w:themeColor="text1"/>
              </w:rPr>
            </w:pPr>
          </w:p>
        </w:tc>
        <w:tc>
          <w:tcPr>
            <w:tcW w:w="1443" w:type="dxa"/>
            <w:tcBorders>
              <w:top w:val="single" w:sz="4" w:space="0" w:color="000000" w:themeColor="text1"/>
              <w:bottom w:val="nil"/>
            </w:tcBorders>
            <w:vAlign w:val="center"/>
          </w:tcPr>
          <w:p w:rsidR="00BA117B" w:rsidRPr="00C21550" w:rsidRDefault="00BA117B" w:rsidP="00314F6A">
            <w:pPr>
              <w:spacing w:line="276" w:lineRule="auto"/>
              <w:jc w:val="center"/>
              <w:rPr>
                <w:rFonts w:ascii="Arial" w:hAnsi="Arial" w:cs="Arial"/>
                <w:color w:val="000000" w:themeColor="text1"/>
              </w:rPr>
            </w:pPr>
            <w:r w:rsidRPr="00C21550">
              <w:rPr>
                <w:rFonts w:ascii="Arial" w:hAnsi="Arial" w:cs="Arial"/>
                <w:color w:val="000000" w:themeColor="text1"/>
              </w:rPr>
              <w:t>X</w:t>
            </w:r>
          </w:p>
        </w:tc>
      </w:tr>
      <w:tr w:rsidR="00C21550" w:rsidRPr="00C21550" w:rsidTr="004334D8">
        <w:trPr>
          <w:cantSplit/>
          <w:trHeight w:val="837"/>
          <w:jc w:val="center"/>
        </w:trPr>
        <w:tc>
          <w:tcPr>
            <w:tcW w:w="562" w:type="dxa"/>
            <w:vMerge/>
            <w:textDirection w:val="btLr"/>
            <w:vAlign w:val="center"/>
          </w:tcPr>
          <w:p w:rsidR="00BA117B" w:rsidRPr="00C21550" w:rsidRDefault="00BA117B" w:rsidP="00314F6A">
            <w:pPr>
              <w:spacing w:line="276" w:lineRule="auto"/>
              <w:ind w:left="113" w:right="113"/>
              <w:jc w:val="center"/>
              <w:rPr>
                <w:rFonts w:ascii="Arial" w:hAnsi="Arial" w:cs="Arial"/>
                <w:color w:val="000000" w:themeColor="text1"/>
              </w:rPr>
            </w:pPr>
          </w:p>
        </w:tc>
        <w:tc>
          <w:tcPr>
            <w:tcW w:w="2193" w:type="dxa"/>
            <w:tcBorders>
              <w:top w:val="nil"/>
              <w:bottom w:val="nil"/>
            </w:tcBorders>
          </w:tcPr>
          <w:p w:rsidR="00BA117B" w:rsidRPr="00C21550" w:rsidRDefault="0043522C" w:rsidP="0043522C">
            <w:pPr>
              <w:spacing w:line="276" w:lineRule="auto"/>
              <w:jc w:val="both"/>
              <w:rPr>
                <w:rFonts w:ascii="Arial" w:hAnsi="Arial" w:cs="Arial"/>
                <w:color w:val="000000" w:themeColor="text1"/>
              </w:rPr>
            </w:pPr>
            <w:r w:rsidRPr="00C21550">
              <w:rPr>
                <w:rFonts w:ascii="Arial" w:hAnsi="Arial" w:cs="Arial"/>
                <w:color w:val="000000" w:themeColor="text1"/>
              </w:rPr>
              <w:t xml:space="preserve">Departamento de </w:t>
            </w:r>
            <w:r w:rsidR="00BA117B" w:rsidRPr="00C21550">
              <w:rPr>
                <w:rFonts w:ascii="Arial" w:hAnsi="Arial" w:cs="Arial"/>
                <w:color w:val="000000" w:themeColor="text1"/>
              </w:rPr>
              <w:t xml:space="preserve">Servicios </w:t>
            </w:r>
            <w:r w:rsidRPr="00C21550">
              <w:rPr>
                <w:rFonts w:ascii="Arial" w:hAnsi="Arial" w:cs="Arial"/>
                <w:color w:val="000000" w:themeColor="text1"/>
              </w:rPr>
              <w:t>G</w:t>
            </w:r>
            <w:r w:rsidR="00BA117B" w:rsidRPr="00C21550">
              <w:rPr>
                <w:rFonts w:ascii="Arial" w:hAnsi="Arial" w:cs="Arial"/>
                <w:color w:val="000000" w:themeColor="text1"/>
              </w:rPr>
              <w:t>enerales</w:t>
            </w:r>
            <w:r w:rsidR="00AE59D2" w:rsidRPr="00C21550">
              <w:rPr>
                <w:rFonts w:ascii="Arial" w:hAnsi="Arial" w:cs="Arial"/>
                <w:color w:val="000000" w:themeColor="text1"/>
              </w:rPr>
              <w:t>.</w:t>
            </w:r>
          </w:p>
        </w:tc>
        <w:tc>
          <w:tcPr>
            <w:tcW w:w="3087" w:type="dxa"/>
            <w:gridSpan w:val="3"/>
            <w:tcBorders>
              <w:top w:val="nil"/>
              <w:bottom w:val="nil"/>
            </w:tcBorders>
          </w:tcPr>
          <w:p w:rsidR="00BA117B" w:rsidRPr="00C21550" w:rsidRDefault="00BA117B" w:rsidP="00302B55">
            <w:pPr>
              <w:spacing w:line="276" w:lineRule="auto"/>
              <w:jc w:val="both"/>
              <w:rPr>
                <w:rFonts w:ascii="Arial" w:hAnsi="Arial" w:cs="Arial"/>
                <w:color w:val="000000" w:themeColor="text1"/>
              </w:rPr>
            </w:pPr>
            <w:r w:rsidRPr="00C21550">
              <w:rPr>
                <w:rFonts w:ascii="Arial" w:hAnsi="Arial" w:cs="Arial"/>
                <w:color w:val="000000" w:themeColor="text1"/>
              </w:rPr>
              <w:t xml:space="preserve">Sugerir las características de los equipos de cómputo para su adquisición de acuerdo a la </w:t>
            </w:r>
            <w:r w:rsidR="00751EB3" w:rsidRPr="00C21550">
              <w:rPr>
                <w:rFonts w:ascii="Arial" w:hAnsi="Arial" w:cs="Arial"/>
                <w:color w:val="000000" w:themeColor="text1"/>
              </w:rPr>
              <w:t>n</w:t>
            </w:r>
            <w:r w:rsidRPr="00C21550">
              <w:rPr>
                <w:rFonts w:ascii="Arial" w:hAnsi="Arial" w:cs="Arial"/>
                <w:color w:val="000000" w:themeColor="text1"/>
              </w:rPr>
              <w:t>ormatividad aplicable.</w:t>
            </w:r>
          </w:p>
          <w:p w:rsidR="00302B55" w:rsidRPr="00C21550" w:rsidRDefault="00302B55" w:rsidP="00302B55">
            <w:pPr>
              <w:spacing w:line="276" w:lineRule="auto"/>
              <w:jc w:val="both"/>
              <w:rPr>
                <w:rFonts w:ascii="Arial" w:hAnsi="Arial" w:cs="Arial"/>
                <w:color w:val="000000" w:themeColor="text1"/>
              </w:rPr>
            </w:pPr>
          </w:p>
        </w:tc>
        <w:tc>
          <w:tcPr>
            <w:tcW w:w="1093" w:type="dxa"/>
            <w:tcBorders>
              <w:top w:val="nil"/>
              <w:bottom w:val="nil"/>
            </w:tcBorders>
            <w:vAlign w:val="center"/>
          </w:tcPr>
          <w:p w:rsidR="00BA117B" w:rsidRPr="00C21550" w:rsidRDefault="00BA117B" w:rsidP="00314F6A">
            <w:pPr>
              <w:spacing w:line="276" w:lineRule="auto"/>
              <w:jc w:val="center"/>
              <w:rPr>
                <w:rFonts w:ascii="Arial" w:hAnsi="Arial" w:cs="Arial"/>
                <w:color w:val="000000" w:themeColor="text1"/>
              </w:rPr>
            </w:pPr>
            <w:r w:rsidRPr="00C21550">
              <w:rPr>
                <w:rFonts w:ascii="Arial" w:hAnsi="Arial" w:cs="Arial"/>
                <w:color w:val="000000" w:themeColor="text1"/>
              </w:rPr>
              <w:t>X</w:t>
            </w:r>
          </w:p>
        </w:tc>
        <w:tc>
          <w:tcPr>
            <w:tcW w:w="1320" w:type="dxa"/>
            <w:tcBorders>
              <w:top w:val="nil"/>
              <w:bottom w:val="nil"/>
            </w:tcBorders>
            <w:vAlign w:val="center"/>
          </w:tcPr>
          <w:p w:rsidR="00BA117B" w:rsidRPr="00C21550" w:rsidRDefault="00BA117B" w:rsidP="00314F6A">
            <w:pPr>
              <w:spacing w:line="276" w:lineRule="auto"/>
              <w:jc w:val="center"/>
              <w:rPr>
                <w:rFonts w:ascii="Arial" w:hAnsi="Arial" w:cs="Arial"/>
                <w:color w:val="000000" w:themeColor="text1"/>
              </w:rPr>
            </w:pPr>
          </w:p>
        </w:tc>
        <w:tc>
          <w:tcPr>
            <w:tcW w:w="1443" w:type="dxa"/>
            <w:tcBorders>
              <w:top w:val="nil"/>
              <w:bottom w:val="nil"/>
            </w:tcBorders>
            <w:vAlign w:val="center"/>
          </w:tcPr>
          <w:p w:rsidR="00BA117B" w:rsidRPr="00C21550" w:rsidRDefault="00BA117B" w:rsidP="00314F6A">
            <w:pPr>
              <w:spacing w:line="276" w:lineRule="auto"/>
              <w:jc w:val="center"/>
              <w:rPr>
                <w:rFonts w:ascii="Arial" w:hAnsi="Arial" w:cs="Arial"/>
                <w:color w:val="000000" w:themeColor="text1"/>
              </w:rPr>
            </w:pPr>
          </w:p>
        </w:tc>
      </w:tr>
      <w:tr w:rsidR="00C21550" w:rsidRPr="00C21550" w:rsidTr="00302B55">
        <w:trPr>
          <w:cantSplit/>
          <w:trHeight w:val="837"/>
          <w:jc w:val="center"/>
        </w:trPr>
        <w:tc>
          <w:tcPr>
            <w:tcW w:w="562" w:type="dxa"/>
            <w:vMerge/>
            <w:textDirection w:val="btLr"/>
            <w:vAlign w:val="center"/>
          </w:tcPr>
          <w:p w:rsidR="00BA117B" w:rsidRPr="00C21550" w:rsidRDefault="00BA117B" w:rsidP="00314F6A">
            <w:pPr>
              <w:ind w:left="113" w:right="113"/>
              <w:jc w:val="center"/>
              <w:rPr>
                <w:rFonts w:ascii="Arial" w:hAnsi="Arial" w:cs="Arial"/>
                <w:color w:val="000000" w:themeColor="text1"/>
              </w:rPr>
            </w:pPr>
          </w:p>
        </w:tc>
        <w:tc>
          <w:tcPr>
            <w:tcW w:w="2193" w:type="dxa"/>
            <w:tcBorders>
              <w:top w:val="nil"/>
            </w:tcBorders>
            <w:vAlign w:val="center"/>
          </w:tcPr>
          <w:p w:rsidR="00BA117B" w:rsidRPr="00C21550" w:rsidRDefault="004D58A0" w:rsidP="00AE59D2">
            <w:pPr>
              <w:jc w:val="both"/>
              <w:rPr>
                <w:rFonts w:ascii="Arial" w:hAnsi="Arial" w:cs="Arial"/>
                <w:color w:val="000000" w:themeColor="text1"/>
              </w:rPr>
            </w:pPr>
            <w:r w:rsidRPr="00C21550">
              <w:rPr>
                <w:rFonts w:ascii="Arial" w:hAnsi="Arial" w:cs="Arial"/>
                <w:color w:val="000000" w:themeColor="text1"/>
              </w:rPr>
              <w:t>Á</w:t>
            </w:r>
            <w:r w:rsidR="00BA117B" w:rsidRPr="00C21550">
              <w:rPr>
                <w:rFonts w:ascii="Arial" w:hAnsi="Arial" w:cs="Arial"/>
                <w:color w:val="000000" w:themeColor="text1"/>
              </w:rPr>
              <w:t>reas</w:t>
            </w:r>
            <w:r w:rsidR="0043522C" w:rsidRPr="00C21550">
              <w:rPr>
                <w:rFonts w:ascii="Arial" w:hAnsi="Arial" w:cs="Arial"/>
                <w:color w:val="000000" w:themeColor="text1"/>
              </w:rPr>
              <w:t xml:space="preserve"> administrativas  del</w:t>
            </w:r>
            <w:r w:rsidR="00BA117B" w:rsidRPr="00C21550">
              <w:rPr>
                <w:rFonts w:ascii="Arial" w:hAnsi="Arial" w:cs="Arial"/>
                <w:color w:val="000000" w:themeColor="text1"/>
              </w:rPr>
              <w:t xml:space="preserve"> Monte de Piedad.</w:t>
            </w:r>
          </w:p>
          <w:p w:rsidR="00075BA2" w:rsidRPr="00C21550" w:rsidRDefault="00075BA2" w:rsidP="00AE59D2">
            <w:pPr>
              <w:jc w:val="both"/>
              <w:rPr>
                <w:rFonts w:ascii="Arial" w:hAnsi="Arial" w:cs="Arial"/>
                <w:color w:val="000000" w:themeColor="text1"/>
              </w:rPr>
            </w:pPr>
          </w:p>
        </w:tc>
        <w:tc>
          <w:tcPr>
            <w:tcW w:w="3087" w:type="dxa"/>
            <w:gridSpan w:val="3"/>
            <w:tcBorders>
              <w:top w:val="nil"/>
            </w:tcBorders>
          </w:tcPr>
          <w:p w:rsidR="00BA117B" w:rsidRPr="00C21550" w:rsidRDefault="0085385E" w:rsidP="0085385E">
            <w:pPr>
              <w:jc w:val="both"/>
              <w:rPr>
                <w:rFonts w:ascii="Arial" w:hAnsi="Arial" w:cs="Arial"/>
                <w:color w:val="000000" w:themeColor="text1"/>
              </w:rPr>
            </w:pPr>
            <w:r w:rsidRPr="00C21550">
              <w:rPr>
                <w:rFonts w:ascii="Arial" w:hAnsi="Arial" w:cs="Arial"/>
                <w:color w:val="000000" w:themeColor="text1"/>
              </w:rPr>
              <w:t xml:space="preserve">Proporcionar asesoría en </w:t>
            </w:r>
            <w:r w:rsidR="00BA117B" w:rsidRPr="00C21550">
              <w:rPr>
                <w:rFonts w:ascii="Arial" w:hAnsi="Arial" w:cs="Arial"/>
                <w:color w:val="000000" w:themeColor="text1"/>
              </w:rPr>
              <w:t>informática.</w:t>
            </w:r>
          </w:p>
        </w:tc>
        <w:tc>
          <w:tcPr>
            <w:tcW w:w="1093" w:type="dxa"/>
            <w:tcBorders>
              <w:top w:val="nil"/>
            </w:tcBorders>
            <w:vAlign w:val="center"/>
          </w:tcPr>
          <w:p w:rsidR="00BA117B" w:rsidRPr="00C21550" w:rsidRDefault="00BA117B" w:rsidP="00314F6A">
            <w:pPr>
              <w:jc w:val="center"/>
              <w:rPr>
                <w:rFonts w:ascii="Arial" w:hAnsi="Arial" w:cs="Arial"/>
                <w:color w:val="000000" w:themeColor="text1"/>
              </w:rPr>
            </w:pPr>
            <w:r w:rsidRPr="00C21550">
              <w:rPr>
                <w:rFonts w:ascii="Arial" w:hAnsi="Arial" w:cs="Arial"/>
                <w:color w:val="000000" w:themeColor="text1"/>
              </w:rPr>
              <w:t>X</w:t>
            </w:r>
          </w:p>
        </w:tc>
        <w:tc>
          <w:tcPr>
            <w:tcW w:w="1320" w:type="dxa"/>
            <w:tcBorders>
              <w:top w:val="nil"/>
            </w:tcBorders>
            <w:vAlign w:val="center"/>
          </w:tcPr>
          <w:p w:rsidR="00BA117B" w:rsidRPr="00C21550" w:rsidRDefault="00BA117B" w:rsidP="00314F6A">
            <w:pPr>
              <w:jc w:val="center"/>
              <w:rPr>
                <w:rFonts w:ascii="Arial" w:hAnsi="Arial" w:cs="Arial"/>
                <w:color w:val="000000" w:themeColor="text1"/>
              </w:rPr>
            </w:pPr>
          </w:p>
        </w:tc>
        <w:tc>
          <w:tcPr>
            <w:tcW w:w="1443" w:type="dxa"/>
            <w:tcBorders>
              <w:top w:val="nil"/>
            </w:tcBorders>
            <w:vAlign w:val="center"/>
          </w:tcPr>
          <w:p w:rsidR="00BA117B" w:rsidRPr="00C21550" w:rsidRDefault="00BA117B" w:rsidP="00314F6A">
            <w:pPr>
              <w:jc w:val="center"/>
              <w:rPr>
                <w:rFonts w:ascii="Arial" w:hAnsi="Arial" w:cs="Arial"/>
                <w:color w:val="000000" w:themeColor="text1"/>
              </w:rPr>
            </w:pPr>
          </w:p>
        </w:tc>
      </w:tr>
      <w:tr w:rsidR="00C21550" w:rsidRPr="00C21550" w:rsidTr="00314F6A">
        <w:trPr>
          <w:cantSplit/>
          <w:trHeight w:val="246"/>
          <w:jc w:val="center"/>
        </w:trPr>
        <w:tc>
          <w:tcPr>
            <w:tcW w:w="562" w:type="dxa"/>
            <w:vMerge w:val="restart"/>
            <w:textDirection w:val="btLr"/>
            <w:vAlign w:val="center"/>
          </w:tcPr>
          <w:p w:rsidR="00356592" w:rsidRPr="00C21550" w:rsidRDefault="00356592" w:rsidP="00314F6A">
            <w:pPr>
              <w:spacing w:line="276" w:lineRule="auto"/>
              <w:ind w:left="113" w:right="113"/>
              <w:jc w:val="center"/>
              <w:rPr>
                <w:rFonts w:ascii="Arial" w:hAnsi="Arial" w:cs="Arial"/>
                <w:color w:val="000000" w:themeColor="text1"/>
              </w:rPr>
            </w:pPr>
            <w:r w:rsidRPr="00C21550">
              <w:rPr>
                <w:rFonts w:ascii="Arial" w:hAnsi="Arial" w:cs="Arial"/>
                <w:color w:val="000000" w:themeColor="text1"/>
              </w:rPr>
              <w:t>Externas</w:t>
            </w:r>
          </w:p>
        </w:tc>
        <w:tc>
          <w:tcPr>
            <w:tcW w:w="2193" w:type="dxa"/>
            <w:vMerge w:val="restart"/>
            <w:vAlign w:val="center"/>
          </w:tcPr>
          <w:p w:rsidR="00356592" w:rsidRPr="00C21550" w:rsidRDefault="00356592" w:rsidP="00AE59D2">
            <w:pPr>
              <w:spacing w:line="276" w:lineRule="auto"/>
              <w:jc w:val="both"/>
              <w:rPr>
                <w:rFonts w:ascii="Arial" w:hAnsi="Arial" w:cs="Arial"/>
                <w:color w:val="000000" w:themeColor="text1"/>
              </w:rPr>
            </w:pPr>
            <w:r w:rsidRPr="00C21550">
              <w:rPr>
                <w:rFonts w:ascii="Arial" w:hAnsi="Arial" w:cs="Arial"/>
                <w:color w:val="000000" w:themeColor="text1"/>
              </w:rPr>
              <w:t>No aplica</w:t>
            </w:r>
          </w:p>
        </w:tc>
        <w:tc>
          <w:tcPr>
            <w:tcW w:w="3087" w:type="dxa"/>
            <w:gridSpan w:val="3"/>
            <w:vMerge w:val="restart"/>
            <w:vAlign w:val="center"/>
          </w:tcPr>
          <w:p w:rsidR="00356592" w:rsidRPr="00C21550" w:rsidRDefault="00356592" w:rsidP="00302B55">
            <w:pPr>
              <w:spacing w:line="276" w:lineRule="auto"/>
              <w:rPr>
                <w:rFonts w:ascii="Arial" w:hAnsi="Arial" w:cs="Arial"/>
                <w:color w:val="000000" w:themeColor="text1"/>
              </w:rPr>
            </w:pPr>
            <w:r w:rsidRPr="00C21550">
              <w:rPr>
                <w:rFonts w:ascii="Arial" w:hAnsi="Arial" w:cs="Arial"/>
                <w:color w:val="000000" w:themeColor="text1"/>
              </w:rPr>
              <w:t>No aplica</w:t>
            </w:r>
          </w:p>
        </w:tc>
        <w:tc>
          <w:tcPr>
            <w:tcW w:w="1093" w:type="dxa"/>
            <w:vAlign w:val="center"/>
          </w:tcPr>
          <w:p w:rsidR="00356592" w:rsidRPr="00C21550" w:rsidRDefault="00356592" w:rsidP="00314F6A">
            <w:pPr>
              <w:spacing w:line="276" w:lineRule="auto"/>
              <w:jc w:val="center"/>
              <w:rPr>
                <w:rFonts w:ascii="Arial" w:hAnsi="Arial" w:cs="Arial"/>
                <w:color w:val="000000" w:themeColor="text1"/>
              </w:rPr>
            </w:pPr>
            <w:r w:rsidRPr="00C21550">
              <w:rPr>
                <w:rFonts w:ascii="Arial" w:hAnsi="Arial" w:cs="Arial"/>
                <w:color w:val="000000" w:themeColor="text1"/>
              </w:rPr>
              <w:t>Eventual</w:t>
            </w:r>
          </w:p>
        </w:tc>
        <w:tc>
          <w:tcPr>
            <w:tcW w:w="1320" w:type="dxa"/>
            <w:vAlign w:val="center"/>
          </w:tcPr>
          <w:p w:rsidR="00356592" w:rsidRPr="00C21550" w:rsidRDefault="00356592" w:rsidP="00314F6A">
            <w:pPr>
              <w:spacing w:line="276" w:lineRule="auto"/>
              <w:jc w:val="center"/>
              <w:rPr>
                <w:rFonts w:ascii="Arial" w:hAnsi="Arial" w:cs="Arial"/>
                <w:color w:val="000000" w:themeColor="text1"/>
              </w:rPr>
            </w:pPr>
            <w:r w:rsidRPr="00C21550">
              <w:rPr>
                <w:rFonts w:ascii="Arial" w:hAnsi="Arial" w:cs="Arial"/>
                <w:color w:val="000000" w:themeColor="text1"/>
              </w:rPr>
              <w:t>Periódica</w:t>
            </w:r>
          </w:p>
        </w:tc>
        <w:tc>
          <w:tcPr>
            <w:tcW w:w="1443" w:type="dxa"/>
            <w:vAlign w:val="center"/>
          </w:tcPr>
          <w:p w:rsidR="00356592" w:rsidRPr="00C21550" w:rsidRDefault="00356592" w:rsidP="00314F6A">
            <w:pPr>
              <w:spacing w:line="276" w:lineRule="auto"/>
              <w:jc w:val="center"/>
              <w:rPr>
                <w:rFonts w:ascii="Arial" w:hAnsi="Arial" w:cs="Arial"/>
                <w:color w:val="000000" w:themeColor="text1"/>
              </w:rPr>
            </w:pPr>
            <w:r w:rsidRPr="00C21550">
              <w:rPr>
                <w:rFonts w:ascii="Arial" w:hAnsi="Arial" w:cs="Arial"/>
                <w:color w:val="000000" w:themeColor="text1"/>
              </w:rPr>
              <w:t>Permanente</w:t>
            </w:r>
          </w:p>
        </w:tc>
      </w:tr>
      <w:tr w:rsidR="00C21550" w:rsidRPr="00C21550" w:rsidTr="00314F6A">
        <w:trPr>
          <w:cantSplit/>
          <w:trHeight w:val="246"/>
          <w:jc w:val="center"/>
        </w:trPr>
        <w:tc>
          <w:tcPr>
            <w:tcW w:w="562" w:type="dxa"/>
            <w:vMerge/>
            <w:textDirection w:val="btLr"/>
            <w:vAlign w:val="center"/>
          </w:tcPr>
          <w:p w:rsidR="00356592" w:rsidRPr="00C21550" w:rsidRDefault="00356592" w:rsidP="00314F6A">
            <w:pPr>
              <w:spacing w:line="276" w:lineRule="auto"/>
              <w:ind w:left="113" w:right="113"/>
              <w:jc w:val="center"/>
              <w:rPr>
                <w:rFonts w:ascii="Arial" w:hAnsi="Arial" w:cs="Arial"/>
                <w:color w:val="000000" w:themeColor="text1"/>
              </w:rPr>
            </w:pPr>
          </w:p>
        </w:tc>
        <w:tc>
          <w:tcPr>
            <w:tcW w:w="2193" w:type="dxa"/>
            <w:vMerge/>
            <w:vAlign w:val="center"/>
          </w:tcPr>
          <w:p w:rsidR="00356592" w:rsidRPr="00C21550" w:rsidRDefault="00356592" w:rsidP="00314F6A">
            <w:pPr>
              <w:spacing w:line="276" w:lineRule="auto"/>
              <w:rPr>
                <w:rFonts w:ascii="Arial" w:hAnsi="Arial" w:cs="Arial"/>
                <w:color w:val="000000" w:themeColor="text1"/>
              </w:rPr>
            </w:pPr>
          </w:p>
        </w:tc>
        <w:tc>
          <w:tcPr>
            <w:tcW w:w="3087" w:type="dxa"/>
            <w:gridSpan w:val="3"/>
            <w:vMerge/>
            <w:vAlign w:val="center"/>
          </w:tcPr>
          <w:p w:rsidR="00356592" w:rsidRPr="00C21550" w:rsidRDefault="00356592" w:rsidP="00314F6A">
            <w:pPr>
              <w:spacing w:line="276" w:lineRule="auto"/>
              <w:rPr>
                <w:rFonts w:ascii="Arial" w:hAnsi="Arial" w:cs="Arial"/>
                <w:color w:val="000000" w:themeColor="text1"/>
              </w:rPr>
            </w:pPr>
          </w:p>
        </w:tc>
        <w:tc>
          <w:tcPr>
            <w:tcW w:w="1093" w:type="dxa"/>
            <w:vAlign w:val="center"/>
          </w:tcPr>
          <w:p w:rsidR="00356592" w:rsidRPr="00C21550" w:rsidRDefault="00356592" w:rsidP="00314F6A">
            <w:pPr>
              <w:spacing w:line="276" w:lineRule="auto"/>
              <w:jc w:val="center"/>
              <w:rPr>
                <w:rFonts w:ascii="Arial" w:hAnsi="Arial" w:cs="Arial"/>
                <w:color w:val="000000" w:themeColor="text1"/>
              </w:rPr>
            </w:pPr>
          </w:p>
          <w:p w:rsidR="00075BA2" w:rsidRPr="00C21550" w:rsidRDefault="00075BA2" w:rsidP="00314F6A">
            <w:pPr>
              <w:spacing w:line="276" w:lineRule="auto"/>
              <w:jc w:val="center"/>
              <w:rPr>
                <w:rFonts w:ascii="Arial" w:hAnsi="Arial" w:cs="Arial"/>
                <w:color w:val="000000" w:themeColor="text1"/>
              </w:rPr>
            </w:pPr>
          </w:p>
        </w:tc>
        <w:tc>
          <w:tcPr>
            <w:tcW w:w="1320" w:type="dxa"/>
            <w:vAlign w:val="center"/>
          </w:tcPr>
          <w:p w:rsidR="00356592" w:rsidRPr="00C21550" w:rsidRDefault="00356592" w:rsidP="00314F6A">
            <w:pPr>
              <w:spacing w:line="276" w:lineRule="auto"/>
              <w:jc w:val="center"/>
              <w:rPr>
                <w:rFonts w:ascii="Arial" w:hAnsi="Arial" w:cs="Arial"/>
                <w:color w:val="000000" w:themeColor="text1"/>
              </w:rPr>
            </w:pPr>
          </w:p>
        </w:tc>
        <w:tc>
          <w:tcPr>
            <w:tcW w:w="1443" w:type="dxa"/>
            <w:vAlign w:val="center"/>
          </w:tcPr>
          <w:p w:rsidR="00356592" w:rsidRPr="00C21550" w:rsidRDefault="00356592" w:rsidP="00314F6A">
            <w:pPr>
              <w:spacing w:line="276" w:lineRule="auto"/>
              <w:jc w:val="center"/>
              <w:rPr>
                <w:rFonts w:ascii="Arial" w:hAnsi="Arial" w:cs="Arial"/>
                <w:color w:val="000000" w:themeColor="text1"/>
              </w:rPr>
            </w:pPr>
          </w:p>
          <w:p w:rsidR="00356592" w:rsidRPr="00C21550" w:rsidRDefault="00356592" w:rsidP="00314F6A">
            <w:pPr>
              <w:spacing w:line="276" w:lineRule="auto"/>
              <w:jc w:val="center"/>
              <w:rPr>
                <w:rFonts w:ascii="Arial" w:hAnsi="Arial" w:cs="Arial"/>
                <w:color w:val="000000" w:themeColor="text1"/>
              </w:rPr>
            </w:pPr>
          </w:p>
          <w:p w:rsidR="00356592" w:rsidRPr="00C21550" w:rsidRDefault="00356592" w:rsidP="00314F6A">
            <w:pPr>
              <w:spacing w:line="276" w:lineRule="auto"/>
              <w:jc w:val="center"/>
              <w:rPr>
                <w:rFonts w:ascii="Arial" w:hAnsi="Arial" w:cs="Arial"/>
                <w:color w:val="000000" w:themeColor="text1"/>
              </w:rPr>
            </w:pPr>
          </w:p>
        </w:tc>
      </w:tr>
      <w:tr w:rsidR="00C21550" w:rsidRPr="00C21550" w:rsidTr="00314F6A">
        <w:trPr>
          <w:cantSplit/>
          <w:trHeight w:val="246"/>
          <w:jc w:val="center"/>
        </w:trPr>
        <w:tc>
          <w:tcPr>
            <w:tcW w:w="9698" w:type="dxa"/>
            <w:gridSpan w:val="8"/>
            <w:vAlign w:val="center"/>
          </w:tcPr>
          <w:p w:rsidR="00356592" w:rsidRPr="00C21550" w:rsidRDefault="00356592" w:rsidP="00314F6A">
            <w:pPr>
              <w:spacing w:line="276" w:lineRule="auto"/>
              <w:jc w:val="center"/>
              <w:rPr>
                <w:rFonts w:ascii="Arial" w:hAnsi="Arial" w:cs="Arial"/>
                <w:color w:val="000000" w:themeColor="text1"/>
              </w:rPr>
            </w:pPr>
          </w:p>
        </w:tc>
      </w:tr>
      <w:tr w:rsidR="00C21550" w:rsidRPr="00C21550" w:rsidTr="00314F6A">
        <w:trPr>
          <w:cantSplit/>
          <w:trHeight w:val="246"/>
          <w:jc w:val="center"/>
        </w:trPr>
        <w:tc>
          <w:tcPr>
            <w:tcW w:w="9698" w:type="dxa"/>
            <w:gridSpan w:val="8"/>
            <w:vAlign w:val="center"/>
          </w:tcPr>
          <w:p w:rsidR="00356592" w:rsidRPr="00C21550" w:rsidRDefault="00356592" w:rsidP="00F351BB">
            <w:pPr>
              <w:pStyle w:val="Prrafodelista"/>
              <w:numPr>
                <w:ilvl w:val="0"/>
                <w:numId w:val="36"/>
              </w:numPr>
              <w:spacing w:line="276" w:lineRule="auto"/>
              <w:rPr>
                <w:rFonts w:ascii="Arial" w:hAnsi="Arial" w:cs="Arial"/>
                <w:color w:val="000000" w:themeColor="text1"/>
              </w:rPr>
            </w:pPr>
            <w:r w:rsidRPr="00C21550">
              <w:rPr>
                <w:rFonts w:ascii="Arial" w:hAnsi="Arial" w:cs="Arial"/>
                <w:b/>
                <w:color w:val="000000" w:themeColor="text1"/>
              </w:rPr>
              <w:t>Perfil deseado del puesto</w:t>
            </w:r>
          </w:p>
        </w:tc>
      </w:tr>
      <w:tr w:rsidR="00C21550" w:rsidRPr="00C21550" w:rsidTr="00314F6A">
        <w:trPr>
          <w:cantSplit/>
          <w:trHeight w:val="246"/>
          <w:jc w:val="center"/>
        </w:trPr>
        <w:tc>
          <w:tcPr>
            <w:tcW w:w="9698" w:type="dxa"/>
            <w:gridSpan w:val="8"/>
            <w:vAlign w:val="center"/>
          </w:tcPr>
          <w:p w:rsidR="00356592" w:rsidRPr="00C21550" w:rsidRDefault="00356592" w:rsidP="00314F6A">
            <w:pPr>
              <w:spacing w:line="276" w:lineRule="auto"/>
              <w:rPr>
                <w:rFonts w:ascii="Arial" w:hAnsi="Arial" w:cs="Arial"/>
                <w:b/>
                <w:color w:val="000000" w:themeColor="text1"/>
              </w:rPr>
            </w:pPr>
            <w:r w:rsidRPr="00C21550">
              <w:rPr>
                <w:rFonts w:ascii="Arial" w:hAnsi="Arial" w:cs="Arial"/>
                <w:b/>
                <w:color w:val="000000" w:themeColor="text1"/>
              </w:rPr>
              <w:t>Preparación académica</w:t>
            </w:r>
          </w:p>
        </w:tc>
      </w:tr>
      <w:tr w:rsidR="00C21550" w:rsidRPr="00C21550" w:rsidTr="00314F6A">
        <w:trPr>
          <w:cantSplit/>
          <w:trHeight w:val="246"/>
          <w:jc w:val="center"/>
        </w:trPr>
        <w:tc>
          <w:tcPr>
            <w:tcW w:w="9698" w:type="dxa"/>
            <w:gridSpan w:val="8"/>
          </w:tcPr>
          <w:p w:rsidR="00302B55" w:rsidRPr="00C21550" w:rsidRDefault="00302B55" w:rsidP="00314F6A">
            <w:pPr>
              <w:spacing w:line="276" w:lineRule="auto"/>
              <w:rPr>
                <w:rFonts w:ascii="Arial" w:hAnsi="Arial" w:cs="Arial"/>
                <w:color w:val="000000" w:themeColor="text1"/>
              </w:rPr>
            </w:pPr>
            <w:r w:rsidRPr="00C21550">
              <w:rPr>
                <w:rFonts w:ascii="Arial" w:hAnsi="Arial" w:cs="Arial"/>
                <w:color w:val="000000" w:themeColor="text1"/>
              </w:rPr>
              <w:t xml:space="preserve">Licenciatura en </w:t>
            </w:r>
            <w:r w:rsidR="008F3288" w:rsidRPr="00C21550">
              <w:rPr>
                <w:rFonts w:ascii="Arial" w:hAnsi="Arial" w:cs="Arial"/>
                <w:color w:val="000000" w:themeColor="text1"/>
              </w:rPr>
              <w:t>Informática.</w:t>
            </w:r>
          </w:p>
          <w:p w:rsidR="009334E4" w:rsidRPr="00C21550" w:rsidRDefault="00356592" w:rsidP="00314F6A">
            <w:pPr>
              <w:spacing w:line="276" w:lineRule="auto"/>
              <w:rPr>
                <w:rFonts w:ascii="Arial" w:hAnsi="Arial" w:cs="Arial"/>
                <w:color w:val="000000" w:themeColor="text1"/>
              </w:rPr>
            </w:pPr>
            <w:r w:rsidRPr="00C21550">
              <w:rPr>
                <w:rFonts w:ascii="Arial" w:hAnsi="Arial" w:cs="Arial"/>
                <w:color w:val="000000" w:themeColor="text1"/>
              </w:rPr>
              <w:t>Ingenier</w:t>
            </w:r>
            <w:r w:rsidR="0085385E" w:rsidRPr="00C21550">
              <w:rPr>
                <w:rFonts w:ascii="Arial" w:hAnsi="Arial" w:cs="Arial"/>
                <w:color w:val="000000" w:themeColor="text1"/>
              </w:rPr>
              <w:t xml:space="preserve">ía </w:t>
            </w:r>
            <w:r w:rsidRPr="00C21550">
              <w:rPr>
                <w:rFonts w:ascii="Arial" w:hAnsi="Arial" w:cs="Arial"/>
                <w:color w:val="000000" w:themeColor="text1"/>
              </w:rPr>
              <w:t>en Sistemas Computacionales.</w:t>
            </w:r>
          </w:p>
          <w:p w:rsidR="009334E4" w:rsidRPr="00C21550" w:rsidRDefault="009334E4" w:rsidP="00314F6A">
            <w:pPr>
              <w:spacing w:line="276" w:lineRule="auto"/>
              <w:rPr>
                <w:rFonts w:ascii="Arial" w:hAnsi="Arial" w:cs="Arial"/>
                <w:color w:val="000000" w:themeColor="text1"/>
              </w:rPr>
            </w:pPr>
          </w:p>
          <w:p w:rsidR="00B41D31" w:rsidRPr="00C21550" w:rsidRDefault="00B41D31" w:rsidP="00314F6A">
            <w:pPr>
              <w:spacing w:line="276" w:lineRule="auto"/>
              <w:rPr>
                <w:rFonts w:ascii="Arial" w:hAnsi="Arial" w:cs="Arial"/>
                <w:color w:val="000000" w:themeColor="text1"/>
              </w:rPr>
            </w:pPr>
          </w:p>
          <w:p w:rsidR="00B41D31" w:rsidRPr="00C21550" w:rsidRDefault="00B41D31" w:rsidP="00314F6A">
            <w:pPr>
              <w:spacing w:line="276" w:lineRule="auto"/>
              <w:rPr>
                <w:rFonts w:ascii="Arial" w:hAnsi="Arial" w:cs="Arial"/>
                <w:color w:val="000000" w:themeColor="text1"/>
              </w:rPr>
            </w:pPr>
          </w:p>
          <w:p w:rsidR="00B41D31" w:rsidRPr="00C21550" w:rsidRDefault="00B41D31" w:rsidP="00314F6A">
            <w:pPr>
              <w:spacing w:line="276" w:lineRule="auto"/>
              <w:rPr>
                <w:rFonts w:ascii="Arial" w:hAnsi="Arial" w:cs="Arial"/>
                <w:color w:val="000000" w:themeColor="text1"/>
              </w:rPr>
            </w:pPr>
          </w:p>
        </w:tc>
      </w:tr>
      <w:tr w:rsidR="00C21550" w:rsidRPr="00C21550" w:rsidTr="00314F6A">
        <w:trPr>
          <w:cantSplit/>
          <w:trHeight w:val="246"/>
          <w:jc w:val="center"/>
        </w:trPr>
        <w:tc>
          <w:tcPr>
            <w:tcW w:w="9698" w:type="dxa"/>
            <w:gridSpan w:val="8"/>
            <w:vAlign w:val="center"/>
          </w:tcPr>
          <w:p w:rsidR="00356592" w:rsidRPr="00C21550" w:rsidRDefault="00356592" w:rsidP="00314F6A">
            <w:pPr>
              <w:spacing w:line="276" w:lineRule="auto"/>
              <w:rPr>
                <w:rFonts w:ascii="Arial" w:hAnsi="Arial" w:cs="Arial"/>
                <w:b/>
                <w:color w:val="000000" w:themeColor="text1"/>
              </w:rPr>
            </w:pPr>
            <w:r w:rsidRPr="00C21550">
              <w:rPr>
                <w:rFonts w:ascii="Arial" w:hAnsi="Arial" w:cs="Arial"/>
                <w:b/>
                <w:color w:val="000000" w:themeColor="text1"/>
              </w:rPr>
              <w:lastRenderedPageBreak/>
              <w:t>Conocimientos Generales</w:t>
            </w:r>
          </w:p>
        </w:tc>
      </w:tr>
      <w:tr w:rsidR="00C21550" w:rsidRPr="00C21550" w:rsidTr="00314F6A">
        <w:trPr>
          <w:cantSplit/>
          <w:trHeight w:val="246"/>
          <w:jc w:val="center"/>
        </w:trPr>
        <w:tc>
          <w:tcPr>
            <w:tcW w:w="9698" w:type="dxa"/>
            <w:gridSpan w:val="8"/>
          </w:tcPr>
          <w:p w:rsidR="00302B55" w:rsidRPr="00C21550" w:rsidRDefault="00356592" w:rsidP="003A700F">
            <w:pPr>
              <w:spacing w:line="276" w:lineRule="auto"/>
              <w:rPr>
                <w:rFonts w:ascii="Arial" w:hAnsi="Arial" w:cs="Arial"/>
                <w:color w:val="000000" w:themeColor="text1"/>
              </w:rPr>
            </w:pPr>
            <w:r w:rsidRPr="00C21550">
              <w:rPr>
                <w:rFonts w:ascii="Arial" w:hAnsi="Arial" w:cs="Arial"/>
                <w:color w:val="000000" w:themeColor="text1"/>
              </w:rPr>
              <w:t xml:space="preserve">Programación de </w:t>
            </w:r>
            <w:r w:rsidR="0043522C" w:rsidRPr="00C21550">
              <w:rPr>
                <w:rFonts w:ascii="Arial" w:hAnsi="Arial" w:cs="Arial"/>
                <w:color w:val="000000" w:themeColor="text1"/>
              </w:rPr>
              <w:t>s</w:t>
            </w:r>
            <w:r w:rsidR="007623AA" w:rsidRPr="00C21550">
              <w:rPr>
                <w:rFonts w:ascii="Arial" w:hAnsi="Arial" w:cs="Arial"/>
                <w:color w:val="000000" w:themeColor="text1"/>
              </w:rPr>
              <w:t>istemas.</w:t>
            </w:r>
          </w:p>
          <w:p w:rsidR="00356592" w:rsidRPr="00C21550" w:rsidRDefault="00302B55" w:rsidP="003A700F">
            <w:pPr>
              <w:spacing w:line="276" w:lineRule="auto"/>
              <w:rPr>
                <w:rFonts w:ascii="Arial" w:hAnsi="Arial" w:cs="Arial"/>
                <w:color w:val="000000" w:themeColor="text1"/>
              </w:rPr>
            </w:pPr>
            <w:r w:rsidRPr="00C21550">
              <w:rPr>
                <w:rFonts w:ascii="Arial" w:hAnsi="Arial" w:cs="Arial"/>
                <w:color w:val="000000" w:themeColor="text1"/>
              </w:rPr>
              <w:t>R</w:t>
            </w:r>
            <w:r w:rsidR="00356592" w:rsidRPr="00C21550">
              <w:rPr>
                <w:rFonts w:ascii="Arial" w:hAnsi="Arial" w:cs="Arial"/>
                <w:color w:val="000000" w:themeColor="text1"/>
              </w:rPr>
              <w:t>edes computacionales</w:t>
            </w:r>
            <w:r w:rsidR="007623AA" w:rsidRPr="00C21550">
              <w:rPr>
                <w:rFonts w:ascii="Arial" w:hAnsi="Arial" w:cs="Arial"/>
                <w:color w:val="000000" w:themeColor="text1"/>
              </w:rPr>
              <w:t>.</w:t>
            </w:r>
          </w:p>
          <w:p w:rsidR="00356592" w:rsidRPr="00C21550" w:rsidRDefault="00356592" w:rsidP="003A700F">
            <w:pPr>
              <w:spacing w:line="276" w:lineRule="auto"/>
              <w:rPr>
                <w:rFonts w:ascii="Arial" w:hAnsi="Arial" w:cs="Arial"/>
                <w:color w:val="000000" w:themeColor="text1"/>
              </w:rPr>
            </w:pPr>
            <w:r w:rsidRPr="00C21550">
              <w:rPr>
                <w:rFonts w:ascii="Arial" w:hAnsi="Arial" w:cs="Arial"/>
                <w:color w:val="000000" w:themeColor="text1"/>
              </w:rPr>
              <w:t>Manejo de paquetería, Windows, Unix.</w:t>
            </w:r>
          </w:p>
        </w:tc>
      </w:tr>
      <w:tr w:rsidR="00C21550" w:rsidRPr="00C21550" w:rsidTr="00314F6A">
        <w:trPr>
          <w:cantSplit/>
          <w:trHeight w:val="246"/>
          <w:jc w:val="center"/>
        </w:trPr>
        <w:tc>
          <w:tcPr>
            <w:tcW w:w="9698" w:type="dxa"/>
            <w:gridSpan w:val="8"/>
            <w:vAlign w:val="center"/>
          </w:tcPr>
          <w:p w:rsidR="00356592" w:rsidRPr="00C21550" w:rsidRDefault="00356592" w:rsidP="00314F6A">
            <w:pPr>
              <w:spacing w:line="276" w:lineRule="auto"/>
              <w:rPr>
                <w:rFonts w:ascii="Arial" w:hAnsi="Arial" w:cs="Arial"/>
                <w:b/>
                <w:color w:val="000000" w:themeColor="text1"/>
              </w:rPr>
            </w:pPr>
            <w:r w:rsidRPr="00C21550">
              <w:rPr>
                <w:rFonts w:ascii="Arial" w:hAnsi="Arial" w:cs="Arial"/>
                <w:b/>
                <w:color w:val="000000" w:themeColor="text1"/>
              </w:rPr>
              <w:t>Conocimientos específicos</w:t>
            </w:r>
          </w:p>
        </w:tc>
      </w:tr>
      <w:tr w:rsidR="00C21550" w:rsidRPr="00C21550" w:rsidTr="00D24534">
        <w:trPr>
          <w:cantSplit/>
          <w:trHeight w:val="763"/>
          <w:jc w:val="center"/>
        </w:trPr>
        <w:tc>
          <w:tcPr>
            <w:tcW w:w="9698" w:type="dxa"/>
            <w:gridSpan w:val="8"/>
            <w:tcBorders>
              <w:bottom w:val="single" w:sz="4" w:space="0" w:color="auto"/>
            </w:tcBorders>
          </w:tcPr>
          <w:p w:rsidR="00302B55" w:rsidRPr="00C21550" w:rsidRDefault="00356592" w:rsidP="00302B55">
            <w:pPr>
              <w:spacing w:line="276" w:lineRule="auto"/>
              <w:rPr>
                <w:rFonts w:ascii="Arial" w:hAnsi="Arial" w:cs="Arial"/>
                <w:color w:val="000000" w:themeColor="text1"/>
              </w:rPr>
            </w:pPr>
            <w:r w:rsidRPr="00C21550">
              <w:rPr>
                <w:rFonts w:ascii="Arial" w:hAnsi="Arial" w:cs="Arial"/>
                <w:color w:val="000000" w:themeColor="text1"/>
              </w:rPr>
              <w:t xml:space="preserve">Lenguaje de programación </w:t>
            </w:r>
            <w:r w:rsidR="00302B55" w:rsidRPr="00C21550">
              <w:rPr>
                <w:rFonts w:ascii="Arial" w:hAnsi="Arial" w:cs="Arial"/>
                <w:color w:val="000000" w:themeColor="text1"/>
              </w:rPr>
              <w:t>(PHP, XML, HTML, FLASH, JAVA SCRIPT y DESARROLLO WEB)</w:t>
            </w:r>
          </w:p>
          <w:p w:rsidR="00302B55" w:rsidRPr="00C21550" w:rsidRDefault="00302B55" w:rsidP="00302B55">
            <w:pPr>
              <w:spacing w:line="276" w:lineRule="auto"/>
              <w:rPr>
                <w:rFonts w:ascii="Arial" w:hAnsi="Arial" w:cs="Arial"/>
                <w:color w:val="000000" w:themeColor="text1"/>
              </w:rPr>
            </w:pPr>
            <w:r w:rsidRPr="00C21550">
              <w:rPr>
                <w:rFonts w:ascii="Arial" w:hAnsi="Arial" w:cs="Arial"/>
                <w:color w:val="000000" w:themeColor="text1"/>
              </w:rPr>
              <w:t>Redes LAN y WAN.</w:t>
            </w:r>
          </w:p>
          <w:p w:rsidR="00356592" w:rsidRPr="00C21550" w:rsidRDefault="0085385E" w:rsidP="003A700F">
            <w:pPr>
              <w:spacing w:line="276" w:lineRule="auto"/>
              <w:rPr>
                <w:rFonts w:ascii="Arial" w:hAnsi="Arial" w:cs="Arial"/>
                <w:color w:val="000000" w:themeColor="text1"/>
              </w:rPr>
            </w:pPr>
            <w:r w:rsidRPr="00C21550">
              <w:rPr>
                <w:rFonts w:ascii="Arial" w:hAnsi="Arial" w:cs="Arial"/>
                <w:color w:val="000000" w:themeColor="text1"/>
              </w:rPr>
              <w:t>Sistemas o</w:t>
            </w:r>
            <w:r w:rsidR="00356592" w:rsidRPr="00C21550">
              <w:rPr>
                <w:rFonts w:ascii="Arial" w:hAnsi="Arial" w:cs="Arial"/>
                <w:color w:val="000000" w:themeColor="text1"/>
              </w:rPr>
              <w:t>perativos (Windows, Linux, Unix).</w:t>
            </w:r>
            <w:r w:rsidR="00356592" w:rsidRPr="00C21550">
              <w:rPr>
                <w:rFonts w:ascii="Arial" w:hAnsi="Arial" w:cs="Arial"/>
                <w:color w:val="000000" w:themeColor="text1"/>
              </w:rPr>
              <w:tab/>
            </w:r>
          </w:p>
        </w:tc>
      </w:tr>
      <w:tr w:rsidR="00C21550" w:rsidRPr="00C21550" w:rsidTr="00D24534">
        <w:trPr>
          <w:cantSplit/>
          <w:trHeight w:val="246"/>
          <w:jc w:val="center"/>
        </w:trPr>
        <w:tc>
          <w:tcPr>
            <w:tcW w:w="9698" w:type="dxa"/>
            <w:gridSpan w:val="8"/>
            <w:tcBorders>
              <w:top w:val="single" w:sz="4" w:space="0" w:color="auto"/>
              <w:left w:val="nil"/>
              <w:bottom w:val="nil"/>
              <w:right w:val="nil"/>
            </w:tcBorders>
          </w:tcPr>
          <w:p w:rsidR="00D24534" w:rsidRPr="00C21550" w:rsidRDefault="00D24534" w:rsidP="00314F6A">
            <w:pPr>
              <w:spacing w:line="276" w:lineRule="auto"/>
              <w:rPr>
                <w:rFonts w:ascii="Arial" w:hAnsi="Arial" w:cs="Arial"/>
                <w:color w:val="000000" w:themeColor="text1"/>
              </w:rPr>
            </w:pPr>
          </w:p>
        </w:tc>
      </w:tr>
      <w:tr w:rsidR="00C21550" w:rsidRPr="00C21550" w:rsidTr="00D24534">
        <w:trPr>
          <w:cantSplit/>
          <w:trHeight w:val="246"/>
          <w:jc w:val="center"/>
        </w:trPr>
        <w:tc>
          <w:tcPr>
            <w:tcW w:w="9698" w:type="dxa"/>
            <w:gridSpan w:val="8"/>
            <w:tcBorders>
              <w:top w:val="single" w:sz="4" w:space="0" w:color="auto"/>
              <w:left w:val="single" w:sz="4" w:space="0" w:color="auto"/>
              <w:bottom w:val="nil"/>
              <w:right w:val="single" w:sz="4" w:space="0" w:color="auto"/>
            </w:tcBorders>
          </w:tcPr>
          <w:p w:rsidR="00356592" w:rsidRPr="00C21550" w:rsidRDefault="00356592" w:rsidP="00F351BB">
            <w:pPr>
              <w:pStyle w:val="Prrafodelista"/>
              <w:numPr>
                <w:ilvl w:val="0"/>
                <w:numId w:val="36"/>
              </w:numPr>
              <w:spacing w:line="276" w:lineRule="auto"/>
              <w:rPr>
                <w:rFonts w:ascii="Arial" w:hAnsi="Arial" w:cs="Arial"/>
                <w:color w:val="000000" w:themeColor="text1"/>
              </w:rPr>
            </w:pPr>
            <w:r w:rsidRPr="00C21550">
              <w:rPr>
                <w:rFonts w:ascii="Arial" w:hAnsi="Arial" w:cs="Arial"/>
                <w:b/>
                <w:color w:val="000000" w:themeColor="text1"/>
              </w:rPr>
              <w:t>Experiencia laboral</w:t>
            </w:r>
          </w:p>
        </w:tc>
      </w:tr>
      <w:tr w:rsidR="00C21550" w:rsidRPr="00C21550" w:rsidTr="00D24534">
        <w:trPr>
          <w:cantSplit/>
          <w:trHeight w:val="246"/>
          <w:jc w:val="center"/>
        </w:trPr>
        <w:tc>
          <w:tcPr>
            <w:tcW w:w="4849" w:type="dxa"/>
            <w:gridSpan w:val="4"/>
            <w:tcBorders>
              <w:top w:val="single" w:sz="4" w:space="0" w:color="auto"/>
              <w:left w:val="single" w:sz="4" w:space="0" w:color="auto"/>
            </w:tcBorders>
          </w:tcPr>
          <w:p w:rsidR="00356592" w:rsidRPr="00C21550" w:rsidRDefault="00356592" w:rsidP="00314F6A">
            <w:pPr>
              <w:spacing w:line="276" w:lineRule="auto"/>
              <w:rPr>
                <w:rFonts w:ascii="Arial" w:hAnsi="Arial" w:cs="Arial"/>
                <w:b/>
                <w:color w:val="000000" w:themeColor="text1"/>
              </w:rPr>
            </w:pPr>
            <w:r w:rsidRPr="00C21550">
              <w:rPr>
                <w:rFonts w:ascii="Arial" w:hAnsi="Arial" w:cs="Arial"/>
                <w:b/>
                <w:color w:val="000000" w:themeColor="text1"/>
              </w:rPr>
              <w:t>Puesto o área</w:t>
            </w:r>
          </w:p>
        </w:tc>
        <w:tc>
          <w:tcPr>
            <w:tcW w:w="4849" w:type="dxa"/>
            <w:gridSpan w:val="4"/>
            <w:tcBorders>
              <w:top w:val="single" w:sz="4" w:space="0" w:color="auto"/>
              <w:right w:val="single" w:sz="4" w:space="0" w:color="auto"/>
            </w:tcBorders>
          </w:tcPr>
          <w:p w:rsidR="00356592" w:rsidRPr="00C21550" w:rsidRDefault="00356592" w:rsidP="00314F6A">
            <w:pPr>
              <w:spacing w:line="276" w:lineRule="auto"/>
              <w:rPr>
                <w:rFonts w:ascii="Arial" w:hAnsi="Arial" w:cs="Arial"/>
                <w:b/>
                <w:color w:val="000000" w:themeColor="text1"/>
              </w:rPr>
            </w:pPr>
            <w:r w:rsidRPr="00C21550">
              <w:rPr>
                <w:rFonts w:ascii="Arial" w:hAnsi="Arial" w:cs="Arial"/>
                <w:b/>
                <w:color w:val="000000" w:themeColor="text1"/>
              </w:rPr>
              <w:t>Tiempo mínimo de experiencia</w:t>
            </w:r>
          </w:p>
        </w:tc>
      </w:tr>
      <w:tr w:rsidR="00AE59D2" w:rsidRPr="00C21550" w:rsidTr="008F3288">
        <w:trPr>
          <w:cantSplit/>
          <w:trHeight w:val="1194"/>
          <w:jc w:val="center"/>
        </w:trPr>
        <w:tc>
          <w:tcPr>
            <w:tcW w:w="4849" w:type="dxa"/>
            <w:gridSpan w:val="4"/>
          </w:tcPr>
          <w:p w:rsidR="00306117" w:rsidRPr="00C21550" w:rsidRDefault="0043522C" w:rsidP="00AD3FE3">
            <w:pPr>
              <w:spacing w:line="276" w:lineRule="auto"/>
              <w:rPr>
                <w:rFonts w:ascii="Arial" w:hAnsi="Arial" w:cs="Arial"/>
                <w:color w:val="000000" w:themeColor="text1"/>
              </w:rPr>
            </w:pPr>
            <w:r w:rsidRPr="00C21550">
              <w:rPr>
                <w:rFonts w:ascii="Arial" w:hAnsi="Arial" w:cs="Arial"/>
                <w:color w:val="000000" w:themeColor="text1"/>
              </w:rPr>
              <w:t>Jefe del área</w:t>
            </w:r>
            <w:r w:rsidR="00AE59D2" w:rsidRPr="00C21550">
              <w:rPr>
                <w:rFonts w:ascii="Arial" w:hAnsi="Arial" w:cs="Arial"/>
                <w:color w:val="000000" w:themeColor="text1"/>
              </w:rPr>
              <w:t xml:space="preserve"> de </w:t>
            </w:r>
            <w:r w:rsidRPr="00C21550">
              <w:rPr>
                <w:rFonts w:ascii="Arial" w:hAnsi="Arial" w:cs="Arial"/>
                <w:color w:val="000000" w:themeColor="text1"/>
              </w:rPr>
              <w:t>i</w:t>
            </w:r>
            <w:r w:rsidR="00AE59D2" w:rsidRPr="00C21550">
              <w:rPr>
                <w:rFonts w:ascii="Arial" w:hAnsi="Arial" w:cs="Arial"/>
                <w:color w:val="000000" w:themeColor="text1"/>
              </w:rPr>
              <w:t>nformática</w:t>
            </w:r>
            <w:r w:rsidRPr="00C21550">
              <w:rPr>
                <w:rFonts w:ascii="Arial" w:hAnsi="Arial" w:cs="Arial"/>
                <w:color w:val="000000" w:themeColor="text1"/>
              </w:rPr>
              <w:t xml:space="preserve">, </w:t>
            </w:r>
            <w:r w:rsidR="0085385E" w:rsidRPr="00C21550">
              <w:rPr>
                <w:rFonts w:ascii="Arial" w:hAnsi="Arial" w:cs="Arial"/>
                <w:color w:val="000000" w:themeColor="text1"/>
              </w:rPr>
              <w:t>mando medio o superior en la Administración Pública</w:t>
            </w:r>
            <w:r w:rsidR="00306117" w:rsidRPr="00C21550">
              <w:rPr>
                <w:rFonts w:ascii="Arial" w:hAnsi="Arial" w:cs="Arial"/>
                <w:color w:val="000000" w:themeColor="text1"/>
              </w:rPr>
              <w:t>.</w:t>
            </w:r>
          </w:p>
          <w:p w:rsidR="00AE59D2" w:rsidRPr="00C21550" w:rsidRDefault="00306117" w:rsidP="00A774C8">
            <w:pPr>
              <w:spacing w:line="276" w:lineRule="auto"/>
              <w:rPr>
                <w:rFonts w:ascii="Arial" w:hAnsi="Arial" w:cs="Arial"/>
                <w:color w:val="000000" w:themeColor="text1"/>
              </w:rPr>
            </w:pPr>
            <w:r w:rsidRPr="00C21550">
              <w:rPr>
                <w:rFonts w:ascii="Arial" w:hAnsi="Arial" w:cs="Arial"/>
                <w:color w:val="000000" w:themeColor="text1"/>
              </w:rPr>
              <w:t>Iniciativa privada</w:t>
            </w:r>
            <w:r w:rsidR="00A774C8" w:rsidRPr="00C21550">
              <w:rPr>
                <w:rFonts w:ascii="Arial" w:hAnsi="Arial" w:cs="Arial"/>
                <w:color w:val="000000" w:themeColor="text1"/>
              </w:rPr>
              <w:t>.</w:t>
            </w:r>
          </w:p>
        </w:tc>
        <w:tc>
          <w:tcPr>
            <w:tcW w:w="4849" w:type="dxa"/>
            <w:gridSpan w:val="4"/>
          </w:tcPr>
          <w:p w:rsidR="0043522C" w:rsidRPr="00C21550" w:rsidRDefault="0043522C" w:rsidP="00314F6A">
            <w:pPr>
              <w:spacing w:line="276" w:lineRule="auto"/>
              <w:jc w:val="center"/>
              <w:rPr>
                <w:rFonts w:ascii="Arial" w:hAnsi="Arial" w:cs="Arial"/>
                <w:color w:val="000000" w:themeColor="text1"/>
              </w:rPr>
            </w:pPr>
          </w:p>
          <w:p w:rsidR="0043522C" w:rsidRPr="00C21550" w:rsidRDefault="0043522C" w:rsidP="00314F6A">
            <w:pPr>
              <w:spacing w:line="276" w:lineRule="auto"/>
              <w:jc w:val="center"/>
              <w:rPr>
                <w:rFonts w:ascii="Arial" w:hAnsi="Arial" w:cs="Arial"/>
                <w:color w:val="000000" w:themeColor="text1"/>
              </w:rPr>
            </w:pPr>
          </w:p>
          <w:p w:rsidR="00AE59D2" w:rsidRPr="00C21550" w:rsidRDefault="007066FE" w:rsidP="00314F6A">
            <w:pPr>
              <w:spacing w:line="276" w:lineRule="auto"/>
              <w:jc w:val="center"/>
              <w:rPr>
                <w:rFonts w:ascii="Arial" w:hAnsi="Arial" w:cs="Arial"/>
                <w:color w:val="000000" w:themeColor="text1"/>
              </w:rPr>
            </w:pPr>
            <w:r w:rsidRPr="00C21550">
              <w:rPr>
                <w:rFonts w:ascii="Arial" w:hAnsi="Arial" w:cs="Arial"/>
                <w:color w:val="000000" w:themeColor="text1"/>
              </w:rPr>
              <w:t xml:space="preserve">3 años </w:t>
            </w:r>
          </w:p>
        </w:tc>
      </w:tr>
    </w:tbl>
    <w:p w:rsidR="0028440D" w:rsidRPr="00C21550" w:rsidRDefault="0028440D" w:rsidP="00CC6659">
      <w:pPr>
        <w:rPr>
          <w:rFonts w:ascii="Arial" w:hAnsi="Arial" w:cs="Arial"/>
          <w:color w:val="000000" w:themeColor="text1"/>
        </w:rPr>
      </w:pPr>
    </w:p>
    <w:p w:rsidR="00D52297" w:rsidRPr="00C21550" w:rsidRDefault="00D52297" w:rsidP="00CC6659">
      <w:pPr>
        <w:rPr>
          <w:rFonts w:ascii="Arial" w:hAnsi="Arial" w:cs="Arial"/>
          <w:color w:val="000000" w:themeColor="text1"/>
        </w:rPr>
      </w:pPr>
    </w:p>
    <w:p w:rsidR="00876424" w:rsidRPr="00C21550" w:rsidRDefault="00876424" w:rsidP="00CC6659">
      <w:pPr>
        <w:rPr>
          <w:rFonts w:ascii="Arial" w:hAnsi="Arial" w:cs="Arial"/>
          <w:color w:val="000000" w:themeColor="text1"/>
        </w:rPr>
      </w:pPr>
    </w:p>
    <w:p w:rsidR="00876424" w:rsidRPr="00C21550" w:rsidRDefault="00876424" w:rsidP="00CC6659">
      <w:pPr>
        <w:rPr>
          <w:rFonts w:ascii="Arial" w:hAnsi="Arial" w:cs="Arial"/>
          <w:color w:val="000000" w:themeColor="text1"/>
        </w:rPr>
      </w:pPr>
    </w:p>
    <w:p w:rsidR="00876424" w:rsidRPr="00C21550" w:rsidRDefault="00876424" w:rsidP="00CC6659">
      <w:pPr>
        <w:rPr>
          <w:rFonts w:ascii="Arial" w:hAnsi="Arial" w:cs="Arial"/>
          <w:color w:val="000000" w:themeColor="text1"/>
        </w:rPr>
      </w:pPr>
    </w:p>
    <w:p w:rsidR="00876424" w:rsidRPr="00C21550" w:rsidRDefault="00876424" w:rsidP="00CC6659">
      <w:pPr>
        <w:rPr>
          <w:rFonts w:ascii="Arial" w:hAnsi="Arial" w:cs="Arial"/>
          <w:color w:val="000000" w:themeColor="text1"/>
        </w:rPr>
      </w:pPr>
    </w:p>
    <w:p w:rsidR="00876424" w:rsidRPr="00C21550" w:rsidRDefault="00876424" w:rsidP="00CC6659">
      <w:pPr>
        <w:rPr>
          <w:rFonts w:ascii="Arial" w:hAnsi="Arial" w:cs="Arial"/>
          <w:color w:val="000000" w:themeColor="text1"/>
        </w:rPr>
      </w:pPr>
    </w:p>
    <w:p w:rsidR="00876424" w:rsidRPr="00C21550" w:rsidRDefault="00876424" w:rsidP="00CC6659">
      <w:pPr>
        <w:rPr>
          <w:rFonts w:ascii="Arial" w:hAnsi="Arial" w:cs="Arial"/>
          <w:color w:val="000000" w:themeColor="text1"/>
        </w:rPr>
      </w:pPr>
    </w:p>
    <w:p w:rsidR="00876424" w:rsidRPr="00C21550" w:rsidRDefault="00876424" w:rsidP="00CC6659">
      <w:pPr>
        <w:rPr>
          <w:rFonts w:ascii="Arial" w:hAnsi="Arial" w:cs="Arial"/>
          <w:color w:val="000000" w:themeColor="text1"/>
        </w:rPr>
      </w:pPr>
    </w:p>
    <w:p w:rsidR="00876424" w:rsidRPr="00C21550" w:rsidRDefault="00876424" w:rsidP="00CC6659">
      <w:pPr>
        <w:rPr>
          <w:rFonts w:ascii="Arial" w:hAnsi="Arial" w:cs="Arial"/>
          <w:color w:val="000000" w:themeColor="text1"/>
        </w:rPr>
      </w:pPr>
    </w:p>
    <w:p w:rsidR="00876424" w:rsidRPr="00C21550" w:rsidRDefault="00876424" w:rsidP="00CC6659">
      <w:pPr>
        <w:rPr>
          <w:rFonts w:ascii="Arial" w:hAnsi="Arial" w:cs="Arial"/>
          <w:color w:val="000000" w:themeColor="text1"/>
        </w:rPr>
      </w:pPr>
    </w:p>
    <w:p w:rsidR="00876424" w:rsidRPr="00C21550" w:rsidRDefault="00876424" w:rsidP="00CC6659">
      <w:pPr>
        <w:rPr>
          <w:rFonts w:ascii="Arial" w:hAnsi="Arial" w:cs="Arial"/>
          <w:color w:val="000000" w:themeColor="text1"/>
        </w:rPr>
      </w:pPr>
    </w:p>
    <w:p w:rsidR="00302B55" w:rsidRPr="00C21550" w:rsidRDefault="00302B55" w:rsidP="00CC6659">
      <w:pPr>
        <w:rPr>
          <w:rFonts w:ascii="Arial" w:hAnsi="Arial" w:cs="Arial"/>
          <w:color w:val="000000" w:themeColor="text1"/>
        </w:rPr>
      </w:pPr>
    </w:p>
    <w:p w:rsidR="00302B55" w:rsidRPr="00C21550" w:rsidRDefault="00302B55" w:rsidP="00CC6659">
      <w:pPr>
        <w:rPr>
          <w:rFonts w:ascii="Arial" w:hAnsi="Arial" w:cs="Arial"/>
          <w:color w:val="000000" w:themeColor="text1"/>
        </w:rPr>
      </w:pPr>
    </w:p>
    <w:p w:rsidR="00302B55" w:rsidRPr="00C21550" w:rsidRDefault="00302B55" w:rsidP="00CC6659">
      <w:pPr>
        <w:rPr>
          <w:rFonts w:ascii="Arial" w:hAnsi="Arial" w:cs="Arial"/>
          <w:color w:val="000000" w:themeColor="text1"/>
        </w:rPr>
      </w:pPr>
    </w:p>
    <w:p w:rsidR="00302B55" w:rsidRPr="00C21550" w:rsidRDefault="00302B55" w:rsidP="00CC6659">
      <w:pPr>
        <w:rPr>
          <w:rFonts w:ascii="Arial" w:hAnsi="Arial" w:cs="Arial"/>
          <w:color w:val="000000" w:themeColor="text1"/>
        </w:rPr>
      </w:pPr>
    </w:p>
    <w:p w:rsidR="00302B55" w:rsidRPr="00C21550" w:rsidRDefault="00302B55" w:rsidP="00CC6659">
      <w:pPr>
        <w:rPr>
          <w:rFonts w:ascii="Arial" w:hAnsi="Arial" w:cs="Arial"/>
          <w:color w:val="000000" w:themeColor="text1"/>
        </w:rPr>
      </w:pPr>
    </w:p>
    <w:p w:rsidR="00302B55" w:rsidRPr="00C21550" w:rsidRDefault="00302B55" w:rsidP="00CC6659">
      <w:pPr>
        <w:rPr>
          <w:rFonts w:ascii="Arial" w:hAnsi="Arial" w:cs="Arial"/>
          <w:color w:val="000000" w:themeColor="text1"/>
        </w:rPr>
      </w:pPr>
    </w:p>
    <w:p w:rsidR="00302B55" w:rsidRPr="00C21550" w:rsidRDefault="00302B55" w:rsidP="00CC6659">
      <w:pPr>
        <w:rPr>
          <w:rFonts w:ascii="Arial" w:hAnsi="Arial" w:cs="Arial"/>
          <w:color w:val="000000" w:themeColor="text1"/>
        </w:rPr>
      </w:pPr>
    </w:p>
    <w:p w:rsidR="00302B55" w:rsidRPr="00C21550" w:rsidRDefault="00302B55" w:rsidP="00CC6659">
      <w:pPr>
        <w:rPr>
          <w:rFonts w:ascii="Arial" w:hAnsi="Arial" w:cs="Arial"/>
          <w:color w:val="000000" w:themeColor="text1"/>
        </w:rPr>
      </w:pPr>
    </w:p>
    <w:p w:rsidR="00302B55" w:rsidRPr="00C21550" w:rsidRDefault="00302B55" w:rsidP="00CC6659">
      <w:pPr>
        <w:rPr>
          <w:rFonts w:ascii="Arial" w:hAnsi="Arial" w:cs="Arial"/>
          <w:color w:val="000000" w:themeColor="text1"/>
        </w:rPr>
      </w:pPr>
    </w:p>
    <w:p w:rsidR="00302B55" w:rsidRPr="00C21550" w:rsidRDefault="00302B55" w:rsidP="00CC6659">
      <w:pPr>
        <w:rPr>
          <w:rFonts w:ascii="Arial" w:hAnsi="Arial" w:cs="Arial"/>
          <w:color w:val="000000" w:themeColor="text1"/>
        </w:rPr>
      </w:pPr>
    </w:p>
    <w:p w:rsidR="00302B55" w:rsidRPr="00C21550" w:rsidRDefault="00302B55" w:rsidP="00CC6659">
      <w:pPr>
        <w:rPr>
          <w:rFonts w:ascii="Arial" w:hAnsi="Arial" w:cs="Arial"/>
          <w:color w:val="000000" w:themeColor="text1"/>
        </w:rPr>
      </w:pPr>
    </w:p>
    <w:p w:rsidR="00302B55" w:rsidRPr="00C21550" w:rsidRDefault="00302B55" w:rsidP="00CC6659">
      <w:pPr>
        <w:rPr>
          <w:rFonts w:ascii="Arial" w:hAnsi="Arial" w:cs="Arial"/>
          <w:color w:val="000000" w:themeColor="text1"/>
        </w:rPr>
      </w:pPr>
    </w:p>
    <w:p w:rsidR="00302B55" w:rsidRPr="00C21550" w:rsidRDefault="00302B55" w:rsidP="00CC6659">
      <w:pPr>
        <w:rPr>
          <w:rFonts w:ascii="Arial" w:hAnsi="Arial" w:cs="Arial"/>
          <w:color w:val="000000" w:themeColor="text1"/>
        </w:rPr>
      </w:pPr>
    </w:p>
    <w:p w:rsidR="00302B55" w:rsidRPr="00C21550" w:rsidRDefault="00302B55" w:rsidP="00CC6659">
      <w:pPr>
        <w:rPr>
          <w:rFonts w:ascii="Arial" w:hAnsi="Arial" w:cs="Arial"/>
          <w:color w:val="000000" w:themeColor="text1"/>
        </w:rPr>
      </w:pPr>
    </w:p>
    <w:p w:rsidR="007F14A1" w:rsidRPr="00C21550" w:rsidRDefault="007F14A1" w:rsidP="00CC6659">
      <w:pPr>
        <w:rPr>
          <w:rFonts w:ascii="Arial" w:hAnsi="Arial" w:cs="Arial"/>
          <w:color w:val="000000" w:themeColor="text1"/>
        </w:rPr>
      </w:pPr>
    </w:p>
    <w:p w:rsidR="007F14A1" w:rsidRPr="00C21550" w:rsidRDefault="007F14A1" w:rsidP="00CC6659">
      <w:pPr>
        <w:rPr>
          <w:rFonts w:ascii="Arial" w:hAnsi="Arial" w:cs="Arial"/>
          <w:color w:val="000000" w:themeColor="text1"/>
        </w:rPr>
      </w:pPr>
    </w:p>
    <w:p w:rsidR="00302B55" w:rsidRPr="00C21550" w:rsidRDefault="00302B55" w:rsidP="00CC6659">
      <w:pPr>
        <w:rPr>
          <w:rFonts w:ascii="Arial" w:hAnsi="Arial" w:cs="Arial"/>
          <w:color w:val="000000" w:themeColor="text1"/>
        </w:rPr>
      </w:pPr>
    </w:p>
    <w:p w:rsidR="00302B55" w:rsidRPr="00C21550" w:rsidRDefault="00302B55" w:rsidP="00CC6659">
      <w:pPr>
        <w:rPr>
          <w:rFonts w:ascii="Arial" w:hAnsi="Arial" w:cs="Arial"/>
          <w:color w:val="000000" w:themeColor="text1"/>
        </w:rPr>
      </w:pPr>
    </w:p>
    <w:p w:rsidR="00D24534" w:rsidRPr="00C21550" w:rsidRDefault="00D24534" w:rsidP="00A774C8">
      <w:pPr>
        <w:widowControl w:val="0"/>
        <w:autoSpaceDE w:val="0"/>
        <w:autoSpaceDN w:val="0"/>
        <w:adjustRightInd w:val="0"/>
        <w:spacing w:line="276" w:lineRule="auto"/>
        <w:ind w:right="-20"/>
        <w:jc w:val="center"/>
        <w:rPr>
          <w:rFonts w:ascii="Arial" w:hAnsi="Arial" w:cs="Arial"/>
          <w:color w:val="000000" w:themeColor="text1"/>
        </w:rPr>
      </w:pPr>
      <w:r w:rsidRPr="00C21550">
        <w:rPr>
          <w:rFonts w:ascii="Arial" w:hAnsi="Arial" w:cs="Arial"/>
          <w:color w:val="000000" w:themeColor="text1"/>
        </w:rPr>
        <w:lastRenderedPageBreak/>
        <w:t>Cédula de funciones y responsabilidades</w:t>
      </w:r>
    </w:p>
    <w:p w:rsidR="00876424" w:rsidRPr="00C21550" w:rsidRDefault="00876424" w:rsidP="00CC6659">
      <w:pPr>
        <w:rPr>
          <w:rFonts w:ascii="Arial" w:hAnsi="Arial" w:cs="Arial"/>
          <w:color w:val="000000" w:themeColor="text1"/>
        </w:rPr>
      </w:pPr>
    </w:p>
    <w:tbl>
      <w:tblPr>
        <w:tblStyle w:val="Tablaconcuadrcula"/>
        <w:tblW w:w="0" w:type="auto"/>
        <w:jc w:val="center"/>
        <w:tblLook w:val="04A0" w:firstRow="1" w:lastRow="0" w:firstColumn="1" w:lastColumn="0" w:noHBand="0" w:noVBand="1"/>
      </w:tblPr>
      <w:tblGrid>
        <w:gridCol w:w="562"/>
        <w:gridCol w:w="2193"/>
        <w:gridCol w:w="1870"/>
        <w:gridCol w:w="224"/>
        <w:gridCol w:w="993"/>
        <w:gridCol w:w="1093"/>
        <w:gridCol w:w="1320"/>
        <w:gridCol w:w="1443"/>
      </w:tblGrid>
      <w:tr w:rsidR="00C21550" w:rsidRPr="00C21550" w:rsidTr="00314F6A">
        <w:trPr>
          <w:jc w:val="center"/>
        </w:trPr>
        <w:tc>
          <w:tcPr>
            <w:tcW w:w="9698" w:type="dxa"/>
            <w:gridSpan w:val="8"/>
            <w:vAlign w:val="center"/>
          </w:tcPr>
          <w:p w:rsidR="003707EA" w:rsidRPr="00C21550" w:rsidRDefault="003707EA" w:rsidP="00314F6A">
            <w:pPr>
              <w:spacing w:line="276" w:lineRule="auto"/>
              <w:rPr>
                <w:rFonts w:ascii="Arial" w:hAnsi="Arial" w:cs="Arial"/>
                <w:color w:val="000000" w:themeColor="text1"/>
              </w:rPr>
            </w:pPr>
            <w:r w:rsidRPr="00C21550">
              <w:rPr>
                <w:rFonts w:ascii="Arial" w:hAnsi="Arial" w:cs="Arial"/>
                <w:b/>
                <w:color w:val="000000" w:themeColor="text1"/>
              </w:rPr>
              <w:t xml:space="preserve">Identificación: </w:t>
            </w:r>
            <w:r w:rsidRPr="00C21550">
              <w:rPr>
                <w:rFonts w:ascii="Arial" w:hAnsi="Arial" w:cs="Arial"/>
                <w:color w:val="000000" w:themeColor="text1"/>
              </w:rPr>
              <w:t>Monte de Piedad del Estado de Oaxaca</w:t>
            </w:r>
            <w:r w:rsidR="00075BA2" w:rsidRPr="00C21550">
              <w:rPr>
                <w:rFonts w:ascii="Arial" w:hAnsi="Arial" w:cs="Arial"/>
                <w:color w:val="000000" w:themeColor="text1"/>
              </w:rPr>
              <w:t>.</w:t>
            </w:r>
          </w:p>
        </w:tc>
      </w:tr>
      <w:tr w:rsidR="00C21550" w:rsidRPr="00C21550" w:rsidTr="00314F6A">
        <w:trPr>
          <w:jc w:val="center"/>
        </w:trPr>
        <w:tc>
          <w:tcPr>
            <w:tcW w:w="4625" w:type="dxa"/>
            <w:gridSpan w:val="3"/>
            <w:vAlign w:val="center"/>
          </w:tcPr>
          <w:p w:rsidR="003707EA" w:rsidRPr="00C21550" w:rsidRDefault="003707EA" w:rsidP="00314F6A">
            <w:pPr>
              <w:spacing w:line="276" w:lineRule="auto"/>
              <w:rPr>
                <w:rFonts w:ascii="Arial" w:hAnsi="Arial" w:cs="Arial"/>
                <w:b/>
                <w:color w:val="000000" w:themeColor="text1"/>
              </w:rPr>
            </w:pPr>
            <w:r w:rsidRPr="00C21550">
              <w:rPr>
                <w:rFonts w:ascii="Arial" w:hAnsi="Arial" w:cs="Arial"/>
                <w:b/>
                <w:color w:val="000000" w:themeColor="text1"/>
              </w:rPr>
              <w:t>Fecha de elaboración:</w:t>
            </w:r>
          </w:p>
        </w:tc>
        <w:tc>
          <w:tcPr>
            <w:tcW w:w="5073" w:type="dxa"/>
            <w:gridSpan w:val="5"/>
            <w:vAlign w:val="center"/>
          </w:tcPr>
          <w:p w:rsidR="003707EA" w:rsidRPr="00C21550" w:rsidRDefault="008A5A58" w:rsidP="00314F6A">
            <w:pPr>
              <w:spacing w:line="276" w:lineRule="auto"/>
              <w:rPr>
                <w:rFonts w:ascii="Arial" w:hAnsi="Arial" w:cs="Arial"/>
                <w:color w:val="000000" w:themeColor="text1"/>
              </w:rPr>
            </w:pPr>
            <w:r w:rsidRPr="00C21550">
              <w:rPr>
                <w:rFonts w:ascii="Arial" w:hAnsi="Arial" w:cs="Arial"/>
                <w:color w:val="000000" w:themeColor="text1"/>
              </w:rPr>
              <w:t>Mayo 2015</w:t>
            </w:r>
          </w:p>
        </w:tc>
      </w:tr>
      <w:tr w:rsidR="00C21550" w:rsidRPr="00C21550" w:rsidTr="00314F6A">
        <w:trPr>
          <w:jc w:val="center"/>
        </w:trPr>
        <w:tc>
          <w:tcPr>
            <w:tcW w:w="4625" w:type="dxa"/>
            <w:gridSpan w:val="3"/>
            <w:vAlign w:val="center"/>
          </w:tcPr>
          <w:p w:rsidR="003707EA" w:rsidRPr="00C21550" w:rsidRDefault="003707EA" w:rsidP="00314F6A">
            <w:pPr>
              <w:spacing w:line="276" w:lineRule="auto"/>
              <w:rPr>
                <w:rFonts w:ascii="Arial" w:hAnsi="Arial" w:cs="Arial"/>
                <w:b/>
                <w:color w:val="000000" w:themeColor="text1"/>
              </w:rPr>
            </w:pPr>
            <w:r w:rsidRPr="00C21550">
              <w:rPr>
                <w:rFonts w:ascii="Arial" w:hAnsi="Arial" w:cs="Arial"/>
                <w:b/>
                <w:color w:val="000000" w:themeColor="text1"/>
              </w:rPr>
              <w:t>Fecha de actualización:</w:t>
            </w:r>
          </w:p>
        </w:tc>
        <w:tc>
          <w:tcPr>
            <w:tcW w:w="5073" w:type="dxa"/>
            <w:gridSpan w:val="5"/>
            <w:vAlign w:val="center"/>
          </w:tcPr>
          <w:p w:rsidR="003707EA" w:rsidRPr="00C21550" w:rsidRDefault="003707EA" w:rsidP="00314F6A">
            <w:pPr>
              <w:spacing w:line="276" w:lineRule="auto"/>
              <w:rPr>
                <w:rFonts w:ascii="Arial" w:hAnsi="Arial" w:cs="Arial"/>
                <w:color w:val="000000" w:themeColor="text1"/>
              </w:rPr>
            </w:pPr>
            <w:r w:rsidRPr="00C21550">
              <w:rPr>
                <w:rFonts w:ascii="Arial" w:hAnsi="Arial" w:cs="Arial"/>
                <w:color w:val="000000" w:themeColor="text1"/>
              </w:rPr>
              <w:t>No aplica</w:t>
            </w:r>
          </w:p>
        </w:tc>
      </w:tr>
      <w:tr w:rsidR="00C21550" w:rsidRPr="00C21550" w:rsidTr="00314F6A">
        <w:trPr>
          <w:jc w:val="center"/>
        </w:trPr>
        <w:tc>
          <w:tcPr>
            <w:tcW w:w="4625" w:type="dxa"/>
            <w:gridSpan w:val="3"/>
            <w:vAlign w:val="center"/>
          </w:tcPr>
          <w:p w:rsidR="003707EA" w:rsidRPr="00C21550" w:rsidRDefault="003707EA" w:rsidP="00314F6A">
            <w:pPr>
              <w:spacing w:line="276" w:lineRule="auto"/>
              <w:rPr>
                <w:rFonts w:ascii="Arial" w:hAnsi="Arial" w:cs="Arial"/>
                <w:b/>
                <w:color w:val="000000" w:themeColor="text1"/>
              </w:rPr>
            </w:pPr>
            <w:r w:rsidRPr="00C21550">
              <w:rPr>
                <w:rFonts w:ascii="Arial" w:hAnsi="Arial" w:cs="Arial"/>
                <w:b/>
                <w:color w:val="000000" w:themeColor="text1"/>
              </w:rPr>
              <w:t>Puesto:</w:t>
            </w:r>
          </w:p>
        </w:tc>
        <w:tc>
          <w:tcPr>
            <w:tcW w:w="5073" w:type="dxa"/>
            <w:gridSpan w:val="5"/>
            <w:vAlign w:val="center"/>
          </w:tcPr>
          <w:p w:rsidR="003707EA" w:rsidRPr="00C21550" w:rsidRDefault="003707EA" w:rsidP="00314F6A">
            <w:pPr>
              <w:spacing w:line="276" w:lineRule="auto"/>
              <w:rPr>
                <w:rFonts w:ascii="Arial" w:hAnsi="Arial" w:cs="Arial"/>
                <w:color w:val="000000" w:themeColor="text1"/>
              </w:rPr>
            </w:pPr>
            <w:r w:rsidRPr="00C21550">
              <w:rPr>
                <w:rFonts w:ascii="Arial" w:hAnsi="Arial" w:cs="Arial"/>
                <w:color w:val="000000" w:themeColor="text1"/>
              </w:rPr>
              <w:t>Jefe del Departamento de Servicios Generales</w:t>
            </w:r>
          </w:p>
        </w:tc>
      </w:tr>
      <w:tr w:rsidR="00C21550" w:rsidRPr="00C21550" w:rsidTr="00314F6A">
        <w:trPr>
          <w:jc w:val="center"/>
        </w:trPr>
        <w:tc>
          <w:tcPr>
            <w:tcW w:w="4625" w:type="dxa"/>
            <w:gridSpan w:val="3"/>
            <w:vAlign w:val="center"/>
          </w:tcPr>
          <w:p w:rsidR="003707EA" w:rsidRPr="00C21550" w:rsidRDefault="003707EA" w:rsidP="00314F6A">
            <w:pPr>
              <w:spacing w:line="276" w:lineRule="auto"/>
              <w:rPr>
                <w:rFonts w:ascii="Arial" w:hAnsi="Arial" w:cs="Arial"/>
                <w:b/>
                <w:color w:val="000000" w:themeColor="text1"/>
              </w:rPr>
            </w:pPr>
            <w:r w:rsidRPr="00C21550">
              <w:rPr>
                <w:rFonts w:ascii="Arial" w:hAnsi="Arial" w:cs="Arial"/>
                <w:b/>
                <w:color w:val="000000" w:themeColor="text1"/>
              </w:rPr>
              <w:t>Superior inmediato:</w:t>
            </w:r>
          </w:p>
        </w:tc>
        <w:tc>
          <w:tcPr>
            <w:tcW w:w="5073" w:type="dxa"/>
            <w:gridSpan w:val="5"/>
            <w:vAlign w:val="center"/>
          </w:tcPr>
          <w:p w:rsidR="003707EA" w:rsidRPr="00C21550" w:rsidRDefault="003707EA" w:rsidP="00314F6A">
            <w:pPr>
              <w:spacing w:line="276" w:lineRule="auto"/>
              <w:rPr>
                <w:rFonts w:ascii="Arial" w:hAnsi="Arial" w:cs="Arial"/>
                <w:color w:val="000000" w:themeColor="text1"/>
              </w:rPr>
            </w:pPr>
            <w:r w:rsidRPr="00C21550">
              <w:rPr>
                <w:rFonts w:ascii="Arial" w:hAnsi="Arial" w:cs="Arial"/>
                <w:color w:val="000000" w:themeColor="text1"/>
              </w:rPr>
              <w:t>Jefe de la Unidad Técnica</w:t>
            </w:r>
          </w:p>
        </w:tc>
      </w:tr>
      <w:tr w:rsidR="00C21550" w:rsidRPr="00C21550" w:rsidTr="00314F6A">
        <w:trPr>
          <w:jc w:val="center"/>
        </w:trPr>
        <w:tc>
          <w:tcPr>
            <w:tcW w:w="4625" w:type="dxa"/>
            <w:gridSpan w:val="3"/>
            <w:vAlign w:val="center"/>
          </w:tcPr>
          <w:p w:rsidR="003707EA" w:rsidRPr="00C21550" w:rsidRDefault="003707EA" w:rsidP="00314F6A">
            <w:pPr>
              <w:spacing w:line="276" w:lineRule="auto"/>
              <w:rPr>
                <w:rFonts w:ascii="Arial" w:hAnsi="Arial" w:cs="Arial"/>
                <w:b/>
                <w:color w:val="000000" w:themeColor="text1"/>
              </w:rPr>
            </w:pPr>
            <w:r w:rsidRPr="00C21550">
              <w:rPr>
                <w:rFonts w:ascii="Arial" w:hAnsi="Arial" w:cs="Arial"/>
                <w:b/>
                <w:color w:val="000000" w:themeColor="text1"/>
              </w:rPr>
              <w:t>Área de Adscripción:</w:t>
            </w:r>
          </w:p>
        </w:tc>
        <w:tc>
          <w:tcPr>
            <w:tcW w:w="5073" w:type="dxa"/>
            <w:gridSpan w:val="5"/>
            <w:vAlign w:val="center"/>
          </w:tcPr>
          <w:p w:rsidR="003707EA" w:rsidRPr="00C21550" w:rsidRDefault="003707EA" w:rsidP="00314F6A">
            <w:pPr>
              <w:spacing w:line="276" w:lineRule="auto"/>
              <w:rPr>
                <w:rFonts w:ascii="Arial" w:hAnsi="Arial" w:cs="Arial"/>
                <w:color w:val="000000" w:themeColor="text1"/>
              </w:rPr>
            </w:pPr>
            <w:r w:rsidRPr="00C21550">
              <w:rPr>
                <w:rFonts w:ascii="Arial" w:hAnsi="Arial" w:cs="Arial"/>
                <w:color w:val="000000" w:themeColor="text1"/>
              </w:rPr>
              <w:t>Unidad Técnica</w:t>
            </w:r>
          </w:p>
        </w:tc>
      </w:tr>
      <w:tr w:rsidR="00C21550" w:rsidRPr="00C21550" w:rsidTr="00314F6A">
        <w:trPr>
          <w:jc w:val="center"/>
        </w:trPr>
        <w:tc>
          <w:tcPr>
            <w:tcW w:w="4625" w:type="dxa"/>
            <w:gridSpan w:val="3"/>
            <w:tcBorders>
              <w:bottom w:val="single" w:sz="4" w:space="0" w:color="000000" w:themeColor="text1"/>
            </w:tcBorders>
            <w:vAlign w:val="center"/>
          </w:tcPr>
          <w:p w:rsidR="003707EA" w:rsidRPr="00C21550" w:rsidRDefault="003707EA" w:rsidP="00314F6A">
            <w:pPr>
              <w:spacing w:line="276" w:lineRule="auto"/>
              <w:rPr>
                <w:rFonts w:ascii="Arial" w:hAnsi="Arial" w:cs="Arial"/>
                <w:b/>
                <w:color w:val="000000" w:themeColor="text1"/>
              </w:rPr>
            </w:pPr>
            <w:r w:rsidRPr="00C21550">
              <w:rPr>
                <w:rFonts w:ascii="Arial" w:hAnsi="Arial" w:cs="Arial"/>
                <w:b/>
                <w:color w:val="000000" w:themeColor="text1"/>
              </w:rPr>
              <w:t>Tipo de plaza - Relación laboral</w:t>
            </w:r>
          </w:p>
        </w:tc>
        <w:tc>
          <w:tcPr>
            <w:tcW w:w="5073" w:type="dxa"/>
            <w:gridSpan w:val="5"/>
            <w:tcBorders>
              <w:bottom w:val="single" w:sz="4" w:space="0" w:color="000000" w:themeColor="text1"/>
            </w:tcBorders>
            <w:vAlign w:val="center"/>
          </w:tcPr>
          <w:p w:rsidR="003707EA" w:rsidRPr="00C21550" w:rsidRDefault="003707EA" w:rsidP="00314F6A">
            <w:pPr>
              <w:spacing w:line="276" w:lineRule="auto"/>
              <w:rPr>
                <w:rFonts w:ascii="Arial" w:hAnsi="Arial" w:cs="Arial"/>
                <w:color w:val="000000" w:themeColor="text1"/>
              </w:rPr>
            </w:pPr>
            <w:r w:rsidRPr="00C21550">
              <w:rPr>
                <w:rFonts w:ascii="Arial" w:hAnsi="Arial" w:cs="Arial"/>
                <w:color w:val="000000" w:themeColor="text1"/>
              </w:rPr>
              <w:t>Mando Medio</w:t>
            </w:r>
            <w:r w:rsidR="003F1B39" w:rsidRPr="00C21550">
              <w:rPr>
                <w:rFonts w:ascii="Arial" w:hAnsi="Arial" w:cs="Arial"/>
                <w:color w:val="000000" w:themeColor="text1"/>
              </w:rPr>
              <w:t xml:space="preserve"> -</w:t>
            </w:r>
            <w:r w:rsidRPr="00C21550">
              <w:rPr>
                <w:rFonts w:ascii="Arial" w:hAnsi="Arial" w:cs="Arial"/>
                <w:color w:val="000000" w:themeColor="text1"/>
              </w:rPr>
              <w:t xml:space="preserve"> Confianza </w:t>
            </w:r>
          </w:p>
        </w:tc>
      </w:tr>
      <w:tr w:rsidR="00C21550" w:rsidRPr="00C21550" w:rsidTr="00314F6A">
        <w:trPr>
          <w:jc w:val="center"/>
        </w:trPr>
        <w:tc>
          <w:tcPr>
            <w:tcW w:w="9698" w:type="dxa"/>
            <w:gridSpan w:val="8"/>
            <w:tcBorders>
              <w:left w:val="nil"/>
              <w:right w:val="nil"/>
            </w:tcBorders>
            <w:vAlign w:val="center"/>
          </w:tcPr>
          <w:p w:rsidR="003707EA" w:rsidRPr="00C21550" w:rsidRDefault="003707EA" w:rsidP="00314F6A">
            <w:pPr>
              <w:spacing w:line="276" w:lineRule="auto"/>
              <w:rPr>
                <w:rFonts w:ascii="Arial" w:hAnsi="Arial" w:cs="Arial"/>
                <w:color w:val="000000" w:themeColor="text1"/>
              </w:rPr>
            </w:pPr>
          </w:p>
        </w:tc>
      </w:tr>
      <w:tr w:rsidR="00C21550" w:rsidRPr="00C21550" w:rsidTr="00314F6A">
        <w:trPr>
          <w:trHeight w:val="283"/>
          <w:jc w:val="center"/>
        </w:trPr>
        <w:tc>
          <w:tcPr>
            <w:tcW w:w="9698" w:type="dxa"/>
            <w:gridSpan w:val="8"/>
            <w:vAlign w:val="center"/>
          </w:tcPr>
          <w:p w:rsidR="003707EA" w:rsidRPr="00C21550" w:rsidRDefault="003707EA" w:rsidP="00F351BB">
            <w:pPr>
              <w:pStyle w:val="Prrafodelista"/>
              <w:numPr>
                <w:ilvl w:val="0"/>
                <w:numId w:val="37"/>
              </w:numPr>
              <w:spacing w:line="276" w:lineRule="auto"/>
              <w:rPr>
                <w:rFonts w:ascii="Arial" w:hAnsi="Arial" w:cs="Arial"/>
                <w:b/>
                <w:color w:val="000000" w:themeColor="text1"/>
              </w:rPr>
            </w:pPr>
            <w:r w:rsidRPr="00C21550">
              <w:rPr>
                <w:rFonts w:ascii="Arial" w:hAnsi="Arial" w:cs="Arial"/>
                <w:b/>
                <w:color w:val="000000" w:themeColor="text1"/>
              </w:rPr>
              <w:t>Objetivo General:</w:t>
            </w:r>
          </w:p>
        </w:tc>
      </w:tr>
      <w:tr w:rsidR="00C21550" w:rsidRPr="00C21550" w:rsidTr="00314F6A">
        <w:trPr>
          <w:trHeight w:val="283"/>
          <w:jc w:val="center"/>
        </w:trPr>
        <w:tc>
          <w:tcPr>
            <w:tcW w:w="9698" w:type="dxa"/>
            <w:gridSpan w:val="8"/>
            <w:tcBorders>
              <w:bottom w:val="single" w:sz="4" w:space="0" w:color="000000" w:themeColor="text1"/>
            </w:tcBorders>
          </w:tcPr>
          <w:p w:rsidR="003707EA" w:rsidRPr="00C21550" w:rsidRDefault="007322B9" w:rsidP="007322B9">
            <w:pPr>
              <w:spacing w:line="276" w:lineRule="auto"/>
              <w:jc w:val="both"/>
              <w:rPr>
                <w:rFonts w:ascii="Arial" w:hAnsi="Arial" w:cs="Arial"/>
                <w:color w:val="000000" w:themeColor="text1"/>
              </w:rPr>
            </w:pPr>
            <w:r w:rsidRPr="00C21550">
              <w:rPr>
                <w:rFonts w:ascii="Arial" w:hAnsi="Arial" w:cs="Arial"/>
                <w:color w:val="000000" w:themeColor="text1"/>
              </w:rPr>
              <w:t>Proporcionar y controlar los recursos materiales y servicios generales del Monte de Piedad</w:t>
            </w:r>
            <w:r w:rsidR="003707EA" w:rsidRPr="00C21550">
              <w:rPr>
                <w:rFonts w:ascii="Arial" w:hAnsi="Arial" w:cs="Arial"/>
                <w:color w:val="000000" w:themeColor="text1"/>
              </w:rPr>
              <w:t>.</w:t>
            </w:r>
          </w:p>
        </w:tc>
      </w:tr>
      <w:tr w:rsidR="00C21550" w:rsidRPr="00C21550" w:rsidTr="00314F6A">
        <w:trPr>
          <w:trHeight w:val="283"/>
          <w:jc w:val="center"/>
        </w:trPr>
        <w:tc>
          <w:tcPr>
            <w:tcW w:w="9698" w:type="dxa"/>
            <w:gridSpan w:val="8"/>
            <w:tcBorders>
              <w:left w:val="nil"/>
              <w:right w:val="nil"/>
            </w:tcBorders>
            <w:vAlign w:val="center"/>
          </w:tcPr>
          <w:p w:rsidR="003707EA" w:rsidRPr="00C21550" w:rsidRDefault="003707EA" w:rsidP="00314F6A">
            <w:pPr>
              <w:spacing w:line="276" w:lineRule="auto"/>
              <w:rPr>
                <w:rFonts w:ascii="Arial" w:hAnsi="Arial" w:cs="Arial"/>
                <w:b/>
                <w:color w:val="000000" w:themeColor="text1"/>
              </w:rPr>
            </w:pPr>
          </w:p>
        </w:tc>
      </w:tr>
      <w:tr w:rsidR="00C21550" w:rsidRPr="00C21550" w:rsidTr="00314F6A">
        <w:trPr>
          <w:trHeight w:val="283"/>
          <w:jc w:val="center"/>
        </w:trPr>
        <w:tc>
          <w:tcPr>
            <w:tcW w:w="9698" w:type="dxa"/>
            <w:gridSpan w:val="8"/>
            <w:vAlign w:val="center"/>
          </w:tcPr>
          <w:p w:rsidR="003707EA" w:rsidRPr="00C21550" w:rsidRDefault="003707EA" w:rsidP="00F351BB">
            <w:pPr>
              <w:pStyle w:val="Prrafodelista"/>
              <w:numPr>
                <w:ilvl w:val="0"/>
                <w:numId w:val="37"/>
              </w:numPr>
              <w:spacing w:line="276" w:lineRule="auto"/>
              <w:rPr>
                <w:rFonts w:ascii="Arial" w:hAnsi="Arial" w:cs="Arial"/>
                <w:b/>
                <w:color w:val="000000" w:themeColor="text1"/>
              </w:rPr>
            </w:pPr>
            <w:r w:rsidRPr="00C21550">
              <w:rPr>
                <w:rFonts w:ascii="Arial" w:hAnsi="Arial" w:cs="Arial"/>
                <w:b/>
                <w:color w:val="000000" w:themeColor="text1"/>
              </w:rPr>
              <w:t>Funciones Específicas:</w:t>
            </w:r>
          </w:p>
        </w:tc>
      </w:tr>
      <w:tr w:rsidR="00C21550" w:rsidRPr="00C21550" w:rsidTr="00314F6A">
        <w:trPr>
          <w:trHeight w:val="283"/>
          <w:jc w:val="center"/>
        </w:trPr>
        <w:tc>
          <w:tcPr>
            <w:tcW w:w="9698" w:type="dxa"/>
            <w:gridSpan w:val="8"/>
            <w:tcBorders>
              <w:bottom w:val="single" w:sz="4" w:space="0" w:color="000000" w:themeColor="text1"/>
            </w:tcBorders>
          </w:tcPr>
          <w:p w:rsidR="00302B55" w:rsidRPr="00C21550" w:rsidRDefault="00302B55" w:rsidP="00876AA1">
            <w:pPr>
              <w:numPr>
                <w:ilvl w:val="0"/>
                <w:numId w:val="14"/>
              </w:numPr>
              <w:spacing w:line="276" w:lineRule="auto"/>
              <w:ind w:left="357" w:hanging="357"/>
              <w:jc w:val="both"/>
              <w:rPr>
                <w:rFonts w:ascii="Arial" w:hAnsi="Arial" w:cs="Arial"/>
                <w:color w:val="000000" w:themeColor="text1"/>
              </w:rPr>
            </w:pPr>
            <w:r w:rsidRPr="00C21550">
              <w:rPr>
                <w:rFonts w:ascii="Arial" w:hAnsi="Arial" w:cs="Arial"/>
                <w:color w:val="000000" w:themeColor="text1"/>
              </w:rPr>
              <w:t>Mantener y conservar en óptimas condiciones los bienes muebles y brindar servicio a las instalaciones e inmuebles del Monte de Piedad;</w:t>
            </w:r>
          </w:p>
          <w:p w:rsidR="00302B55" w:rsidRPr="00C21550" w:rsidRDefault="00302B55" w:rsidP="00876AA1">
            <w:pPr>
              <w:numPr>
                <w:ilvl w:val="0"/>
                <w:numId w:val="14"/>
              </w:numPr>
              <w:spacing w:line="276" w:lineRule="auto"/>
              <w:ind w:left="357" w:hanging="357"/>
              <w:jc w:val="both"/>
              <w:rPr>
                <w:rFonts w:ascii="Arial" w:hAnsi="Arial" w:cs="Arial"/>
                <w:color w:val="000000" w:themeColor="text1"/>
              </w:rPr>
            </w:pPr>
            <w:r w:rsidRPr="00C21550">
              <w:rPr>
                <w:rFonts w:ascii="Arial" w:hAnsi="Arial" w:cs="Arial"/>
                <w:color w:val="000000" w:themeColor="text1"/>
              </w:rPr>
              <w:t>Suministrar y distribuir los bienes y serv</w:t>
            </w:r>
            <w:r w:rsidR="007322B9" w:rsidRPr="00C21550">
              <w:rPr>
                <w:rFonts w:ascii="Arial" w:hAnsi="Arial" w:cs="Arial"/>
                <w:color w:val="000000" w:themeColor="text1"/>
              </w:rPr>
              <w:t xml:space="preserve">icios de forma adecuada, que requieran </w:t>
            </w:r>
            <w:r w:rsidRPr="00C21550">
              <w:rPr>
                <w:rFonts w:ascii="Arial" w:hAnsi="Arial" w:cs="Arial"/>
                <w:color w:val="000000" w:themeColor="text1"/>
              </w:rPr>
              <w:t>las áreas admin</w:t>
            </w:r>
            <w:r w:rsidR="00AE59D2" w:rsidRPr="00C21550">
              <w:rPr>
                <w:rFonts w:ascii="Arial" w:hAnsi="Arial" w:cs="Arial"/>
                <w:color w:val="000000" w:themeColor="text1"/>
              </w:rPr>
              <w:t>istrativas</w:t>
            </w:r>
            <w:r w:rsidRPr="00C21550">
              <w:rPr>
                <w:rFonts w:ascii="Arial" w:hAnsi="Arial" w:cs="Arial"/>
                <w:color w:val="000000" w:themeColor="text1"/>
              </w:rPr>
              <w:t xml:space="preserve"> del Monte de Piedad;</w:t>
            </w:r>
          </w:p>
          <w:p w:rsidR="00302B55" w:rsidRPr="00C21550" w:rsidRDefault="00AE59D2" w:rsidP="00876AA1">
            <w:pPr>
              <w:numPr>
                <w:ilvl w:val="0"/>
                <w:numId w:val="14"/>
              </w:numPr>
              <w:spacing w:line="276" w:lineRule="auto"/>
              <w:ind w:left="357" w:hanging="357"/>
              <w:jc w:val="both"/>
              <w:rPr>
                <w:rFonts w:ascii="Arial" w:hAnsi="Arial" w:cs="Arial"/>
                <w:color w:val="000000" w:themeColor="text1"/>
              </w:rPr>
            </w:pPr>
            <w:r w:rsidRPr="00C21550">
              <w:rPr>
                <w:rFonts w:ascii="Arial" w:hAnsi="Arial" w:cs="Arial"/>
                <w:color w:val="000000" w:themeColor="text1"/>
              </w:rPr>
              <w:t>Implementar</w:t>
            </w:r>
            <w:r w:rsidR="00302B55" w:rsidRPr="00C21550">
              <w:rPr>
                <w:rFonts w:ascii="Arial" w:hAnsi="Arial" w:cs="Arial"/>
                <w:color w:val="000000" w:themeColor="text1"/>
              </w:rPr>
              <w:t xml:space="preserve"> los mecanismos necesarios para asegurar, conservar y manejar adecuadamente los bienes</w:t>
            </w:r>
            <w:r w:rsidRPr="00C21550">
              <w:rPr>
                <w:rFonts w:ascii="Arial" w:hAnsi="Arial" w:cs="Arial"/>
                <w:color w:val="000000" w:themeColor="text1"/>
              </w:rPr>
              <w:t xml:space="preserve"> muebles e inmuebles</w:t>
            </w:r>
            <w:r w:rsidR="00302B55" w:rsidRPr="00C21550">
              <w:rPr>
                <w:rFonts w:ascii="Arial" w:hAnsi="Arial" w:cs="Arial"/>
                <w:color w:val="000000" w:themeColor="text1"/>
              </w:rPr>
              <w:t xml:space="preserve"> propiedad del Monte de Piedad;</w:t>
            </w:r>
          </w:p>
          <w:p w:rsidR="00302B55" w:rsidRPr="00C21550" w:rsidRDefault="00302B55" w:rsidP="00876AA1">
            <w:pPr>
              <w:numPr>
                <w:ilvl w:val="0"/>
                <w:numId w:val="14"/>
              </w:numPr>
              <w:spacing w:line="276" w:lineRule="auto"/>
              <w:ind w:left="357" w:hanging="357"/>
              <w:jc w:val="both"/>
              <w:rPr>
                <w:rFonts w:ascii="Arial" w:hAnsi="Arial" w:cs="Arial"/>
                <w:color w:val="000000" w:themeColor="text1"/>
              </w:rPr>
            </w:pPr>
            <w:r w:rsidRPr="00C21550">
              <w:rPr>
                <w:rFonts w:ascii="Arial" w:hAnsi="Arial" w:cs="Arial"/>
                <w:color w:val="000000" w:themeColor="text1"/>
              </w:rPr>
              <w:t>Proporcionar los materiales y útiles de trabajo que requiera el personal de la institución para el desempeño óptimo de sus actividades;</w:t>
            </w:r>
            <w:r w:rsidR="00AE59D2" w:rsidRPr="00C21550">
              <w:rPr>
                <w:rFonts w:ascii="Arial" w:hAnsi="Arial" w:cs="Arial"/>
                <w:color w:val="000000" w:themeColor="text1"/>
              </w:rPr>
              <w:t xml:space="preserve"> </w:t>
            </w:r>
          </w:p>
          <w:p w:rsidR="00302B55" w:rsidRPr="00C21550" w:rsidRDefault="00302B55" w:rsidP="00876AA1">
            <w:pPr>
              <w:numPr>
                <w:ilvl w:val="0"/>
                <w:numId w:val="14"/>
              </w:numPr>
              <w:spacing w:line="276" w:lineRule="auto"/>
              <w:ind w:left="357" w:hanging="357"/>
              <w:jc w:val="both"/>
              <w:rPr>
                <w:rFonts w:ascii="Arial" w:hAnsi="Arial" w:cs="Arial"/>
                <w:color w:val="000000" w:themeColor="text1"/>
              </w:rPr>
            </w:pPr>
            <w:r w:rsidRPr="00C21550">
              <w:rPr>
                <w:rFonts w:ascii="Arial" w:hAnsi="Arial" w:cs="Arial"/>
                <w:color w:val="000000" w:themeColor="text1"/>
              </w:rPr>
              <w:t>Supervisar y organizar el equipo de transporte, así como proporcionar</w:t>
            </w:r>
            <w:r w:rsidR="00AE59D2" w:rsidRPr="00C21550">
              <w:rPr>
                <w:rFonts w:ascii="Arial" w:hAnsi="Arial" w:cs="Arial"/>
                <w:color w:val="000000" w:themeColor="text1"/>
              </w:rPr>
              <w:t xml:space="preserve"> el</w:t>
            </w:r>
            <w:r w:rsidRPr="00C21550">
              <w:rPr>
                <w:rFonts w:ascii="Arial" w:hAnsi="Arial" w:cs="Arial"/>
                <w:color w:val="000000" w:themeColor="text1"/>
              </w:rPr>
              <w:t xml:space="preserve"> mantenimiento preventivo y correctivo</w:t>
            </w:r>
            <w:r w:rsidR="00AE59D2" w:rsidRPr="00C21550">
              <w:rPr>
                <w:rFonts w:ascii="Arial" w:hAnsi="Arial" w:cs="Arial"/>
                <w:color w:val="000000" w:themeColor="text1"/>
              </w:rPr>
              <w:t xml:space="preserve"> a las distintas unidades de motor propiedad del Monte de Piedad</w:t>
            </w:r>
            <w:r w:rsidRPr="00C21550">
              <w:rPr>
                <w:rFonts w:ascii="Arial" w:hAnsi="Arial" w:cs="Arial"/>
                <w:color w:val="000000" w:themeColor="text1"/>
              </w:rPr>
              <w:t>;</w:t>
            </w:r>
          </w:p>
          <w:p w:rsidR="00302B55" w:rsidRPr="00C21550" w:rsidRDefault="003C72EA" w:rsidP="00876AA1">
            <w:pPr>
              <w:numPr>
                <w:ilvl w:val="0"/>
                <w:numId w:val="14"/>
              </w:numPr>
              <w:spacing w:line="276" w:lineRule="auto"/>
              <w:ind w:left="357" w:hanging="357"/>
              <w:jc w:val="both"/>
              <w:rPr>
                <w:rFonts w:ascii="Arial" w:hAnsi="Arial" w:cs="Arial"/>
                <w:color w:val="000000" w:themeColor="text1"/>
              </w:rPr>
            </w:pPr>
            <w:r w:rsidRPr="00C21550">
              <w:rPr>
                <w:rFonts w:ascii="Arial" w:hAnsi="Arial" w:cs="Arial"/>
                <w:color w:val="000000" w:themeColor="text1"/>
              </w:rPr>
              <w:t>Dotar d</w:t>
            </w:r>
            <w:r w:rsidR="00302B55" w:rsidRPr="00C21550">
              <w:rPr>
                <w:rFonts w:ascii="Arial" w:hAnsi="Arial" w:cs="Arial"/>
                <w:color w:val="000000" w:themeColor="text1"/>
              </w:rPr>
              <w:t xml:space="preserve">el equipo </w:t>
            </w:r>
            <w:r w:rsidRPr="00C21550">
              <w:rPr>
                <w:rFonts w:ascii="Arial" w:hAnsi="Arial" w:cs="Arial"/>
                <w:color w:val="000000" w:themeColor="text1"/>
              </w:rPr>
              <w:t xml:space="preserve">y material </w:t>
            </w:r>
            <w:r w:rsidR="00302B55" w:rsidRPr="00C21550">
              <w:rPr>
                <w:rFonts w:ascii="Arial" w:hAnsi="Arial" w:cs="Arial"/>
                <w:color w:val="000000" w:themeColor="text1"/>
              </w:rPr>
              <w:t>necesario</w:t>
            </w:r>
            <w:r w:rsidRPr="00C21550">
              <w:rPr>
                <w:rFonts w:ascii="Arial" w:hAnsi="Arial" w:cs="Arial"/>
                <w:color w:val="000000" w:themeColor="text1"/>
              </w:rPr>
              <w:t xml:space="preserve"> que se requiera </w:t>
            </w:r>
            <w:r w:rsidR="00302B55" w:rsidRPr="00C21550">
              <w:rPr>
                <w:rFonts w:ascii="Arial" w:hAnsi="Arial" w:cs="Arial"/>
                <w:color w:val="000000" w:themeColor="text1"/>
              </w:rPr>
              <w:t xml:space="preserve">para </w:t>
            </w:r>
            <w:r w:rsidRPr="00C21550">
              <w:rPr>
                <w:rFonts w:ascii="Arial" w:hAnsi="Arial" w:cs="Arial"/>
                <w:color w:val="000000" w:themeColor="text1"/>
              </w:rPr>
              <w:t>la realización de</w:t>
            </w:r>
            <w:r w:rsidR="00302B55" w:rsidRPr="00C21550">
              <w:rPr>
                <w:rFonts w:ascii="Arial" w:hAnsi="Arial" w:cs="Arial"/>
                <w:color w:val="000000" w:themeColor="text1"/>
              </w:rPr>
              <w:t xml:space="preserve"> cursos</w:t>
            </w:r>
            <w:r w:rsidRPr="00C21550">
              <w:rPr>
                <w:rFonts w:ascii="Arial" w:hAnsi="Arial" w:cs="Arial"/>
                <w:color w:val="000000" w:themeColor="text1"/>
              </w:rPr>
              <w:t xml:space="preserve"> de capacitación en general</w:t>
            </w:r>
            <w:r w:rsidR="00302B55" w:rsidRPr="00C21550">
              <w:rPr>
                <w:rFonts w:ascii="Arial" w:hAnsi="Arial" w:cs="Arial"/>
                <w:color w:val="000000" w:themeColor="text1"/>
              </w:rPr>
              <w:t xml:space="preserve"> y eventos</w:t>
            </w:r>
            <w:r w:rsidRPr="00C21550">
              <w:rPr>
                <w:rFonts w:ascii="Arial" w:hAnsi="Arial" w:cs="Arial"/>
                <w:color w:val="000000" w:themeColor="text1"/>
              </w:rPr>
              <w:t xml:space="preserve"> derivados de las actividades que realiza o lleva a cabo </w:t>
            </w:r>
            <w:r w:rsidR="00302B55" w:rsidRPr="00C21550">
              <w:rPr>
                <w:rFonts w:ascii="Arial" w:hAnsi="Arial" w:cs="Arial"/>
                <w:color w:val="000000" w:themeColor="text1"/>
              </w:rPr>
              <w:t>el Monte de Piedad;</w:t>
            </w:r>
          </w:p>
          <w:p w:rsidR="00302B55" w:rsidRPr="00C21550" w:rsidRDefault="003C72EA" w:rsidP="00876AA1">
            <w:pPr>
              <w:numPr>
                <w:ilvl w:val="0"/>
                <w:numId w:val="14"/>
              </w:numPr>
              <w:spacing w:line="276" w:lineRule="auto"/>
              <w:ind w:left="357" w:hanging="357"/>
              <w:jc w:val="both"/>
              <w:rPr>
                <w:rFonts w:ascii="Arial" w:hAnsi="Arial" w:cs="Arial"/>
                <w:color w:val="000000" w:themeColor="text1"/>
              </w:rPr>
            </w:pPr>
            <w:r w:rsidRPr="00C21550">
              <w:rPr>
                <w:rFonts w:ascii="Arial" w:hAnsi="Arial" w:cs="Arial"/>
                <w:color w:val="000000" w:themeColor="text1"/>
              </w:rPr>
              <w:t xml:space="preserve">Proveer, dotar y distribuir el material e insumos </w:t>
            </w:r>
            <w:r w:rsidR="00302B55" w:rsidRPr="00C21550">
              <w:rPr>
                <w:rFonts w:ascii="Arial" w:hAnsi="Arial" w:cs="Arial"/>
                <w:color w:val="000000" w:themeColor="text1"/>
              </w:rPr>
              <w:t>de limpieza necesarios</w:t>
            </w:r>
            <w:r w:rsidRPr="00C21550">
              <w:rPr>
                <w:rFonts w:ascii="Arial" w:hAnsi="Arial" w:cs="Arial"/>
                <w:color w:val="000000" w:themeColor="text1"/>
              </w:rPr>
              <w:t>, al personal destinado para tal actividad</w:t>
            </w:r>
            <w:r w:rsidR="00302B55" w:rsidRPr="00C21550">
              <w:rPr>
                <w:rFonts w:ascii="Arial" w:hAnsi="Arial" w:cs="Arial"/>
                <w:color w:val="000000" w:themeColor="text1"/>
              </w:rPr>
              <w:t>;</w:t>
            </w:r>
          </w:p>
          <w:p w:rsidR="00302B55" w:rsidRPr="00C21550" w:rsidRDefault="003C72EA" w:rsidP="00876AA1">
            <w:pPr>
              <w:numPr>
                <w:ilvl w:val="0"/>
                <w:numId w:val="14"/>
              </w:numPr>
              <w:spacing w:line="276" w:lineRule="auto"/>
              <w:ind w:left="357" w:hanging="357"/>
              <w:jc w:val="both"/>
              <w:rPr>
                <w:rFonts w:ascii="Arial" w:hAnsi="Arial" w:cs="Arial"/>
                <w:color w:val="000000" w:themeColor="text1"/>
              </w:rPr>
            </w:pPr>
            <w:r w:rsidRPr="00C21550">
              <w:rPr>
                <w:rFonts w:ascii="Arial" w:hAnsi="Arial" w:cs="Arial"/>
                <w:color w:val="000000" w:themeColor="text1"/>
              </w:rPr>
              <w:t>Organizar y atender</w:t>
            </w:r>
            <w:r w:rsidR="00302B55" w:rsidRPr="00C21550">
              <w:rPr>
                <w:rFonts w:ascii="Arial" w:hAnsi="Arial" w:cs="Arial"/>
                <w:color w:val="000000" w:themeColor="text1"/>
              </w:rPr>
              <w:t xml:space="preserve"> las actividades relacionadas con la recepción, control y entrega de la correspondencia</w:t>
            </w:r>
            <w:r w:rsidR="00AE014C" w:rsidRPr="00C21550">
              <w:rPr>
                <w:rFonts w:ascii="Arial" w:hAnsi="Arial" w:cs="Arial"/>
                <w:color w:val="000000" w:themeColor="text1"/>
              </w:rPr>
              <w:t xml:space="preserve"> a las áreas administrativas, Matriz y Sucursales, de tal forma </w:t>
            </w:r>
            <w:r w:rsidR="00125D53" w:rsidRPr="00C21550">
              <w:rPr>
                <w:rFonts w:ascii="Arial" w:hAnsi="Arial" w:cs="Arial"/>
                <w:color w:val="000000" w:themeColor="text1"/>
              </w:rPr>
              <w:t xml:space="preserve">que la distribución de la misma, </w:t>
            </w:r>
            <w:r w:rsidR="00AE014C" w:rsidRPr="00C21550">
              <w:rPr>
                <w:rFonts w:ascii="Arial" w:hAnsi="Arial" w:cs="Arial"/>
                <w:color w:val="000000" w:themeColor="text1"/>
              </w:rPr>
              <w:t>se realice oportunamente</w:t>
            </w:r>
            <w:r w:rsidR="00302B55" w:rsidRPr="00C21550">
              <w:rPr>
                <w:rFonts w:ascii="Arial" w:hAnsi="Arial" w:cs="Arial"/>
                <w:color w:val="000000" w:themeColor="text1"/>
              </w:rPr>
              <w:t>;</w:t>
            </w:r>
          </w:p>
          <w:p w:rsidR="00A774C8" w:rsidRPr="00C21550" w:rsidRDefault="00125D53" w:rsidP="00876AA1">
            <w:pPr>
              <w:numPr>
                <w:ilvl w:val="0"/>
                <w:numId w:val="14"/>
              </w:numPr>
              <w:spacing w:line="276" w:lineRule="auto"/>
              <w:ind w:left="357" w:hanging="357"/>
              <w:jc w:val="both"/>
              <w:rPr>
                <w:rFonts w:ascii="Arial" w:hAnsi="Arial" w:cs="Arial"/>
                <w:color w:val="000000" w:themeColor="text1"/>
              </w:rPr>
            </w:pPr>
            <w:r w:rsidRPr="00C21550">
              <w:rPr>
                <w:rFonts w:ascii="Arial" w:hAnsi="Arial" w:cs="Arial"/>
                <w:color w:val="000000" w:themeColor="text1"/>
              </w:rPr>
              <w:t xml:space="preserve">Presentar </w:t>
            </w:r>
            <w:r w:rsidR="00302B55" w:rsidRPr="00C21550">
              <w:rPr>
                <w:rFonts w:ascii="Arial" w:hAnsi="Arial" w:cs="Arial"/>
                <w:color w:val="000000" w:themeColor="text1"/>
              </w:rPr>
              <w:t xml:space="preserve">previa autorización, el dictamen técnico respecto </w:t>
            </w:r>
            <w:r w:rsidRPr="00C21550">
              <w:rPr>
                <w:rFonts w:ascii="Arial" w:hAnsi="Arial" w:cs="Arial"/>
                <w:color w:val="000000" w:themeColor="text1"/>
              </w:rPr>
              <w:t xml:space="preserve">de </w:t>
            </w:r>
            <w:r w:rsidR="00302B55" w:rsidRPr="00C21550">
              <w:rPr>
                <w:rFonts w:ascii="Arial" w:hAnsi="Arial" w:cs="Arial"/>
                <w:color w:val="000000" w:themeColor="text1"/>
              </w:rPr>
              <w:t>las licitaciones públicas e invitaciones restringidas</w:t>
            </w:r>
            <w:r w:rsidRPr="00C21550">
              <w:rPr>
                <w:rFonts w:ascii="Arial" w:hAnsi="Arial" w:cs="Arial"/>
                <w:color w:val="000000" w:themeColor="text1"/>
              </w:rPr>
              <w:t xml:space="preserve">, </w:t>
            </w:r>
            <w:r w:rsidR="00302B55" w:rsidRPr="00C21550">
              <w:rPr>
                <w:rFonts w:ascii="Arial" w:hAnsi="Arial" w:cs="Arial"/>
                <w:color w:val="000000" w:themeColor="text1"/>
              </w:rPr>
              <w:t>para la contratación de servicios generales</w:t>
            </w:r>
            <w:r w:rsidRPr="00C21550">
              <w:rPr>
                <w:rFonts w:ascii="Arial" w:hAnsi="Arial" w:cs="Arial"/>
                <w:color w:val="000000" w:themeColor="text1"/>
              </w:rPr>
              <w:t>, ampliación o remodelación de</w:t>
            </w:r>
            <w:r w:rsidR="007322B9" w:rsidRPr="00C21550">
              <w:rPr>
                <w:rFonts w:ascii="Arial" w:hAnsi="Arial" w:cs="Arial"/>
                <w:color w:val="000000" w:themeColor="text1"/>
              </w:rPr>
              <w:t xml:space="preserve"> las</w:t>
            </w:r>
            <w:r w:rsidRPr="00C21550">
              <w:rPr>
                <w:rFonts w:ascii="Arial" w:hAnsi="Arial" w:cs="Arial"/>
                <w:color w:val="000000" w:themeColor="text1"/>
              </w:rPr>
              <w:t xml:space="preserve"> instalaciones </w:t>
            </w:r>
            <w:r w:rsidR="0085385E" w:rsidRPr="00C21550">
              <w:rPr>
                <w:rFonts w:ascii="Arial" w:hAnsi="Arial" w:cs="Arial"/>
                <w:color w:val="000000" w:themeColor="text1"/>
              </w:rPr>
              <w:t xml:space="preserve">del </w:t>
            </w:r>
            <w:r w:rsidRPr="00C21550">
              <w:rPr>
                <w:rFonts w:ascii="Arial" w:hAnsi="Arial" w:cs="Arial"/>
                <w:color w:val="000000" w:themeColor="text1"/>
              </w:rPr>
              <w:t>Monte de Piedad</w:t>
            </w:r>
            <w:r w:rsidR="00302B55" w:rsidRPr="00C21550">
              <w:rPr>
                <w:rFonts w:ascii="Arial" w:hAnsi="Arial" w:cs="Arial"/>
                <w:color w:val="000000" w:themeColor="text1"/>
              </w:rPr>
              <w:t>;</w:t>
            </w:r>
          </w:p>
          <w:p w:rsidR="00C77398" w:rsidRPr="00C21550" w:rsidRDefault="008509EA" w:rsidP="00876AA1">
            <w:pPr>
              <w:numPr>
                <w:ilvl w:val="0"/>
                <w:numId w:val="14"/>
              </w:numPr>
              <w:spacing w:line="276" w:lineRule="auto"/>
              <w:ind w:left="357" w:hanging="357"/>
              <w:jc w:val="both"/>
              <w:rPr>
                <w:rFonts w:ascii="Arial" w:hAnsi="Arial" w:cs="Arial"/>
                <w:color w:val="000000" w:themeColor="text1"/>
              </w:rPr>
            </w:pPr>
            <w:r w:rsidRPr="00C21550">
              <w:rPr>
                <w:rFonts w:ascii="Arial" w:hAnsi="Arial" w:cs="Arial"/>
                <w:color w:val="000000" w:themeColor="text1"/>
              </w:rPr>
              <w:t>Atender y suministrar</w:t>
            </w:r>
            <w:r w:rsidR="00302B55" w:rsidRPr="00C21550">
              <w:rPr>
                <w:rFonts w:ascii="Arial" w:hAnsi="Arial" w:cs="Arial"/>
                <w:color w:val="000000" w:themeColor="text1"/>
              </w:rPr>
              <w:t xml:space="preserve"> las requisiciones de</w:t>
            </w:r>
            <w:r w:rsidRPr="00C21550">
              <w:rPr>
                <w:rFonts w:ascii="Arial" w:hAnsi="Arial" w:cs="Arial"/>
                <w:color w:val="000000" w:themeColor="text1"/>
              </w:rPr>
              <w:t xml:space="preserve"> material y de </w:t>
            </w:r>
            <w:r w:rsidR="00302B55" w:rsidRPr="00C21550">
              <w:rPr>
                <w:rFonts w:ascii="Arial" w:hAnsi="Arial" w:cs="Arial"/>
                <w:color w:val="000000" w:themeColor="text1"/>
              </w:rPr>
              <w:t>contratación de servicios</w:t>
            </w:r>
            <w:r w:rsidRPr="00C21550">
              <w:rPr>
                <w:rFonts w:ascii="Arial" w:hAnsi="Arial" w:cs="Arial"/>
                <w:color w:val="000000" w:themeColor="text1"/>
              </w:rPr>
              <w:t>, que demandan las áreas administrativas, Matriz y Sucursales del Monte de Piedad</w:t>
            </w:r>
            <w:r w:rsidR="00302B55" w:rsidRPr="00C21550">
              <w:rPr>
                <w:rFonts w:ascii="Arial" w:hAnsi="Arial" w:cs="Arial"/>
                <w:color w:val="000000" w:themeColor="text1"/>
              </w:rPr>
              <w:t>;</w:t>
            </w:r>
          </w:p>
          <w:p w:rsidR="00302B55" w:rsidRPr="00C21550" w:rsidRDefault="00164537" w:rsidP="00876AA1">
            <w:pPr>
              <w:numPr>
                <w:ilvl w:val="0"/>
                <w:numId w:val="14"/>
              </w:numPr>
              <w:spacing w:line="276" w:lineRule="auto"/>
              <w:ind w:left="357" w:hanging="357"/>
              <w:jc w:val="both"/>
              <w:rPr>
                <w:rFonts w:ascii="Arial" w:hAnsi="Arial" w:cs="Arial"/>
                <w:color w:val="000000" w:themeColor="text1"/>
              </w:rPr>
            </w:pPr>
            <w:r w:rsidRPr="00C21550">
              <w:rPr>
                <w:rFonts w:ascii="Arial" w:hAnsi="Arial" w:cs="Arial"/>
                <w:color w:val="000000" w:themeColor="text1"/>
              </w:rPr>
              <w:t>Realizar o en su caso g</w:t>
            </w:r>
            <w:r w:rsidR="00302B55" w:rsidRPr="00C21550">
              <w:rPr>
                <w:rFonts w:ascii="Arial" w:hAnsi="Arial" w:cs="Arial"/>
                <w:color w:val="000000" w:themeColor="text1"/>
              </w:rPr>
              <w:t>estionar</w:t>
            </w:r>
            <w:r w:rsidRPr="00C21550">
              <w:rPr>
                <w:rFonts w:ascii="Arial" w:hAnsi="Arial" w:cs="Arial"/>
                <w:color w:val="000000" w:themeColor="text1"/>
              </w:rPr>
              <w:t xml:space="preserve"> ante la Unidad de Tesorería el </w:t>
            </w:r>
            <w:r w:rsidR="00302B55" w:rsidRPr="00C21550">
              <w:rPr>
                <w:rFonts w:ascii="Arial" w:hAnsi="Arial" w:cs="Arial"/>
                <w:color w:val="000000" w:themeColor="text1"/>
              </w:rPr>
              <w:t>pago</w:t>
            </w:r>
            <w:r w:rsidRPr="00C21550">
              <w:rPr>
                <w:rFonts w:ascii="Arial" w:hAnsi="Arial" w:cs="Arial"/>
                <w:color w:val="000000" w:themeColor="text1"/>
              </w:rPr>
              <w:t xml:space="preserve"> de</w:t>
            </w:r>
            <w:r w:rsidR="00302B55" w:rsidRPr="00C21550">
              <w:rPr>
                <w:rFonts w:ascii="Arial" w:hAnsi="Arial" w:cs="Arial"/>
                <w:color w:val="000000" w:themeColor="text1"/>
              </w:rPr>
              <w:t xml:space="preserve"> las facturas correspondientes a las adquisiciones</w:t>
            </w:r>
            <w:r w:rsidRPr="00C21550">
              <w:rPr>
                <w:rFonts w:ascii="Arial" w:hAnsi="Arial" w:cs="Arial"/>
                <w:color w:val="000000" w:themeColor="text1"/>
              </w:rPr>
              <w:t xml:space="preserve"> de bienes materiales y servicios</w:t>
            </w:r>
            <w:r w:rsidR="00302B55" w:rsidRPr="00C21550">
              <w:rPr>
                <w:rFonts w:ascii="Arial" w:hAnsi="Arial" w:cs="Arial"/>
                <w:color w:val="000000" w:themeColor="text1"/>
              </w:rPr>
              <w:t>;</w:t>
            </w:r>
          </w:p>
          <w:p w:rsidR="00164537" w:rsidRPr="00C21550" w:rsidRDefault="00164537" w:rsidP="00876AA1">
            <w:pPr>
              <w:numPr>
                <w:ilvl w:val="0"/>
                <w:numId w:val="14"/>
              </w:numPr>
              <w:spacing w:line="276" w:lineRule="auto"/>
              <w:ind w:left="357" w:hanging="357"/>
              <w:jc w:val="both"/>
              <w:rPr>
                <w:rFonts w:ascii="Arial" w:hAnsi="Arial" w:cs="Arial"/>
                <w:color w:val="000000" w:themeColor="text1"/>
              </w:rPr>
            </w:pPr>
            <w:r w:rsidRPr="00C21550">
              <w:rPr>
                <w:rFonts w:ascii="Arial" w:hAnsi="Arial" w:cs="Arial"/>
                <w:color w:val="000000" w:themeColor="text1"/>
              </w:rPr>
              <w:t>Informar a las áreas competentes el comienzo</w:t>
            </w:r>
            <w:r w:rsidR="001F18B7" w:rsidRPr="00C21550">
              <w:rPr>
                <w:rFonts w:ascii="Arial" w:hAnsi="Arial" w:cs="Arial"/>
                <w:color w:val="000000" w:themeColor="text1"/>
              </w:rPr>
              <w:t xml:space="preserve">, </w:t>
            </w:r>
            <w:r w:rsidRPr="00C21550">
              <w:rPr>
                <w:rFonts w:ascii="Arial" w:hAnsi="Arial" w:cs="Arial"/>
                <w:color w:val="000000" w:themeColor="text1"/>
              </w:rPr>
              <w:t>termino</w:t>
            </w:r>
            <w:r w:rsidR="001F18B7" w:rsidRPr="00C21550">
              <w:rPr>
                <w:rFonts w:ascii="Arial" w:hAnsi="Arial" w:cs="Arial"/>
                <w:color w:val="000000" w:themeColor="text1"/>
              </w:rPr>
              <w:t xml:space="preserve"> y pago </w:t>
            </w:r>
            <w:r w:rsidRPr="00C21550">
              <w:rPr>
                <w:rFonts w:ascii="Arial" w:hAnsi="Arial" w:cs="Arial"/>
                <w:color w:val="000000" w:themeColor="text1"/>
              </w:rPr>
              <w:t>de</w:t>
            </w:r>
            <w:r w:rsidR="001F18B7" w:rsidRPr="00C21550">
              <w:rPr>
                <w:rFonts w:ascii="Arial" w:hAnsi="Arial" w:cs="Arial"/>
                <w:color w:val="000000" w:themeColor="text1"/>
              </w:rPr>
              <w:t xml:space="preserve"> los contratos de </w:t>
            </w:r>
            <w:r w:rsidR="001F18B7" w:rsidRPr="00C21550">
              <w:rPr>
                <w:rFonts w:ascii="Arial" w:hAnsi="Arial" w:cs="Arial"/>
                <w:color w:val="000000" w:themeColor="text1"/>
              </w:rPr>
              <w:lastRenderedPageBreak/>
              <w:t>arrendamiento que celebra el Monte de Piedad con terceros, así como la contratación de servicios en general;</w:t>
            </w:r>
          </w:p>
          <w:p w:rsidR="00952448" w:rsidRPr="00C21550" w:rsidRDefault="00952448" w:rsidP="00876AA1">
            <w:pPr>
              <w:numPr>
                <w:ilvl w:val="0"/>
                <w:numId w:val="14"/>
              </w:numPr>
              <w:spacing w:line="276" w:lineRule="auto"/>
              <w:ind w:left="357" w:hanging="357"/>
              <w:jc w:val="both"/>
              <w:rPr>
                <w:rFonts w:ascii="Arial" w:hAnsi="Arial" w:cs="Arial"/>
                <w:color w:val="000000" w:themeColor="text1"/>
              </w:rPr>
            </w:pPr>
            <w:r w:rsidRPr="00C21550">
              <w:rPr>
                <w:rFonts w:ascii="Arial" w:hAnsi="Arial" w:cs="Arial"/>
                <w:color w:val="000000" w:themeColor="text1"/>
              </w:rPr>
              <w:t xml:space="preserve">Programar las adquisiciones de los bienes </w:t>
            </w:r>
            <w:r w:rsidR="001F18B7" w:rsidRPr="00C21550">
              <w:rPr>
                <w:rFonts w:ascii="Arial" w:hAnsi="Arial" w:cs="Arial"/>
                <w:color w:val="000000" w:themeColor="text1"/>
              </w:rPr>
              <w:t xml:space="preserve">muebles </w:t>
            </w:r>
            <w:r w:rsidRPr="00C21550">
              <w:rPr>
                <w:rFonts w:ascii="Arial" w:hAnsi="Arial" w:cs="Arial"/>
                <w:color w:val="000000" w:themeColor="text1"/>
              </w:rPr>
              <w:t xml:space="preserve">solicitados por las áreas administrativas del Monte de Piedad, a fin de proveerlos de forma </w:t>
            </w:r>
            <w:r w:rsidR="001F18B7" w:rsidRPr="00C21550">
              <w:rPr>
                <w:rFonts w:ascii="Arial" w:hAnsi="Arial" w:cs="Arial"/>
                <w:color w:val="000000" w:themeColor="text1"/>
              </w:rPr>
              <w:t>oportuna</w:t>
            </w:r>
            <w:r w:rsidRPr="00C21550">
              <w:rPr>
                <w:rFonts w:ascii="Arial" w:hAnsi="Arial" w:cs="Arial"/>
                <w:color w:val="000000" w:themeColor="text1"/>
              </w:rPr>
              <w:t>;</w:t>
            </w:r>
          </w:p>
          <w:p w:rsidR="001F18B7" w:rsidRPr="00C21550" w:rsidRDefault="001F18B7" w:rsidP="00876AA1">
            <w:pPr>
              <w:numPr>
                <w:ilvl w:val="0"/>
                <w:numId w:val="14"/>
              </w:numPr>
              <w:spacing w:line="276" w:lineRule="auto"/>
              <w:ind w:left="357" w:hanging="357"/>
              <w:jc w:val="both"/>
              <w:rPr>
                <w:rFonts w:ascii="Arial" w:hAnsi="Arial" w:cs="Arial"/>
                <w:color w:val="000000" w:themeColor="text1"/>
              </w:rPr>
            </w:pPr>
            <w:r w:rsidRPr="00C21550">
              <w:rPr>
                <w:rFonts w:ascii="Arial" w:hAnsi="Arial" w:cs="Arial"/>
                <w:color w:val="000000" w:themeColor="text1"/>
              </w:rPr>
              <w:t>Establecer estándares y lineamientos</w:t>
            </w:r>
            <w:r w:rsidR="00974EBD" w:rsidRPr="00C21550">
              <w:rPr>
                <w:rFonts w:ascii="Arial" w:hAnsi="Arial" w:cs="Arial"/>
                <w:color w:val="000000" w:themeColor="text1"/>
              </w:rPr>
              <w:t xml:space="preserve"> </w:t>
            </w:r>
            <w:r w:rsidRPr="00C21550">
              <w:rPr>
                <w:rFonts w:ascii="Arial" w:hAnsi="Arial" w:cs="Arial"/>
                <w:color w:val="000000" w:themeColor="text1"/>
              </w:rPr>
              <w:t>para la utilización de bienes inmuebles, muebles e insumos, para el mejor cuidado, rendimiento</w:t>
            </w:r>
            <w:r w:rsidR="00974EBD" w:rsidRPr="00C21550">
              <w:rPr>
                <w:rFonts w:ascii="Arial" w:hAnsi="Arial" w:cs="Arial"/>
                <w:color w:val="000000" w:themeColor="text1"/>
              </w:rPr>
              <w:t xml:space="preserve"> </w:t>
            </w:r>
            <w:r w:rsidRPr="00C21550">
              <w:rPr>
                <w:rFonts w:ascii="Arial" w:hAnsi="Arial" w:cs="Arial"/>
                <w:color w:val="000000" w:themeColor="text1"/>
              </w:rPr>
              <w:t>y aprovechamiento de los mismos;</w:t>
            </w:r>
          </w:p>
          <w:p w:rsidR="00952448" w:rsidRPr="00C21550" w:rsidRDefault="001F18B7" w:rsidP="00876AA1">
            <w:pPr>
              <w:numPr>
                <w:ilvl w:val="0"/>
                <w:numId w:val="14"/>
              </w:numPr>
              <w:spacing w:line="276" w:lineRule="auto"/>
              <w:ind w:left="357" w:hanging="357"/>
              <w:jc w:val="both"/>
              <w:rPr>
                <w:rFonts w:ascii="Arial" w:hAnsi="Arial" w:cs="Arial"/>
                <w:color w:val="000000" w:themeColor="text1"/>
              </w:rPr>
            </w:pPr>
            <w:r w:rsidRPr="00C21550">
              <w:rPr>
                <w:rFonts w:ascii="Arial" w:hAnsi="Arial" w:cs="Arial"/>
                <w:color w:val="000000" w:themeColor="text1"/>
              </w:rPr>
              <w:t>Confirmar</w:t>
            </w:r>
            <w:r w:rsidR="00952448" w:rsidRPr="00C21550">
              <w:rPr>
                <w:rFonts w:ascii="Arial" w:hAnsi="Arial" w:cs="Arial"/>
                <w:color w:val="000000" w:themeColor="text1"/>
              </w:rPr>
              <w:t xml:space="preserve"> que el parque vehicular cuente con la documentación correspondiente</w:t>
            </w:r>
            <w:r w:rsidR="002F48DF" w:rsidRPr="00C21550">
              <w:rPr>
                <w:rFonts w:ascii="Arial" w:hAnsi="Arial" w:cs="Arial"/>
                <w:color w:val="000000" w:themeColor="text1"/>
              </w:rPr>
              <w:t xml:space="preserve"> del</w:t>
            </w:r>
            <w:r w:rsidR="00952448" w:rsidRPr="00C21550">
              <w:rPr>
                <w:rFonts w:ascii="Arial" w:hAnsi="Arial" w:cs="Arial"/>
                <w:color w:val="000000" w:themeColor="text1"/>
              </w:rPr>
              <w:t xml:space="preserve"> seguro contra accidentes y siniestros;</w:t>
            </w:r>
          </w:p>
          <w:p w:rsidR="00952448" w:rsidRPr="00C21550" w:rsidRDefault="00952448" w:rsidP="00876AA1">
            <w:pPr>
              <w:numPr>
                <w:ilvl w:val="0"/>
                <w:numId w:val="14"/>
              </w:numPr>
              <w:spacing w:line="276" w:lineRule="auto"/>
              <w:ind w:left="357" w:hanging="357"/>
              <w:jc w:val="both"/>
              <w:rPr>
                <w:rFonts w:ascii="Arial" w:hAnsi="Arial" w:cs="Arial"/>
                <w:color w:val="000000" w:themeColor="text1"/>
              </w:rPr>
            </w:pPr>
            <w:r w:rsidRPr="00C21550">
              <w:rPr>
                <w:rFonts w:ascii="Arial" w:hAnsi="Arial" w:cs="Arial"/>
                <w:color w:val="000000" w:themeColor="text1"/>
              </w:rPr>
              <w:t>V</w:t>
            </w:r>
            <w:r w:rsidR="00B26CA4" w:rsidRPr="00C21550">
              <w:rPr>
                <w:rFonts w:ascii="Arial" w:hAnsi="Arial" w:cs="Arial"/>
                <w:color w:val="000000" w:themeColor="text1"/>
              </w:rPr>
              <w:t xml:space="preserve">erificar y cotejar que la </w:t>
            </w:r>
            <w:r w:rsidRPr="00C21550">
              <w:rPr>
                <w:rFonts w:ascii="Arial" w:hAnsi="Arial" w:cs="Arial"/>
                <w:color w:val="000000" w:themeColor="text1"/>
              </w:rPr>
              <w:t>depreciación de los bienes</w:t>
            </w:r>
            <w:r w:rsidR="00B26CA4" w:rsidRPr="00C21550">
              <w:rPr>
                <w:rFonts w:ascii="Arial" w:hAnsi="Arial" w:cs="Arial"/>
                <w:color w:val="000000" w:themeColor="text1"/>
              </w:rPr>
              <w:t xml:space="preserve"> muebles e inmuebles del Monte de Piedad, coincidan con el</w:t>
            </w:r>
            <w:r w:rsidR="00974EBD" w:rsidRPr="00C21550">
              <w:rPr>
                <w:rFonts w:ascii="Arial" w:hAnsi="Arial" w:cs="Arial"/>
                <w:color w:val="000000" w:themeColor="text1"/>
              </w:rPr>
              <w:t xml:space="preserve"> </w:t>
            </w:r>
            <w:r w:rsidRPr="00C21550">
              <w:rPr>
                <w:rFonts w:ascii="Arial" w:hAnsi="Arial" w:cs="Arial"/>
                <w:color w:val="000000" w:themeColor="text1"/>
              </w:rPr>
              <w:t>registro</w:t>
            </w:r>
            <w:r w:rsidR="00B26CA4" w:rsidRPr="00C21550">
              <w:rPr>
                <w:rFonts w:ascii="Arial" w:hAnsi="Arial" w:cs="Arial"/>
                <w:color w:val="000000" w:themeColor="text1"/>
              </w:rPr>
              <w:t xml:space="preserve"> que realiza el Departamento Contable</w:t>
            </w:r>
            <w:r w:rsidRPr="00C21550">
              <w:rPr>
                <w:rFonts w:ascii="Arial" w:hAnsi="Arial" w:cs="Arial"/>
                <w:color w:val="000000" w:themeColor="text1"/>
              </w:rPr>
              <w:t>;</w:t>
            </w:r>
          </w:p>
          <w:p w:rsidR="009266D9" w:rsidRPr="00C21550" w:rsidRDefault="009266D9" w:rsidP="00876AA1">
            <w:pPr>
              <w:numPr>
                <w:ilvl w:val="0"/>
                <w:numId w:val="14"/>
              </w:numPr>
              <w:spacing w:line="276" w:lineRule="auto"/>
              <w:ind w:left="357" w:hanging="357"/>
              <w:jc w:val="both"/>
              <w:rPr>
                <w:rFonts w:ascii="Arial" w:hAnsi="Arial" w:cs="Arial"/>
                <w:color w:val="000000" w:themeColor="text1"/>
              </w:rPr>
            </w:pPr>
            <w:r w:rsidRPr="00C21550">
              <w:rPr>
                <w:rFonts w:ascii="Arial" w:hAnsi="Arial" w:cs="Arial"/>
                <w:color w:val="000000" w:themeColor="text1"/>
              </w:rPr>
              <w:t>Coordinar con el Departamento Jurídico, la realización de los contrat</w:t>
            </w:r>
            <w:r w:rsidR="00B13747" w:rsidRPr="00C21550">
              <w:rPr>
                <w:rFonts w:ascii="Arial" w:hAnsi="Arial" w:cs="Arial"/>
                <w:color w:val="000000" w:themeColor="text1"/>
              </w:rPr>
              <w:t>o</w:t>
            </w:r>
            <w:r w:rsidRPr="00C21550">
              <w:rPr>
                <w:rFonts w:ascii="Arial" w:hAnsi="Arial" w:cs="Arial"/>
                <w:color w:val="000000" w:themeColor="text1"/>
              </w:rPr>
              <w:t>s que se originen por concepto de la compra de equipos, mobiliario, arrendamiento, construcciones, suministros y otros servicios generales;</w:t>
            </w:r>
          </w:p>
          <w:p w:rsidR="00952448" w:rsidRPr="00C21550" w:rsidRDefault="00952448" w:rsidP="00876AA1">
            <w:pPr>
              <w:numPr>
                <w:ilvl w:val="0"/>
                <w:numId w:val="14"/>
              </w:numPr>
              <w:spacing w:line="276" w:lineRule="auto"/>
              <w:ind w:left="357" w:hanging="357"/>
              <w:jc w:val="both"/>
              <w:rPr>
                <w:rFonts w:ascii="Arial" w:hAnsi="Arial" w:cs="Arial"/>
                <w:color w:val="000000" w:themeColor="text1"/>
              </w:rPr>
            </w:pPr>
            <w:r w:rsidRPr="00C21550">
              <w:rPr>
                <w:rFonts w:ascii="Arial" w:hAnsi="Arial" w:cs="Arial"/>
                <w:color w:val="000000" w:themeColor="text1"/>
              </w:rPr>
              <w:t xml:space="preserve">Integrar y mantener un control adecuado del Sistema </w:t>
            </w:r>
            <w:r w:rsidR="0085385E" w:rsidRPr="00C21550">
              <w:rPr>
                <w:rFonts w:ascii="Arial" w:hAnsi="Arial" w:cs="Arial"/>
                <w:color w:val="000000" w:themeColor="text1"/>
              </w:rPr>
              <w:t xml:space="preserve">Integral </w:t>
            </w:r>
            <w:r w:rsidR="004D5C6E" w:rsidRPr="00C21550">
              <w:rPr>
                <w:rFonts w:ascii="Arial" w:hAnsi="Arial" w:cs="Arial"/>
                <w:color w:val="000000" w:themeColor="text1"/>
              </w:rPr>
              <w:t>d</w:t>
            </w:r>
            <w:r w:rsidRPr="00C21550">
              <w:rPr>
                <w:rFonts w:ascii="Arial" w:hAnsi="Arial" w:cs="Arial"/>
                <w:color w:val="000000" w:themeColor="text1"/>
              </w:rPr>
              <w:t xml:space="preserve">e </w:t>
            </w:r>
            <w:r w:rsidR="004D5C6E" w:rsidRPr="00C21550">
              <w:rPr>
                <w:rFonts w:ascii="Arial" w:hAnsi="Arial" w:cs="Arial"/>
                <w:color w:val="000000" w:themeColor="text1"/>
              </w:rPr>
              <w:t xml:space="preserve">Control de </w:t>
            </w:r>
            <w:r w:rsidRPr="00C21550">
              <w:rPr>
                <w:rFonts w:ascii="Arial" w:hAnsi="Arial" w:cs="Arial"/>
                <w:color w:val="000000" w:themeColor="text1"/>
              </w:rPr>
              <w:t>Inventario</w:t>
            </w:r>
            <w:r w:rsidR="0085385E" w:rsidRPr="00C21550">
              <w:rPr>
                <w:rFonts w:ascii="Arial" w:hAnsi="Arial" w:cs="Arial"/>
                <w:color w:val="000000" w:themeColor="text1"/>
              </w:rPr>
              <w:t xml:space="preserve"> Patrimonial de Oaxaca </w:t>
            </w:r>
            <w:r w:rsidR="004D5C6E" w:rsidRPr="00C21550">
              <w:rPr>
                <w:rFonts w:ascii="Arial" w:hAnsi="Arial" w:cs="Arial"/>
                <w:color w:val="000000" w:themeColor="text1"/>
              </w:rPr>
              <w:t xml:space="preserve">que instrumente la Dirección de Patrimonio </w:t>
            </w:r>
            <w:r w:rsidR="0021062C" w:rsidRPr="00C21550">
              <w:rPr>
                <w:rFonts w:ascii="Arial" w:hAnsi="Arial" w:cs="Arial"/>
                <w:color w:val="000000" w:themeColor="text1"/>
              </w:rPr>
              <w:t xml:space="preserve">de la Secretaria de Administración del Gobierno del Estado </w:t>
            </w:r>
            <w:r w:rsidRPr="00C21550">
              <w:rPr>
                <w:rFonts w:ascii="Arial" w:hAnsi="Arial" w:cs="Arial"/>
                <w:color w:val="000000" w:themeColor="text1"/>
              </w:rPr>
              <w:t xml:space="preserve">y liberar la constancia </w:t>
            </w:r>
            <w:r w:rsidR="004D5C6E" w:rsidRPr="00C21550">
              <w:rPr>
                <w:rFonts w:ascii="Arial" w:hAnsi="Arial" w:cs="Arial"/>
                <w:color w:val="000000" w:themeColor="text1"/>
              </w:rPr>
              <w:t xml:space="preserve"> de no adeudo patrimonial a los </w:t>
            </w:r>
            <w:r w:rsidRPr="00C21550">
              <w:rPr>
                <w:rFonts w:ascii="Arial" w:hAnsi="Arial" w:cs="Arial"/>
                <w:color w:val="000000" w:themeColor="text1"/>
              </w:rPr>
              <w:t xml:space="preserve"> trabajadores que no tengan adeudos</w:t>
            </w:r>
            <w:r w:rsidR="00B26CA4" w:rsidRPr="00C21550">
              <w:rPr>
                <w:rFonts w:ascii="Arial" w:hAnsi="Arial" w:cs="Arial"/>
                <w:color w:val="000000" w:themeColor="text1"/>
              </w:rPr>
              <w:t xml:space="preserve"> de bienes muebles</w:t>
            </w:r>
            <w:r w:rsidRPr="00C21550">
              <w:rPr>
                <w:rFonts w:ascii="Arial" w:hAnsi="Arial" w:cs="Arial"/>
                <w:color w:val="000000" w:themeColor="text1"/>
              </w:rPr>
              <w:t>;</w:t>
            </w:r>
          </w:p>
          <w:p w:rsidR="00952448" w:rsidRPr="00C21550" w:rsidRDefault="00952448" w:rsidP="00876AA1">
            <w:pPr>
              <w:numPr>
                <w:ilvl w:val="0"/>
                <w:numId w:val="14"/>
              </w:numPr>
              <w:spacing w:line="276" w:lineRule="auto"/>
              <w:ind w:left="357" w:hanging="357"/>
              <w:jc w:val="both"/>
              <w:rPr>
                <w:rFonts w:ascii="Arial" w:hAnsi="Arial" w:cs="Arial"/>
                <w:color w:val="000000" w:themeColor="text1"/>
              </w:rPr>
            </w:pPr>
            <w:r w:rsidRPr="00C21550">
              <w:rPr>
                <w:rFonts w:ascii="Arial" w:hAnsi="Arial" w:cs="Arial"/>
                <w:color w:val="000000" w:themeColor="text1"/>
              </w:rPr>
              <w:t>Coordinar las funciones del personal de vigilancia y seguridad de</w:t>
            </w:r>
            <w:r w:rsidR="00B26CA4" w:rsidRPr="00C21550">
              <w:rPr>
                <w:rFonts w:ascii="Arial" w:hAnsi="Arial" w:cs="Arial"/>
                <w:color w:val="000000" w:themeColor="text1"/>
              </w:rPr>
              <w:t>l Monte de Piedad</w:t>
            </w:r>
            <w:r w:rsidRPr="00C21550">
              <w:rPr>
                <w:rFonts w:ascii="Arial" w:hAnsi="Arial" w:cs="Arial"/>
                <w:color w:val="000000" w:themeColor="text1"/>
              </w:rPr>
              <w:t>;</w:t>
            </w:r>
          </w:p>
          <w:p w:rsidR="00952448" w:rsidRPr="00C21550" w:rsidRDefault="00952448" w:rsidP="00876AA1">
            <w:pPr>
              <w:numPr>
                <w:ilvl w:val="0"/>
                <w:numId w:val="14"/>
              </w:numPr>
              <w:spacing w:line="276" w:lineRule="auto"/>
              <w:ind w:left="357" w:hanging="357"/>
              <w:jc w:val="both"/>
              <w:rPr>
                <w:rFonts w:ascii="Arial" w:hAnsi="Arial" w:cs="Arial"/>
                <w:color w:val="000000" w:themeColor="text1"/>
              </w:rPr>
            </w:pPr>
            <w:r w:rsidRPr="00C21550">
              <w:rPr>
                <w:rFonts w:ascii="Arial" w:hAnsi="Arial" w:cs="Arial"/>
                <w:color w:val="000000" w:themeColor="text1"/>
              </w:rPr>
              <w:t>Distribuir las boletas y notas de venta que se utilizan en el área de empeños y desempeños de la Matriz y Sucursales</w:t>
            </w:r>
            <w:r w:rsidR="00B26CA4" w:rsidRPr="00C21550">
              <w:rPr>
                <w:rFonts w:ascii="Arial" w:hAnsi="Arial" w:cs="Arial"/>
                <w:color w:val="000000" w:themeColor="text1"/>
              </w:rPr>
              <w:t xml:space="preserve"> del Monte de Piedad</w:t>
            </w:r>
            <w:r w:rsidRPr="00C21550">
              <w:rPr>
                <w:rFonts w:ascii="Arial" w:hAnsi="Arial" w:cs="Arial"/>
                <w:color w:val="000000" w:themeColor="text1"/>
              </w:rPr>
              <w:t>;</w:t>
            </w:r>
          </w:p>
          <w:p w:rsidR="007F58FC" w:rsidRPr="00C21550" w:rsidRDefault="00952448" w:rsidP="00876AA1">
            <w:pPr>
              <w:pStyle w:val="Prrafodelista"/>
              <w:numPr>
                <w:ilvl w:val="0"/>
                <w:numId w:val="14"/>
              </w:numPr>
              <w:spacing w:line="276" w:lineRule="auto"/>
              <w:ind w:left="357" w:hanging="357"/>
              <w:jc w:val="both"/>
              <w:rPr>
                <w:rFonts w:ascii="Arial" w:hAnsi="Arial" w:cs="Arial"/>
                <w:color w:val="000000" w:themeColor="text1"/>
              </w:rPr>
            </w:pPr>
            <w:r w:rsidRPr="00C21550">
              <w:rPr>
                <w:rFonts w:ascii="Arial" w:hAnsi="Arial" w:cs="Arial"/>
                <w:color w:val="000000" w:themeColor="text1"/>
              </w:rPr>
              <w:t xml:space="preserve">Distribuir y controlar los vales de gasolina del parque vehicular del Monte de Piedad, y </w:t>
            </w:r>
          </w:p>
          <w:p w:rsidR="00952448" w:rsidRPr="00C21550" w:rsidRDefault="00952448" w:rsidP="00876AA1">
            <w:pPr>
              <w:pStyle w:val="Prrafodelista"/>
              <w:numPr>
                <w:ilvl w:val="0"/>
                <w:numId w:val="14"/>
              </w:numPr>
              <w:spacing w:line="276" w:lineRule="auto"/>
              <w:ind w:left="357" w:hanging="357"/>
              <w:jc w:val="both"/>
              <w:rPr>
                <w:rFonts w:ascii="Arial" w:hAnsi="Arial" w:cs="Arial"/>
                <w:color w:val="000000" w:themeColor="text1"/>
              </w:rPr>
            </w:pPr>
            <w:r w:rsidRPr="00C21550">
              <w:rPr>
                <w:rFonts w:ascii="Arial" w:hAnsi="Arial" w:cs="Arial"/>
                <w:color w:val="000000" w:themeColor="text1"/>
              </w:rPr>
              <w:t>Las demás que le señalan las disposiciones normativas aplicables y las que le confiera su superior jerárquico en el ámbito de su competencia.</w:t>
            </w:r>
          </w:p>
        </w:tc>
      </w:tr>
      <w:tr w:rsidR="00C21550" w:rsidRPr="00C21550" w:rsidTr="00314F6A">
        <w:trPr>
          <w:trHeight w:val="283"/>
          <w:jc w:val="center"/>
        </w:trPr>
        <w:tc>
          <w:tcPr>
            <w:tcW w:w="9698" w:type="dxa"/>
            <w:gridSpan w:val="8"/>
            <w:tcBorders>
              <w:left w:val="nil"/>
              <w:right w:val="nil"/>
            </w:tcBorders>
            <w:vAlign w:val="center"/>
          </w:tcPr>
          <w:p w:rsidR="003707EA" w:rsidRPr="00C21550" w:rsidRDefault="003707EA" w:rsidP="00314F6A">
            <w:pPr>
              <w:spacing w:line="276" w:lineRule="auto"/>
              <w:rPr>
                <w:rFonts w:ascii="Arial" w:hAnsi="Arial" w:cs="Arial"/>
                <w:color w:val="000000" w:themeColor="text1"/>
              </w:rPr>
            </w:pPr>
          </w:p>
        </w:tc>
      </w:tr>
      <w:tr w:rsidR="00C21550" w:rsidRPr="00C21550" w:rsidTr="00314F6A">
        <w:trPr>
          <w:trHeight w:val="283"/>
          <w:jc w:val="center"/>
        </w:trPr>
        <w:tc>
          <w:tcPr>
            <w:tcW w:w="9698" w:type="dxa"/>
            <w:gridSpan w:val="8"/>
            <w:vAlign w:val="center"/>
          </w:tcPr>
          <w:p w:rsidR="003707EA" w:rsidRPr="00C21550" w:rsidRDefault="003707EA" w:rsidP="00F351BB">
            <w:pPr>
              <w:pStyle w:val="Prrafodelista"/>
              <w:numPr>
                <w:ilvl w:val="0"/>
                <w:numId w:val="37"/>
              </w:numPr>
              <w:spacing w:line="276" w:lineRule="auto"/>
              <w:rPr>
                <w:rFonts w:ascii="Arial" w:hAnsi="Arial" w:cs="Arial"/>
                <w:b/>
                <w:color w:val="000000" w:themeColor="text1"/>
              </w:rPr>
            </w:pPr>
            <w:r w:rsidRPr="00C21550">
              <w:rPr>
                <w:rFonts w:ascii="Arial" w:hAnsi="Arial" w:cs="Arial"/>
                <w:b/>
                <w:color w:val="000000" w:themeColor="text1"/>
              </w:rPr>
              <w:t>Campo decisional:</w:t>
            </w:r>
          </w:p>
        </w:tc>
      </w:tr>
      <w:tr w:rsidR="00C21550" w:rsidRPr="00C21550" w:rsidTr="00314F6A">
        <w:trPr>
          <w:trHeight w:val="283"/>
          <w:jc w:val="center"/>
        </w:trPr>
        <w:tc>
          <w:tcPr>
            <w:tcW w:w="9698" w:type="dxa"/>
            <w:gridSpan w:val="8"/>
            <w:tcBorders>
              <w:bottom w:val="single" w:sz="4" w:space="0" w:color="000000" w:themeColor="text1"/>
            </w:tcBorders>
          </w:tcPr>
          <w:p w:rsidR="003707EA" w:rsidRPr="00C21550" w:rsidRDefault="003707EA" w:rsidP="0085385E">
            <w:pPr>
              <w:pStyle w:val="Prrafodelista"/>
              <w:spacing w:line="276" w:lineRule="auto"/>
              <w:ind w:left="426"/>
              <w:rPr>
                <w:rFonts w:ascii="Arial" w:hAnsi="Arial" w:cs="Arial"/>
                <w:color w:val="000000" w:themeColor="text1"/>
              </w:rPr>
            </w:pPr>
            <w:r w:rsidRPr="00C21550">
              <w:rPr>
                <w:rFonts w:ascii="Arial" w:hAnsi="Arial" w:cs="Arial"/>
                <w:color w:val="000000" w:themeColor="text1"/>
              </w:rPr>
              <w:t>No aplica</w:t>
            </w:r>
          </w:p>
        </w:tc>
      </w:tr>
      <w:tr w:rsidR="00C21550" w:rsidRPr="00C21550" w:rsidTr="00314F6A">
        <w:trPr>
          <w:trHeight w:val="283"/>
          <w:jc w:val="center"/>
        </w:trPr>
        <w:tc>
          <w:tcPr>
            <w:tcW w:w="9698" w:type="dxa"/>
            <w:gridSpan w:val="8"/>
            <w:tcBorders>
              <w:left w:val="nil"/>
              <w:right w:val="nil"/>
            </w:tcBorders>
            <w:vAlign w:val="center"/>
          </w:tcPr>
          <w:p w:rsidR="003707EA" w:rsidRPr="00C21550" w:rsidRDefault="003707EA" w:rsidP="00314F6A">
            <w:pPr>
              <w:spacing w:line="276" w:lineRule="auto"/>
              <w:rPr>
                <w:rFonts w:ascii="Arial" w:hAnsi="Arial" w:cs="Arial"/>
                <w:color w:val="000000" w:themeColor="text1"/>
              </w:rPr>
            </w:pPr>
          </w:p>
        </w:tc>
      </w:tr>
      <w:tr w:rsidR="00C21550" w:rsidRPr="00C21550" w:rsidTr="00314F6A">
        <w:trPr>
          <w:trHeight w:val="283"/>
          <w:jc w:val="center"/>
        </w:trPr>
        <w:tc>
          <w:tcPr>
            <w:tcW w:w="9698" w:type="dxa"/>
            <w:gridSpan w:val="8"/>
            <w:vAlign w:val="center"/>
          </w:tcPr>
          <w:p w:rsidR="003707EA" w:rsidRPr="00C21550" w:rsidRDefault="003707EA" w:rsidP="00F351BB">
            <w:pPr>
              <w:pStyle w:val="Prrafodelista"/>
              <w:numPr>
                <w:ilvl w:val="0"/>
                <w:numId w:val="37"/>
              </w:numPr>
              <w:spacing w:line="276" w:lineRule="auto"/>
              <w:rPr>
                <w:rFonts w:ascii="Arial" w:hAnsi="Arial" w:cs="Arial"/>
                <w:color w:val="000000" w:themeColor="text1"/>
              </w:rPr>
            </w:pPr>
            <w:r w:rsidRPr="00C21550">
              <w:rPr>
                <w:rFonts w:ascii="Arial" w:hAnsi="Arial" w:cs="Arial"/>
                <w:b/>
                <w:color w:val="000000" w:themeColor="text1"/>
              </w:rPr>
              <w:t>Puestos subordinados:</w:t>
            </w:r>
          </w:p>
        </w:tc>
      </w:tr>
      <w:tr w:rsidR="00C21550" w:rsidRPr="00C21550" w:rsidTr="00314F6A">
        <w:trPr>
          <w:trHeight w:val="283"/>
          <w:jc w:val="center"/>
        </w:trPr>
        <w:tc>
          <w:tcPr>
            <w:tcW w:w="2755" w:type="dxa"/>
            <w:gridSpan w:val="2"/>
            <w:vAlign w:val="center"/>
          </w:tcPr>
          <w:p w:rsidR="003707EA" w:rsidRPr="00C21550" w:rsidRDefault="003707EA" w:rsidP="00314F6A">
            <w:pPr>
              <w:spacing w:line="276" w:lineRule="auto"/>
              <w:jc w:val="center"/>
              <w:rPr>
                <w:rFonts w:ascii="Arial" w:hAnsi="Arial" w:cs="Arial"/>
                <w:color w:val="000000" w:themeColor="text1"/>
              </w:rPr>
            </w:pPr>
            <w:r w:rsidRPr="00C21550">
              <w:rPr>
                <w:rFonts w:ascii="Arial" w:hAnsi="Arial" w:cs="Arial"/>
                <w:color w:val="000000" w:themeColor="text1"/>
              </w:rPr>
              <w:t>Directos</w:t>
            </w:r>
          </w:p>
        </w:tc>
        <w:tc>
          <w:tcPr>
            <w:tcW w:w="4180" w:type="dxa"/>
            <w:gridSpan w:val="4"/>
            <w:vAlign w:val="center"/>
          </w:tcPr>
          <w:p w:rsidR="003707EA" w:rsidRPr="00C21550" w:rsidRDefault="003707EA" w:rsidP="00314F6A">
            <w:pPr>
              <w:spacing w:line="276" w:lineRule="auto"/>
              <w:jc w:val="center"/>
              <w:rPr>
                <w:rFonts w:ascii="Arial" w:hAnsi="Arial" w:cs="Arial"/>
                <w:color w:val="000000" w:themeColor="text1"/>
              </w:rPr>
            </w:pPr>
            <w:r w:rsidRPr="00C21550">
              <w:rPr>
                <w:rFonts w:ascii="Arial" w:hAnsi="Arial" w:cs="Arial"/>
                <w:color w:val="000000" w:themeColor="text1"/>
              </w:rPr>
              <w:t>Indirectos</w:t>
            </w:r>
          </w:p>
        </w:tc>
        <w:tc>
          <w:tcPr>
            <w:tcW w:w="2763" w:type="dxa"/>
            <w:gridSpan w:val="2"/>
            <w:vAlign w:val="center"/>
          </w:tcPr>
          <w:p w:rsidR="003707EA" w:rsidRPr="00C21550" w:rsidRDefault="003707EA" w:rsidP="00314F6A">
            <w:pPr>
              <w:spacing w:line="276" w:lineRule="auto"/>
              <w:jc w:val="center"/>
              <w:rPr>
                <w:rFonts w:ascii="Arial" w:hAnsi="Arial" w:cs="Arial"/>
                <w:color w:val="000000" w:themeColor="text1"/>
              </w:rPr>
            </w:pPr>
            <w:r w:rsidRPr="00C21550">
              <w:rPr>
                <w:rFonts w:ascii="Arial" w:hAnsi="Arial" w:cs="Arial"/>
                <w:color w:val="000000" w:themeColor="text1"/>
              </w:rPr>
              <w:t>Total</w:t>
            </w:r>
          </w:p>
        </w:tc>
      </w:tr>
      <w:tr w:rsidR="00C21550" w:rsidRPr="00C21550" w:rsidTr="00314F6A">
        <w:trPr>
          <w:trHeight w:val="283"/>
          <w:jc w:val="center"/>
        </w:trPr>
        <w:tc>
          <w:tcPr>
            <w:tcW w:w="2755" w:type="dxa"/>
            <w:gridSpan w:val="2"/>
            <w:tcBorders>
              <w:bottom w:val="single" w:sz="4" w:space="0" w:color="000000" w:themeColor="text1"/>
            </w:tcBorders>
            <w:vAlign w:val="center"/>
          </w:tcPr>
          <w:p w:rsidR="003707EA" w:rsidRPr="00C21550" w:rsidRDefault="00E36877" w:rsidP="00314F6A">
            <w:pPr>
              <w:spacing w:line="276" w:lineRule="auto"/>
              <w:jc w:val="center"/>
              <w:rPr>
                <w:rFonts w:ascii="Arial" w:hAnsi="Arial" w:cs="Arial"/>
                <w:color w:val="000000" w:themeColor="text1"/>
              </w:rPr>
            </w:pPr>
            <w:r w:rsidRPr="00C21550">
              <w:rPr>
                <w:rFonts w:ascii="Arial" w:hAnsi="Arial" w:cs="Arial"/>
                <w:color w:val="000000" w:themeColor="text1"/>
              </w:rPr>
              <w:t>0</w:t>
            </w:r>
          </w:p>
        </w:tc>
        <w:tc>
          <w:tcPr>
            <w:tcW w:w="4180" w:type="dxa"/>
            <w:gridSpan w:val="4"/>
            <w:tcBorders>
              <w:bottom w:val="single" w:sz="4" w:space="0" w:color="000000" w:themeColor="text1"/>
            </w:tcBorders>
            <w:vAlign w:val="center"/>
          </w:tcPr>
          <w:p w:rsidR="003707EA" w:rsidRPr="00C21550" w:rsidRDefault="00E36877" w:rsidP="00314F6A">
            <w:pPr>
              <w:spacing w:line="276" w:lineRule="auto"/>
              <w:jc w:val="center"/>
              <w:rPr>
                <w:rFonts w:ascii="Arial" w:hAnsi="Arial" w:cs="Arial"/>
                <w:color w:val="000000" w:themeColor="text1"/>
                <w:highlight w:val="yellow"/>
              </w:rPr>
            </w:pPr>
            <w:r w:rsidRPr="00C21550">
              <w:rPr>
                <w:rFonts w:ascii="Arial" w:hAnsi="Arial" w:cs="Arial"/>
                <w:color w:val="000000" w:themeColor="text1"/>
              </w:rPr>
              <w:t>2</w:t>
            </w:r>
            <w:r w:rsidR="00F43565" w:rsidRPr="00C21550">
              <w:rPr>
                <w:rFonts w:ascii="Arial" w:hAnsi="Arial" w:cs="Arial"/>
                <w:color w:val="000000" w:themeColor="text1"/>
              </w:rPr>
              <w:t>0</w:t>
            </w:r>
          </w:p>
        </w:tc>
        <w:tc>
          <w:tcPr>
            <w:tcW w:w="2763" w:type="dxa"/>
            <w:gridSpan w:val="2"/>
            <w:tcBorders>
              <w:bottom w:val="single" w:sz="4" w:space="0" w:color="000000" w:themeColor="text1"/>
            </w:tcBorders>
            <w:vAlign w:val="center"/>
          </w:tcPr>
          <w:p w:rsidR="003707EA" w:rsidRPr="00C21550" w:rsidRDefault="0029121F" w:rsidP="00314F6A">
            <w:pPr>
              <w:spacing w:line="276" w:lineRule="auto"/>
              <w:jc w:val="center"/>
              <w:rPr>
                <w:rFonts w:ascii="Arial" w:hAnsi="Arial" w:cs="Arial"/>
                <w:color w:val="000000" w:themeColor="text1"/>
              </w:rPr>
            </w:pPr>
            <w:r w:rsidRPr="00C21550">
              <w:rPr>
                <w:rFonts w:ascii="Arial" w:hAnsi="Arial" w:cs="Arial"/>
                <w:color w:val="000000" w:themeColor="text1"/>
              </w:rPr>
              <w:t>2</w:t>
            </w:r>
            <w:r w:rsidR="00F43565" w:rsidRPr="00C21550">
              <w:rPr>
                <w:rFonts w:ascii="Arial" w:hAnsi="Arial" w:cs="Arial"/>
                <w:color w:val="000000" w:themeColor="text1"/>
              </w:rPr>
              <w:t>0</w:t>
            </w:r>
          </w:p>
        </w:tc>
      </w:tr>
      <w:tr w:rsidR="00C21550" w:rsidRPr="00C21550" w:rsidTr="00314F6A">
        <w:trPr>
          <w:trHeight w:val="283"/>
          <w:jc w:val="center"/>
        </w:trPr>
        <w:tc>
          <w:tcPr>
            <w:tcW w:w="9698" w:type="dxa"/>
            <w:gridSpan w:val="8"/>
            <w:tcBorders>
              <w:left w:val="nil"/>
              <w:right w:val="nil"/>
            </w:tcBorders>
            <w:vAlign w:val="center"/>
          </w:tcPr>
          <w:p w:rsidR="006E0576" w:rsidRPr="00C21550" w:rsidRDefault="006E0576" w:rsidP="00314F6A">
            <w:pPr>
              <w:spacing w:line="276" w:lineRule="auto"/>
              <w:rPr>
                <w:rFonts w:ascii="Arial" w:hAnsi="Arial" w:cs="Arial"/>
                <w:color w:val="000000" w:themeColor="text1"/>
                <w:highlight w:val="yellow"/>
              </w:rPr>
            </w:pPr>
          </w:p>
        </w:tc>
      </w:tr>
      <w:tr w:rsidR="00C21550" w:rsidRPr="00C21550" w:rsidTr="00314F6A">
        <w:trPr>
          <w:trHeight w:val="283"/>
          <w:jc w:val="center"/>
        </w:trPr>
        <w:tc>
          <w:tcPr>
            <w:tcW w:w="9698" w:type="dxa"/>
            <w:gridSpan w:val="8"/>
            <w:vAlign w:val="center"/>
          </w:tcPr>
          <w:p w:rsidR="003707EA" w:rsidRPr="00C21550" w:rsidRDefault="003707EA" w:rsidP="00F351BB">
            <w:pPr>
              <w:pStyle w:val="Prrafodelista"/>
              <w:numPr>
                <w:ilvl w:val="0"/>
                <w:numId w:val="37"/>
              </w:numPr>
              <w:spacing w:line="276" w:lineRule="auto"/>
              <w:rPr>
                <w:rFonts w:ascii="Arial" w:hAnsi="Arial" w:cs="Arial"/>
                <w:color w:val="000000" w:themeColor="text1"/>
              </w:rPr>
            </w:pPr>
            <w:r w:rsidRPr="00C21550">
              <w:rPr>
                <w:rFonts w:ascii="Arial" w:hAnsi="Arial" w:cs="Arial"/>
                <w:b/>
                <w:color w:val="000000" w:themeColor="text1"/>
              </w:rPr>
              <w:t>Relaciones Interinstitucionales:</w:t>
            </w:r>
          </w:p>
        </w:tc>
      </w:tr>
      <w:tr w:rsidR="00C21550" w:rsidRPr="00C21550" w:rsidTr="007066FE">
        <w:trPr>
          <w:trHeight w:val="283"/>
          <w:jc w:val="center"/>
        </w:trPr>
        <w:tc>
          <w:tcPr>
            <w:tcW w:w="562" w:type="dxa"/>
            <w:tcBorders>
              <w:bottom w:val="single" w:sz="4" w:space="0" w:color="000000" w:themeColor="text1"/>
            </w:tcBorders>
            <w:vAlign w:val="center"/>
          </w:tcPr>
          <w:p w:rsidR="003707EA" w:rsidRPr="00C21550" w:rsidRDefault="003707EA" w:rsidP="00314F6A">
            <w:pPr>
              <w:spacing w:line="276" w:lineRule="auto"/>
              <w:rPr>
                <w:rFonts w:ascii="Arial" w:hAnsi="Arial" w:cs="Arial"/>
                <w:b/>
                <w:color w:val="000000" w:themeColor="text1"/>
              </w:rPr>
            </w:pPr>
          </w:p>
        </w:tc>
        <w:tc>
          <w:tcPr>
            <w:tcW w:w="2193" w:type="dxa"/>
            <w:tcBorders>
              <w:bottom w:val="single" w:sz="4" w:space="0" w:color="000000" w:themeColor="text1"/>
            </w:tcBorders>
            <w:vAlign w:val="center"/>
          </w:tcPr>
          <w:p w:rsidR="003707EA" w:rsidRPr="00C21550" w:rsidRDefault="003707EA" w:rsidP="00314F6A">
            <w:pPr>
              <w:spacing w:line="276" w:lineRule="auto"/>
              <w:rPr>
                <w:rFonts w:ascii="Arial" w:hAnsi="Arial" w:cs="Arial"/>
                <w:color w:val="000000" w:themeColor="text1"/>
              </w:rPr>
            </w:pPr>
            <w:r w:rsidRPr="00C21550">
              <w:rPr>
                <w:rFonts w:ascii="Arial" w:hAnsi="Arial" w:cs="Arial"/>
                <w:color w:val="000000" w:themeColor="text1"/>
              </w:rPr>
              <w:t>Puesto y/o área de</w:t>
            </w:r>
          </w:p>
          <w:p w:rsidR="003707EA" w:rsidRPr="00C21550" w:rsidRDefault="002F48DF" w:rsidP="00314F6A">
            <w:pPr>
              <w:spacing w:line="276" w:lineRule="auto"/>
              <w:rPr>
                <w:rFonts w:ascii="Arial" w:hAnsi="Arial" w:cs="Arial"/>
                <w:color w:val="000000" w:themeColor="text1"/>
              </w:rPr>
            </w:pPr>
            <w:r w:rsidRPr="00C21550">
              <w:rPr>
                <w:rFonts w:ascii="Arial" w:hAnsi="Arial" w:cs="Arial"/>
                <w:color w:val="000000" w:themeColor="text1"/>
              </w:rPr>
              <w:t>T</w:t>
            </w:r>
            <w:r w:rsidR="003707EA" w:rsidRPr="00C21550">
              <w:rPr>
                <w:rFonts w:ascii="Arial" w:hAnsi="Arial" w:cs="Arial"/>
                <w:color w:val="000000" w:themeColor="text1"/>
              </w:rPr>
              <w:t>rabajo</w:t>
            </w:r>
            <w:r w:rsidRPr="00C21550">
              <w:rPr>
                <w:rFonts w:ascii="Arial" w:hAnsi="Arial" w:cs="Arial"/>
                <w:color w:val="000000" w:themeColor="text1"/>
              </w:rPr>
              <w:t>:</w:t>
            </w:r>
          </w:p>
        </w:tc>
        <w:tc>
          <w:tcPr>
            <w:tcW w:w="3087" w:type="dxa"/>
            <w:gridSpan w:val="3"/>
            <w:tcBorders>
              <w:bottom w:val="single" w:sz="4" w:space="0" w:color="000000" w:themeColor="text1"/>
            </w:tcBorders>
            <w:vAlign w:val="center"/>
          </w:tcPr>
          <w:p w:rsidR="003707EA" w:rsidRPr="00C21550" w:rsidRDefault="003707EA" w:rsidP="00314F6A">
            <w:pPr>
              <w:spacing w:line="276" w:lineRule="auto"/>
              <w:rPr>
                <w:rFonts w:ascii="Arial" w:hAnsi="Arial" w:cs="Arial"/>
                <w:color w:val="000000" w:themeColor="text1"/>
              </w:rPr>
            </w:pPr>
            <w:r w:rsidRPr="00C21550">
              <w:rPr>
                <w:rFonts w:ascii="Arial" w:hAnsi="Arial" w:cs="Arial"/>
                <w:color w:val="000000" w:themeColor="text1"/>
              </w:rPr>
              <w:t>Con el objeto de</w:t>
            </w:r>
            <w:r w:rsidR="002F48DF" w:rsidRPr="00C21550">
              <w:rPr>
                <w:rFonts w:ascii="Arial" w:hAnsi="Arial" w:cs="Arial"/>
                <w:color w:val="000000" w:themeColor="text1"/>
              </w:rPr>
              <w:t>:</w:t>
            </w:r>
          </w:p>
        </w:tc>
        <w:tc>
          <w:tcPr>
            <w:tcW w:w="3856" w:type="dxa"/>
            <w:gridSpan w:val="3"/>
            <w:tcBorders>
              <w:bottom w:val="single" w:sz="4" w:space="0" w:color="000000" w:themeColor="text1"/>
            </w:tcBorders>
            <w:vAlign w:val="center"/>
          </w:tcPr>
          <w:p w:rsidR="003707EA" w:rsidRPr="00C21550" w:rsidRDefault="003707EA" w:rsidP="00314F6A">
            <w:pPr>
              <w:spacing w:line="276" w:lineRule="auto"/>
              <w:jc w:val="center"/>
              <w:rPr>
                <w:rFonts w:ascii="Arial" w:hAnsi="Arial" w:cs="Arial"/>
                <w:color w:val="000000" w:themeColor="text1"/>
              </w:rPr>
            </w:pPr>
            <w:r w:rsidRPr="00C21550">
              <w:rPr>
                <w:rFonts w:ascii="Arial" w:hAnsi="Arial" w:cs="Arial"/>
                <w:color w:val="000000" w:themeColor="text1"/>
              </w:rPr>
              <w:t>Frecuencia</w:t>
            </w:r>
            <w:r w:rsidR="002F48DF" w:rsidRPr="00C21550">
              <w:rPr>
                <w:rFonts w:ascii="Arial" w:hAnsi="Arial" w:cs="Arial"/>
                <w:color w:val="000000" w:themeColor="text1"/>
              </w:rPr>
              <w:t>:</w:t>
            </w:r>
          </w:p>
        </w:tc>
      </w:tr>
      <w:tr w:rsidR="00C21550" w:rsidRPr="00C21550" w:rsidTr="007066FE">
        <w:trPr>
          <w:cantSplit/>
          <w:trHeight w:val="246"/>
          <w:jc w:val="center"/>
        </w:trPr>
        <w:tc>
          <w:tcPr>
            <w:tcW w:w="562" w:type="dxa"/>
            <w:vMerge w:val="restart"/>
            <w:tcBorders>
              <w:bottom w:val="nil"/>
            </w:tcBorders>
            <w:textDirection w:val="btLr"/>
            <w:vAlign w:val="center"/>
          </w:tcPr>
          <w:p w:rsidR="002F48DF" w:rsidRPr="00C21550" w:rsidRDefault="002F48DF" w:rsidP="002F48DF">
            <w:pPr>
              <w:spacing w:line="276" w:lineRule="auto"/>
              <w:ind w:left="151" w:right="113"/>
              <w:jc w:val="center"/>
              <w:rPr>
                <w:rFonts w:ascii="Arial" w:hAnsi="Arial" w:cs="Arial"/>
                <w:color w:val="000000" w:themeColor="text1"/>
              </w:rPr>
            </w:pPr>
            <w:r w:rsidRPr="00C21550">
              <w:rPr>
                <w:rFonts w:ascii="Arial" w:hAnsi="Arial" w:cs="Arial"/>
                <w:color w:val="000000" w:themeColor="text1"/>
              </w:rPr>
              <w:t>Internas</w:t>
            </w:r>
          </w:p>
        </w:tc>
        <w:tc>
          <w:tcPr>
            <w:tcW w:w="2193" w:type="dxa"/>
            <w:vMerge w:val="restart"/>
            <w:tcBorders>
              <w:bottom w:val="nil"/>
            </w:tcBorders>
            <w:vAlign w:val="center"/>
          </w:tcPr>
          <w:p w:rsidR="002F48DF" w:rsidRPr="00C21550" w:rsidRDefault="002F48DF" w:rsidP="000A085A">
            <w:pPr>
              <w:spacing w:line="276" w:lineRule="auto"/>
              <w:jc w:val="both"/>
              <w:rPr>
                <w:rFonts w:ascii="Arial" w:hAnsi="Arial" w:cs="Arial"/>
                <w:color w:val="000000" w:themeColor="text1"/>
              </w:rPr>
            </w:pPr>
            <w:r w:rsidRPr="00C21550">
              <w:rPr>
                <w:rFonts w:ascii="Arial" w:hAnsi="Arial" w:cs="Arial"/>
                <w:color w:val="000000" w:themeColor="text1"/>
              </w:rPr>
              <w:t>Dirección Administrativa.</w:t>
            </w:r>
          </w:p>
        </w:tc>
        <w:tc>
          <w:tcPr>
            <w:tcW w:w="3087" w:type="dxa"/>
            <w:gridSpan w:val="3"/>
            <w:vMerge w:val="restart"/>
            <w:tcBorders>
              <w:bottom w:val="nil"/>
            </w:tcBorders>
            <w:vAlign w:val="center"/>
          </w:tcPr>
          <w:p w:rsidR="002F48DF" w:rsidRPr="00C21550" w:rsidRDefault="002F48DF" w:rsidP="004D5C6E">
            <w:pPr>
              <w:spacing w:line="276" w:lineRule="auto"/>
              <w:jc w:val="both"/>
              <w:rPr>
                <w:rFonts w:ascii="Arial" w:hAnsi="Arial" w:cs="Arial"/>
                <w:color w:val="000000" w:themeColor="text1"/>
              </w:rPr>
            </w:pPr>
            <w:r w:rsidRPr="00C21550">
              <w:rPr>
                <w:rFonts w:ascii="Arial" w:hAnsi="Arial" w:cs="Arial"/>
                <w:color w:val="000000" w:themeColor="text1"/>
              </w:rPr>
              <w:t>Determinar las adquisiciones y contratación de servicios</w:t>
            </w:r>
            <w:r w:rsidR="004D5C6E" w:rsidRPr="00C21550">
              <w:rPr>
                <w:rFonts w:ascii="Arial" w:hAnsi="Arial" w:cs="Arial"/>
                <w:color w:val="000000" w:themeColor="text1"/>
              </w:rPr>
              <w:t xml:space="preserve"> generales</w:t>
            </w:r>
            <w:r w:rsidRPr="00C21550">
              <w:rPr>
                <w:rFonts w:ascii="Arial" w:hAnsi="Arial" w:cs="Arial"/>
                <w:color w:val="000000" w:themeColor="text1"/>
              </w:rPr>
              <w:t>.</w:t>
            </w:r>
          </w:p>
        </w:tc>
        <w:tc>
          <w:tcPr>
            <w:tcW w:w="1093" w:type="dxa"/>
            <w:tcBorders>
              <w:bottom w:val="single" w:sz="4" w:space="0" w:color="auto"/>
            </w:tcBorders>
            <w:vAlign w:val="center"/>
          </w:tcPr>
          <w:p w:rsidR="002F48DF" w:rsidRPr="00C21550" w:rsidRDefault="002F48DF" w:rsidP="00314F6A">
            <w:pPr>
              <w:spacing w:line="276" w:lineRule="auto"/>
              <w:jc w:val="center"/>
              <w:rPr>
                <w:rFonts w:ascii="Arial" w:hAnsi="Arial" w:cs="Arial"/>
                <w:color w:val="000000" w:themeColor="text1"/>
              </w:rPr>
            </w:pPr>
            <w:r w:rsidRPr="00C21550">
              <w:rPr>
                <w:rFonts w:ascii="Arial" w:hAnsi="Arial" w:cs="Arial"/>
                <w:color w:val="000000" w:themeColor="text1"/>
              </w:rPr>
              <w:t>Eventual</w:t>
            </w:r>
          </w:p>
        </w:tc>
        <w:tc>
          <w:tcPr>
            <w:tcW w:w="1320" w:type="dxa"/>
            <w:tcBorders>
              <w:bottom w:val="single" w:sz="4" w:space="0" w:color="000000" w:themeColor="text1"/>
            </w:tcBorders>
            <w:vAlign w:val="center"/>
          </w:tcPr>
          <w:p w:rsidR="002F48DF" w:rsidRPr="00C21550" w:rsidRDefault="002F48DF" w:rsidP="00314F6A">
            <w:pPr>
              <w:spacing w:line="276" w:lineRule="auto"/>
              <w:jc w:val="center"/>
              <w:rPr>
                <w:rFonts w:ascii="Arial" w:hAnsi="Arial" w:cs="Arial"/>
                <w:color w:val="000000" w:themeColor="text1"/>
              </w:rPr>
            </w:pPr>
            <w:r w:rsidRPr="00C21550">
              <w:rPr>
                <w:rFonts w:ascii="Arial" w:hAnsi="Arial" w:cs="Arial"/>
                <w:color w:val="000000" w:themeColor="text1"/>
              </w:rPr>
              <w:t>Periódica</w:t>
            </w:r>
          </w:p>
        </w:tc>
        <w:tc>
          <w:tcPr>
            <w:tcW w:w="1443" w:type="dxa"/>
            <w:tcBorders>
              <w:bottom w:val="single" w:sz="4" w:space="0" w:color="000000" w:themeColor="text1"/>
            </w:tcBorders>
            <w:vAlign w:val="center"/>
          </w:tcPr>
          <w:p w:rsidR="002F48DF" w:rsidRPr="00C21550" w:rsidRDefault="002F48DF" w:rsidP="00314F6A">
            <w:pPr>
              <w:spacing w:line="276" w:lineRule="auto"/>
              <w:jc w:val="center"/>
              <w:rPr>
                <w:rFonts w:ascii="Arial" w:hAnsi="Arial" w:cs="Arial"/>
                <w:color w:val="000000" w:themeColor="text1"/>
              </w:rPr>
            </w:pPr>
            <w:r w:rsidRPr="00C21550">
              <w:rPr>
                <w:rFonts w:ascii="Arial" w:hAnsi="Arial" w:cs="Arial"/>
                <w:color w:val="000000" w:themeColor="text1"/>
              </w:rPr>
              <w:t>Permanente</w:t>
            </w:r>
          </w:p>
        </w:tc>
      </w:tr>
      <w:tr w:rsidR="00C21550" w:rsidRPr="00C21550" w:rsidTr="004D5C6E">
        <w:trPr>
          <w:cantSplit/>
          <w:trHeight w:val="876"/>
          <w:jc w:val="center"/>
        </w:trPr>
        <w:tc>
          <w:tcPr>
            <w:tcW w:w="562" w:type="dxa"/>
            <w:vMerge/>
            <w:tcBorders>
              <w:bottom w:val="single" w:sz="4" w:space="0" w:color="000000" w:themeColor="text1"/>
            </w:tcBorders>
            <w:textDirection w:val="btLr"/>
            <w:vAlign w:val="center"/>
          </w:tcPr>
          <w:p w:rsidR="002F48DF" w:rsidRPr="00C21550" w:rsidRDefault="002F48DF" w:rsidP="00314F6A">
            <w:pPr>
              <w:spacing w:line="276" w:lineRule="auto"/>
              <w:ind w:left="113" w:right="113"/>
              <w:jc w:val="center"/>
              <w:rPr>
                <w:rFonts w:ascii="Arial" w:hAnsi="Arial" w:cs="Arial"/>
                <w:color w:val="000000" w:themeColor="text1"/>
              </w:rPr>
            </w:pPr>
          </w:p>
        </w:tc>
        <w:tc>
          <w:tcPr>
            <w:tcW w:w="2193" w:type="dxa"/>
            <w:vMerge/>
            <w:tcBorders>
              <w:bottom w:val="single" w:sz="4" w:space="0" w:color="000000" w:themeColor="text1"/>
            </w:tcBorders>
            <w:vAlign w:val="center"/>
          </w:tcPr>
          <w:p w:rsidR="002F48DF" w:rsidRPr="00C21550" w:rsidRDefault="002F48DF" w:rsidP="00314F6A">
            <w:pPr>
              <w:spacing w:line="276" w:lineRule="auto"/>
              <w:rPr>
                <w:rFonts w:ascii="Arial" w:hAnsi="Arial" w:cs="Arial"/>
                <w:b/>
                <w:color w:val="000000" w:themeColor="text1"/>
              </w:rPr>
            </w:pPr>
          </w:p>
        </w:tc>
        <w:tc>
          <w:tcPr>
            <w:tcW w:w="3087" w:type="dxa"/>
            <w:gridSpan w:val="3"/>
            <w:vMerge/>
            <w:tcBorders>
              <w:bottom w:val="single" w:sz="4" w:space="0" w:color="000000" w:themeColor="text1"/>
            </w:tcBorders>
            <w:vAlign w:val="center"/>
          </w:tcPr>
          <w:p w:rsidR="002F48DF" w:rsidRPr="00C21550" w:rsidRDefault="002F48DF" w:rsidP="00314F6A">
            <w:pPr>
              <w:spacing w:line="276" w:lineRule="auto"/>
              <w:rPr>
                <w:rFonts w:ascii="Arial" w:hAnsi="Arial" w:cs="Arial"/>
                <w:b/>
                <w:color w:val="000000" w:themeColor="text1"/>
              </w:rPr>
            </w:pPr>
          </w:p>
        </w:tc>
        <w:tc>
          <w:tcPr>
            <w:tcW w:w="1093" w:type="dxa"/>
            <w:tcBorders>
              <w:top w:val="single" w:sz="4" w:space="0" w:color="auto"/>
              <w:bottom w:val="single" w:sz="4" w:space="0" w:color="000000" w:themeColor="text1"/>
            </w:tcBorders>
            <w:vAlign w:val="center"/>
          </w:tcPr>
          <w:p w:rsidR="002F48DF" w:rsidRPr="00C21550" w:rsidRDefault="002F48DF" w:rsidP="00314F6A">
            <w:pPr>
              <w:spacing w:line="276" w:lineRule="auto"/>
              <w:jc w:val="center"/>
              <w:rPr>
                <w:rFonts w:ascii="Arial" w:hAnsi="Arial" w:cs="Arial"/>
                <w:color w:val="000000" w:themeColor="text1"/>
              </w:rPr>
            </w:pPr>
          </w:p>
        </w:tc>
        <w:tc>
          <w:tcPr>
            <w:tcW w:w="1320" w:type="dxa"/>
            <w:tcBorders>
              <w:top w:val="single" w:sz="4" w:space="0" w:color="auto"/>
              <w:bottom w:val="single" w:sz="4" w:space="0" w:color="000000" w:themeColor="text1"/>
            </w:tcBorders>
            <w:vAlign w:val="center"/>
          </w:tcPr>
          <w:p w:rsidR="002F48DF" w:rsidRPr="00C21550" w:rsidRDefault="002F48DF" w:rsidP="00314F6A">
            <w:pPr>
              <w:spacing w:line="276" w:lineRule="auto"/>
              <w:jc w:val="center"/>
              <w:rPr>
                <w:rFonts w:ascii="Arial" w:hAnsi="Arial" w:cs="Arial"/>
                <w:color w:val="000000" w:themeColor="text1"/>
              </w:rPr>
            </w:pPr>
          </w:p>
        </w:tc>
        <w:tc>
          <w:tcPr>
            <w:tcW w:w="1443" w:type="dxa"/>
            <w:tcBorders>
              <w:top w:val="single" w:sz="4" w:space="0" w:color="000000" w:themeColor="text1"/>
              <w:bottom w:val="single" w:sz="4" w:space="0" w:color="000000" w:themeColor="text1"/>
            </w:tcBorders>
            <w:vAlign w:val="center"/>
          </w:tcPr>
          <w:p w:rsidR="002F48DF" w:rsidRPr="00C21550" w:rsidRDefault="002F48DF" w:rsidP="00314F6A">
            <w:pPr>
              <w:spacing w:line="276" w:lineRule="auto"/>
              <w:jc w:val="center"/>
              <w:rPr>
                <w:rFonts w:ascii="Arial" w:hAnsi="Arial" w:cs="Arial"/>
                <w:color w:val="000000" w:themeColor="text1"/>
              </w:rPr>
            </w:pPr>
            <w:r w:rsidRPr="00C21550">
              <w:rPr>
                <w:rFonts w:ascii="Arial" w:hAnsi="Arial" w:cs="Arial"/>
                <w:color w:val="000000" w:themeColor="text1"/>
              </w:rPr>
              <w:t>X</w:t>
            </w:r>
          </w:p>
        </w:tc>
      </w:tr>
      <w:tr w:rsidR="00C21550" w:rsidRPr="00C21550" w:rsidTr="004D5C6E">
        <w:trPr>
          <w:cantSplit/>
          <w:trHeight w:val="837"/>
          <w:jc w:val="center"/>
        </w:trPr>
        <w:tc>
          <w:tcPr>
            <w:tcW w:w="562" w:type="dxa"/>
            <w:tcBorders>
              <w:top w:val="single" w:sz="4" w:space="0" w:color="000000" w:themeColor="text1"/>
              <w:bottom w:val="nil"/>
            </w:tcBorders>
            <w:textDirection w:val="btLr"/>
            <w:vAlign w:val="center"/>
          </w:tcPr>
          <w:p w:rsidR="00FB3CA5" w:rsidRPr="00C21550" w:rsidRDefault="004D5C6E" w:rsidP="002F48DF">
            <w:pPr>
              <w:rPr>
                <w:rFonts w:ascii="Arial" w:hAnsi="Arial" w:cs="Arial"/>
                <w:color w:val="000000" w:themeColor="text1"/>
              </w:rPr>
            </w:pPr>
            <w:r w:rsidRPr="00C21550">
              <w:rPr>
                <w:rFonts w:ascii="Arial" w:hAnsi="Arial" w:cs="Arial"/>
                <w:color w:val="000000" w:themeColor="text1"/>
              </w:rPr>
              <w:lastRenderedPageBreak/>
              <w:t>Internas</w:t>
            </w:r>
          </w:p>
        </w:tc>
        <w:tc>
          <w:tcPr>
            <w:tcW w:w="2193" w:type="dxa"/>
            <w:tcBorders>
              <w:top w:val="single" w:sz="4" w:space="0" w:color="000000" w:themeColor="text1"/>
              <w:bottom w:val="nil"/>
            </w:tcBorders>
          </w:tcPr>
          <w:p w:rsidR="00FB3CA5" w:rsidRPr="00C21550" w:rsidRDefault="00FB3CA5" w:rsidP="000A085A">
            <w:pPr>
              <w:spacing w:line="276" w:lineRule="auto"/>
              <w:jc w:val="both"/>
              <w:rPr>
                <w:rFonts w:ascii="Arial" w:hAnsi="Arial" w:cs="Arial"/>
                <w:color w:val="000000" w:themeColor="text1"/>
              </w:rPr>
            </w:pPr>
            <w:r w:rsidRPr="00C21550">
              <w:rPr>
                <w:rFonts w:ascii="Arial" w:hAnsi="Arial" w:cs="Arial"/>
                <w:color w:val="000000" w:themeColor="text1"/>
              </w:rPr>
              <w:t>Unidad de Tesorería</w:t>
            </w:r>
            <w:r w:rsidR="002F48DF" w:rsidRPr="00C21550">
              <w:rPr>
                <w:rFonts w:ascii="Arial" w:hAnsi="Arial" w:cs="Arial"/>
                <w:color w:val="000000" w:themeColor="text1"/>
              </w:rPr>
              <w:t>.</w:t>
            </w:r>
          </w:p>
        </w:tc>
        <w:tc>
          <w:tcPr>
            <w:tcW w:w="3087" w:type="dxa"/>
            <w:gridSpan w:val="3"/>
            <w:tcBorders>
              <w:top w:val="single" w:sz="4" w:space="0" w:color="000000" w:themeColor="text1"/>
              <w:bottom w:val="nil"/>
            </w:tcBorders>
          </w:tcPr>
          <w:p w:rsidR="00FB3CA5" w:rsidRPr="00C21550" w:rsidRDefault="00FB3CA5" w:rsidP="008F3288">
            <w:pPr>
              <w:spacing w:line="276" w:lineRule="auto"/>
              <w:jc w:val="both"/>
              <w:rPr>
                <w:rFonts w:ascii="Arial" w:hAnsi="Arial" w:cs="Arial"/>
                <w:color w:val="000000" w:themeColor="text1"/>
              </w:rPr>
            </w:pPr>
            <w:r w:rsidRPr="00C21550">
              <w:rPr>
                <w:rFonts w:ascii="Arial" w:hAnsi="Arial" w:cs="Arial"/>
                <w:color w:val="000000" w:themeColor="text1"/>
              </w:rPr>
              <w:t>Validar facturas para trámite del fondo revolvente y gasto corriente.</w:t>
            </w:r>
          </w:p>
          <w:p w:rsidR="002F48DF" w:rsidRPr="00C21550" w:rsidRDefault="002F48DF" w:rsidP="002F48DF">
            <w:pPr>
              <w:pStyle w:val="Prrafodelista"/>
              <w:spacing w:line="276" w:lineRule="auto"/>
              <w:ind w:left="170"/>
              <w:jc w:val="both"/>
              <w:rPr>
                <w:rFonts w:ascii="Arial" w:hAnsi="Arial" w:cs="Arial"/>
                <w:color w:val="000000" w:themeColor="text1"/>
              </w:rPr>
            </w:pPr>
          </w:p>
        </w:tc>
        <w:tc>
          <w:tcPr>
            <w:tcW w:w="1093" w:type="dxa"/>
            <w:tcBorders>
              <w:top w:val="single" w:sz="4" w:space="0" w:color="000000" w:themeColor="text1"/>
              <w:bottom w:val="nil"/>
            </w:tcBorders>
            <w:vAlign w:val="center"/>
          </w:tcPr>
          <w:p w:rsidR="00FB3CA5" w:rsidRPr="00C21550" w:rsidRDefault="00FB3CA5" w:rsidP="00314F6A">
            <w:pPr>
              <w:spacing w:line="276" w:lineRule="auto"/>
              <w:jc w:val="center"/>
              <w:rPr>
                <w:rFonts w:ascii="Arial" w:hAnsi="Arial" w:cs="Arial"/>
                <w:color w:val="000000" w:themeColor="text1"/>
              </w:rPr>
            </w:pPr>
          </w:p>
        </w:tc>
        <w:tc>
          <w:tcPr>
            <w:tcW w:w="1320" w:type="dxa"/>
            <w:tcBorders>
              <w:top w:val="single" w:sz="4" w:space="0" w:color="000000" w:themeColor="text1"/>
              <w:bottom w:val="nil"/>
            </w:tcBorders>
            <w:vAlign w:val="center"/>
          </w:tcPr>
          <w:p w:rsidR="00FB3CA5" w:rsidRPr="00C21550" w:rsidRDefault="00FB3CA5" w:rsidP="00314F6A">
            <w:pPr>
              <w:spacing w:line="276" w:lineRule="auto"/>
              <w:jc w:val="center"/>
              <w:rPr>
                <w:rFonts w:ascii="Arial" w:hAnsi="Arial" w:cs="Arial"/>
                <w:color w:val="000000" w:themeColor="text1"/>
              </w:rPr>
            </w:pPr>
          </w:p>
        </w:tc>
        <w:tc>
          <w:tcPr>
            <w:tcW w:w="1443" w:type="dxa"/>
            <w:tcBorders>
              <w:top w:val="single" w:sz="4" w:space="0" w:color="000000" w:themeColor="text1"/>
              <w:bottom w:val="nil"/>
            </w:tcBorders>
            <w:vAlign w:val="center"/>
          </w:tcPr>
          <w:p w:rsidR="00FB3CA5" w:rsidRPr="00C21550" w:rsidRDefault="00FB3CA5" w:rsidP="00314F6A">
            <w:pPr>
              <w:spacing w:line="276" w:lineRule="auto"/>
              <w:jc w:val="center"/>
              <w:rPr>
                <w:rFonts w:ascii="Arial" w:hAnsi="Arial" w:cs="Arial"/>
                <w:color w:val="000000" w:themeColor="text1"/>
              </w:rPr>
            </w:pPr>
            <w:r w:rsidRPr="00C21550">
              <w:rPr>
                <w:rFonts w:ascii="Arial" w:hAnsi="Arial" w:cs="Arial"/>
                <w:color w:val="000000" w:themeColor="text1"/>
              </w:rPr>
              <w:t>X</w:t>
            </w:r>
          </w:p>
        </w:tc>
      </w:tr>
      <w:tr w:rsidR="00C21550" w:rsidRPr="00C21550" w:rsidTr="002F48DF">
        <w:trPr>
          <w:cantSplit/>
          <w:trHeight w:val="837"/>
          <w:jc w:val="center"/>
        </w:trPr>
        <w:tc>
          <w:tcPr>
            <w:tcW w:w="562" w:type="dxa"/>
            <w:tcBorders>
              <w:top w:val="nil"/>
            </w:tcBorders>
            <w:textDirection w:val="btLr"/>
            <w:vAlign w:val="center"/>
          </w:tcPr>
          <w:p w:rsidR="003707EA" w:rsidRPr="00C21550" w:rsidRDefault="003707EA" w:rsidP="00314F6A">
            <w:pPr>
              <w:ind w:left="113" w:right="113"/>
              <w:jc w:val="center"/>
              <w:rPr>
                <w:rFonts w:ascii="Arial" w:hAnsi="Arial" w:cs="Arial"/>
                <w:color w:val="000000" w:themeColor="text1"/>
              </w:rPr>
            </w:pPr>
          </w:p>
        </w:tc>
        <w:tc>
          <w:tcPr>
            <w:tcW w:w="2193" w:type="dxa"/>
            <w:tcBorders>
              <w:top w:val="nil"/>
            </w:tcBorders>
            <w:vAlign w:val="center"/>
          </w:tcPr>
          <w:p w:rsidR="00644E74" w:rsidRPr="00C21550" w:rsidRDefault="002F48DF" w:rsidP="008F3288">
            <w:pPr>
              <w:jc w:val="both"/>
              <w:rPr>
                <w:rFonts w:ascii="Arial" w:hAnsi="Arial" w:cs="Arial"/>
                <w:color w:val="000000" w:themeColor="text1"/>
              </w:rPr>
            </w:pPr>
            <w:r w:rsidRPr="00C21550">
              <w:rPr>
                <w:rFonts w:ascii="Arial" w:hAnsi="Arial" w:cs="Arial"/>
                <w:color w:val="000000" w:themeColor="text1"/>
              </w:rPr>
              <w:t>Áreas administrativas</w:t>
            </w:r>
            <w:r w:rsidR="00974EBD" w:rsidRPr="00C21550">
              <w:rPr>
                <w:rFonts w:ascii="Arial" w:hAnsi="Arial" w:cs="Arial"/>
                <w:color w:val="000000" w:themeColor="text1"/>
              </w:rPr>
              <w:t xml:space="preserve"> </w:t>
            </w:r>
            <w:r w:rsidR="008F3288" w:rsidRPr="00C21550">
              <w:rPr>
                <w:rFonts w:ascii="Arial" w:hAnsi="Arial" w:cs="Arial"/>
                <w:color w:val="000000" w:themeColor="text1"/>
              </w:rPr>
              <w:t>del</w:t>
            </w:r>
            <w:r w:rsidR="003707EA" w:rsidRPr="00C21550">
              <w:rPr>
                <w:rFonts w:ascii="Arial" w:hAnsi="Arial" w:cs="Arial"/>
                <w:color w:val="000000" w:themeColor="text1"/>
              </w:rPr>
              <w:t xml:space="preserve"> Monte de Piedad</w:t>
            </w:r>
            <w:r w:rsidRPr="00C21550">
              <w:rPr>
                <w:rFonts w:ascii="Arial" w:hAnsi="Arial" w:cs="Arial"/>
                <w:color w:val="000000" w:themeColor="text1"/>
              </w:rPr>
              <w:t>.</w:t>
            </w:r>
          </w:p>
        </w:tc>
        <w:tc>
          <w:tcPr>
            <w:tcW w:w="3087" w:type="dxa"/>
            <w:gridSpan w:val="3"/>
            <w:tcBorders>
              <w:top w:val="nil"/>
            </w:tcBorders>
          </w:tcPr>
          <w:p w:rsidR="003707EA" w:rsidRPr="00C21550" w:rsidRDefault="003707EA" w:rsidP="008F3288">
            <w:pPr>
              <w:jc w:val="both"/>
              <w:rPr>
                <w:rFonts w:ascii="Arial" w:hAnsi="Arial" w:cs="Arial"/>
                <w:color w:val="000000" w:themeColor="text1"/>
              </w:rPr>
            </w:pPr>
            <w:r w:rsidRPr="00C21550">
              <w:rPr>
                <w:rFonts w:ascii="Arial" w:hAnsi="Arial" w:cs="Arial"/>
                <w:color w:val="000000" w:themeColor="text1"/>
              </w:rPr>
              <w:t>Atender los requerimientos de bienes y servicios solicitados por las áreas.</w:t>
            </w:r>
          </w:p>
        </w:tc>
        <w:tc>
          <w:tcPr>
            <w:tcW w:w="1093" w:type="dxa"/>
            <w:tcBorders>
              <w:top w:val="nil"/>
            </w:tcBorders>
          </w:tcPr>
          <w:p w:rsidR="003707EA" w:rsidRPr="00C21550" w:rsidRDefault="003707EA" w:rsidP="002F48DF">
            <w:pPr>
              <w:jc w:val="center"/>
              <w:rPr>
                <w:rFonts w:ascii="Arial" w:hAnsi="Arial" w:cs="Arial"/>
                <w:color w:val="000000" w:themeColor="text1"/>
              </w:rPr>
            </w:pPr>
            <w:r w:rsidRPr="00C21550">
              <w:rPr>
                <w:rFonts w:ascii="Arial" w:hAnsi="Arial" w:cs="Arial"/>
                <w:color w:val="000000" w:themeColor="text1"/>
              </w:rPr>
              <w:t>X</w:t>
            </w:r>
          </w:p>
        </w:tc>
        <w:tc>
          <w:tcPr>
            <w:tcW w:w="1320" w:type="dxa"/>
            <w:tcBorders>
              <w:top w:val="nil"/>
            </w:tcBorders>
            <w:vAlign w:val="center"/>
          </w:tcPr>
          <w:p w:rsidR="003707EA" w:rsidRPr="00C21550" w:rsidRDefault="003707EA" w:rsidP="00314F6A">
            <w:pPr>
              <w:jc w:val="center"/>
              <w:rPr>
                <w:rFonts w:ascii="Arial" w:hAnsi="Arial" w:cs="Arial"/>
                <w:color w:val="000000" w:themeColor="text1"/>
              </w:rPr>
            </w:pPr>
          </w:p>
        </w:tc>
        <w:tc>
          <w:tcPr>
            <w:tcW w:w="1443" w:type="dxa"/>
            <w:tcBorders>
              <w:top w:val="nil"/>
            </w:tcBorders>
            <w:vAlign w:val="center"/>
          </w:tcPr>
          <w:p w:rsidR="003707EA" w:rsidRPr="00C21550" w:rsidRDefault="003707EA" w:rsidP="00314F6A">
            <w:pPr>
              <w:jc w:val="center"/>
              <w:rPr>
                <w:rFonts w:ascii="Arial" w:hAnsi="Arial" w:cs="Arial"/>
                <w:color w:val="000000" w:themeColor="text1"/>
              </w:rPr>
            </w:pPr>
          </w:p>
        </w:tc>
      </w:tr>
      <w:tr w:rsidR="00C21550" w:rsidRPr="00C21550" w:rsidTr="00314F6A">
        <w:trPr>
          <w:cantSplit/>
          <w:trHeight w:val="246"/>
          <w:jc w:val="center"/>
        </w:trPr>
        <w:tc>
          <w:tcPr>
            <w:tcW w:w="562" w:type="dxa"/>
            <w:vMerge w:val="restart"/>
            <w:textDirection w:val="btLr"/>
            <w:vAlign w:val="center"/>
          </w:tcPr>
          <w:p w:rsidR="003707EA" w:rsidRPr="00C21550" w:rsidRDefault="003707EA" w:rsidP="00314F6A">
            <w:pPr>
              <w:spacing w:line="276" w:lineRule="auto"/>
              <w:ind w:left="113" w:right="113"/>
              <w:jc w:val="center"/>
              <w:rPr>
                <w:rFonts w:ascii="Arial" w:hAnsi="Arial" w:cs="Arial"/>
                <w:color w:val="000000" w:themeColor="text1"/>
              </w:rPr>
            </w:pPr>
            <w:r w:rsidRPr="00C21550">
              <w:rPr>
                <w:rFonts w:ascii="Arial" w:hAnsi="Arial" w:cs="Arial"/>
                <w:color w:val="000000" w:themeColor="text1"/>
              </w:rPr>
              <w:t>Externas</w:t>
            </w:r>
          </w:p>
        </w:tc>
        <w:tc>
          <w:tcPr>
            <w:tcW w:w="2193" w:type="dxa"/>
            <w:vMerge w:val="restart"/>
            <w:vAlign w:val="center"/>
          </w:tcPr>
          <w:p w:rsidR="003707EA" w:rsidRPr="00C21550" w:rsidRDefault="003707EA" w:rsidP="008F3288">
            <w:pPr>
              <w:spacing w:line="276" w:lineRule="auto"/>
              <w:jc w:val="both"/>
              <w:rPr>
                <w:rFonts w:ascii="Arial" w:hAnsi="Arial" w:cs="Arial"/>
                <w:color w:val="000000" w:themeColor="text1"/>
              </w:rPr>
            </w:pPr>
            <w:r w:rsidRPr="00C21550">
              <w:rPr>
                <w:rFonts w:ascii="Arial" w:hAnsi="Arial" w:cs="Arial"/>
                <w:color w:val="000000" w:themeColor="text1"/>
              </w:rPr>
              <w:t>Secretaría de Administración</w:t>
            </w:r>
            <w:r w:rsidR="002F48DF" w:rsidRPr="00C21550">
              <w:rPr>
                <w:rFonts w:ascii="Arial" w:hAnsi="Arial" w:cs="Arial"/>
                <w:color w:val="000000" w:themeColor="text1"/>
              </w:rPr>
              <w:t>.</w:t>
            </w:r>
          </w:p>
        </w:tc>
        <w:tc>
          <w:tcPr>
            <w:tcW w:w="3087" w:type="dxa"/>
            <w:gridSpan w:val="3"/>
            <w:vMerge w:val="restart"/>
            <w:vAlign w:val="center"/>
          </w:tcPr>
          <w:p w:rsidR="003707EA" w:rsidRPr="00C21550" w:rsidRDefault="003707EA" w:rsidP="008F3288">
            <w:pPr>
              <w:spacing w:line="276" w:lineRule="auto"/>
              <w:jc w:val="both"/>
              <w:rPr>
                <w:rFonts w:ascii="Arial" w:hAnsi="Arial" w:cs="Arial"/>
                <w:color w:val="000000" w:themeColor="text1"/>
              </w:rPr>
            </w:pPr>
            <w:r w:rsidRPr="00C21550">
              <w:rPr>
                <w:rFonts w:ascii="Arial" w:hAnsi="Arial" w:cs="Arial"/>
                <w:color w:val="000000" w:themeColor="text1"/>
              </w:rPr>
              <w:t xml:space="preserve">Solicitar la </w:t>
            </w:r>
            <w:r w:rsidR="002F48DF" w:rsidRPr="00C21550">
              <w:rPr>
                <w:rFonts w:ascii="Arial" w:hAnsi="Arial" w:cs="Arial"/>
                <w:color w:val="000000" w:themeColor="text1"/>
              </w:rPr>
              <w:t>alta y baja</w:t>
            </w:r>
            <w:r w:rsidRPr="00C21550">
              <w:rPr>
                <w:rFonts w:ascii="Arial" w:hAnsi="Arial" w:cs="Arial"/>
                <w:color w:val="000000" w:themeColor="text1"/>
              </w:rPr>
              <w:t xml:space="preserve"> de los bienes muebles y equipo de cómputo que s</w:t>
            </w:r>
            <w:r w:rsidR="002F48DF" w:rsidRPr="00C21550">
              <w:rPr>
                <w:rFonts w:ascii="Arial" w:hAnsi="Arial" w:cs="Arial"/>
                <w:color w:val="000000" w:themeColor="text1"/>
              </w:rPr>
              <w:t xml:space="preserve">e encuentran registrados en el Sistema </w:t>
            </w:r>
            <w:r w:rsidR="00662A61" w:rsidRPr="00C21550">
              <w:rPr>
                <w:rFonts w:ascii="Arial" w:hAnsi="Arial" w:cs="Arial"/>
                <w:color w:val="000000" w:themeColor="text1"/>
              </w:rPr>
              <w:t xml:space="preserve">Integral </w:t>
            </w:r>
            <w:r w:rsidR="002F48DF" w:rsidRPr="00C21550">
              <w:rPr>
                <w:rFonts w:ascii="Arial" w:hAnsi="Arial" w:cs="Arial"/>
                <w:color w:val="000000" w:themeColor="text1"/>
              </w:rPr>
              <w:t>de Control de I</w:t>
            </w:r>
            <w:r w:rsidR="00662A61" w:rsidRPr="00C21550">
              <w:rPr>
                <w:rFonts w:ascii="Arial" w:hAnsi="Arial" w:cs="Arial"/>
                <w:color w:val="000000" w:themeColor="text1"/>
              </w:rPr>
              <w:t>nventario Patrimonial de Oaxaca</w:t>
            </w:r>
            <w:r w:rsidRPr="00C21550">
              <w:rPr>
                <w:rFonts w:ascii="Arial" w:hAnsi="Arial" w:cs="Arial"/>
                <w:color w:val="000000" w:themeColor="text1"/>
              </w:rPr>
              <w:t>.</w:t>
            </w:r>
          </w:p>
        </w:tc>
        <w:tc>
          <w:tcPr>
            <w:tcW w:w="1093" w:type="dxa"/>
            <w:vAlign w:val="center"/>
          </w:tcPr>
          <w:p w:rsidR="003707EA" w:rsidRPr="00C21550" w:rsidRDefault="003707EA" w:rsidP="00314F6A">
            <w:pPr>
              <w:spacing w:line="276" w:lineRule="auto"/>
              <w:jc w:val="center"/>
              <w:rPr>
                <w:rFonts w:ascii="Arial" w:hAnsi="Arial" w:cs="Arial"/>
                <w:color w:val="000000" w:themeColor="text1"/>
              </w:rPr>
            </w:pPr>
            <w:r w:rsidRPr="00C21550">
              <w:rPr>
                <w:rFonts w:ascii="Arial" w:hAnsi="Arial" w:cs="Arial"/>
                <w:color w:val="000000" w:themeColor="text1"/>
              </w:rPr>
              <w:t>Eventual</w:t>
            </w:r>
          </w:p>
        </w:tc>
        <w:tc>
          <w:tcPr>
            <w:tcW w:w="1320" w:type="dxa"/>
            <w:vAlign w:val="center"/>
          </w:tcPr>
          <w:p w:rsidR="003707EA" w:rsidRPr="00C21550" w:rsidRDefault="003707EA" w:rsidP="00314F6A">
            <w:pPr>
              <w:spacing w:line="276" w:lineRule="auto"/>
              <w:jc w:val="center"/>
              <w:rPr>
                <w:rFonts w:ascii="Arial" w:hAnsi="Arial" w:cs="Arial"/>
                <w:color w:val="000000" w:themeColor="text1"/>
              </w:rPr>
            </w:pPr>
            <w:r w:rsidRPr="00C21550">
              <w:rPr>
                <w:rFonts w:ascii="Arial" w:hAnsi="Arial" w:cs="Arial"/>
                <w:color w:val="000000" w:themeColor="text1"/>
              </w:rPr>
              <w:t>Periódica</w:t>
            </w:r>
          </w:p>
        </w:tc>
        <w:tc>
          <w:tcPr>
            <w:tcW w:w="1443" w:type="dxa"/>
            <w:vAlign w:val="center"/>
          </w:tcPr>
          <w:p w:rsidR="003707EA" w:rsidRPr="00C21550" w:rsidRDefault="003707EA" w:rsidP="00314F6A">
            <w:pPr>
              <w:spacing w:line="276" w:lineRule="auto"/>
              <w:jc w:val="center"/>
              <w:rPr>
                <w:rFonts w:ascii="Arial" w:hAnsi="Arial" w:cs="Arial"/>
                <w:color w:val="000000" w:themeColor="text1"/>
              </w:rPr>
            </w:pPr>
            <w:r w:rsidRPr="00C21550">
              <w:rPr>
                <w:rFonts w:ascii="Arial" w:hAnsi="Arial" w:cs="Arial"/>
                <w:color w:val="000000" w:themeColor="text1"/>
              </w:rPr>
              <w:t>Permanente</w:t>
            </w:r>
          </w:p>
        </w:tc>
      </w:tr>
      <w:tr w:rsidR="00C21550" w:rsidRPr="00C21550" w:rsidTr="00314F6A">
        <w:trPr>
          <w:cantSplit/>
          <w:trHeight w:val="246"/>
          <w:jc w:val="center"/>
        </w:trPr>
        <w:tc>
          <w:tcPr>
            <w:tcW w:w="562" w:type="dxa"/>
            <w:vMerge/>
            <w:textDirection w:val="btLr"/>
            <w:vAlign w:val="center"/>
          </w:tcPr>
          <w:p w:rsidR="003707EA" w:rsidRPr="00C21550" w:rsidRDefault="003707EA" w:rsidP="00314F6A">
            <w:pPr>
              <w:spacing w:line="276" w:lineRule="auto"/>
              <w:ind w:left="113" w:right="113"/>
              <w:jc w:val="center"/>
              <w:rPr>
                <w:rFonts w:ascii="Arial" w:hAnsi="Arial" w:cs="Arial"/>
                <w:color w:val="000000" w:themeColor="text1"/>
              </w:rPr>
            </w:pPr>
          </w:p>
        </w:tc>
        <w:tc>
          <w:tcPr>
            <w:tcW w:w="2193" w:type="dxa"/>
            <w:vMerge/>
            <w:vAlign w:val="center"/>
          </w:tcPr>
          <w:p w:rsidR="003707EA" w:rsidRPr="00C21550" w:rsidRDefault="003707EA" w:rsidP="00314F6A">
            <w:pPr>
              <w:spacing w:line="276" w:lineRule="auto"/>
              <w:rPr>
                <w:rFonts w:ascii="Arial" w:hAnsi="Arial" w:cs="Arial"/>
                <w:color w:val="000000" w:themeColor="text1"/>
              </w:rPr>
            </w:pPr>
          </w:p>
        </w:tc>
        <w:tc>
          <w:tcPr>
            <w:tcW w:w="3087" w:type="dxa"/>
            <w:gridSpan w:val="3"/>
            <w:vMerge/>
            <w:vAlign w:val="center"/>
          </w:tcPr>
          <w:p w:rsidR="003707EA" w:rsidRPr="00C21550" w:rsidRDefault="003707EA" w:rsidP="00314F6A">
            <w:pPr>
              <w:spacing w:line="276" w:lineRule="auto"/>
              <w:rPr>
                <w:rFonts w:ascii="Arial" w:hAnsi="Arial" w:cs="Arial"/>
                <w:color w:val="000000" w:themeColor="text1"/>
              </w:rPr>
            </w:pPr>
          </w:p>
        </w:tc>
        <w:tc>
          <w:tcPr>
            <w:tcW w:w="1093" w:type="dxa"/>
            <w:vAlign w:val="center"/>
          </w:tcPr>
          <w:p w:rsidR="003707EA" w:rsidRPr="00C21550" w:rsidRDefault="003707EA" w:rsidP="00314F6A">
            <w:pPr>
              <w:spacing w:line="276" w:lineRule="auto"/>
              <w:jc w:val="center"/>
              <w:rPr>
                <w:rFonts w:ascii="Arial" w:hAnsi="Arial" w:cs="Arial"/>
                <w:color w:val="000000" w:themeColor="text1"/>
              </w:rPr>
            </w:pPr>
            <w:r w:rsidRPr="00C21550">
              <w:rPr>
                <w:rFonts w:ascii="Arial" w:hAnsi="Arial" w:cs="Arial"/>
                <w:color w:val="000000" w:themeColor="text1"/>
              </w:rPr>
              <w:t>X</w:t>
            </w:r>
          </w:p>
        </w:tc>
        <w:tc>
          <w:tcPr>
            <w:tcW w:w="1320" w:type="dxa"/>
            <w:vAlign w:val="center"/>
          </w:tcPr>
          <w:p w:rsidR="003707EA" w:rsidRPr="00C21550" w:rsidRDefault="003707EA" w:rsidP="00314F6A">
            <w:pPr>
              <w:spacing w:line="276" w:lineRule="auto"/>
              <w:jc w:val="center"/>
              <w:rPr>
                <w:rFonts w:ascii="Arial" w:hAnsi="Arial" w:cs="Arial"/>
                <w:color w:val="000000" w:themeColor="text1"/>
              </w:rPr>
            </w:pPr>
          </w:p>
        </w:tc>
        <w:tc>
          <w:tcPr>
            <w:tcW w:w="1443" w:type="dxa"/>
            <w:vAlign w:val="center"/>
          </w:tcPr>
          <w:p w:rsidR="003707EA" w:rsidRPr="00C21550" w:rsidRDefault="003707EA" w:rsidP="00314F6A">
            <w:pPr>
              <w:spacing w:line="276" w:lineRule="auto"/>
              <w:jc w:val="center"/>
              <w:rPr>
                <w:rFonts w:ascii="Arial" w:hAnsi="Arial" w:cs="Arial"/>
                <w:color w:val="000000" w:themeColor="text1"/>
              </w:rPr>
            </w:pPr>
          </w:p>
          <w:p w:rsidR="003707EA" w:rsidRPr="00C21550" w:rsidRDefault="003707EA" w:rsidP="00314F6A">
            <w:pPr>
              <w:spacing w:line="276" w:lineRule="auto"/>
              <w:jc w:val="center"/>
              <w:rPr>
                <w:rFonts w:ascii="Arial" w:hAnsi="Arial" w:cs="Arial"/>
                <w:color w:val="000000" w:themeColor="text1"/>
              </w:rPr>
            </w:pPr>
          </w:p>
          <w:p w:rsidR="003707EA" w:rsidRPr="00C21550" w:rsidRDefault="003707EA" w:rsidP="00314F6A">
            <w:pPr>
              <w:spacing w:line="276" w:lineRule="auto"/>
              <w:jc w:val="center"/>
              <w:rPr>
                <w:rFonts w:ascii="Arial" w:hAnsi="Arial" w:cs="Arial"/>
                <w:color w:val="000000" w:themeColor="text1"/>
              </w:rPr>
            </w:pPr>
          </w:p>
        </w:tc>
      </w:tr>
      <w:tr w:rsidR="00C21550" w:rsidRPr="00C21550" w:rsidTr="00314F6A">
        <w:trPr>
          <w:cantSplit/>
          <w:trHeight w:val="246"/>
          <w:jc w:val="center"/>
        </w:trPr>
        <w:tc>
          <w:tcPr>
            <w:tcW w:w="9698" w:type="dxa"/>
            <w:gridSpan w:val="8"/>
            <w:vAlign w:val="center"/>
          </w:tcPr>
          <w:p w:rsidR="003707EA" w:rsidRPr="00C21550" w:rsidRDefault="003707EA" w:rsidP="00314F6A">
            <w:pPr>
              <w:spacing w:line="276" w:lineRule="auto"/>
              <w:jc w:val="center"/>
              <w:rPr>
                <w:rFonts w:ascii="Arial" w:hAnsi="Arial" w:cs="Arial"/>
                <w:color w:val="000000" w:themeColor="text1"/>
              </w:rPr>
            </w:pPr>
          </w:p>
        </w:tc>
      </w:tr>
      <w:tr w:rsidR="00C21550" w:rsidRPr="00C21550" w:rsidTr="00314F6A">
        <w:trPr>
          <w:cantSplit/>
          <w:trHeight w:val="246"/>
          <w:jc w:val="center"/>
        </w:trPr>
        <w:tc>
          <w:tcPr>
            <w:tcW w:w="9698" w:type="dxa"/>
            <w:gridSpan w:val="8"/>
            <w:vAlign w:val="center"/>
          </w:tcPr>
          <w:p w:rsidR="003707EA" w:rsidRPr="00C21550" w:rsidRDefault="003707EA" w:rsidP="00F351BB">
            <w:pPr>
              <w:pStyle w:val="Prrafodelista"/>
              <w:numPr>
                <w:ilvl w:val="0"/>
                <w:numId w:val="37"/>
              </w:numPr>
              <w:spacing w:line="276" w:lineRule="auto"/>
              <w:rPr>
                <w:rFonts w:ascii="Arial" w:hAnsi="Arial" w:cs="Arial"/>
                <w:color w:val="000000" w:themeColor="text1"/>
              </w:rPr>
            </w:pPr>
            <w:r w:rsidRPr="00C21550">
              <w:rPr>
                <w:rFonts w:ascii="Arial" w:hAnsi="Arial" w:cs="Arial"/>
                <w:b/>
                <w:color w:val="000000" w:themeColor="text1"/>
              </w:rPr>
              <w:t>Perfil deseado del puesto</w:t>
            </w:r>
          </w:p>
        </w:tc>
      </w:tr>
      <w:tr w:rsidR="00C21550" w:rsidRPr="00C21550" w:rsidTr="00314F6A">
        <w:trPr>
          <w:cantSplit/>
          <w:trHeight w:val="246"/>
          <w:jc w:val="center"/>
        </w:trPr>
        <w:tc>
          <w:tcPr>
            <w:tcW w:w="9698" w:type="dxa"/>
            <w:gridSpan w:val="8"/>
            <w:vAlign w:val="center"/>
          </w:tcPr>
          <w:p w:rsidR="003707EA" w:rsidRPr="00C21550" w:rsidRDefault="003707EA" w:rsidP="00314F6A">
            <w:pPr>
              <w:spacing w:line="276" w:lineRule="auto"/>
              <w:rPr>
                <w:rFonts w:ascii="Arial" w:hAnsi="Arial" w:cs="Arial"/>
                <w:b/>
                <w:color w:val="000000" w:themeColor="text1"/>
              </w:rPr>
            </w:pPr>
            <w:r w:rsidRPr="00C21550">
              <w:rPr>
                <w:rFonts w:ascii="Arial" w:hAnsi="Arial" w:cs="Arial"/>
                <w:b/>
                <w:color w:val="000000" w:themeColor="text1"/>
              </w:rPr>
              <w:t>Preparación académica</w:t>
            </w:r>
          </w:p>
        </w:tc>
      </w:tr>
      <w:tr w:rsidR="00C21550" w:rsidRPr="00C21550" w:rsidTr="00314F6A">
        <w:trPr>
          <w:cantSplit/>
          <w:trHeight w:val="246"/>
          <w:jc w:val="center"/>
        </w:trPr>
        <w:tc>
          <w:tcPr>
            <w:tcW w:w="9698" w:type="dxa"/>
            <w:gridSpan w:val="8"/>
          </w:tcPr>
          <w:p w:rsidR="00952448" w:rsidRPr="00C21550" w:rsidRDefault="00952448" w:rsidP="00314F6A">
            <w:pPr>
              <w:spacing w:line="276" w:lineRule="auto"/>
              <w:rPr>
                <w:rFonts w:ascii="Arial" w:hAnsi="Arial" w:cs="Arial"/>
                <w:color w:val="000000" w:themeColor="text1"/>
              </w:rPr>
            </w:pPr>
            <w:r w:rsidRPr="00C21550">
              <w:rPr>
                <w:rFonts w:ascii="Arial" w:hAnsi="Arial" w:cs="Arial"/>
                <w:color w:val="000000" w:themeColor="text1"/>
              </w:rPr>
              <w:t>Licenciatura en Administración</w:t>
            </w:r>
            <w:r w:rsidR="007623AA" w:rsidRPr="00C21550">
              <w:rPr>
                <w:rFonts w:ascii="Arial" w:hAnsi="Arial" w:cs="Arial"/>
                <w:color w:val="000000" w:themeColor="text1"/>
              </w:rPr>
              <w:t>.</w:t>
            </w:r>
          </w:p>
          <w:p w:rsidR="00952448" w:rsidRPr="00C21550" w:rsidRDefault="00952448" w:rsidP="00314F6A">
            <w:pPr>
              <w:spacing w:line="276" w:lineRule="auto"/>
              <w:rPr>
                <w:rFonts w:ascii="Arial" w:hAnsi="Arial" w:cs="Arial"/>
                <w:color w:val="000000" w:themeColor="text1"/>
              </w:rPr>
            </w:pPr>
            <w:r w:rsidRPr="00C21550">
              <w:rPr>
                <w:rFonts w:ascii="Arial" w:hAnsi="Arial" w:cs="Arial"/>
                <w:color w:val="000000" w:themeColor="text1"/>
              </w:rPr>
              <w:t xml:space="preserve">Licenciatura en Contaduría </w:t>
            </w:r>
            <w:r w:rsidR="008F3288" w:rsidRPr="00C21550">
              <w:rPr>
                <w:rFonts w:ascii="Arial" w:hAnsi="Arial" w:cs="Arial"/>
                <w:color w:val="000000" w:themeColor="text1"/>
              </w:rPr>
              <w:t>Pública.</w:t>
            </w:r>
          </w:p>
          <w:p w:rsidR="003707EA" w:rsidRPr="00C21550" w:rsidRDefault="00662A61" w:rsidP="00314F6A">
            <w:pPr>
              <w:spacing w:line="276" w:lineRule="auto"/>
              <w:rPr>
                <w:rFonts w:ascii="Arial" w:hAnsi="Arial" w:cs="Arial"/>
                <w:color w:val="000000" w:themeColor="text1"/>
              </w:rPr>
            </w:pPr>
            <w:r w:rsidRPr="00C21550">
              <w:rPr>
                <w:rFonts w:ascii="Arial" w:hAnsi="Arial" w:cs="Arial"/>
                <w:color w:val="000000" w:themeColor="text1"/>
              </w:rPr>
              <w:t xml:space="preserve">Licenciatura en </w:t>
            </w:r>
            <w:r w:rsidR="0021062C" w:rsidRPr="00C21550">
              <w:rPr>
                <w:rFonts w:ascii="Arial" w:hAnsi="Arial" w:cs="Arial"/>
                <w:color w:val="000000" w:themeColor="text1"/>
              </w:rPr>
              <w:t>Arquitectura</w:t>
            </w:r>
            <w:r w:rsidR="003707EA" w:rsidRPr="00C21550">
              <w:rPr>
                <w:rFonts w:ascii="Arial" w:hAnsi="Arial" w:cs="Arial"/>
                <w:color w:val="000000" w:themeColor="text1"/>
              </w:rPr>
              <w:t>.</w:t>
            </w:r>
          </w:p>
        </w:tc>
      </w:tr>
      <w:tr w:rsidR="00C21550" w:rsidRPr="00C21550" w:rsidTr="00314F6A">
        <w:trPr>
          <w:cantSplit/>
          <w:trHeight w:val="246"/>
          <w:jc w:val="center"/>
        </w:trPr>
        <w:tc>
          <w:tcPr>
            <w:tcW w:w="9698" w:type="dxa"/>
            <w:gridSpan w:val="8"/>
            <w:vAlign w:val="center"/>
          </w:tcPr>
          <w:p w:rsidR="003707EA" w:rsidRPr="00C21550" w:rsidRDefault="003707EA" w:rsidP="00314F6A">
            <w:pPr>
              <w:spacing w:line="276" w:lineRule="auto"/>
              <w:rPr>
                <w:rFonts w:ascii="Arial" w:hAnsi="Arial" w:cs="Arial"/>
                <w:b/>
                <w:color w:val="000000" w:themeColor="text1"/>
              </w:rPr>
            </w:pPr>
            <w:r w:rsidRPr="00C21550">
              <w:rPr>
                <w:rFonts w:ascii="Arial" w:hAnsi="Arial" w:cs="Arial"/>
                <w:b/>
                <w:color w:val="000000" w:themeColor="text1"/>
              </w:rPr>
              <w:t>Conocimientos Generales</w:t>
            </w:r>
          </w:p>
        </w:tc>
      </w:tr>
      <w:tr w:rsidR="00C21550" w:rsidRPr="00C21550" w:rsidTr="00314F6A">
        <w:trPr>
          <w:cantSplit/>
          <w:trHeight w:val="246"/>
          <w:jc w:val="center"/>
        </w:trPr>
        <w:tc>
          <w:tcPr>
            <w:tcW w:w="9698" w:type="dxa"/>
            <w:gridSpan w:val="8"/>
          </w:tcPr>
          <w:p w:rsidR="003707EA" w:rsidRPr="00C21550" w:rsidRDefault="0021062C" w:rsidP="0021062C">
            <w:pPr>
              <w:spacing w:line="276" w:lineRule="auto"/>
              <w:ind w:left="-28"/>
              <w:jc w:val="both"/>
              <w:rPr>
                <w:rFonts w:ascii="Arial" w:hAnsi="Arial" w:cs="Arial"/>
                <w:color w:val="000000" w:themeColor="text1"/>
              </w:rPr>
            </w:pPr>
            <w:r w:rsidRPr="00C21550">
              <w:rPr>
                <w:rFonts w:ascii="Arial" w:hAnsi="Arial" w:cs="Arial"/>
                <w:color w:val="000000" w:themeColor="text1"/>
              </w:rPr>
              <w:t>Manejo de p</w:t>
            </w:r>
            <w:r w:rsidR="003707EA" w:rsidRPr="00C21550">
              <w:rPr>
                <w:rFonts w:ascii="Arial" w:hAnsi="Arial" w:cs="Arial"/>
                <w:color w:val="000000" w:themeColor="text1"/>
              </w:rPr>
              <w:t>ersonal.</w:t>
            </w:r>
          </w:p>
          <w:p w:rsidR="0021062C" w:rsidRPr="00C21550" w:rsidRDefault="0021062C" w:rsidP="0021062C">
            <w:pPr>
              <w:spacing w:line="276" w:lineRule="auto"/>
              <w:ind w:left="-28"/>
              <w:jc w:val="both"/>
              <w:rPr>
                <w:rFonts w:ascii="Arial" w:hAnsi="Arial" w:cs="Arial"/>
                <w:color w:val="000000" w:themeColor="text1"/>
              </w:rPr>
            </w:pPr>
            <w:r w:rsidRPr="00C21550">
              <w:rPr>
                <w:rFonts w:ascii="Arial" w:hAnsi="Arial" w:cs="Arial"/>
                <w:color w:val="000000" w:themeColor="text1"/>
              </w:rPr>
              <w:t>Licitaciones.</w:t>
            </w:r>
          </w:p>
        </w:tc>
      </w:tr>
      <w:tr w:rsidR="00C21550" w:rsidRPr="00C21550" w:rsidTr="00314F6A">
        <w:trPr>
          <w:cantSplit/>
          <w:trHeight w:val="246"/>
          <w:jc w:val="center"/>
        </w:trPr>
        <w:tc>
          <w:tcPr>
            <w:tcW w:w="9698" w:type="dxa"/>
            <w:gridSpan w:val="8"/>
            <w:vAlign w:val="center"/>
          </w:tcPr>
          <w:p w:rsidR="003707EA" w:rsidRPr="00C21550" w:rsidRDefault="003707EA" w:rsidP="00314F6A">
            <w:pPr>
              <w:spacing w:line="276" w:lineRule="auto"/>
              <w:rPr>
                <w:rFonts w:ascii="Arial" w:hAnsi="Arial" w:cs="Arial"/>
                <w:b/>
                <w:color w:val="000000" w:themeColor="text1"/>
              </w:rPr>
            </w:pPr>
            <w:r w:rsidRPr="00C21550">
              <w:rPr>
                <w:rFonts w:ascii="Arial" w:hAnsi="Arial" w:cs="Arial"/>
                <w:b/>
                <w:color w:val="000000" w:themeColor="text1"/>
              </w:rPr>
              <w:t>Conocimientos específicos</w:t>
            </w:r>
          </w:p>
        </w:tc>
      </w:tr>
      <w:tr w:rsidR="00C21550" w:rsidRPr="00C21550" w:rsidTr="00314F6A">
        <w:trPr>
          <w:cantSplit/>
          <w:trHeight w:val="246"/>
          <w:jc w:val="center"/>
        </w:trPr>
        <w:tc>
          <w:tcPr>
            <w:tcW w:w="9698" w:type="dxa"/>
            <w:gridSpan w:val="8"/>
            <w:tcBorders>
              <w:bottom w:val="single" w:sz="4" w:space="0" w:color="000000" w:themeColor="text1"/>
            </w:tcBorders>
          </w:tcPr>
          <w:p w:rsidR="003707EA" w:rsidRPr="00C21550" w:rsidRDefault="0021062C" w:rsidP="000742BD">
            <w:pPr>
              <w:spacing w:line="276" w:lineRule="auto"/>
              <w:ind w:left="-26"/>
              <w:jc w:val="both"/>
              <w:rPr>
                <w:rFonts w:ascii="Arial" w:hAnsi="Arial" w:cs="Arial"/>
                <w:color w:val="000000" w:themeColor="text1"/>
              </w:rPr>
            </w:pPr>
            <w:r w:rsidRPr="00C21550">
              <w:rPr>
                <w:rFonts w:ascii="Arial" w:hAnsi="Arial" w:cs="Arial"/>
                <w:color w:val="000000" w:themeColor="text1"/>
              </w:rPr>
              <w:t>Entradas y salidas de a</w:t>
            </w:r>
            <w:r w:rsidR="003707EA" w:rsidRPr="00C21550">
              <w:rPr>
                <w:rFonts w:ascii="Arial" w:hAnsi="Arial" w:cs="Arial"/>
                <w:color w:val="000000" w:themeColor="text1"/>
              </w:rPr>
              <w:t>lmacén.</w:t>
            </w:r>
          </w:p>
          <w:p w:rsidR="003707EA" w:rsidRPr="00C21550" w:rsidRDefault="003707EA" w:rsidP="000742BD">
            <w:pPr>
              <w:spacing w:line="276" w:lineRule="auto"/>
              <w:ind w:left="-26"/>
              <w:jc w:val="both"/>
              <w:rPr>
                <w:rFonts w:ascii="Arial" w:hAnsi="Arial" w:cs="Arial"/>
                <w:color w:val="000000" w:themeColor="text1"/>
              </w:rPr>
            </w:pPr>
            <w:r w:rsidRPr="00C21550">
              <w:rPr>
                <w:rFonts w:ascii="Arial" w:hAnsi="Arial" w:cs="Arial"/>
                <w:color w:val="000000" w:themeColor="text1"/>
              </w:rPr>
              <w:t>Control y suministro de combustibles.</w:t>
            </w:r>
          </w:p>
          <w:p w:rsidR="003707EA" w:rsidRPr="00C21550" w:rsidRDefault="003707EA" w:rsidP="000742BD">
            <w:pPr>
              <w:spacing w:line="276" w:lineRule="auto"/>
              <w:ind w:left="-26"/>
              <w:jc w:val="both"/>
              <w:rPr>
                <w:rFonts w:ascii="Arial" w:hAnsi="Arial" w:cs="Arial"/>
                <w:color w:val="000000" w:themeColor="text1"/>
              </w:rPr>
            </w:pPr>
            <w:r w:rsidRPr="00C21550">
              <w:rPr>
                <w:rFonts w:ascii="Arial" w:hAnsi="Arial" w:cs="Arial"/>
                <w:color w:val="000000" w:themeColor="text1"/>
              </w:rPr>
              <w:t xml:space="preserve">Solicitudes y cotizaciones ante proveedores. </w:t>
            </w:r>
          </w:p>
          <w:p w:rsidR="0021062C" w:rsidRPr="00C21550" w:rsidRDefault="0021062C" w:rsidP="000742BD">
            <w:pPr>
              <w:spacing w:line="276" w:lineRule="auto"/>
              <w:ind w:left="-26"/>
              <w:jc w:val="both"/>
              <w:rPr>
                <w:rFonts w:ascii="Arial" w:hAnsi="Arial" w:cs="Arial"/>
                <w:color w:val="000000" w:themeColor="text1"/>
              </w:rPr>
            </w:pPr>
            <w:r w:rsidRPr="00C21550">
              <w:rPr>
                <w:rFonts w:ascii="Arial" w:hAnsi="Arial" w:cs="Arial"/>
                <w:color w:val="000000" w:themeColor="text1"/>
              </w:rPr>
              <w:t>Control de inventario.</w:t>
            </w:r>
          </w:p>
          <w:p w:rsidR="0021062C" w:rsidRPr="00C21550" w:rsidRDefault="0021062C" w:rsidP="000742BD">
            <w:pPr>
              <w:spacing w:line="276" w:lineRule="auto"/>
              <w:ind w:left="-26"/>
              <w:jc w:val="both"/>
              <w:rPr>
                <w:rFonts w:ascii="Arial" w:hAnsi="Arial" w:cs="Arial"/>
                <w:color w:val="000000" w:themeColor="text1"/>
              </w:rPr>
            </w:pPr>
            <w:r w:rsidRPr="00C21550">
              <w:rPr>
                <w:rFonts w:ascii="Arial" w:hAnsi="Arial" w:cs="Arial"/>
                <w:color w:val="000000" w:themeColor="text1"/>
              </w:rPr>
              <w:t>Adquisiciones.</w:t>
            </w:r>
          </w:p>
          <w:p w:rsidR="0021062C" w:rsidRPr="00C21550" w:rsidRDefault="0021062C" w:rsidP="000742BD">
            <w:pPr>
              <w:spacing w:line="276" w:lineRule="auto"/>
              <w:ind w:left="-26"/>
              <w:jc w:val="both"/>
              <w:rPr>
                <w:rFonts w:ascii="Arial" w:hAnsi="Arial" w:cs="Arial"/>
                <w:color w:val="000000" w:themeColor="text1"/>
              </w:rPr>
            </w:pPr>
            <w:r w:rsidRPr="00C21550">
              <w:rPr>
                <w:rFonts w:ascii="Arial" w:hAnsi="Arial" w:cs="Arial"/>
                <w:color w:val="000000" w:themeColor="text1"/>
              </w:rPr>
              <w:t>Contratos.</w:t>
            </w:r>
          </w:p>
          <w:p w:rsidR="0021062C" w:rsidRPr="00C21550" w:rsidRDefault="0021062C" w:rsidP="0021062C">
            <w:pPr>
              <w:spacing w:line="276" w:lineRule="auto"/>
              <w:ind w:left="-26"/>
              <w:jc w:val="both"/>
              <w:rPr>
                <w:rFonts w:ascii="Arial" w:hAnsi="Arial" w:cs="Arial"/>
                <w:color w:val="000000" w:themeColor="text1"/>
              </w:rPr>
            </w:pPr>
            <w:r w:rsidRPr="00C21550">
              <w:rPr>
                <w:rFonts w:ascii="Arial" w:hAnsi="Arial" w:cs="Arial"/>
                <w:color w:val="000000" w:themeColor="text1"/>
              </w:rPr>
              <w:t>Servicios generales.</w:t>
            </w:r>
          </w:p>
        </w:tc>
      </w:tr>
      <w:tr w:rsidR="00C21550" w:rsidRPr="00C21550" w:rsidTr="00314F6A">
        <w:trPr>
          <w:cantSplit/>
          <w:trHeight w:val="246"/>
          <w:jc w:val="center"/>
        </w:trPr>
        <w:tc>
          <w:tcPr>
            <w:tcW w:w="9698" w:type="dxa"/>
            <w:gridSpan w:val="8"/>
            <w:tcBorders>
              <w:left w:val="nil"/>
              <w:right w:val="nil"/>
            </w:tcBorders>
          </w:tcPr>
          <w:p w:rsidR="003707EA" w:rsidRPr="00C21550" w:rsidRDefault="003707EA" w:rsidP="00314F6A">
            <w:pPr>
              <w:spacing w:line="276" w:lineRule="auto"/>
              <w:rPr>
                <w:rFonts w:ascii="Arial" w:hAnsi="Arial" w:cs="Arial"/>
                <w:color w:val="000000" w:themeColor="text1"/>
              </w:rPr>
            </w:pPr>
          </w:p>
        </w:tc>
      </w:tr>
      <w:tr w:rsidR="00C21550" w:rsidRPr="00C21550" w:rsidTr="00314F6A">
        <w:trPr>
          <w:cantSplit/>
          <w:trHeight w:val="246"/>
          <w:jc w:val="center"/>
        </w:trPr>
        <w:tc>
          <w:tcPr>
            <w:tcW w:w="9698" w:type="dxa"/>
            <w:gridSpan w:val="8"/>
          </w:tcPr>
          <w:p w:rsidR="003707EA" w:rsidRPr="00C21550" w:rsidRDefault="003707EA" w:rsidP="00F351BB">
            <w:pPr>
              <w:pStyle w:val="Prrafodelista"/>
              <w:numPr>
                <w:ilvl w:val="0"/>
                <w:numId w:val="37"/>
              </w:numPr>
              <w:spacing w:line="276" w:lineRule="auto"/>
              <w:rPr>
                <w:rFonts w:ascii="Arial" w:hAnsi="Arial" w:cs="Arial"/>
                <w:color w:val="000000" w:themeColor="text1"/>
              </w:rPr>
            </w:pPr>
            <w:r w:rsidRPr="00C21550">
              <w:rPr>
                <w:rFonts w:ascii="Arial" w:hAnsi="Arial" w:cs="Arial"/>
                <w:b/>
                <w:color w:val="000000" w:themeColor="text1"/>
              </w:rPr>
              <w:t>Experiencia laboral</w:t>
            </w:r>
          </w:p>
        </w:tc>
      </w:tr>
      <w:tr w:rsidR="00C21550" w:rsidRPr="00C21550" w:rsidTr="00314F6A">
        <w:trPr>
          <w:cantSplit/>
          <w:trHeight w:val="246"/>
          <w:jc w:val="center"/>
        </w:trPr>
        <w:tc>
          <w:tcPr>
            <w:tcW w:w="4849" w:type="dxa"/>
            <w:gridSpan w:val="4"/>
          </w:tcPr>
          <w:p w:rsidR="003707EA" w:rsidRPr="00C21550" w:rsidRDefault="003707EA" w:rsidP="00314F6A">
            <w:pPr>
              <w:spacing w:line="276" w:lineRule="auto"/>
              <w:rPr>
                <w:rFonts w:ascii="Arial" w:hAnsi="Arial" w:cs="Arial"/>
                <w:b/>
                <w:color w:val="000000" w:themeColor="text1"/>
              </w:rPr>
            </w:pPr>
            <w:r w:rsidRPr="00C21550">
              <w:rPr>
                <w:rFonts w:ascii="Arial" w:hAnsi="Arial" w:cs="Arial"/>
                <w:b/>
                <w:color w:val="000000" w:themeColor="text1"/>
              </w:rPr>
              <w:t>Puesto o área</w:t>
            </w:r>
          </w:p>
        </w:tc>
        <w:tc>
          <w:tcPr>
            <w:tcW w:w="4849" w:type="dxa"/>
            <w:gridSpan w:val="4"/>
          </w:tcPr>
          <w:p w:rsidR="003707EA" w:rsidRPr="00C21550" w:rsidRDefault="003707EA" w:rsidP="00314F6A">
            <w:pPr>
              <w:spacing w:line="276" w:lineRule="auto"/>
              <w:rPr>
                <w:rFonts w:ascii="Arial" w:hAnsi="Arial" w:cs="Arial"/>
                <w:b/>
                <w:color w:val="000000" w:themeColor="text1"/>
              </w:rPr>
            </w:pPr>
            <w:r w:rsidRPr="00C21550">
              <w:rPr>
                <w:rFonts w:ascii="Arial" w:hAnsi="Arial" w:cs="Arial"/>
                <w:b/>
                <w:color w:val="000000" w:themeColor="text1"/>
              </w:rPr>
              <w:t>Tiempo mínimo de experiencia</w:t>
            </w:r>
          </w:p>
        </w:tc>
      </w:tr>
      <w:tr w:rsidR="004B3B03" w:rsidRPr="00C21550" w:rsidTr="001C3160">
        <w:trPr>
          <w:cantSplit/>
          <w:trHeight w:val="817"/>
          <w:jc w:val="center"/>
        </w:trPr>
        <w:tc>
          <w:tcPr>
            <w:tcW w:w="4849" w:type="dxa"/>
            <w:gridSpan w:val="4"/>
          </w:tcPr>
          <w:p w:rsidR="00306117" w:rsidRPr="00C21550" w:rsidRDefault="0021062C" w:rsidP="000742BD">
            <w:pPr>
              <w:spacing w:line="276" w:lineRule="auto"/>
              <w:rPr>
                <w:rFonts w:ascii="Arial" w:hAnsi="Arial" w:cs="Arial"/>
                <w:color w:val="000000" w:themeColor="text1"/>
              </w:rPr>
            </w:pPr>
            <w:r w:rsidRPr="00C21550">
              <w:rPr>
                <w:rFonts w:ascii="Arial" w:hAnsi="Arial" w:cs="Arial"/>
                <w:color w:val="000000" w:themeColor="text1"/>
              </w:rPr>
              <w:t>Jefe de recursos m</w:t>
            </w:r>
            <w:r w:rsidR="004B3B03" w:rsidRPr="00C21550">
              <w:rPr>
                <w:rFonts w:ascii="Arial" w:hAnsi="Arial" w:cs="Arial"/>
                <w:color w:val="000000" w:themeColor="text1"/>
              </w:rPr>
              <w:t>ateriales</w:t>
            </w:r>
            <w:r w:rsidRPr="00C21550">
              <w:rPr>
                <w:rFonts w:ascii="Arial" w:hAnsi="Arial" w:cs="Arial"/>
                <w:color w:val="000000" w:themeColor="text1"/>
              </w:rPr>
              <w:t>,</w:t>
            </w:r>
            <w:r w:rsidR="00662A61" w:rsidRPr="00C21550">
              <w:rPr>
                <w:rFonts w:ascii="Arial" w:hAnsi="Arial" w:cs="Arial"/>
                <w:color w:val="000000" w:themeColor="text1"/>
              </w:rPr>
              <w:t xml:space="preserve"> mantenimiento, mando medio o superior en la Administración Pública</w:t>
            </w:r>
            <w:r w:rsidR="00306117" w:rsidRPr="00C21550">
              <w:rPr>
                <w:rFonts w:ascii="Arial" w:hAnsi="Arial" w:cs="Arial"/>
                <w:color w:val="000000" w:themeColor="text1"/>
              </w:rPr>
              <w:t>.</w:t>
            </w:r>
          </w:p>
          <w:p w:rsidR="004B3B03" w:rsidRPr="00C21550" w:rsidRDefault="00306117" w:rsidP="006B04BF">
            <w:pPr>
              <w:spacing w:line="276" w:lineRule="auto"/>
              <w:rPr>
                <w:rFonts w:ascii="Arial" w:hAnsi="Arial" w:cs="Arial"/>
                <w:color w:val="000000" w:themeColor="text1"/>
              </w:rPr>
            </w:pPr>
            <w:r w:rsidRPr="00C21550">
              <w:rPr>
                <w:rFonts w:ascii="Arial" w:hAnsi="Arial" w:cs="Arial"/>
                <w:color w:val="000000" w:themeColor="text1"/>
              </w:rPr>
              <w:t>Iniciativa privada</w:t>
            </w:r>
            <w:r w:rsidR="006B04BF" w:rsidRPr="00C21550">
              <w:rPr>
                <w:rFonts w:ascii="Arial" w:hAnsi="Arial" w:cs="Arial"/>
                <w:color w:val="000000" w:themeColor="text1"/>
              </w:rPr>
              <w:t>.</w:t>
            </w:r>
          </w:p>
        </w:tc>
        <w:tc>
          <w:tcPr>
            <w:tcW w:w="4849" w:type="dxa"/>
            <w:gridSpan w:val="4"/>
          </w:tcPr>
          <w:p w:rsidR="004B3B03" w:rsidRPr="00C21550" w:rsidRDefault="004B3B03" w:rsidP="00314F6A">
            <w:pPr>
              <w:spacing w:line="276" w:lineRule="auto"/>
              <w:jc w:val="center"/>
              <w:rPr>
                <w:rFonts w:ascii="Arial" w:hAnsi="Arial" w:cs="Arial"/>
                <w:color w:val="000000" w:themeColor="text1"/>
              </w:rPr>
            </w:pPr>
          </w:p>
          <w:p w:rsidR="004B3B03" w:rsidRPr="00C21550" w:rsidRDefault="007066FE" w:rsidP="00314F6A">
            <w:pPr>
              <w:spacing w:line="276" w:lineRule="auto"/>
              <w:jc w:val="center"/>
              <w:rPr>
                <w:rFonts w:ascii="Arial" w:hAnsi="Arial" w:cs="Arial"/>
                <w:color w:val="000000" w:themeColor="text1"/>
              </w:rPr>
            </w:pPr>
            <w:r w:rsidRPr="00C21550">
              <w:rPr>
                <w:rFonts w:ascii="Arial" w:hAnsi="Arial" w:cs="Arial"/>
                <w:color w:val="000000" w:themeColor="text1"/>
              </w:rPr>
              <w:t xml:space="preserve">3 años </w:t>
            </w:r>
          </w:p>
          <w:p w:rsidR="004B3B03" w:rsidRPr="00C21550" w:rsidRDefault="004B3B03" w:rsidP="007066FE">
            <w:pPr>
              <w:rPr>
                <w:rFonts w:ascii="Arial" w:hAnsi="Arial" w:cs="Arial"/>
                <w:color w:val="000000" w:themeColor="text1"/>
              </w:rPr>
            </w:pPr>
          </w:p>
        </w:tc>
      </w:tr>
    </w:tbl>
    <w:p w:rsidR="00D35F83" w:rsidRPr="00C21550" w:rsidRDefault="00D35F83" w:rsidP="00CC6659">
      <w:pPr>
        <w:rPr>
          <w:rFonts w:ascii="Arial" w:hAnsi="Arial" w:cs="Arial"/>
          <w:color w:val="000000" w:themeColor="text1"/>
        </w:rPr>
      </w:pPr>
    </w:p>
    <w:p w:rsidR="0021062C" w:rsidRPr="00C21550" w:rsidRDefault="0021062C" w:rsidP="006B04BF">
      <w:pPr>
        <w:widowControl w:val="0"/>
        <w:autoSpaceDE w:val="0"/>
        <w:autoSpaceDN w:val="0"/>
        <w:adjustRightInd w:val="0"/>
        <w:spacing w:line="276" w:lineRule="auto"/>
        <w:ind w:right="-20"/>
        <w:jc w:val="center"/>
        <w:rPr>
          <w:rFonts w:ascii="Arial" w:hAnsi="Arial" w:cs="Arial"/>
          <w:color w:val="000000" w:themeColor="text1"/>
        </w:rPr>
      </w:pPr>
    </w:p>
    <w:p w:rsidR="0021062C" w:rsidRPr="00C21550" w:rsidRDefault="0021062C" w:rsidP="006B04BF">
      <w:pPr>
        <w:widowControl w:val="0"/>
        <w:autoSpaceDE w:val="0"/>
        <w:autoSpaceDN w:val="0"/>
        <w:adjustRightInd w:val="0"/>
        <w:spacing w:line="276" w:lineRule="auto"/>
        <w:ind w:right="-20"/>
        <w:jc w:val="center"/>
        <w:rPr>
          <w:rFonts w:ascii="Arial" w:hAnsi="Arial" w:cs="Arial"/>
          <w:color w:val="000000" w:themeColor="text1"/>
        </w:rPr>
      </w:pPr>
    </w:p>
    <w:p w:rsidR="007623AA" w:rsidRPr="00C21550" w:rsidRDefault="007623AA" w:rsidP="006B04BF">
      <w:pPr>
        <w:widowControl w:val="0"/>
        <w:autoSpaceDE w:val="0"/>
        <w:autoSpaceDN w:val="0"/>
        <w:adjustRightInd w:val="0"/>
        <w:spacing w:line="276" w:lineRule="auto"/>
        <w:ind w:right="-20"/>
        <w:jc w:val="center"/>
        <w:rPr>
          <w:rFonts w:ascii="Arial" w:eastAsia="Times New Roman" w:hAnsi="Arial" w:cs="Arial"/>
          <w:color w:val="000000" w:themeColor="text1"/>
          <w:lang w:eastAsia="es-MX"/>
        </w:rPr>
      </w:pPr>
      <w:r w:rsidRPr="00C21550">
        <w:rPr>
          <w:rFonts w:ascii="Arial" w:hAnsi="Arial" w:cs="Arial"/>
          <w:color w:val="000000" w:themeColor="text1"/>
        </w:rPr>
        <w:lastRenderedPageBreak/>
        <w:t>Cédula de funciones y responsabilidades</w:t>
      </w:r>
    </w:p>
    <w:p w:rsidR="00587A6A" w:rsidRPr="00C21550" w:rsidRDefault="00587A6A" w:rsidP="00CC6659">
      <w:pPr>
        <w:rPr>
          <w:rFonts w:ascii="Arial" w:hAnsi="Arial" w:cs="Arial"/>
          <w:color w:val="000000" w:themeColor="text1"/>
        </w:rPr>
      </w:pPr>
    </w:p>
    <w:tbl>
      <w:tblPr>
        <w:tblStyle w:val="Tablaconcuadrcula"/>
        <w:tblW w:w="9698" w:type="dxa"/>
        <w:jc w:val="center"/>
        <w:tblLook w:val="04A0" w:firstRow="1" w:lastRow="0" w:firstColumn="1" w:lastColumn="0" w:noHBand="0" w:noVBand="1"/>
      </w:tblPr>
      <w:tblGrid>
        <w:gridCol w:w="562"/>
        <w:gridCol w:w="2193"/>
        <w:gridCol w:w="1870"/>
        <w:gridCol w:w="224"/>
        <w:gridCol w:w="993"/>
        <w:gridCol w:w="1093"/>
        <w:gridCol w:w="1320"/>
        <w:gridCol w:w="1443"/>
      </w:tblGrid>
      <w:tr w:rsidR="00C21550" w:rsidRPr="00C21550" w:rsidTr="00D36E3D">
        <w:trPr>
          <w:jc w:val="center"/>
        </w:trPr>
        <w:tc>
          <w:tcPr>
            <w:tcW w:w="9698" w:type="dxa"/>
            <w:gridSpan w:val="8"/>
            <w:vAlign w:val="center"/>
          </w:tcPr>
          <w:p w:rsidR="00B404EE" w:rsidRPr="00C21550" w:rsidRDefault="00B404EE" w:rsidP="00314F6A">
            <w:pPr>
              <w:spacing w:line="276" w:lineRule="auto"/>
              <w:rPr>
                <w:rFonts w:ascii="Arial" w:hAnsi="Arial" w:cs="Arial"/>
                <w:color w:val="000000" w:themeColor="text1"/>
              </w:rPr>
            </w:pPr>
            <w:r w:rsidRPr="00C21550">
              <w:rPr>
                <w:rFonts w:ascii="Arial" w:hAnsi="Arial" w:cs="Arial"/>
                <w:b/>
                <w:color w:val="000000" w:themeColor="text1"/>
              </w:rPr>
              <w:t xml:space="preserve">Identificación: </w:t>
            </w:r>
            <w:r w:rsidRPr="00C21550">
              <w:rPr>
                <w:rFonts w:ascii="Arial" w:hAnsi="Arial" w:cs="Arial"/>
                <w:color w:val="000000" w:themeColor="text1"/>
              </w:rPr>
              <w:t>Monte de Piedad del Estado de Oaxaca</w:t>
            </w:r>
            <w:r w:rsidR="00075BA2" w:rsidRPr="00C21550">
              <w:rPr>
                <w:rFonts w:ascii="Arial" w:hAnsi="Arial" w:cs="Arial"/>
                <w:color w:val="000000" w:themeColor="text1"/>
              </w:rPr>
              <w:t>.</w:t>
            </w:r>
          </w:p>
        </w:tc>
      </w:tr>
      <w:tr w:rsidR="00C21550" w:rsidRPr="00C21550" w:rsidTr="00D36E3D">
        <w:trPr>
          <w:jc w:val="center"/>
        </w:trPr>
        <w:tc>
          <w:tcPr>
            <w:tcW w:w="4625" w:type="dxa"/>
            <w:gridSpan w:val="3"/>
            <w:vAlign w:val="center"/>
          </w:tcPr>
          <w:p w:rsidR="00B404EE" w:rsidRPr="00C21550" w:rsidRDefault="00B404EE" w:rsidP="00314F6A">
            <w:pPr>
              <w:spacing w:line="276" w:lineRule="auto"/>
              <w:rPr>
                <w:rFonts w:ascii="Arial" w:hAnsi="Arial" w:cs="Arial"/>
                <w:b/>
                <w:color w:val="000000" w:themeColor="text1"/>
              </w:rPr>
            </w:pPr>
            <w:r w:rsidRPr="00C21550">
              <w:rPr>
                <w:rFonts w:ascii="Arial" w:hAnsi="Arial" w:cs="Arial"/>
                <w:b/>
                <w:color w:val="000000" w:themeColor="text1"/>
              </w:rPr>
              <w:t>Fecha de elaboración:</w:t>
            </w:r>
          </w:p>
        </w:tc>
        <w:tc>
          <w:tcPr>
            <w:tcW w:w="5073" w:type="dxa"/>
            <w:gridSpan w:val="5"/>
            <w:vAlign w:val="center"/>
          </w:tcPr>
          <w:p w:rsidR="00B404EE" w:rsidRPr="00C21550" w:rsidRDefault="008A5A58" w:rsidP="00314F6A">
            <w:pPr>
              <w:spacing w:line="276" w:lineRule="auto"/>
              <w:rPr>
                <w:rFonts w:ascii="Arial" w:hAnsi="Arial" w:cs="Arial"/>
                <w:color w:val="000000" w:themeColor="text1"/>
              </w:rPr>
            </w:pPr>
            <w:r w:rsidRPr="00C21550">
              <w:rPr>
                <w:rFonts w:ascii="Arial" w:hAnsi="Arial" w:cs="Arial"/>
                <w:color w:val="000000" w:themeColor="text1"/>
              </w:rPr>
              <w:t>Mayo 2015</w:t>
            </w:r>
          </w:p>
        </w:tc>
      </w:tr>
      <w:tr w:rsidR="00C21550" w:rsidRPr="00C21550" w:rsidTr="00D36E3D">
        <w:trPr>
          <w:jc w:val="center"/>
        </w:trPr>
        <w:tc>
          <w:tcPr>
            <w:tcW w:w="4625" w:type="dxa"/>
            <w:gridSpan w:val="3"/>
            <w:vAlign w:val="center"/>
          </w:tcPr>
          <w:p w:rsidR="00B404EE" w:rsidRPr="00C21550" w:rsidRDefault="00B404EE" w:rsidP="00314F6A">
            <w:pPr>
              <w:spacing w:line="276" w:lineRule="auto"/>
              <w:rPr>
                <w:rFonts w:ascii="Arial" w:hAnsi="Arial" w:cs="Arial"/>
                <w:b/>
                <w:color w:val="000000" w:themeColor="text1"/>
              </w:rPr>
            </w:pPr>
            <w:r w:rsidRPr="00C21550">
              <w:rPr>
                <w:rFonts w:ascii="Arial" w:hAnsi="Arial" w:cs="Arial"/>
                <w:b/>
                <w:color w:val="000000" w:themeColor="text1"/>
              </w:rPr>
              <w:t>Fecha de actualización:</w:t>
            </w:r>
          </w:p>
        </w:tc>
        <w:tc>
          <w:tcPr>
            <w:tcW w:w="5073" w:type="dxa"/>
            <w:gridSpan w:val="5"/>
            <w:vAlign w:val="center"/>
          </w:tcPr>
          <w:p w:rsidR="00B404EE" w:rsidRPr="00C21550" w:rsidRDefault="00B404EE" w:rsidP="00314F6A">
            <w:pPr>
              <w:spacing w:line="276" w:lineRule="auto"/>
              <w:rPr>
                <w:rFonts w:ascii="Arial" w:hAnsi="Arial" w:cs="Arial"/>
                <w:color w:val="000000" w:themeColor="text1"/>
              </w:rPr>
            </w:pPr>
            <w:r w:rsidRPr="00C21550">
              <w:rPr>
                <w:rFonts w:ascii="Arial" w:hAnsi="Arial" w:cs="Arial"/>
                <w:color w:val="000000" w:themeColor="text1"/>
              </w:rPr>
              <w:t>No aplica</w:t>
            </w:r>
          </w:p>
        </w:tc>
      </w:tr>
      <w:tr w:rsidR="00C21550" w:rsidRPr="00C21550" w:rsidTr="00D36E3D">
        <w:trPr>
          <w:jc w:val="center"/>
        </w:trPr>
        <w:tc>
          <w:tcPr>
            <w:tcW w:w="4625" w:type="dxa"/>
            <w:gridSpan w:val="3"/>
            <w:vAlign w:val="center"/>
          </w:tcPr>
          <w:p w:rsidR="00B404EE" w:rsidRPr="00C21550" w:rsidRDefault="00B404EE" w:rsidP="00314F6A">
            <w:pPr>
              <w:spacing w:line="276" w:lineRule="auto"/>
              <w:rPr>
                <w:rFonts w:ascii="Arial" w:hAnsi="Arial" w:cs="Arial"/>
                <w:b/>
                <w:color w:val="000000" w:themeColor="text1"/>
              </w:rPr>
            </w:pPr>
            <w:r w:rsidRPr="00C21550">
              <w:rPr>
                <w:rFonts w:ascii="Arial" w:hAnsi="Arial" w:cs="Arial"/>
                <w:b/>
                <w:color w:val="000000" w:themeColor="text1"/>
              </w:rPr>
              <w:t>Puesto:</w:t>
            </w:r>
          </w:p>
        </w:tc>
        <w:tc>
          <w:tcPr>
            <w:tcW w:w="5073" w:type="dxa"/>
            <w:gridSpan w:val="5"/>
            <w:vAlign w:val="center"/>
          </w:tcPr>
          <w:p w:rsidR="00B404EE" w:rsidRPr="00C21550" w:rsidRDefault="00B404EE" w:rsidP="00314F6A">
            <w:pPr>
              <w:spacing w:line="276" w:lineRule="auto"/>
              <w:rPr>
                <w:rFonts w:ascii="Arial" w:hAnsi="Arial" w:cs="Arial"/>
                <w:color w:val="000000" w:themeColor="text1"/>
              </w:rPr>
            </w:pPr>
            <w:r w:rsidRPr="00C21550">
              <w:rPr>
                <w:rFonts w:ascii="Arial" w:hAnsi="Arial" w:cs="Arial"/>
                <w:color w:val="000000" w:themeColor="text1"/>
              </w:rPr>
              <w:t>Jefe de la Unidad de Sucursales</w:t>
            </w:r>
          </w:p>
        </w:tc>
      </w:tr>
      <w:tr w:rsidR="00C21550" w:rsidRPr="00C21550" w:rsidTr="00D36E3D">
        <w:trPr>
          <w:jc w:val="center"/>
        </w:trPr>
        <w:tc>
          <w:tcPr>
            <w:tcW w:w="4625" w:type="dxa"/>
            <w:gridSpan w:val="3"/>
            <w:vAlign w:val="center"/>
          </w:tcPr>
          <w:p w:rsidR="00B404EE" w:rsidRPr="00C21550" w:rsidRDefault="00B404EE" w:rsidP="00314F6A">
            <w:pPr>
              <w:spacing w:line="276" w:lineRule="auto"/>
              <w:rPr>
                <w:rFonts w:ascii="Arial" w:hAnsi="Arial" w:cs="Arial"/>
                <w:b/>
                <w:color w:val="000000" w:themeColor="text1"/>
              </w:rPr>
            </w:pPr>
            <w:r w:rsidRPr="00C21550">
              <w:rPr>
                <w:rFonts w:ascii="Arial" w:hAnsi="Arial" w:cs="Arial"/>
                <w:b/>
                <w:color w:val="000000" w:themeColor="text1"/>
              </w:rPr>
              <w:t>Superior inmediato:</w:t>
            </w:r>
          </w:p>
        </w:tc>
        <w:tc>
          <w:tcPr>
            <w:tcW w:w="5073" w:type="dxa"/>
            <w:gridSpan w:val="5"/>
            <w:vAlign w:val="center"/>
          </w:tcPr>
          <w:p w:rsidR="00B404EE" w:rsidRPr="00C21550" w:rsidRDefault="00B404EE" w:rsidP="00314F6A">
            <w:pPr>
              <w:spacing w:line="276" w:lineRule="auto"/>
              <w:rPr>
                <w:rFonts w:ascii="Arial" w:hAnsi="Arial" w:cs="Arial"/>
                <w:color w:val="000000" w:themeColor="text1"/>
              </w:rPr>
            </w:pPr>
            <w:r w:rsidRPr="00C21550">
              <w:rPr>
                <w:rFonts w:ascii="Arial" w:hAnsi="Arial" w:cs="Arial"/>
                <w:color w:val="000000" w:themeColor="text1"/>
              </w:rPr>
              <w:t>Director General</w:t>
            </w:r>
          </w:p>
        </w:tc>
      </w:tr>
      <w:tr w:rsidR="00C21550" w:rsidRPr="00C21550" w:rsidTr="00D36E3D">
        <w:trPr>
          <w:jc w:val="center"/>
        </w:trPr>
        <w:tc>
          <w:tcPr>
            <w:tcW w:w="4625" w:type="dxa"/>
            <w:gridSpan w:val="3"/>
            <w:vAlign w:val="center"/>
          </w:tcPr>
          <w:p w:rsidR="00B404EE" w:rsidRPr="00C21550" w:rsidRDefault="00B404EE" w:rsidP="00314F6A">
            <w:pPr>
              <w:spacing w:line="276" w:lineRule="auto"/>
              <w:rPr>
                <w:rFonts w:ascii="Arial" w:hAnsi="Arial" w:cs="Arial"/>
                <w:b/>
                <w:color w:val="000000" w:themeColor="text1"/>
              </w:rPr>
            </w:pPr>
            <w:r w:rsidRPr="00C21550">
              <w:rPr>
                <w:rFonts w:ascii="Arial" w:hAnsi="Arial" w:cs="Arial"/>
                <w:b/>
                <w:color w:val="000000" w:themeColor="text1"/>
              </w:rPr>
              <w:t>Área de Adscripción:</w:t>
            </w:r>
          </w:p>
        </w:tc>
        <w:tc>
          <w:tcPr>
            <w:tcW w:w="5073" w:type="dxa"/>
            <w:gridSpan w:val="5"/>
            <w:vAlign w:val="center"/>
          </w:tcPr>
          <w:p w:rsidR="00B404EE" w:rsidRPr="00C21550" w:rsidRDefault="007623AA" w:rsidP="00314F6A">
            <w:pPr>
              <w:spacing w:line="276" w:lineRule="auto"/>
              <w:rPr>
                <w:rFonts w:ascii="Arial" w:hAnsi="Arial" w:cs="Arial"/>
                <w:color w:val="000000" w:themeColor="text1"/>
              </w:rPr>
            </w:pPr>
            <w:r w:rsidRPr="00C21550">
              <w:rPr>
                <w:rFonts w:ascii="Arial" w:hAnsi="Arial" w:cs="Arial"/>
                <w:color w:val="000000" w:themeColor="text1"/>
              </w:rPr>
              <w:t>Dirección General</w:t>
            </w:r>
          </w:p>
        </w:tc>
      </w:tr>
      <w:tr w:rsidR="00C21550" w:rsidRPr="00C21550" w:rsidTr="00D36E3D">
        <w:trPr>
          <w:jc w:val="center"/>
        </w:trPr>
        <w:tc>
          <w:tcPr>
            <w:tcW w:w="4625" w:type="dxa"/>
            <w:gridSpan w:val="3"/>
            <w:tcBorders>
              <w:bottom w:val="single" w:sz="4" w:space="0" w:color="000000" w:themeColor="text1"/>
            </w:tcBorders>
            <w:vAlign w:val="center"/>
          </w:tcPr>
          <w:p w:rsidR="00B404EE" w:rsidRPr="00C21550" w:rsidRDefault="00B404EE" w:rsidP="00314F6A">
            <w:pPr>
              <w:spacing w:line="276" w:lineRule="auto"/>
              <w:rPr>
                <w:rFonts w:ascii="Arial" w:hAnsi="Arial" w:cs="Arial"/>
                <w:b/>
                <w:color w:val="000000" w:themeColor="text1"/>
              </w:rPr>
            </w:pPr>
            <w:r w:rsidRPr="00C21550">
              <w:rPr>
                <w:rFonts w:ascii="Arial" w:hAnsi="Arial" w:cs="Arial"/>
                <w:b/>
                <w:color w:val="000000" w:themeColor="text1"/>
              </w:rPr>
              <w:t>Tipo de plaza - Relación laboral</w:t>
            </w:r>
          </w:p>
        </w:tc>
        <w:tc>
          <w:tcPr>
            <w:tcW w:w="5073" w:type="dxa"/>
            <w:gridSpan w:val="5"/>
            <w:tcBorders>
              <w:bottom w:val="single" w:sz="4" w:space="0" w:color="000000" w:themeColor="text1"/>
            </w:tcBorders>
            <w:vAlign w:val="center"/>
          </w:tcPr>
          <w:p w:rsidR="00B404EE" w:rsidRPr="00C21550" w:rsidRDefault="00B404EE" w:rsidP="00314F6A">
            <w:pPr>
              <w:spacing w:line="276" w:lineRule="auto"/>
              <w:rPr>
                <w:rFonts w:ascii="Arial" w:hAnsi="Arial" w:cs="Arial"/>
                <w:color w:val="000000" w:themeColor="text1"/>
              </w:rPr>
            </w:pPr>
            <w:r w:rsidRPr="00C21550">
              <w:rPr>
                <w:rFonts w:ascii="Arial" w:hAnsi="Arial" w:cs="Arial"/>
                <w:color w:val="000000" w:themeColor="text1"/>
              </w:rPr>
              <w:t>Mando Medio</w:t>
            </w:r>
            <w:r w:rsidR="003F1B39" w:rsidRPr="00C21550">
              <w:rPr>
                <w:rFonts w:ascii="Arial" w:hAnsi="Arial" w:cs="Arial"/>
                <w:color w:val="000000" w:themeColor="text1"/>
              </w:rPr>
              <w:t xml:space="preserve"> -</w:t>
            </w:r>
            <w:r w:rsidRPr="00C21550">
              <w:rPr>
                <w:rFonts w:ascii="Arial" w:hAnsi="Arial" w:cs="Arial"/>
                <w:color w:val="000000" w:themeColor="text1"/>
              </w:rPr>
              <w:t xml:space="preserve"> Confianza </w:t>
            </w:r>
          </w:p>
        </w:tc>
      </w:tr>
      <w:tr w:rsidR="00C21550" w:rsidRPr="00C21550" w:rsidTr="00D36E3D">
        <w:trPr>
          <w:jc w:val="center"/>
        </w:trPr>
        <w:tc>
          <w:tcPr>
            <w:tcW w:w="9698" w:type="dxa"/>
            <w:gridSpan w:val="8"/>
            <w:tcBorders>
              <w:left w:val="nil"/>
              <w:right w:val="nil"/>
            </w:tcBorders>
            <w:vAlign w:val="center"/>
          </w:tcPr>
          <w:p w:rsidR="00B404EE" w:rsidRPr="00C21550" w:rsidRDefault="00B404EE" w:rsidP="00314F6A">
            <w:pPr>
              <w:spacing w:line="276" w:lineRule="auto"/>
              <w:rPr>
                <w:rFonts w:ascii="Arial" w:hAnsi="Arial" w:cs="Arial"/>
                <w:color w:val="000000" w:themeColor="text1"/>
              </w:rPr>
            </w:pPr>
          </w:p>
        </w:tc>
      </w:tr>
      <w:tr w:rsidR="00C21550" w:rsidRPr="00C21550" w:rsidTr="00D36E3D">
        <w:trPr>
          <w:trHeight w:val="283"/>
          <w:jc w:val="center"/>
        </w:trPr>
        <w:tc>
          <w:tcPr>
            <w:tcW w:w="9698" w:type="dxa"/>
            <w:gridSpan w:val="8"/>
            <w:vAlign w:val="center"/>
          </w:tcPr>
          <w:p w:rsidR="00B404EE" w:rsidRPr="00C21550" w:rsidRDefault="00B404EE" w:rsidP="00F351BB">
            <w:pPr>
              <w:pStyle w:val="Prrafodelista"/>
              <w:numPr>
                <w:ilvl w:val="0"/>
                <w:numId w:val="38"/>
              </w:numPr>
              <w:spacing w:line="276" w:lineRule="auto"/>
              <w:rPr>
                <w:rFonts w:ascii="Arial" w:hAnsi="Arial" w:cs="Arial"/>
                <w:b/>
                <w:color w:val="000000" w:themeColor="text1"/>
              </w:rPr>
            </w:pPr>
            <w:r w:rsidRPr="00C21550">
              <w:rPr>
                <w:rFonts w:ascii="Arial" w:hAnsi="Arial" w:cs="Arial"/>
                <w:b/>
                <w:color w:val="000000" w:themeColor="text1"/>
              </w:rPr>
              <w:t>Objetivo General:</w:t>
            </w:r>
          </w:p>
        </w:tc>
      </w:tr>
      <w:tr w:rsidR="00C21550" w:rsidRPr="00C21550" w:rsidTr="00D36E3D">
        <w:trPr>
          <w:trHeight w:val="283"/>
          <w:jc w:val="center"/>
        </w:trPr>
        <w:tc>
          <w:tcPr>
            <w:tcW w:w="9698" w:type="dxa"/>
            <w:gridSpan w:val="8"/>
            <w:tcBorders>
              <w:bottom w:val="single" w:sz="4" w:space="0" w:color="000000" w:themeColor="text1"/>
            </w:tcBorders>
          </w:tcPr>
          <w:p w:rsidR="00B404EE" w:rsidRPr="00C21550" w:rsidRDefault="00B404EE" w:rsidP="00662A61">
            <w:pPr>
              <w:spacing w:line="276" w:lineRule="auto"/>
              <w:jc w:val="both"/>
              <w:rPr>
                <w:rFonts w:ascii="Arial" w:hAnsi="Arial" w:cs="Arial"/>
                <w:color w:val="000000" w:themeColor="text1"/>
              </w:rPr>
            </w:pPr>
            <w:r w:rsidRPr="00C21550">
              <w:rPr>
                <w:rFonts w:ascii="Arial" w:hAnsi="Arial" w:cs="Arial"/>
                <w:color w:val="000000" w:themeColor="text1"/>
              </w:rPr>
              <w:t>Coordinar las actividades</w:t>
            </w:r>
            <w:r w:rsidR="001E5206" w:rsidRPr="00C21550">
              <w:rPr>
                <w:rFonts w:ascii="Arial" w:hAnsi="Arial" w:cs="Arial"/>
                <w:color w:val="000000" w:themeColor="text1"/>
              </w:rPr>
              <w:t xml:space="preserve"> operativas y administrativas</w:t>
            </w:r>
            <w:r w:rsidR="00354F42" w:rsidRPr="00C21550">
              <w:rPr>
                <w:rFonts w:ascii="Arial" w:hAnsi="Arial" w:cs="Arial"/>
                <w:color w:val="000000" w:themeColor="text1"/>
              </w:rPr>
              <w:t xml:space="preserve"> que realiza</w:t>
            </w:r>
            <w:r w:rsidR="00662A61" w:rsidRPr="00C21550">
              <w:rPr>
                <w:rFonts w:ascii="Arial" w:hAnsi="Arial" w:cs="Arial"/>
                <w:color w:val="000000" w:themeColor="text1"/>
              </w:rPr>
              <w:t>n</w:t>
            </w:r>
            <w:r w:rsidR="00354F42" w:rsidRPr="00C21550">
              <w:rPr>
                <w:rFonts w:ascii="Arial" w:hAnsi="Arial" w:cs="Arial"/>
                <w:color w:val="000000" w:themeColor="text1"/>
              </w:rPr>
              <w:t xml:space="preserve"> </w:t>
            </w:r>
            <w:r w:rsidR="00662A61" w:rsidRPr="00C21550">
              <w:rPr>
                <w:rFonts w:ascii="Arial" w:hAnsi="Arial" w:cs="Arial"/>
                <w:color w:val="000000" w:themeColor="text1"/>
              </w:rPr>
              <w:t xml:space="preserve">la </w:t>
            </w:r>
            <w:r w:rsidRPr="00C21550">
              <w:rPr>
                <w:rFonts w:ascii="Arial" w:hAnsi="Arial" w:cs="Arial"/>
                <w:color w:val="000000" w:themeColor="text1"/>
              </w:rPr>
              <w:t>Matriz y Sucursales</w:t>
            </w:r>
            <w:r w:rsidR="00E31B6C" w:rsidRPr="00C21550">
              <w:rPr>
                <w:rFonts w:ascii="Arial" w:hAnsi="Arial" w:cs="Arial"/>
                <w:color w:val="000000" w:themeColor="text1"/>
              </w:rPr>
              <w:t xml:space="preserve"> del Monte de Piedad, </w:t>
            </w:r>
            <w:r w:rsidRPr="00C21550">
              <w:rPr>
                <w:rFonts w:ascii="Arial" w:hAnsi="Arial" w:cs="Arial"/>
                <w:color w:val="000000" w:themeColor="text1"/>
              </w:rPr>
              <w:t xml:space="preserve">verificando que se respete la normatividad; </w:t>
            </w:r>
          </w:p>
        </w:tc>
      </w:tr>
      <w:tr w:rsidR="00C21550" w:rsidRPr="00C21550" w:rsidTr="00D36E3D">
        <w:trPr>
          <w:trHeight w:val="283"/>
          <w:jc w:val="center"/>
        </w:trPr>
        <w:tc>
          <w:tcPr>
            <w:tcW w:w="9698" w:type="dxa"/>
            <w:gridSpan w:val="8"/>
            <w:tcBorders>
              <w:left w:val="nil"/>
              <w:right w:val="nil"/>
            </w:tcBorders>
            <w:vAlign w:val="center"/>
          </w:tcPr>
          <w:p w:rsidR="00B404EE" w:rsidRPr="00C21550" w:rsidRDefault="00B404EE" w:rsidP="00314F6A">
            <w:pPr>
              <w:spacing w:line="276" w:lineRule="auto"/>
              <w:rPr>
                <w:rFonts w:ascii="Arial" w:hAnsi="Arial" w:cs="Arial"/>
                <w:b/>
                <w:color w:val="000000" w:themeColor="text1"/>
              </w:rPr>
            </w:pPr>
          </w:p>
        </w:tc>
      </w:tr>
      <w:tr w:rsidR="00C21550" w:rsidRPr="00C21550" w:rsidTr="00D36E3D">
        <w:trPr>
          <w:trHeight w:val="283"/>
          <w:jc w:val="center"/>
        </w:trPr>
        <w:tc>
          <w:tcPr>
            <w:tcW w:w="9698" w:type="dxa"/>
            <w:gridSpan w:val="8"/>
            <w:vAlign w:val="center"/>
          </w:tcPr>
          <w:p w:rsidR="00B404EE" w:rsidRPr="00C21550" w:rsidRDefault="00B404EE" w:rsidP="00F351BB">
            <w:pPr>
              <w:pStyle w:val="Prrafodelista"/>
              <w:numPr>
                <w:ilvl w:val="0"/>
                <w:numId w:val="38"/>
              </w:numPr>
              <w:spacing w:line="276" w:lineRule="auto"/>
              <w:rPr>
                <w:rFonts w:ascii="Arial" w:hAnsi="Arial" w:cs="Arial"/>
                <w:b/>
                <w:color w:val="000000" w:themeColor="text1"/>
              </w:rPr>
            </w:pPr>
            <w:r w:rsidRPr="00C21550">
              <w:rPr>
                <w:rFonts w:ascii="Arial" w:hAnsi="Arial" w:cs="Arial"/>
                <w:b/>
                <w:color w:val="000000" w:themeColor="text1"/>
              </w:rPr>
              <w:t>Funciones Específicas:</w:t>
            </w:r>
          </w:p>
        </w:tc>
      </w:tr>
      <w:tr w:rsidR="00C21550" w:rsidRPr="00C21550" w:rsidTr="00D36E3D">
        <w:trPr>
          <w:trHeight w:val="283"/>
          <w:jc w:val="center"/>
        </w:trPr>
        <w:tc>
          <w:tcPr>
            <w:tcW w:w="9698" w:type="dxa"/>
            <w:gridSpan w:val="8"/>
            <w:tcBorders>
              <w:bottom w:val="single" w:sz="4" w:space="0" w:color="000000" w:themeColor="text1"/>
            </w:tcBorders>
          </w:tcPr>
          <w:p w:rsidR="000A085A" w:rsidRPr="00C21550" w:rsidRDefault="000A085A" w:rsidP="00876AA1">
            <w:pPr>
              <w:numPr>
                <w:ilvl w:val="0"/>
                <w:numId w:val="15"/>
              </w:numPr>
              <w:spacing w:line="276" w:lineRule="auto"/>
              <w:ind w:left="357" w:hanging="357"/>
              <w:jc w:val="both"/>
              <w:rPr>
                <w:rFonts w:ascii="Arial" w:hAnsi="Arial" w:cs="Arial"/>
                <w:color w:val="000000" w:themeColor="text1"/>
              </w:rPr>
            </w:pPr>
            <w:r w:rsidRPr="00C21550">
              <w:rPr>
                <w:rFonts w:ascii="Arial" w:hAnsi="Arial" w:cs="Arial"/>
                <w:color w:val="000000" w:themeColor="text1"/>
              </w:rPr>
              <w:t xml:space="preserve">Vigilar y supervisar la operatividad de Matriz y Sucursales del Monte de Piedad; </w:t>
            </w:r>
          </w:p>
          <w:p w:rsidR="000A085A" w:rsidRPr="00C21550" w:rsidRDefault="000A085A" w:rsidP="00876AA1">
            <w:pPr>
              <w:numPr>
                <w:ilvl w:val="0"/>
                <w:numId w:val="15"/>
              </w:numPr>
              <w:spacing w:line="276" w:lineRule="auto"/>
              <w:ind w:left="357" w:hanging="357"/>
              <w:jc w:val="both"/>
              <w:rPr>
                <w:rFonts w:ascii="Arial" w:hAnsi="Arial" w:cs="Arial"/>
                <w:color w:val="000000" w:themeColor="text1"/>
              </w:rPr>
            </w:pPr>
            <w:r w:rsidRPr="00C21550">
              <w:rPr>
                <w:rFonts w:ascii="Arial" w:hAnsi="Arial" w:cs="Arial"/>
                <w:color w:val="000000" w:themeColor="text1"/>
              </w:rPr>
              <w:t>Elaborar el presupuesto de Ingresos del Monte de Piedad;</w:t>
            </w:r>
          </w:p>
          <w:p w:rsidR="000A085A" w:rsidRPr="00C21550" w:rsidRDefault="000A085A" w:rsidP="00876AA1">
            <w:pPr>
              <w:numPr>
                <w:ilvl w:val="0"/>
                <w:numId w:val="15"/>
              </w:numPr>
              <w:spacing w:line="276" w:lineRule="auto"/>
              <w:ind w:left="357" w:hanging="357"/>
              <w:jc w:val="both"/>
              <w:rPr>
                <w:rFonts w:ascii="Arial" w:hAnsi="Arial" w:cs="Arial"/>
                <w:color w:val="000000" w:themeColor="text1"/>
              </w:rPr>
            </w:pPr>
            <w:r w:rsidRPr="00C21550">
              <w:rPr>
                <w:rFonts w:ascii="Arial" w:hAnsi="Arial" w:cs="Arial"/>
                <w:color w:val="000000" w:themeColor="text1"/>
              </w:rPr>
              <w:t>Coadyuvar en la elaboración del presupuesto de Egresos del Monte de Piedad;</w:t>
            </w:r>
          </w:p>
          <w:p w:rsidR="000A085A" w:rsidRPr="00C21550" w:rsidRDefault="000A085A" w:rsidP="00876AA1">
            <w:pPr>
              <w:numPr>
                <w:ilvl w:val="0"/>
                <w:numId w:val="15"/>
              </w:numPr>
              <w:spacing w:line="276" w:lineRule="auto"/>
              <w:ind w:left="357" w:hanging="357"/>
              <w:jc w:val="both"/>
              <w:rPr>
                <w:rFonts w:ascii="Arial" w:hAnsi="Arial" w:cs="Arial"/>
                <w:color w:val="000000" w:themeColor="text1"/>
              </w:rPr>
            </w:pPr>
            <w:r w:rsidRPr="00C21550">
              <w:rPr>
                <w:rFonts w:ascii="Arial" w:hAnsi="Arial" w:cs="Arial"/>
                <w:color w:val="000000" w:themeColor="text1"/>
              </w:rPr>
              <w:t xml:space="preserve">Calendarizar las subastas de prendas que se realizan en Matriz y Sucursales del Monte de Piedad; </w:t>
            </w:r>
          </w:p>
          <w:p w:rsidR="000A085A" w:rsidRPr="00C21550" w:rsidRDefault="000A085A" w:rsidP="00876AA1">
            <w:pPr>
              <w:numPr>
                <w:ilvl w:val="0"/>
                <w:numId w:val="15"/>
              </w:numPr>
              <w:spacing w:line="276" w:lineRule="auto"/>
              <w:ind w:left="357" w:hanging="357"/>
              <w:jc w:val="both"/>
              <w:rPr>
                <w:rFonts w:ascii="Arial" w:hAnsi="Arial" w:cs="Arial"/>
                <w:color w:val="000000" w:themeColor="text1"/>
              </w:rPr>
            </w:pPr>
            <w:r w:rsidRPr="00C21550">
              <w:rPr>
                <w:rFonts w:ascii="Arial" w:hAnsi="Arial" w:cs="Arial"/>
                <w:color w:val="000000" w:themeColor="text1"/>
              </w:rPr>
              <w:t xml:space="preserve">Unificar los servicios que brinda la Matriz y Sucursales del Monte de Piedad, en beneficio de los pignorantes; </w:t>
            </w:r>
          </w:p>
          <w:p w:rsidR="0007795F" w:rsidRPr="00C21550" w:rsidRDefault="0007795F" w:rsidP="00876AA1">
            <w:pPr>
              <w:numPr>
                <w:ilvl w:val="0"/>
                <w:numId w:val="15"/>
              </w:numPr>
              <w:spacing w:line="276" w:lineRule="auto"/>
              <w:ind w:left="357" w:hanging="357"/>
              <w:jc w:val="both"/>
              <w:rPr>
                <w:rFonts w:ascii="Arial" w:hAnsi="Arial" w:cs="Arial"/>
                <w:color w:val="000000" w:themeColor="text1"/>
              </w:rPr>
            </w:pPr>
            <w:r w:rsidRPr="00C21550">
              <w:rPr>
                <w:rFonts w:ascii="Arial" w:hAnsi="Arial" w:cs="Arial"/>
                <w:color w:val="000000" w:themeColor="text1"/>
              </w:rPr>
              <w:t xml:space="preserve">Valorar la apertura de nuevas sucursales, con base en el estudio de mercado que realice la Unidad de Planeación y Mercadotecnia; </w:t>
            </w:r>
          </w:p>
          <w:p w:rsidR="0007795F" w:rsidRPr="00C21550" w:rsidRDefault="0007795F" w:rsidP="00876AA1">
            <w:pPr>
              <w:numPr>
                <w:ilvl w:val="0"/>
                <w:numId w:val="15"/>
              </w:numPr>
              <w:spacing w:line="276" w:lineRule="auto"/>
              <w:ind w:left="357" w:hanging="357"/>
              <w:jc w:val="both"/>
              <w:rPr>
                <w:rFonts w:ascii="Arial" w:hAnsi="Arial" w:cs="Arial"/>
                <w:color w:val="000000" w:themeColor="text1"/>
              </w:rPr>
            </w:pPr>
            <w:r w:rsidRPr="00C21550">
              <w:rPr>
                <w:rFonts w:ascii="Arial" w:hAnsi="Arial" w:cs="Arial"/>
                <w:color w:val="000000" w:themeColor="text1"/>
              </w:rPr>
              <w:t xml:space="preserve">Realizar un concentrado diario de los ingresos y egresos registrados en materia de préstamos prendarios, para verificarlos con los registros contables, </w:t>
            </w:r>
            <w:r w:rsidR="009D0DA1" w:rsidRPr="00C21550">
              <w:rPr>
                <w:rFonts w:ascii="Arial" w:hAnsi="Arial" w:cs="Arial"/>
                <w:color w:val="000000" w:themeColor="text1"/>
              </w:rPr>
              <w:t xml:space="preserve">con el </w:t>
            </w:r>
            <w:r w:rsidRPr="00C21550">
              <w:rPr>
                <w:rFonts w:ascii="Arial" w:hAnsi="Arial" w:cs="Arial"/>
                <w:color w:val="000000" w:themeColor="text1"/>
              </w:rPr>
              <w:t xml:space="preserve">objeto de </w:t>
            </w:r>
            <w:r w:rsidR="009D0DA1" w:rsidRPr="00C21550">
              <w:rPr>
                <w:rFonts w:ascii="Arial" w:hAnsi="Arial" w:cs="Arial"/>
                <w:color w:val="000000" w:themeColor="text1"/>
              </w:rPr>
              <w:t>que sea analizado</w:t>
            </w:r>
            <w:r w:rsidRPr="00C21550">
              <w:rPr>
                <w:rFonts w:ascii="Arial" w:hAnsi="Arial" w:cs="Arial"/>
                <w:color w:val="000000" w:themeColor="text1"/>
              </w:rPr>
              <w:t xml:space="preserve"> </w:t>
            </w:r>
            <w:r w:rsidR="009D0DA1" w:rsidRPr="00C21550">
              <w:rPr>
                <w:rFonts w:ascii="Arial" w:hAnsi="Arial" w:cs="Arial"/>
                <w:color w:val="000000" w:themeColor="text1"/>
              </w:rPr>
              <w:t>estadísticamente</w:t>
            </w:r>
            <w:r w:rsidRPr="00C21550">
              <w:rPr>
                <w:rFonts w:ascii="Arial" w:hAnsi="Arial" w:cs="Arial"/>
                <w:color w:val="000000" w:themeColor="text1"/>
              </w:rPr>
              <w:t xml:space="preserve"> para la implementación de estrategias de crecimiento;</w:t>
            </w:r>
          </w:p>
          <w:p w:rsidR="009D0DA1" w:rsidRPr="00C21550" w:rsidRDefault="009D0DA1" w:rsidP="00876AA1">
            <w:pPr>
              <w:numPr>
                <w:ilvl w:val="0"/>
                <w:numId w:val="15"/>
              </w:numPr>
              <w:spacing w:line="276" w:lineRule="auto"/>
              <w:ind w:left="357" w:hanging="357"/>
              <w:jc w:val="both"/>
              <w:rPr>
                <w:rFonts w:ascii="Arial" w:hAnsi="Arial" w:cs="Arial"/>
                <w:color w:val="000000" w:themeColor="text1"/>
              </w:rPr>
            </w:pPr>
            <w:r w:rsidRPr="00C21550">
              <w:rPr>
                <w:rFonts w:ascii="Arial" w:hAnsi="Arial" w:cs="Arial"/>
                <w:color w:val="000000" w:themeColor="text1"/>
              </w:rPr>
              <w:t xml:space="preserve">Presentar al Director General, el informe o estudio que sustente la suspensión o clausura de </w:t>
            </w:r>
            <w:r w:rsidR="00455264" w:rsidRPr="00C21550">
              <w:rPr>
                <w:rFonts w:ascii="Arial" w:hAnsi="Arial" w:cs="Arial"/>
                <w:color w:val="000000" w:themeColor="text1"/>
              </w:rPr>
              <w:t>s</w:t>
            </w:r>
            <w:r w:rsidRPr="00C21550">
              <w:rPr>
                <w:rFonts w:ascii="Arial" w:hAnsi="Arial" w:cs="Arial"/>
                <w:color w:val="000000" w:themeColor="text1"/>
              </w:rPr>
              <w:t>ucursales;</w:t>
            </w:r>
          </w:p>
          <w:p w:rsidR="009D0DA1" w:rsidRPr="00C21550" w:rsidRDefault="009D0DA1" w:rsidP="00876AA1">
            <w:pPr>
              <w:numPr>
                <w:ilvl w:val="0"/>
                <w:numId w:val="15"/>
              </w:numPr>
              <w:spacing w:line="276" w:lineRule="auto"/>
              <w:ind w:left="357" w:hanging="357"/>
              <w:jc w:val="both"/>
              <w:rPr>
                <w:rFonts w:ascii="Arial" w:hAnsi="Arial" w:cs="Arial"/>
                <w:color w:val="000000" w:themeColor="text1"/>
              </w:rPr>
            </w:pPr>
            <w:r w:rsidRPr="00C21550">
              <w:rPr>
                <w:rFonts w:ascii="Arial" w:hAnsi="Arial" w:cs="Arial"/>
                <w:color w:val="000000" w:themeColor="text1"/>
              </w:rPr>
              <w:t>Proponer e implementar estrategias que permitan el desplazamiento o venta de las prendas que se encuentran en el área de Almoneda;</w:t>
            </w:r>
          </w:p>
          <w:p w:rsidR="009D0DA1" w:rsidRPr="00C21550" w:rsidRDefault="009D0DA1" w:rsidP="00876AA1">
            <w:pPr>
              <w:numPr>
                <w:ilvl w:val="0"/>
                <w:numId w:val="15"/>
              </w:numPr>
              <w:spacing w:line="276" w:lineRule="auto"/>
              <w:ind w:left="357" w:hanging="357"/>
              <w:jc w:val="both"/>
              <w:rPr>
                <w:rFonts w:ascii="Arial" w:hAnsi="Arial" w:cs="Arial"/>
                <w:color w:val="000000" w:themeColor="text1"/>
              </w:rPr>
            </w:pPr>
            <w:r w:rsidRPr="00C21550">
              <w:rPr>
                <w:rFonts w:ascii="Arial" w:hAnsi="Arial" w:cs="Arial"/>
                <w:color w:val="000000" w:themeColor="text1"/>
              </w:rPr>
              <w:t xml:space="preserve">Coadyuvar de forma coordinada con el Departamento de Recursos Humanos en la solución de conflictos administrativos y operativos de </w:t>
            </w:r>
            <w:r w:rsidR="00AA7161" w:rsidRPr="00C21550">
              <w:rPr>
                <w:rFonts w:ascii="Arial" w:hAnsi="Arial" w:cs="Arial"/>
                <w:color w:val="000000" w:themeColor="text1"/>
              </w:rPr>
              <w:t>carácter</w:t>
            </w:r>
            <w:r w:rsidRPr="00C21550">
              <w:rPr>
                <w:rFonts w:ascii="Arial" w:hAnsi="Arial" w:cs="Arial"/>
                <w:color w:val="000000" w:themeColor="text1"/>
              </w:rPr>
              <w:t xml:space="preserve"> laboral que se susciten entre el personal de Matriz y Sucursales del</w:t>
            </w:r>
            <w:r w:rsidR="00974EBD" w:rsidRPr="00C21550">
              <w:rPr>
                <w:rFonts w:ascii="Arial" w:hAnsi="Arial" w:cs="Arial"/>
                <w:color w:val="000000" w:themeColor="text1"/>
              </w:rPr>
              <w:t xml:space="preserve"> </w:t>
            </w:r>
            <w:r w:rsidRPr="00C21550">
              <w:rPr>
                <w:rFonts w:ascii="Arial" w:hAnsi="Arial" w:cs="Arial"/>
                <w:color w:val="000000" w:themeColor="text1"/>
              </w:rPr>
              <w:t>Monte de Piedad;</w:t>
            </w:r>
          </w:p>
          <w:p w:rsidR="00AA7161" w:rsidRPr="00C21550" w:rsidRDefault="00310DB3" w:rsidP="00876AA1">
            <w:pPr>
              <w:numPr>
                <w:ilvl w:val="0"/>
                <w:numId w:val="15"/>
              </w:numPr>
              <w:spacing w:line="276" w:lineRule="auto"/>
              <w:ind w:left="357" w:hanging="357"/>
              <w:jc w:val="both"/>
              <w:rPr>
                <w:rFonts w:ascii="Arial" w:hAnsi="Arial" w:cs="Arial"/>
                <w:color w:val="000000" w:themeColor="text1"/>
              </w:rPr>
            </w:pPr>
            <w:r w:rsidRPr="00C21550">
              <w:rPr>
                <w:rFonts w:ascii="Arial" w:hAnsi="Arial" w:cs="Arial"/>
                <w:color w:val="000000" w:themeColor="text1"/>
              </w:rPr>
              <w:t xml:space="preserve">Evaluar y </w:t>
            </w:r>
            <w:r w:rsidR="00AA7161" w:rsidRPr="00C21550">
              <w:rPr>
                <w:rFonts w:ascii="Arial" w:hAnsi="Arial" w:cs="Arial"/>
                <w:color w:val="000000" w:themeColor="text1"/>
              </w:rPr>
              <w:t xml:space="preserve">verificar </w:t>
            </w:r>
            <w:r w:rsidRPr="00C21550">
              <w:rPr>
                <w:rFonts w:ascii="Arial" w:hAnsi="Arial" w:cs="Arial"/>
                <w:color w:val="000000" w:themeColor="text1"/>
              </w:rPr>
              <w:t>la información que genere el</w:t>
            </w:r>
            <w:r w:rsidR="00AA7161" w:rsidRPr="00C21550">
              <w:rPr>
                <w:rFonts w:ascii="Arial" w:hAnsi="Arial" w:cs="Arial"/>
                <w:color w:val="000000" w:themeColor="text1"/>
              </w:rPr>
              <w:t xml:space="preserve"> Departamento de Supervisión y </w:t>
            </w:r>
            <w:r w:rsidRPr="00C21550">
              <w:rPr>
                <w:rFonts w:ascii="Arial" w:hAnsi="Arial" w:cs="Arial"/>
                <w:color w:val="000000" w:themeColor="text1"/>
              </w:rPr>
              <w:t xml:space="preserve">el </w:t>
            </w:r>
            <w:r w:rsidR="00AA7161" w:rsidRPr="00C21550">
              <w:rPr>
                <w:rFonts w:ascii="Arial" w:hAnsi="Arial" w:cs="Arial"/>
                <w:color w:val="000000" w:themeColor="text1"/>
              </w:rPr>
              <w:t xml:space="preserve">Departamento de Información y Estadística, para la toma de decisiones y la implementación y cumplimiento de metas y objetivos en Matriz y Sucursales del Monte de Piedad; </w:t>
            </w:r>
          </w:p>
          <w:p w:rsidR="00B1690C" w:rsidRPr="00C21550" w:rsidRDefault="00AA7161" w:rsidP="00876AA1">
            <w:pPr>
              <w:numPr>
                <w:ilvl w:val="0"/>
                <w:numId w:val="15"/>
              </w:numPr>
              <w:spacing w:line="276" w:lineRule="auto"/>
              <w:ind w:left="357" w:hanging="357"/>
              <w:jc w:val="both"/>
              <w:rPr>
                <w:rFonts w:ascii="Arial" w:hAnsi="Arial" w:cs="Arial"/>
                <w:color w:val="000000" w:themeColor="text1"/>
              </w:rPr>
            </w:pPr>
            <w:r w:rsidRPr="00C21550">
              <w:rPr>
                <w:rFonts w:ascii="Arial" w:hAnsi="Arial" w:cs="Arial"/>
                <w:color w:val="000000" w:themeColor="text1"/>
              </w:rPr>
              <w:t xml:space="preserve">Presentar al Director </w:t>
            </w:r>
            <w:r w:rsidR="00D45B95" w:rsidRPr="00C21550">
              <w:rPr>
                <w:rFonts w:ascii="Arial" w:hAnsi="Arial" w:cs="Arial"/>
                <w:color w:val="000000" w:themeColor="text1"/>
              </w:rPr>
              <w:t xml:space="preserve">General los listados de </w:t>
            </w:r>
            <w:r w:rsidR="00B1690C" w:rsidRPr="00C21550">
              <w:rPr>
                <w:rFonts w:ascii="Arial" w:hAnsi="Arial" w:cs="Arial"/>
                <w:color w:val="000000" w:themeColor="text1"/>
              </w:rPr>
              <w:t>retasas de artículos varios</w:t>
            </w:r>
            <w:r w:rsidR="00D45B95" w:rsidRPr="00C21550">
              <w:rPr>
                <w:rFonts w:ascii="Arial" w:hAnsi="Arial" w:cs="Arial"/>
                <w:color w:val="000000" w:themeColor="text1"/>
              </w:rPr>
              <w:t xml:space="preserve"> y alhajas para su autorización, de acuerdo a lo establecido por la Ley del Monte de Piedad </w:t>
            </w:r>
            <w:r w:rsidR="00E31B6C" w:rsidRPr="00C21550">
              <w:rPr>
                <w:rFonts w:ascii="Arial" w:hAnsi="Arial" w:cs="Arial"/>
                <w:color w:val="000000" w:themeColor="text1"/>
              </w:rPr>
              <w:t xml:space="preserve">del Estado de Oaxaca </w:t>
            </w:r>
            <w:r w:rsidR="00D45B95" w:rsidRPr="00C21550">
              <w:rPr>
                <w:rFonts w:ascii="Arial" w:hAnsi="Arial" w:cs="Arial"/>
                <w:color w:val="000000" w:themeColor="text1"/>
              </w:rPr>
              <w:t>y Manual de Procedimientos de Monte de Piedad</w:t>
            </w:r>
            <w:r w:rsidR="00354F42" w:rsidRPr="00C21550">
              <w:rPr>
                <w:rFonts w:ascii="Arial" w:hAnsi="Arial" w:cs="Arial"/>
                <w:color w:val="000000" w:themeColor="text1"/>
              </w:rPr>
              <w:t xml:space="preserve"> del Estado de Oaxaca</w:t>
            </w:r>
            <w:r w:rsidR="00D45B95" w:rsidRPr="00C21550">
              <w:rPr>
                <w:rFonts w:ascii="Arial" w:hAnsi="Arial" w:cs="Arial"/>
                <w:color w:val="000000" w:themeColor="text1"/>
              </w:rPr>
              <w:t>;</w:t>
            </w:r>
          </w:p>
          <w:p w:rsidR="00D45B95" w:rsidRPr="00C21550" w:rsidRDefault="00D45B95" w:rsidP="00876AA1">
            <w:pPr>
              <w:numPr>
                <w:ilvl w:val="0"/>
                <w:numId w:val="15"/>
              </w:numPr>
              <w:spacing w:line="276" w:lineRule="auto"/>
              <w:ind w:left="357" w:hanging="357"/>
              <w:jc w:val="both"/>
              <w:rPr>
                <w:rFonts w:ascii="Arial" w:hAnsi="Arial" w:cs="Arial"/>
                <w:color w:val="000000" w:themeColor="text1"/>
              </w:rPr>
            </w:pPr>
            <w:r w:rsidRPr="00C21550">
              <w:rPr>
                <w:rFonts w:ascii="Arial" w:hAnsi="Arial" w:cs="Arial"/>
                <w:color w:val="000000" w:themeColor="text1"/>
              </w:rPr>
              <w:lastRenderedPageBreak/>
              <w:t>Vigilar</w:t>
            </w:r>
            <w:r w:rsidR="00B1690C" w:rsidRPr="00C21550">
              <w:rPr>
                <w:rFonts w:ascii="Arial" w:hAnsi="Arial" w:cs="Arial"/>
                <w:color w:val="000000" w:themeColor="text1"/>
              </w:rPr>
              <w:t xml:space="preserve"> los intereses, comisiones y fianzas</w:t>
            </w:r>
            <w:r w:rsidRPr="00C21550">
              <w:rPr>
                <w:rFonts w:ascii="Arial" w:hAnsi="Arial" w:cs="Arial"/>
                <w:color w:val="000000" w:themeColor="text1"/>
              </w:rPr>
              <w:t xml:space="preserve">, cobrados a los pignorantes en coordinación con el Departamento de </w:t>
            </w:r>
            <w:r w:rsidR="00656328" w:rsidRPr="00C21550">
              <w:rPr>
                <w:rFonts w:ascii="Arial" w:hAnsi="Arial" w:cs="Arial"/>
                <w:color w:val="000000" w:themeColor="text1"/>
              </w:rPr>
              <w:t>Informática</w:t>
            </w:r>
            <w:r w:rsidR="00B1690C" w:rsidRPr="00C21550">
              <w:rPr>
                <w:rFonts w:ascii="Arial" w:hAnsi="Arial" w:cs="Arial"/>
                <w:color w:val="000000" w:themeColor="text1"/>
              </w:rPr>
              <w:t>;</w:t>
            </w:r>
          </w:p>
          <w:p w:rsidR="00B1690C" w:rsidRPr="00C21550" w:rsidRDefault="00656328" w:rsidP="00876AA1">
            <w:pPr>
              <w:numPr>
                <w:ilvl w:val="0"/>
                <w:numId w:val="15"/>
              </w:numPr>
              <w:spacing w:line="276" w:lineRule="auto"/>
              <w:ind w:left="357" w:hanging="357"/>
              <w:jc w:val="both"/>
              <w:rPr>
                <w:rFonts w:ascii="Arial" w:hAnsi="Arial" w:cs="Arial"/>
                <w:color w:val="000000" w:themeColor="text1"/>
              </w:rPr>
            </w:pPr>
            <w:r w:rsidRPr="00C21550">
              <w:rPr>
                <w:rFonts w:ascii="Arial" w:hAnsi="Arial" w:cs="Arial"/>
                <w:color w:val="000000" w:themeColor="text1"/>
              </w:rPr>
              <w:t xml:space="preserve">Informar al Director General de forma trimestral las estadísticas </w:t>
            </w:r>
            <w:r w:rsidR="00B1690C" w:rsidRPr="00C21550">
              <w:rPr>
                <w:rFonts w:ascii="Arial" w:hAnsi="Arial" w:cs="Arial"/>
                <w:color w:val="000000" w:themeColor="text1"/>
              </w:rPr>
              <w:t xml:space="preserve">por empeños, desempeños y </w:t>
            </w:r>
            <w:r w:rsidRPr="00C21550">
              <w:rPr>
                <w:rFonts w:ascii="Arial" w:hAnsi="Arial" w:cs="Arial"/>
                <w:color w:val="000000" w:themeColor="text1"/>
              </w:rPr>
              <w:t>volumen</w:t>
            </w:r>
            <w:r w:rsidR="00D36E3D" w:rsidRPr="00C21550">
              <w:rPr>
                <w:rFonts w:ascii="Arial" w:hAnsi="Arial" w:cs="Arial"/>
                <w:color w:val="000000" w:themeColor="text1"/>
              </w:rPr>
              <w:t xml:space="preserve"> de operaciones</w:t>
            </w:r>
            <w:r w:rsidRPr="00C21550">
              <w:rPr>
                <w:rFonts w:ascii="Arial" w:hAnsi="Arial" w:cs="Arial"/>
                <w:color w:val="000000" w:themeColor="text1"/>
              </w:rPr>
              <w:t xml:space="preserve"> de Matriz y Sucursales del Monte de Piedad, para la toma de decisiones</w:t>
            </w:r>
            <w:r w:rsidR="00D36E3D" w:rsidRPr="00C21550">
              <w:rPr>
                <w:rFonts w:ascii="Arial" w:hAnsi="Arial" w:cs="Arial"/>
                <w:color w:val="000000" w:themeColor="text1"/>
              </w:rPr>
              <w:t>;</w:t>
            </w:r>
          </w:p>
          <w:p w:rsidR="00656328" w:rsidRPr="00C21550" w:rsidRDefault="0096203D" w:rsidP="00876AA1">
            <w:pPr>
              <w:numPr>
                <w:ilvl w:val="0"/>
                <w:numId w:val="15"/>
              </w:numPr>
              <w:spacing w:line="276" w:lineRule="auto"/>
              <w:ind w:left="357" w:hanging="357"/>
              <w:jc w:val="both"/>
              <w:rPr>
                <w:rFonts w:ascii="Arial" w:hAnsi="Arial" w:cs="Arial"/>
                <w:color w:val="000000" w:themeColor="text1"/>
              </w:rPr>
            </w:pPr>
            <w:r w:rsidRPr="00C21550">
              <w:rPr>
                <w:rFonts w:ascii="Arial" w:hAnsi="Arial" w:cs="Arial"/>
                <w:color w:val="000000" w:themeColor="text1"/>
              </w:rPr>
              <w:t xml:space="preserve">Confirmar con el Departamento de informática los traspasos de prendas de Depositaria a Almoneda de Matriz y Sucursales del Monte de Piedad; </w:t>
            </w:r>
          </w:p>
          <w:p w:rsidR="00B1690C" w:rsidRPr="00C21550" w:rsidRDefault="00B1690C" w:rsidP="00876AA1">
            <w:pPr>
              <w:numPr>
                <w:ilvl w:val="0"/>
                <w:numId w:val="15"/>
              </w:numPr>
              <w:spacing w:line="276" w:lineRule="auto"/>
              <w:ind w:left="357" w:hanging="357"/>
              <w:jc w:val="both"/>
              <w:rPr>
                <w:rFonts w:ascii="Arial" w:hAnsi="Arial" w:cs="Arial"/>
                <w:color w:val="000000" w:themeColor="text1"/>
              </w:rPr>
            </w:pPr>
            <w:r w:rsidRPr="00C21550">
              <w:rPr>
                <w:rFonts w:ascii="Arial" w:hAnsi="Arial" w:cs="Arial"/>
                <w:color w:val="000000" w:themeColor="text1"/>
              </w:rPr>
              <w:t>Repo</w:t>
            </w:r>
            <w:r w:rsidR="0096203D" w:rsidRPr="00C21550">
              <w:rPr>
                <w:rFonts w:ascii="Arial" w:hAnsi="Arial" w:cs="Arial"/>
                <w:color w:val="000000" w:themeColor="text1"/>
              </w:rPr>
              <w:t xml:space="preserve">rtar a la Dirección General la relación de </w:t>
            </w:r>
            <w:r w:rsidRPr="00C21550">
              <w:rPr>
                <w:rFonts w:ascii="Arial" w:hAnsi="Arial" w:cs="Arial"/>
                <w:color w:val="000000" w:themeColor="text1"/>
              </w:rPr>
              <w:t>artículos vario</w:t>
            </w:r>
            <w:r w:rsidR="0096203D" w:rsidRPr="00C21550">
              <w:rPr>
                <w:rFonts w:ascii="Arial" w:hAnsi="Arial" w:cs="Arial"/>
                <w:color w:val="000000" w:themeColor="text1"/>
              </w:rPr>
              <w:t xml:space="preserve">s que dejaron de funcionar por el transcurso del tiempo o almacenaje, para que sean propuestos </w:t>
            </w:r>
            <w:r w:rsidRPr="00C21550">
              <w:rPr>
                <w:rFonts w:ascii="Arial" w:hAnsi="Arial" w:cs="Arial"/>
                <w:color w:val="000000" w:themeColor="text1"/>
              </w:rPr>
              <w:t>al Consejo de Administración para su</w:t>
            </w:r>
            <w:r w:rsidR="00D36E3D" w:rsidRPr="00C21550">
              <w:rPr>
                <w:rFonts w:ascii="Arial" w:hAnsi="Arial" w:cs="Arial"/>
                <w:color w:val="000000" w:themeColor="text1"/>
              </w:rPr>
              <w:t xml:space="preserve"> baja o destino</w:t>
            </w:r>
            <w:r w:rsidR="0096203D" w:rsidRPr="00C21550">
              <w:rPr>
                <w:rFonts w:ascii="Arial" w:hAnsi="Arial" w:cs="Arial"/>
                <w:color w:val="000000" w:themeColor="text1"/>
              </w:rPr>
              <w:t xml:space="preserve"> final</w:t>
            </w:r>
            <w:r w:rsidR="00D36E3D" w:rsidRPr="00C21550">
              <w:rPr>
                <w:rFonts w:ascii="Arial" w:hAnsi="Arial" w:cs="Arial"/>
                <w:color w:val="000000" w:themeColor="text1"/>
              </w:rPr>
              <w:t>;</w:t>
            </w:r>
          </w:p>
          <w:p w:rsidR="0096203D" w:rsidRPr="00C21550" w:rsidRDefault="00310DB3" w:rsidP="00876AA1">
            <w:pPr>
              <w:numPr>
                <w:ilvl w:val="0"/>
                <w:numId w:val="15"/>
              </w:numPr>
              <w:spacing w:line="276" w:lineRule="auto"/>
              <w:ind w:left="357" w:hanging="357"/>
              <w:jc w:val="both"/>
              <w:rPr>
                <w:rFonts w:ascii="Arial" w:hAnsi="Arial" w:cs="Arial"/>
                <w:color w:val="000000" w:themeColor="text1"/>
              </w:rPr>
            </w:pPr>
            <w:r w:rsidRPr="00C21550">
              <w:rPr>
                <w:rFonts w:ascii="Arial" w:hAnsi="Arial" w:cs="Arial"/>
                <w:color w:val="000000" w:themeColor="text1"/>
              </w:rPr>
              <w:t>A</w:t>
            </w:r>
            <w:r w:rsidR="000434B7" w:rsidRPr="00C21550">
              <w:rPr>
                <w:rFonts w:ascii="Arial" w:hAnsi="Arial" w:cs="Arial"/>
                <w:color w:val="000000" w:themeColor="text1"/>
              </w:rPr>
              <w:t>utoriza</w:t>
            </w:r>
            <w:r w:rsidRPr="00C21550">
              <w:rPr>
                <w:rFonts w:ascii="Arial" w:hAnsi="Arial" w:cs="Arial"/>
                <w:color w:val="000000" w:themeColor="text1"/>
              </w:rPr>
              <w:t xml:space="preserve">r los </w:t>
            </w:r>
            <w:r w:rsidR="000434B7" w:rsidRPr="00C21550">
              <w:rPr>
                <w:rFonts w:ascii="Arial" w:hAnsi="Arial" w:cs="Arial"/>
                <w:color w:val="000000" w:themeColor="text1"/>
              </w:rPr>
              <w:t xml:space="preserve">préstamos especiales </w:t>
            </w:r>
            <w:r w:rsidR="00662A61" w:rsidRPr="00C21550">
              <w:rPr>
                <w:rFonts w:ascii="Arial" w:hAnsi="Arial" w:cs="Arial"/>
                <w:color w:val="000000" w:themeColor="text1"/>
              </w:rPr>
              <w:t xml:space="preserve">de la </w:t>
            </w:r>
            <w:r w:rsidR="000434B7" w:rsidRPr="00C21550">
              <w:rPr>
                <w:rFonts w:ascii="Arial" w:hAnsi="Arial" w:cs="Arial"/>
                <w:color w:val="000000" w:themeColor="text1"/>
              </w:rPr>
              <w:t>Matriz y Sucursales, de acuerdo a los montos que establezca el Director General;</w:t>
            </w:r>
          </w:p>
          <w:p w:rsidR="000434B7" w:rsidRPr="00C21550" w:rsidRDefault="000434B7" w:rsidP="00876AA1">
            <w:pPr>
              <w:numPr>
                <w:ilvl w:val="0"/>
                <w:numId w:val="15"/>
              </w:numPr>
              <w:spacing w:line="276" w:lineRule="auto"/>
              <w:ind w:left="357" w:hanging="357"/>
              <w:jc w:val="both"/>
              <w:rPr>
                <w:rFonts w:ascii="Arial" w:hAnsi="Arial" w:cs="Arial"/>
                <w:color w:val="000000" w:themeColor="text1"/>
              </w:rPr>
            </w:pPr>
            <w:r w:rsidRPr="00C21550">
              <w:rPr>
                <w:rFonts w:ascii="Arial" w:hAnsi="Arial" w:cs="Arial"/>
                <w:color w:val="000000" w:themeColor="text1"/>
              </w:rPr>
              <w:t>Efectuar de forma periódica la realización de inventarios físicos de depositaría y almoneda en la Matriz y Sucursales para constatar la existencia de las prendas;</w:t>
            </w:r>
          </w:p>
          <w:p w:rsidR="000434B7" w:rsidRPr="00C21550" w:rsidRDefault="005804A9" w:rsidP="00876AA1">
            <w:pPr>
              <w:numPr>
                <w:ilvl w:val="0"/>
                <w:numId w:val="15"/>
              </w:numPr>
              <w:spacing w:line="276" w:lineRule="auto"/>
              <w:ind w:left="357" w:hanging="357"/>
              <w:jc w:val="both"/>
              <w:rPr>
                <w:rFonts w:ascii="Arial" w:hAnsi="Arial" w:cs="Arial"/>
                <w:color w:val="000000" w:themeColor="text1"/>
              </w:rPr>
            </w:pPr>
            <w:r w:rsidRPr="00C21550">
              <w:rPr>
                <w:rFonts w:ascii="Arial" w:hAnsi="Arial" w:cs="Arial"/>
                <w:color w:val="000000" w:themeColor="text1"/>
              </w:rPr>
              <w:t>Revisar que los préstamos otorgados a terceros cumplan con los lineamientos establecidos, para el otorgamiento de los mismos;</w:t>
            </w:r>
          </w:p>
          <w:p w:rsidR="005804A9" w:rsidRPr="00C21550" w:rsidRDefault="005804A9" w:rsidP="00876AA1">
            <w:pPr>
              <w:numPr>
                <w:ilvl w:val="0"/>
                <w:numId w:val="15"/>
              </w:numPr>
              <w:spacing w:line="276" w:lineRule="auto"/>
              <w:ind w:left="357" w:hanging="357"/>
              <w:jc w:val="both"/>
              <w:rPr>
                <w:rFonts w:ascii="Arial" w:hAnsi="Arial" w:cs="Arial"/>
                <w:color w:val="000000" w:themeColor="text1"/>
              </w:rPr>
            </w:pPr>
            <w:r w:rsidRPr="00C21550">
              <w:rPr>
                <w:rFonts w:ascii="Arial" w:hAnsi="Arial" w:cs="Arial"/>
                <w:color w:val="000000" w:themeColor="text1"/>
              </w:rPr>
              <w:t>Realizar de forma periódica cursos de actualización en materia de valuación</w:t>
            </w:r>
            <w:r w:rsidR="00863146" w:rsidRPr="00C21550">
              <w:rPr>
                <w:rFonts w:ascii="Arial" w:hAnsi="Arial" w:cs="Arial"/>
                <w:color w:val="000000" w:themeColor="text1"/>
              </w:rPr>
              <w:t>, para el mejor desempeño de las actividades de los valuadores del Monte de Piedad;</w:t>
            </w:r>
          </w:p>
          <w:p w:rsidR="00863146" w:rsidRPr="00C21550" w:rsidRDefault="00863146" w:rsidP="00876AA1">
            <w:pPr>
              <w:numPr>
                <w:ilvl w:val="0"/>
                <w:numId w:val="15"/>
              </w:numPr>
              <w:spacing w:line="276" w:lineRule="auto"/>
              <w:ind w:left="357" w:hanging="357"/>
              <w:jc w:val="both"/>
              <w:rPr>
                <w:rFonts w:ascii="Arial" w:hAnsi="Arial" w:cs="Arial"/>
                <w:color w:val="000000" w:themeColor="text1"/>
              </w:rPr>
            </w:pPr>
            <w:r w:rsidRPr="00C21550">
              <w:rPr>
                <w:rFonts w:ascii="Arial" w:hAnsi="Arial" w:cs="Arial"/>
                <w:color w:val="000000" w:themeColor="text1"/>
              </w:rPr>
              <w:t>Establecer y diseñar los sistemas de control que permitan ofrecer calidad en el servicio al cliente interno y externo;</w:t>
            </w:r>
          </w:p>
          <w:p w:rsidR="0096203D" w:rsidRPr="00C21550" w:rsidRDefault="00863146" w:rsidP="00876AA1">
            <w:pPr>
              <w:numPr>
                <w:ilvl w:val="0"/>
                <w:numId w:val="15"/>
              </w:numPr>
              <w:spacing w:line="276" w:lineRule="auto"/>
              <w:ind w:left="357" w:hanging="357"/>
              <w:jc w:val="both"/>
              <w:rPr>
                <w:rFonts w:ascii="Arial" w:hAnsi="Arial" w:cs="Arial"/>
                <w:color w:val="000000" w:themeColor="text1"/>
              </w:rPr>
            </w:pPr>
            <w:r w:rsidRPr="00C21550">
              <w:rPr>
                <w:rFonts w:ascii="Arial" w:hAnsi="Arial" w:cs="Arial"/>
                <w:color w:val="000000" w:themeColor="text1"/>
              </w:rPr>
              <w:t>Depurar en coordinación con el Departamento de Informática el padrón de pignorantes a fin de tener una base de datos actualizada y confiable, y</w:t>
            </w:r>
          </w:p>
          <w:p w:rsidR="00D36E3D" w:rsidRPr="00C21550" w:rsidRDefault="00D36E3D" w:rsidP="00876AA1">
            <w:pPr>
              <w:numPr>
                <w:ilvl w:val="0"/>
                <w:numId w:val="15"/>
              </w:numPr>
              <w:spacing w:line="276" w:lineRule="auto"/>
              <w:ind w:left="357" w:hanging="357"/>
              <w:jc w:val="both"/>
              <w:rPr>
                <w:rFonts w:ascii="Arial" w:hAnsi="Arial" w:cs="Arial"/>
                <w:color w:val="000000" w:themeColor="text1"/>
              </w:rPr>
            </w:pPr>
            <w:r w:rsidRPr="00C21550">
              <w:rPr>
                <w:rFonts w:ascii="Arial" w:hAnsi="Arial" w:cs="Arial"/>
                <w:color w:val="000000" w:themeColor="text1"/>
              </w:rPr>
              <w:t>Las demás que le señalan las disposiciones normativas aplicables y las que le confiera su superior jerárquico</w:t>
            </w:r>
            <w:r w:rsidR="00662A61" w:rsidRPr="00C21550">
              <w:rPr>
                <w:rFonts w:ascii="Arial" w:hAnsi="Arial" w:cs="Arial"/>
                <w:color w:val="000000" w:themeColor="text1"/>
              </w:rPr>
              <w:t>,</w:t>
            </w:r>
            <w:r w:rsidRPr="00C21550">
              <w:rPr>
                <w:rFonts w:ascii="Arial" w:hAnsi="Arial" w:cs="Arial"/>
                <w:color w:val="000000" w:themeColor="text1"/>
              </w:rPr>
              <w:t xml:space="preserve"> en el ámbito de su competencia.</w:t>
            </w:r>
          </w:p>
        </w:tc>
      </w:tr>
      <w:tr w:rsidR="00C21550" w:rsidRPr="00C21550" w:rsidTr="00D36E3D">
        <w:trPr>
          <w:trHeight w:val="283"/>
          <w:jc w:val="center"/>
        </w:trPr>
        <w:tc>
          <w:tcPr>
            <w:tcW w:w="9698" w:type="dxa"/>
            <w:gridSpan w:val="8"/>
            <w:tcBorders>
              <w:left w:val="nil"/>
              <w:right w:val="nil"/>
            </w:tcBorders>
            <w:vAlign w:val="center"/>
          </w:tcPr>
          <w:p w:rsidR="00B404EE" w:rsidRPr="00C21550" w:rsidRDefault="00B404EE" w:rsidP="00314F6A">
            <w:pPr>
              <w:spacing w:line="276" w:lineRule="auto"/>
              <w:rPr>
                <w:rFonts w:ascii="Arial" w:hAnsi="Arial" w:cs="Arial"/>
                <w:color w:val="000000" w:themeColor="text1"/>
              </w:rPr>
            </w:pPr>
          </w:p>
        </w:tc>
      </w:tr>
      <w:tr w:rsidR="00C21550" w:rsidRPr="00C21550" w:rsidTr="00D36E3D">
        <w:trPr>
          <w:trHeight w:val="283"/>
          <w:jc w:val="center"/>
        </w:trPr>
        <w:tc>
          <w:tcPr>
            <w:tcW w:w="9698" w:type="dxa"/>
            <w:gridSpan w:val="8"/>
            <w:vAlign w:val="center"/>
          </w:tcPr>
          <w:p w:rsidR="00B404EE" w:rsidRPr="00C21550" w:rsidRDefault="00B404EE" w:rsidP="00F351BB">
            <w:pPr>
              <w:pStyle w:val="Prrafodelista"/>
              <w:numPr>
                <w:ilvl w:val="0"/>
                <w:numId w:val="38"/>
              </w:numPr>
              <w:spacing w:line="276" w:lineRule="auto"/>
              <w:rPr>
                <w:rFonts w:ascii="Arial" w:hAnsi="Arial" w:cs="Arial"/>
                <w:b/>
                <w:color w:val="000000" w:themeColor="text1"/>
              </w:rPr>
            </w:pPr>
            <w:r w:rsidRPr="00C21550">
              <w:rPr>
                <w:rFonts w:ascii="Arial" w:hAnsi="Arial" w:cs="Arial"/>
                <w:b/>
                <w:color w:val="000000" w:themeColor="text1"/>
              </w:rPr>
              <w:t>Campo decisional:</w:t>
            </w:r>
          </w:p>
        </w:tc>
      </w:tr>
      <w:tr w:rsidR="00C21550" w:rsidRPr="00C21550" w:rsidTr="00D36E3D">
        <w:trPr>
          <w:trHeight w:val="283"/>
          <w:jc w:val="center"/>
        </w:trPr>
        <w:tc>
          <w:tcPr>
            <w:tcW w:w="9698" w:type="dxa"/>
            <w:gridSpan w:val="8"/>
            <w:tcBorders>
              <w:bottom w:val="single" w:sz="4" w:space="0" w:color="000000" w:themeColor="text1"/>
            </w:tcBorders>
          </w:tcPr>
          <w:p w:rsidR="00B404EE" w:rsidRPr="00C21550" w:rsidRDefault="00B404EE" w:rsidP="00662A61">
            <w:pPr>
              <w:pStyle w:val="Prrafodelista"/>
              <w:spacing w:line="276" w:lineRule="auto"/>
              <w:ind w:left="426"/>
              <w:rPr>
                <w:rFonts w:ascii="Arial" w:hAnsi="Arial" w:cs="Arial"/>
                <w:color w:val="000000" w:themeColor="text1"/>
              </w:rPr>
            </w:pPr>
            <w:r w:rsidRPr="00C21550">
              <w:rPr>
                <w:rFonts w:ascii="Arial" w:hAnsi="Arial" w:cs="Arial"/>
                <w:color w:val="000000" w:themeColor="text1"/>
              </w:rPr>
              <w:t>No aplica</w:t>
            </w:r>
            <w:r w:rsidR="00EC619E" w:rsidRPr="00C21550">
              <w:rPr>
                <w:rFonts w:ascii="Arial" w:hAnsi="Arial" w:cs="Arial"/>
                <w:color w:val="000000" w:themeColor="text1"/>
              </w:rPr>
              <w:t>.</w:t>
            </w:r>
          </w:p>
        </w:tc>
      </w:tr>
      <w:tr w:rsidR="00C21550" w:rsidRPr="00C21550" w:rsidTr="00D36E3D">
        <w:trPr>
          <w:trHeight w:val="283"/>
          <w:jc w:val="center"/>
        </w:trPr>
        <w:tc>
          <w:tcPr>
            <w:tcW w:w="9698" w:type="dxa"/>
            <w:gridSpan w:val="8"/>
            <w:tcBorders>
              <w:left w:val="nil"/>
              <w:right w:val="nil"/>
            </w:tcBorders>
            <w:vAlign w:val="center"/>
          </w:tcPr>
          <w:p w:rsidR="00B404EE" w:rsidRPr="00C21550" w:rsidRDefault="00B404EE" w:rsidP="00314F6A">
            <w:pPr>
              <w:spacing w:line="276" w:lineRule="auto"/>
              <w:rPr>
                <w:rFonts w:ascii="Arial" w:hAnsi="Arial" w:cs="Arial"/>
                <w:color w:val="000000" w:themeColor="text1"/>
              </w:rPr>
            </w:pPr>
          </w:p>
        </w:tc>
      </w:tr>
      <w:tr w:rsidR="00C21550" w:rsidRPr="00C21550" w:rsidTr="00D36E3D">
        <w:trPr>
          <w:trHeight w:val="283"/>
          <w:jc w:val="center"/>
        </w:trPr>
        <w:tc>
          <w:tcPr>
            <w:tcW w:w="9698" w:type="dxa"/>
            <w:gridSpan w:val="8"/>
            <w:vAlign w:val="center"/>
          </w:tcPr>
          <w:p w:rsidR="00B404EE" w:rsidRPr="00C21550" w:rsidRDefault="00B404EE" w:rsidP="00F351BB">
            <w:pPr>
              <w:pStyle w:val="Prrafodelista"/>
              <w:numPr>
                <w:ilvl w:val="0"/>
                <w:numId w:val="38"/>
              </w:numPr>
              <w:spacing w:line="276" w:lineRule="auto"/>
              <w:rPr>
                <w:rFonts w:ascii="Arial" w:hAnsi="Arial" w:cs="Arial"/>
                <w:color w:val="000000" w:themeColor="text1"/>
              </w:rPr>
            </w:pPr>
            <w:r w:rsidRPr="00C21550">
              <w:rPr>
                <w:rFonts w:ascii="Arial" w:hAnsi="Arial" w:cs="Arial"/>
                <w:b/>
                <w:color w:val="000000" w:themeColor="text1"/>
              </w:rPr>
              <w:t>Puestos subordinados:</w:t>
            </w:r>
          </w:p>
        </w:tc>
      </w:tr>
      <w:tr w:rsidR="00C21550" w:rsidRPr="00C21550" w:rsidTr="00D36E3D">
        <w:trPr>
          <w:trHeight w:val="283"/>
          <w:jc w:val="center"/>
        </w:trPr>
        <w:tc>
          <w:tcPr>
            <w:tcW w:w="2755" w:type="dxa"/>
            <w:gridSpan w:val="2"/>
            <w:vAlign w:val="center"/>
          </w:tcPr>
          <w:p w:rsidR="00B404EE" w:rsidRPr="00C21550" w:rsidRDefault="00B404EE" w:rsidP="00314F6A">
            <w:pPr>
              <w:spacing w:line="276" w:lineRule="auto"/>
              <w:jc w:val="center"/>
              <w:rPr>
                <w:rFonts w:ascii="Arial" w:hAnsi="Arial" w:cs="Arial"/>
                <w:color w:val="000000" w:themeColor="text1"/>
              </w:rPr>
            </w:pPr>
            <w:r w:rsidRPr="00C21550">
              <w:rPr>
                <w:rFonts w:ascii="Arial" w:hAnsi="Arial" w:cs="Arial"/>
                <w:color w:val="000000" w:themeColor="text1"/>
              </w:rPr>
              <w:t>Directos</w:t>
            </w:r>
          </w:p>
        </w:tc>
        <w:tc>
          <w:tcPr>
            <w:tcW w:w="4180" w:type="dxa"/>
            <w:gridSpan w:val="4"/>
            <w:vAlign w:val="center"/>
          </w:tcPr>
          <w:p w:rsidR="00B404EE" w:rsidRPr="00C21550" w:rsidRDefault="00B404EE" w:rsidP="00314F6A">
            <w:pPr>
              <w:spacing w:line="276" w:lineRule="auto"/>
              <w:jc w:val="center"/>
              <w:rPr>
                <w:rFonts w:ascii="Arial" w:hAnsi="Arial" w:cs="Arial"/>
                <w:color w:val="000000" w:themeColor="text1"/>
              </w:rPr>
            </w:pPr>
            <w:r w:rsidRPr="00C21550">
              <w:rPr>
                <w:rFonts w:ascii="Arial" w:hAnsi="Arial" w:cs="Arial"/>
                <w:color w:val="000000" w:themeColor="text1"/>
              </w:rPr>
              <w:t>Indirectos</w:t>
            </w:r>
          </w:p>
        </w:tc>
        <w:tc>
          <w:tcPr>
            <w:tcW w:w="2763" w:type="dxa"/>
            <w:gridSpan w:val="2"/>
            <w:vAlign w:val="center"/>
          </w:tcPr>
          <w:p w:rsidR="00B404EE" w:rsidRPr="00C21550" w:rsidRDefault="00B404EE" w:rsidP="00314F6A">
            <w:pPr>
              <w:spacing w:line="276" w:lineRule="auto"/>
              <w:jc w:val="center"/>
              <w:rPr>
                <w:rFonts w:ascii="Arial" w:hAnsi="Arial" w:cs="Arial"/>
                <w:color w:val="000000" w:themeColor="text1"/>
              </w:rPr>
            </w:pPr>
            <w:r w:rsidRPr="00C21550">
              <w:rPr>
                <w:rFonts w:ascii="Arial" w:hAnsi="Arial" w:cs="Arial"/>
                <w:color w:val="000000" w:themeColor="text1"/>
              </w:rPr>
              <w:t>Total</w:t>
            </w:r>
          </w:p>
        </w:tc>
      </w:tr>
      <w:tr w:rsidR="00C21550" w:rsidRPr="00C21550" w:rsidTr="00BA3DCA">
        <w:trPr>
          <w:trHeight w:val="283"/>
          <w:jc w:val="center"/>
        </w:trPr>
        <w:tc>
          <w:tcPr>
            <w:tcW w:w="2755" w:type="dxa"/>
            <w:gridSpan w:val="2"/>
            <w:tcBorders>
              <w:bottom w:val="single" w:sz="4" w:space="0" w:color="auto"/>
            </w:tcBorders>
            <w:vAlign w:val="center"/>
          </w:tcPr>
          <w:p w:rsidR="00B404EE" w:rsidRPr="00C21550" w:rsidRDefault="00E36877" w:rsidP="00314F6A">
            <w:pPr>
              <w:spacing w:line="276" w:lineRule="auto"/>
              <w:jc w:val="center"/>
              <w:rPr>
                <w:rFonts w:ascii="Arial" w:hAnsi="Arial" w:cs="Arial"/>
                <w:color w:val="000000" w:themeColor="text1"/>
              </w:rPr>
            </w:pPr>
            <w:r w:rsidRPr="00C21550">
              <w:rPr>
                <w:rFonts w:ascii="Arial" w:hAnsi="Arial" w:cs="Arial"/>
                <w:color w:val="000000" w:themeColor="text1"/>
              </w:rPr>
              <w:t>2</w:t>
            </w:r>
          </w:p>
        </w:tc>
        <w:tc>
          <w:tcPr>
            <w:tcW w:w="4180" w:type="dxa"/>
            <w:gridSpan w:val="4"/>
            <w:tcBorders>
              <w:bottom w:val="single" w:sz="4" w:space="0" w:color="auto"/>
            </w:tcBorders>
            <w:vAlign w:val="center"/>
          </w:tcPr>
          <w:p w:rsidR="00B404EE" w:rsidRPr="00C21550" w:rsidRDefault="00E36877" w:rsidP="00314F6A">
            <w:pPr>
              <w:spacing w:line="276" w:lineRule="auto"/>
              <w:jc w:val="center"/>
              <w:rPr>
                <w:rFonts w:ascii="Arial" w:hAnsi="Arial" w:cs="Arial"/>
                <w:color w:val="000000" w:themeColor="text1"/>
              </w:rPr>
            </w:pPr>
            <w:r w:rsidRPr="00C21550">
              <w:rPr>
                <w:rFonts w:ascii="Arial" w:hAnsi="Arial" w:cs="Arial"/>
                <w:color w:val="000000" w:themeColor="text1"/>
              </w:rPr>
              <w:t>3</w:t>
            </w:r>
          </w:p>
        </w:tc>
        <w:tc>
          <w:tcPr>
            <w:tcW w:w="2763" w:type="dxa"/>
            <w:gridSpan w:val="2"/>
            <w:tcBorders>
              <w:bottom w:val="single" w:sz="4" w:space="0" w:color="auto"/>
            </w:tcBorders>
            <w:vAlign w:val="center"/>
          </w:tcPr>
          <w:p w:rsidR="00B404EE" w:rsidRPr="00C21550" w:rsidRDefault="00E36877" w:rsidP="00314F6A">
            <w:pPr>
              <w:spacing w:line="276" w:lineRule="auto"/>
              <w:jc w:val="center"/>
              <w:rPr>
                <w:rFonts w:ascii="Arial" w:hAnsi="Arial" w:cs="Arial"/>
                <w:color w:val="000000" w:themeColor="text1"/>
              </w:rPr>
            </w:pPr>
            <w:r w:rsidRPr="00C21550">
              <w:rPr>
                <w:rFonts w:ascii="Arial" w:hAnsi="Arial" w:cs="Arial"/>
                <w:color w:val="000000" w:themeColor="text1"/>
              </w:rPr>
              <w:t>5</w:t>
            </w:r>
          </w:p>
        </w:tc>
      </w:tr>
      <w:tr w:rsidR="00C21550" w:rsidRPr="00C21550" w:rsidTr="00BA3DCA">
        <w:trPr>
          <w:trHeight w:val="283"/>
          <w:jc w:val="center"/>
        </w:trPr>
        <w:tc>
          <w:tcPr>
            <w:tcW w:w="9698" w:type="dxa"/>
            <w:gridSpan w:val="8"/>
            <w:tcBorders>
              <w:top w:val="single" w:sz="4" w:space="0" w:color="auto"/>
              <w:left w:val="nil"/>
              <w:bottom w:val="nil"/>
              <w:right w:val="nil"/>
            </w:tcBorders>
            <w:vAlign w:val="center"/>
          </w:tcPr>
          <w:p w:rsidR="00BA3DCA" w:rsidRPr="00C21550" w:rsidRDefault="00BA3DCA" w:rsidP="00314F6A">
            <w:pPr>
              <w:spacing w:line="276" w:lineRule="auto"/>
              <w:rPr>
                <w:rFonts w:ascii="Arial" w:hAnsi="Arial" w:cs="Arial"/>
                <w:color w:val="000000" w:themeColor="text1"/>
              </w:rPr>
            </w:pPr>
          </w:p>
        </w:tc>
      </w:tr>
      <w:tr w:rsidR="00C21550" w:rsidRPr="00C21550" w:rsidTr="00BA3DCA">
        <w:trPr>
          <w:trHeight w:val="283"/>
          <w:jc w:val="center"/>
        </w:trPr>
        <w:tc>
          <w:tcPr>
            <w:tcW w:w="9698" w:type="dxa"/>
            <w:gridSpan w:val="8"/>
            <w:tcBorders>
              <w:top w:val="single" w:sz="4" w:space="0" w:color="auto"/>
              <w:left w:val="single" w:sz="4" w:space="0" w:color="auto"/>
              <w:bottom w:val="single" w:sz="4" w:space="0" w:color="auto"/>
              <w:right w:val="single" w:sz="4" w:space="0" w:color="auto"/>
            </w:tcBorders>
            <w:vAlign w:val="center"/>
          </w:tcPr>
          <w:p w:rsidR="00B404EE" w:rsidRPr="00C21550" w:rsidRDefault="00B404EE" w:rsidP="00F351BB">
            <w:pPr>
              <w:pStyle w:val="Prrafodelista"/>
              <w:numPr>
                <w:ilvl w:val="0"/>
                <w:numId w:val="38"/>
              </w:numPr>
              <w:spacing w:line="276" w:lineRule="auto"/>
              <w:rPr>
                <w:rFonts w:ascii="Arial" w:hAnsi="Arial" w:cs="Arial"/>
                <w:color w:val="000000" w:themeColor="text1"/>
              </w:rPr>
            </w:pPr>
            <w:r w:rsidRPr="00C21550">
              <w:rPr>
                <w:rFonts w:ascii="Arial" w:hAnsi="Arial" w:cs="Arial"/>
                <w:b/>
                <w:color w:val="000000" w:themeColor="text1"/>
              </w:rPr>
              <w:t>Relaciones Interinstitucionales:</w:t>
            </w:r>
          </w:p>
        </w:tc>
      </w:tr>
      <w:tr w:rsidR="00C21550" w:rsidRPr="00C21550" w:rsidTr="00B02434">
        <w:trPr>
          <w:trHeight w:val="283"/>
          <w:jc w:val="center"/>
        </w:trPr>
        <w:tc>
          <w:tcPr>
            <w:tcW w:w="562" w:type="dxa"/>
            <w:tcBorders>
              <w:top w:val="single" w:sz="4" w:space="0" w:color="auto"/>
              <w:bottom w:val="single" w:sz="4" w:space="0" w:color="000000" w:themeColor="text1"/>
            </w:tcBorders>
            <w:vAlign w:val="center"/>
          </w:tcPr>
          <w:p w:rsidR="00B404EE" w:rsidRPr="00C21550" w:rsidRDefault="00B404EE" w:rsidP="00314F6A">
            <w:pPr>
              <w:spacing w:line="276" w:lineRule="auto"/>
              <w:rPr>
                <w:rFonts w:ascii="Arial" w:hAnsi="Arial" w:cs="Arial"/>
                <w:b/>
                <w:color w:val="000000" w:themeColor="text1"/>
              </w:rPr>
            </w:pPr>
          </w:p>
        </w:tc>
        <w:tc>
          <w:tcPr>
            <w:tcW w:w="2193" w:type="dxa"/>
            <w:tcBorders>
              <w:top w:val="single" w:sz="4" w:space="0" w:color="auto"/>
              <w:bottom w:val="single" w:sz="4" w:space="0" w:color="000000" w:themeColor="text1"/>
            </w:tcBorders>
          </w:tcPr>
          <w:p w:rsidR="00B404EE" w:rsidRPr="00C21550" w:rsidRDefault="00B404EE" w:rsidP="00B02434">
            <w:pPr>
              <w:spacing w:line="276" w:lineRule="auto"/>
              <w:rPr>
                <w:rFonts w:ascii="Arial" w:hAnsi="Arial" w:cs="Arial"/>
                <w:color w:val="000000" w:themeColor="text1"/>
              </w:rPr>
            </w:pPr>
            <w:r w:rsidRPr="00C21550">
              <w:rPr>
                <w:rFonts w:ascii="Arial" w:hAnsi="Arial" w:cs="Arial"/>
                <w:color w:val="000000" w:themeColor="text1"/>
              </w:rPr>
              <w:t>Puesto y/o área de</w:t>
            </w:r>
          </w:p>
          <w:p w:rsidR="00B404EE" w:rsidRPr="00C21550" w:rsidRDefault="00105035" w:rsidP="00B02434">
            <w:pPr>
              <w:spacing w:line="276" w:lineRule="auto"/>
              <w:rPr>
                <w:rFonts w:ascii="Arial" w:hAnsi="Arial" w:cs="Arial"/>
                <w:color w:val="000000" w:themeColor="text1"/>
              </w:rPr>
            </w:pPr>
            <w:r w:rsidRPr="00C21550">
              <w:rPr>
                <w:rFonts w:ascii="Arial" w:hAnsi="Arial" w:cs="Arial"/>
                <w:color w:val="000000" w:themeColor="text1"/>
              </w:rPr>
              <w:t>T</w:t>
            </w:r>
            <w:r w:rsidR="00B404EE" w:rsidRPr="00C21550">
              <w:rPr>
                <w:rFonts w:ascii="Arial" w:hAnsi="Arial" w:cs="Arial"/>
                <w:color w:val="000000" w:themeColor="text1"/>
              </w:rPr>
              <w:t>rabajo</w:t>
            </w:r>
            <w:r w:rsidR="008F3288" w:rsidRPr="00C21550">
              <w:rPr>
                <w:rFonts w:ascii="Arial" w:hAnsi="Arial" w:cs="Arial"/>
                <w:color w:val="000000" w:themeColor="text1"/>
              </w:rPr>
              <w:t>:</w:t>
            </w:r>
          </w:p>
        </w:tc>
        <w:tc>
          <w:tcPr>
            <w:tcW w:w="3087" w:type="dxa"/>
            <w:gridSpan w:val="3"/>
            <w:tcBorders>
              <w:top w:val="single" w:sz="4" w:space="0" w:color="auto"/>
              <w:bottom w:val="single" w:sz="4" w:space="0" w:color="000000" w:themeColor="text1"/>
            </w:tcBorders>
          </w:tcPr>
          <w:p w:rsidR="00B404EE" w:rsidRPr="00C21550" w:rsidRDefault="00B404EE" w:rsidP="00E31B6C">
            <w:pPr>
              <w:spacing w:line="276" w:lineRule="auto"/>
              <w:rPr>
                <w:rFonts w:ascii="Arial" w:hAnsi="Arial" w:cs="Arial"/>
                <w:color w:val="000000" w:themeColor="text1"/>
              </w:rPr>
            </w:pPr>
            <w:r w:rsidRPr="00C21550">
              <w:rPr>
                <w:rFonts w:ascii="Arial" w:hAnsi="Arial" w:cs="Arial"/>
                <w:color w:val="000000" w:themeColor="text1"/>
              </w:rPr>
              <w:t>Con el objeto de</w:t>
            </w:r>
            <w:r w:rsidR="008F3288" w:rsidRPr="00C21550">
              <w:rPr>
                <w:rFonts w:ascii="Arial" w:hAnsi="Arial" w:cs="Arial"/>
                <w:color w:val="000000" w:themeColor="text1"/>
              </w:rPr>
              <w:t>:</w:t>
            </w:r>
          </w:p>
        </w:tc>
        <w:tc>
          <w:tcPr>
            <w:tcW w:w="3856" w:type="dxa"/>
            <w:gridSpan w:val="3"/>
            <w:tcBorders>
              <w:top w:val="single" w:sz="4" w:space="0" w:color="auto"/>
              <w:bottom w:val="single" w:sz="4" w:space="0" w:color="000000" w:themeColor="text1"/>
            </w:tcBorders>
            <w:vAlign w:val="center"/>
          </w:tcPr>
          <w:p w:rsidR="0084556C" w:rsidRPr="00C21550" w:rsidRDefault="00B404EE" w:rsidP="00B41D31">
            <w:pPr>
              <w:spacing w:line="276" w:lineRule="auto"/>
              <w:jc w:val="center"/>
              <w:rPr>
                <w:rFonts w:ascii="Arial" w:hAnsi="Arial" w:cs="Arial"/>
                <w:color w:val="000000" w:themeColor="text1"/>
              </w:rPr>
            </w:pPr>
            <w:r w:rsidRPr="00C21550">
              <w:rPr>
                <w:rFonts w:ascii="Arial" w:hAnsi="Arial" w:cs="Arial"/>
                <w:color w:val="000000" w:themeColor="text1"/>
              </w:rPr>
              <w:t>Frecuencia</w:t>
            </w:r>
            <w:r w:rsidR="008F3288" w:rsidRPr="00C21550">
              <w:rPr>
                <w:rFonts w:ascii="Arial" w:hAnsi="Arial" w:cs="Arial"/>
                <w:color w:val="000000" w:themeColor="text1"/>
              </w:rPr>
              <w:t>:</w:t>
            </w:r>
          </w:p>
        </w:tc>
      </w:tr>
      <w:tr w:rsidR="00C21550" w:rsidRPr="00C21550" w:rsidTr="004A62CF">
        <w:trPr>
          <w:cantSplit/>
          <w:trHeight w:val="246"/>
          <w:jc w:val="center"/>
        </w:trPr>
        <w:tc>
          <w:tcPr>
            <w:tcW w:w="562" w:type="dxa"/>
            <w:vMerge w:val="restart"/>
            <w:tcBorders>
              <w:top w:val="single" w:sz="4" w:space="0" w:color="000000" w:themeColor="text1"/>
              <w:bottom w:val="nil"/>
            </w:tcBorders>
            <w:textDirection w:val="btLr"/>
            <w:vAlign w:val="center"/>
          </w:tcPr>
          <w:p w:rsidR="00903156" w:rsidRPr="00C21550" w:rsidRDefault="00903156" w:rsidP="00B41D31">
            <w:pPr>
              <w:spacing w:line="276" w:lineRule="auto"/>
              <w:ind w:left="113" w:right="113"/>
              <w:jc w:val="center"/>
              <w:rPr>
                <w:rFonts w:ascii="Arial" w:hAnsi="Arial" w:cs="Arial"/>
                <w:color w:val="000000" w:themeColor="text1"/>
              </w:rPr>
            </w:pPr>
            <w:r w:rsidRPr="00C21550">
              <w:rPr>
                <w:rFonts w:ascii="Arial" w:hAnsi="Arial" w:cs="Arial"/>
                <w:color w:val="000000" w:themeColor="text1"/>
              </w:rPr>
              <w:t>Internas</w:t>
            </w:r>
          </w:p>
        </w:tc>
        <w:tc>
          <w:tcPr>
            <w:tcW w:w="2193" w:type="dxa"/>
            <w:vMerge w:val="restart"/>
            <w:tcBorders>
              <w:top w:val="single" w:sz="4" w:space="0" w:color="000000" w:themeColor="text1"/>
              <w:bottom w:val="nil"/>
            </w:tcBorders>
            <w:vAlign w:val="center"/>
          </w:tcPr>
          <w:p w:rsidR="00903156" w:rsidRPr="00C21550" w:rsidRDefault="00903156" w:rsidP="008F3288">
            <w:pPr>
              <w:spacing w:line="276" w:lineRule="auto"/>
              <w:jc w:val="both"/>
              <w:rPr>
                <w:rFonts w:ascii="Arial" w:hAnsi="Arial" w:cs="Arial"/>
                <w:color w:val="000000" w:themeColor="text1"/>
              </w:rPr>
            </w:pPr>
            <w:r w:rsidRPr="00C21550">
              <w:rPr>
                <w:rFonts w:ascii="Arial" w:hAnsi="Arial" w:cs="Arial"/>
                <w:color w:val="000000" w:themeColor="text1"/>
              </w:rPr>
              <w:t>Director General</w:t>
            </w:r>
            <w:r w:rsidR="008F3288" w:rsidRPr="00C21550">
              <w:rPr>
                <w:rFonts w:ascii="Arial" w:hAnsi="Arial" w:cs="Arial"/>
                <w:color w:val="000000" w:themeColor="text1"/>
              </w:rPr>
              <w:t>.</w:t>
            </w:r>
          </w:p>
        </w:tc>
        <w:tc>
          <w:tcPr>
            <w:tcW w:w="3087" w:type="dxa"/>
            <w:gridSpan w:val="3"/>
            <w:vMerge w:val="restart"/>
            <w:tcBorders>
              <w:top w:val="single" w:sz="4" w:space="0" w:color="000000" w:themeColor="text1"/>
              <w:bottom w:val="nil"/>
            </w:tcBorders>
            <w:vAlign w:val="center"/>
          </w:tcPr>
          <w:p w:rsidR="00903156" w:rsidRPr="00C21550" w:rsidRDefault="00903156" w:rsidP="008F3288">
            <w:pPr>
              <w:spacing w:line="276" w:lineRule="auto"/>
              <w:jc w:val="both"/>
              <w:rPr>
                <w:rFonts w:ascii="Arial" w:hAnsi="Arial" w:cs="Arial"/>
                <w:color w:val="000000" w:themeColor="text1"/>
              </w:rPr>
            </w:pPr>
            <w:r w:rsidRPr="00C21550">
              <w:rPr>
                <w:rFonts w:ascii="Arial" w:hAnsi="Arial" w:cs="Arial"/>
                <w:color w:val="000000" w:themeColor="text1"/>
              </w:rPr>
              <w:t>Proporcionar las metas y objetivos de las sucursales.</w:t>
            </w:r>
          </w:p>
        </w:tc>
        <w:tc>
          <w:tcPr>
            <w:tcW w:w="1093" w:type="dxa"/>
            <w:tcBorders>
              <w:top w:val="single" w:sz="4" w:space="0" w:color="000000" w:themeColor="text1"/>
              <w:bottom w:val="single" w:sz="4" w:space="0" w:color="000000" w:themeColor="text1"/>
            </w:tcBorders>
            <w:vAlign w:val="center"/>
          </w:tcPr>
          <w:p w:rsidR="00903156" w:rsidRPr="00C21550" w:rsidRDefault="00903156" w:rsidP="00314F6A">
            <w:pPr>
              <w:spacing w:line="276" w:lineRule="auto"/>
              <w:jc w:val="center"/>
              <w:rPr>
                <w:rFonts w:ascii="Arial" w:hAnsi="Arial" w:cs="Arial"/>
                <w:color w:val="000000" w:themeColor="text1"/>
              </w:rPr>
            </w:pPr>
            <w:r w:rsidRPr="00C21550">
              <w:rPr>
                <w:rFonts w:ascii="Arial" w:hAnsi="Arial" w:cs="Arial"/>
                <w:color w:val="000000" w:themeColor="text1"/>
              </w:rPr>
              <w:t>Eventual</w:t>
            </w:r>
          </w:p>
        </w:tc>
        <w:tc>
          <w:tcPr>
            <w:tcW w:w="1320" w:type="dxa"/>
            <w:tcBorders>
              <w:top w:val="single" w:sz="4" w:space="0" w:color="000000" w:themeColor="text1"/>
              <w:bottom w:val="single" w:sz="4" w:space="0" w:color="000000" w:themeColor="text1"/>
            </w:tcBorders>
            <w:vAlign w:val="center"/>
          </w:tcPr>
          <w:p w:rsidR="00903156" w:rsidRPr="00C21550" w:rsidRDefault="00903156" w:rsidP="00314F6A">
            <w:pPr>
              <w:spacing w:line="276" w:lineRule="auto"/>
              <w:jc w:val="center"/>
              <w:rPr>
                <w:rFonts w:ascii="Arial" w:hAnsi="Arial" w:cs="Arial"/>
                <w:color w:val="000000" w:themeColor="text1"/>
              </w:rPr>
            </w:pPr>
            <w:r w:rsidRPr="00C21550">
              <w:rPr>
                <w:rFonts w:ascii="Arial" w:hAnsi="Arial" w:cs="Arial"/>
                <w:color w:val="000000" w:themeColor="text1"/>
              </w:rPr>
              <w:t>Periódica</w:t>
            </w:r>
          </w:p>
        </w:tc>
        <w:tc>
          <w:tcPr>
            <w:tcW w:w="1443" w:type="dxa"/>
            <w:tcBorders>
              <w:top w:val="single" w:sz="4" w:space="0" w:color="000000" w:themeColor="text1"/>
              <w:bottom w:val="single" w:sz="4" w:space="0" w:color="000000" w:themeColor="text1"/>
            </w:tcBorders>
            <w:vAlign w:val="center"/>
          </w:tcPr>
          <w:p w:rsidR="00903156" w:rsidRPr="00C21550" w:rsidRDefault="00903156" w:rsidP="00314F6A">
            <w:pPr>
              <w:spacing w:line="276" w:lineRule="auto"/>
              <w:jc w:val="center"/>
              <w:rPr>
                <w:rFonts w:ascii="Arial" w:hAnsi="Arial" w:cs="Arial"/>
                <w:color w:val="000000" w:themeColor="text1"/>
              </w:rPr>
            </w:pPr>
            <w:r w:rsidRPr="00C21550">
              <w:rPr>
                <w:rFonts w:ascii="Arial" w:hAnsi="Arial" w:cs="Arial"/>
                <w:color w:val="000000" w:themeColor="text1"/>
              </w:rPr>
              <w:t>Permanente</w:t>
            </w:r>
          </w:p>
        </w:tc>
      </w:tr>
      <w:tr w:rsidR="00C21550" w:rsidRPr="00C21550" w:rsidTr="00B41D31">
        <w:trPr>
          <w:cantSplit/>
          <w:trHeight w:val="837"/>
          <w:jc w:val="center"/>
        </w:trPr>
        <w:tc>
          <w:tcPr>
            <w:tcW w:w="562" w:type="dxa"/>
            <w:vMerge/>
            <w:tcBorders>
              <w:top w:val="nil"/>
              <w:bottom w:val="single" w:sz="2" w:space="0" w:color="000000" w:themeColor="text1"/>
            </w:tcBorders>
            <w:textDirection w:val="btLr"/>
            <w:vAlign w:val="center"/>
          </w:tcPr>
          <w:p w:rsidR="00903156" w:rsidRPr="00C21550" w:rsidRDefault="00903156" w:rsidP="00314F6A">
            <w:pPr>
              <w:spacing w:line="276" w:lineRule="auto"/>
              <w:ind w:left="113" w:right="113"/>
              <w:jc w:val="center"/>
              <w:rPr>
                <w:rFonts w:ascii="Arial" w:hAnsi="Arial" w:cs="Arial"/>
                <w:color w:val="000000" w:themeColor="text1"/>
              </w:rPr>
            </w:pPr>
          </w:p>
        </w:tc>
        <w:tc>
          <w:tcPr>
            <w:tcW w:w="2193" w:type="dxa"/>
            <w:vMerge/>
            <w:tcBorders>
              <w:top w:val="nil"/>
              <w:bottom w:val="single" w:sz="2" w:space="0" w:color="000000" w:themeColor="text1"/>
            </w:tcBorders>
            <w:vAlign w:val="center"/>
          </w:tcPr>
          <w:p w:rsidR="00903156" w:rsidRPr="00C21550" w:rsidRDefault="00903156" w:rsidP="008F3288">
            <w:pPr>
              <w:spacing w:line="276" w:lineRule="auto"/>
              <w:jc w:val="both"/>
              <w:rPr>
                <w:rFonts w:ascii="Arial" w:hAnsi="Arial" w:cs="Arial"/>
                <w:b/>
                <w:color w:val="000000" w:themeColor="text1"/>
              </w:rPr>
            </w:pPr>
          </w:p>
        </w:tc>
        <w:tc>
          <w:tcPr>
            <w:tcW w:w="3087" w:type="dxa"/>
            <w:gridSpan w:val="3"/>
            <w:vMerge/>
            <w:tcBorders>
              <w:top w:val="nil"/>
              <w:bottom w:val="single" w:sz="2" w:space="0" w:color="000000" w:themeColor="text1"/>
            </w:tcBorders>
            <w:vAlign w:val="center"/>
          </w:tcPr>
          <w:p w:rsidR="00903156" w:rsidRPr="00C21550" w:rsidRDefault="00903156" w:rsidP="00314F6A">
            <w:pPr>
              <w:spacing w:line="276" w:lineRule="auto"/>
              <w:rPr>
                <w:rFonts w:ascii="Arial" w:hAnsi="Arial" w:cs="Arial"/>
                <w:b/>
                <w:color w:val="000000" w:themeColor="text1"/>
              </w:rPr>
            </w:pPr>
          </w:p>
        </w:tc>
        <w:tc>
          <w:tcPr>
            <w:tcW w:w="1093" w:type="dxa"/>
            <w:tcBorders>
              <w:top w:val="single" w:sz="4" w:space="0" w:color="000000" w:themeColor="text1"/>
              <w:bottom w:val="single" w:sz="2" w:space="0" w:color="000000" w:themeColor="text1"/>
            </w:tcBorders>
            <w:vAlign w:val="center"/>
          </w:tcPr>
          <w:p w:rsidR="00903156" w:rsidRPr="00C21550" w:rsidRDefault="00903156" w:rsidP="00314F6A">
            <w:pPr>
              <w:spacing w:line="276" w:lineRule="auto"/>
              <w:jc w:val="center"/>
              <w:rPr>
                <w:rFonts w:ascii="Arial" w:hAnsi="Arial" w:cs="Arial"/>
                <w:color w:val="000000" w:themeColor="text1"/>
              </w:rPr>
            </w:pPr>
          </w:p>
        </w:tc>
        <w:tc>
          <w:tcPr>
            <w:tcW w:w="1320" w:type="dxa"/>
            <w:tcBorders>
              <w:top w:val="single" w:sz="4" w:space="0" w:color="000000" w:themeColor="text1"/>
              <w:bottom w:val="single" w:sz="2" w:space="0" w:color="000000" w:themeColor="text1"/>
            </w:tcBorders>
            <w:vAlign w:val="center"/>
          </w:tcPr>
          <w:p w:rsidR="00903156" w:rsidRPr="00C21550" w:rsidRDefault="00903156" w:rsidP="00314F6A">
            <w:pPr>
              <w:spacing w:line="276" w:lineRule="auto"/>
              <w:jc w:val="center"/>
              <w:rPr>
                <w:rFonts w:ascii="Arial" w:hAnsi="Arial" w:cs="Arial"/>
                <w:color w:val="000000" w:themeColor="text1"/>
              </w:rPr>
            </w:pPr>
          </w:p>
        </w:tc>
        <w:tc>
          <w:tcPr>
            <w:tcW w:w="1443" w:type="dxa"/>
            <w:tcBorders>
              <w:top w:val="single" w:sz="4" w:space="0" w:color="000000" w:themeColor="text1"/>
              <w:bottom w:val="single" w:sz="2" w:space="0" w:color="000000" w:themeColor="text1"/>
            </w:tcBorders>
            <w:vAlign w:val="center"/>
          </w:tcPr>
          <w:p w:rsidR="00903156" w:rsidRPr="00C21550" w:rsidRDefault="00903156" w:rsidP="00314F6A">
            <w:pPr>
              <w:spacing w:line="276" w:lineRule="auto"/>
              <w:jc w:val="center"/>
              <w:rPr>
                <w:rFonts w:ascii="Arial" w:hAnsi="Arial" w:cs="Arial"/>
                <w:color w:val="000000" w:themeColor="text1"/>
              </w:rPr>
            </w:pPr>
            <w:r w:rsidRPr="00C21550">
              <w:rPr>
                <w:rFonts w:ascii="Arial" w:hAnsi="Arial" w:cs="Arial"/>
                <w:color w:val="000000" w:themeColor="text1"/>
              </w:rPr>
              <w:t>X</w:t>
            </w:r>
          </w:p>
        </w:tc>
      </w:tr>
      <w:tr w:rsidR="00C21550" w:rsidRPr="00C21550" w:rsidTr="00B41D31">
        <w:trPr>
          <w:cantSplit/>
          <w:trHeight w:val="837"/>
          <w:jc w:val="center"/>
        </w:trPr>
        <w:tc>
          <w:tcPr>
            <w:tcW w:w="562" w:type="dxa"/>
            <w:vMerge w:val="restart"/>
            <w:tcBorders>
              <w:top w:val="single" w:sz="2" w:space="0" w:color="000000" w:themeColor="text1"/>
              <w:bottom w:val="nil"/>
            </w:tcBorders>
            <w:textDirection w:val="btLr"/>
            <w:vAlign w:val="center"/>
          </w:tcPr>
          <w:p w:rsidR="00903156" w:rsidRPr="00C21550" w:rsidRDefault="00903156" w:rsidP="00B41D31">
            <w:pPr>
              <w:rPr>
                <w:rFonts w:ascii="Arial" w:hAnsi="Arial" w:cs="Arial"/>
                <w:color w:val="000000" w:themeColor="text1"/>
              </w:rPr>
            </w:pPr>
          </w:p>
        </w:tc>
        <w:tc>
          <w:tcPr>
            <w:tcW w:w="2193" w:type="dxa"/>
            <w:tcBorders>
              <w:top w:val="single" w:sz="2" w:space="0" w:color="000000" w:themeColor="text1"/>
              <w:bottom w:val="nil"/>
            </w:tcBorders>
            <w:vAlign w:val="center"/>
          </w:tcPr>
          <w:p w:rsidR="00903156" w:rsidRPr="00C21550" w:rsidRDefault="00903156" w:rsidP="008F3288">
            <w:pPr>
              <w:spacing w:line="276" w:lineRule="auto"/>
              <w:jc w:val="both"/>
              <w:rPr>
                <w:rFonts w:ascii="Arial" w:hAnsi="Arial" w:cs="Arial"/>
                <w:color w:val="000000" w:themeColor="text1"/>
              </w:rPr>
            </w:pPr>
            <w:r w:rsidRPr="00C21550">
              <w:rPr>
                <w:rFonts w:ascii="Arial" w:hAnsi="Arial" w:cs="Arial"/>
                <w:color w:val="000000" w:themeColor="text1"/>
              </w:rPr>
              <w:t>Dirección Administrativa</w:t>
            </w:r>
            <w:r w:rsidR="008F3288" w:rsidRPr="00C21550">
              <w:rPr>
                <w:rFonts w:ascii="Arial" w:hAnsi="Arial" w:cs="Arial"/>
                <w:color w:val="000000" w:themeColor="text1"/>
              </w:rPr>
              <w:t>.</w:t>
            </w:r>
          </w:p>
        </w:tc>
        <w:tc>
          <w:tcPr>
            <w:tcW w:w="3087" w:type="dxa"/>
            <w:gridSpan w:val="3"/>
            <w:tcBorders>
              <w:top w:val="single" w:sz="2" w:space="0" w:color="000000" w:themeColor="text1"/>
              <w:bottom w:val="nil"/>
            </w:tcBorders>
          </w:tcPr>
          <w:p w:rsidR="00903156" w:rsidRPr="00C21550" w:rsidRDefault="00903156" w:rsidP="008F3288">
            <w:pPr>
              <w:spacing w:line="276" w:lineRule="auto"/>
              <w:jc w:val="both"/>
              <w:rPr>
                <w:rFonts w:ascii="Arial" w:hAnsi="Arial" w:cs="Arial"/>
                <w:color w:val="000000" w:themeColor="text1"/>
              </w:rPr>
            </w:pPr>
            <w:r w:rsidRPr="00C21550">
              <w:rPr>
                <w:rFonts w:ascii="Arial" w:hAnsi="Arial" w:cs="Arial"/>
                <w:color w:val="000000" w:themeColor="text1"/>
              </w:rPr>
              <w:t>Coordinar la apertura de nuevas sucursales</w:t>
            </w:r>
            <w:r w:rsidR="008F3288" w:rsidRPr="00C21550">
              <w:rPr>
                <w:rFonts w:ascii="Arial" w:hAnsi="Arial" w:cs="Arial"/>
                <w:color w:val="000000" w:themeColor="text1"/>
              </w:rPr>
              <w:t>.</w:t>
            </w:r>
          </w:p>
        </w:tc>
        <w:tc>
          <w:tcPr>
            <w:tcW w:w="1093" w:type="dxa"/>
            <w:tcBorders>
              <w:top w:val="single" w:sz="2" w:space="0" w:color="000000" w:themeColor="text1"/>
              <w:bottom w:val="nil"/>
            </w:tcBorders>
            <w:vAlign w:val="center"/>
          </w:tcPr>
          <w:p w:rsidR="00903156" w:rsidRPr="00C21550" w:rsidRDefault="00903156" w:rsidP="00314F6A">
            <w:pPr>
              <w:spacing w:line="276" w:lineRule="auto"/>
              <w:jc w:val="center"/>
              <w:rPr>
                <w:rFonts w:ascii="Arial" w:hAnsi="Arial" w:cs="Arial"/>
                <w:color w:val="000000" w:themeColor="text1"/>
              </w:rPr>
            </w:pPr>
          </w:p>
        </w:tc>
        <w:tc>
          <w:tcPr>
            <w:tcW w:w="1320" w:type="dxa"/>
            <w:tcBorders>
              <w:top w:val="single" w:sz="2" w:space="0" w:color="000000" w:themeColor="text1"/>
              <w:bottom w:val="nil"/>
            </w:tcBorders>
            <w:vAlign w:val="center"/>
          </w:tcPr>
          <w:p w:rsidR="00903156" w:rsidRPr="00C21550" w:rsidRDefault="00903156" w:rsidP="00314F6A">
            <w:pPr>
              <w:spacing w:line="276" w:lineRule="auto"/>
              <w:jc w:val="center"/>
              <w:rPr>
                <w:rFonts w:ascii="Arial" w:hAnsi="Arial" w:cs="Arial"/>
                <w:color w:val="000000" w:themeColor="text1"/>
              </w:rPr>
            </w:pPr>
          </w:p>
        </w:tc>
        <w:tc>
          <w:tcPr>
            <w:tcW w:w="1443" w:type="dxa"/>
            <w:tcBorders>
              <w:top w:val="single" w:sz="2" w:space="0" w:color="000000" w:themeColor="text1"/>
              <w:bottom w:val="nil"/>
            </w:tcBorders>
            <w:vAlign w:val="center"/>
          </w:tcPr>
          <w:p w:rsidR="00903156" w:rsidRPr="00C21550" w:rsidRDefault="00903156" w:rsidP="00314F6A">
            <w:pPr>
              <w:spacing w:line="276" w:lineRule="auto"/>
              <w:jc w:val="center"/>
              <w:rPr>
                <w:rFonts w:ascii="Arial" w:hAnsi="Arial" w:cs="Arial"/>
                <w:color w:val="000000" w:themeColor="text1"/>
              </w:rPr>
            </w:pPr>
            <w:r w:rsidRPr="00C21550">
              <w:rPr>
                <w:rFonts w:ascii="Arial" w:hAnsi="Arial" w:cs="Arial"/>
                <w:color w:val="000000" w:themeColor="text1"/>
              </w:rPr>
              <w:t>X</w:t>
            </w:r>
          </w:p>
        </w:tc>
      </w:tr>
      <w:tr w:rsidR="00C21550" w:rsidRPr="00C21550" w:rsidTr="007548EF">
        <w:trPr>
          <w:cantSplit/>
          <w:trHeight w:val="837"/>
          <w:jc w:val="center"/>
        </w:trPr>
        <w:tc>
          <w:tcPr>
            <w:tcW w:w="562" w:type="dxa"/>
            <w:vMerge/>
            <w:tcBorders>
              <w:top w:val="nil"/>
              <w:bottom w:val="nil"/>
            </w:tcBorders>
            <w:textDirection w:val="btLr"/>
            <w:vAlign w:val="center"/>
          </w:tcPr>
          <w:p w:rsidR="00903156" w:rsidRPr="00C21550" w:rsidRDefault="00903156" w:rsidP="00314F6A">
            <w:pPr>
              <w:ind w:left="113" w:right="113"/>
              <w:jc w:val="center"/>
              <w:rPr>
                <w:rFonts w:ascii="Arial" w:hAnsi="Arial" w:cs="Arial"/>
                <w:color w:val="000000" w:themeColor="text1"/>
              </w:rPr>
            </w:pPr>
          </w:p>
        </w:tc>
        <w:tc>
          <w:tcPr>
            <w:tcW w:w="2193" w:type="dxa"/>
            <w:tcBorders>
              <w:top w:val="nil"/>
              <w:bottom w:val="nil"/>
            </w:tcBorders>
          </w:tcPr>
          <w:p w:rsidR="00903156" w:rsidRPr="00C21550" w:rsidRDefault="00903156" w:rsidP="007548EF">
            <w:pPr>
              <w:rPr>
                <w:rFonts w:ascii="Arial" w:hAnsi="Arial" w:cs="Arial"/>
                <w:color w:val="000000" w:themeColor="text1"/>
              </w:rPr>
            </w:pPr>
            <w:r w:rsidRPr="00C21550">
              <w:rPr>
                <w:rFonts w:ascii="Arial" w:hAnsi="Arial" w:cs="Arial"/>
                <w:color w:val="000000" w:themeColor="text1"/>
              </w:rPr>
              <w:t>Departamento de Supervisión</w:t>
            </w:r>
          </w:p>
        </w:tc>
        <w:tc>
          <w:tcPr>
            <w:tcW w:w="3087" w:type="dxa"/>
            <w:gridSpan w:val="3"/>
            <w:tcBorders>
              <w:top w:val="nil"/>
              <w:bottom w:val="nil"/>
            </w:tcBorders>
          </w:tcPr>
          <w:p w:rsidR="00903156" w:rsidRPr="00C21550" w:rsidRDefault="00B02434" w:rsidP="008F3288">
            <w:pPr>
              <w:jc w:val="both"/>
              <w:rPr>
                <w:rFonts w:ascii="Arial" w:hAnsi="Arial" w:cs="Arial"/>
                <w:color w:val="000000" w:themeColor="text1"/>
              </w:rPr>
            </w:pPr>
            <w:r w:rsidRPr="00C21550">
              <w:rPr>
                <w:rFonts w:ascii="Arial" w:hAnsi="Arial" w:cs="Arial"/>
                <w:color w:val="000000" w:themeColor="text1"/>
              </w:rPr>
              <w:t>Realizar</w:t>
            </w:r>
            <w:r w:rsidR="00903156" w:rsidRPr="00C21550">
              <w:rPr>
                <w:rFonts w:ascii="Arial" w:hAnsi="Arial" w:cs="Arial"/>
                <w:color w:val="000000" w:themeColor="text1"/>
              </w:rPr>
              <w:t xml:space="preserve"> visitas a</w:t>
            </w:r>
            <w:r w:rsidR="00675292" w:rsidRPr="00C21550">
              <w:rPr>
                <w:rFonts w:ascii="Arial" w:hAnsi="Arial" w:cs="Arial"/>
                <w:color w:val="000000" w:themeColor="text1"/>
              </w:rPr>
              <w:t xml:space="preserve"> la Matriz y </w:t>
            </w:r>
            <w:r w:rsidR="00903156" w:rsidRPr="00C21550">
              <w:rPr>
                <w:rFonts w:ascii="Arial" w:hAnsi="Arial" w:cs="Arial"/>
                <w:color w:val="000000" w:themeColor="text1"/>
              </w:rPr>
              <w:t xml:space="preserve"> </w:t>
            </w:r>
            <w:r w:rsidR="00675292" w:rsidRPr="00C21550">
              <w:rPr>
                <w:rFonts w:ascii="Arial" w:hAnsi="Arial" w:cs="Arial"/>
                <w:color w:val="000000" w:themeColor="text1"/>
              </w:rPr>
              <w:t>S</w:t>
            </w:r>
            <w:r w:rsidR="00903156" w:rsidRPr="00C21550">
              <w:rPr>
                <w:rFonts w:ascii="Arial" w:hAnsi="Arial" w:cs="Arial"/>
                <w:color w:val="000000" w:themeColor="text1"/>
              </w:rPr>
              <w:t>ucursales</w:t>
            </w:r>
            <w:r w:rsidR="00675292" w:rsidRPr="00C21550">
              <w:rPr>
                <w:rFonts w:ascii="Arial" w:hAnsi="Arial" w:cs="Arial"/>
                <w:color w:val="000000" w:themeColor="text1"/>
              </w:rPr>
              <w:t>, para evaluar su desempeño operativo y administrativo</w:t>
            </w:r>
          </w:p>
          <w:p w:rsidR="008F3288" w:rsidRPr="00C21550" w:rsidRDefault="008F3288" w:rsidP="008F3288">
            <w:pPr>
              <w:pStyle w:val="Prrafodelista"/>
              <w:ind w:left="170"/>
              <w:jc w:val="both"/>
              <w:rPr>
                <w:rFonts w:ascii="Arial" w:hAnsi="Arial" w:cs="Arial"/>
                <w:color w:val="000000" w:themeColor="text1"/>
              </w:rPr>
            </w:pPr>
          </w:p>
        </w:tc>
        <w:tc>
          <w:tcPr>
            <w:tcW w:w="1093" w:type="dxa"/>
            <w:tcBorders>
              <w:top w:val="nil"/>
              <w:bottom w:val="nil"/>
            </w:tcBorders>
            <w:vAlign w:val="center"/>
          </w:tcPr>
          <w:p w:rsidR="00903156" w:rsidRPr="00C21550" w:rsidRDefault="00903156" w:rsidP="00314F6A">
            <w:pPr>
              <w:jc w:val="center"/>
              <w:rPr>
                <w:rFonts w:ascii="Arial" w:hAnsi="Arial" w:cs="Arial"/>
                <w:color w:val="000000" w:themeColor="text1"/>
              </w:rPr>
            </w:pPr>
            <w:r w:rsidRPr="00C21550">
              <w:rPr>
                <w:rFonts w:ascii="Arial" w:hAnsi="Arial" w:cs="Arial"/>
                <w:color w:val="000000" w:themeColor="text1"/>
              </w:rPr>
              <w:t>X</w:t>
            </w:r>
          </w:p>
        </w:tc>
        <w:tc>
          <w:tcPr>
            <w:tcW w:w="1320" w:type="dxa"/>
            <w:tcBorders>
              <w:top w:val="nil"/>
              <w:bottom w:val="nil"/>
            </w:tcBorders>
            <w:vAlign w:val="center"/>
          </w:tcPr>
          <w:p w:rsidR="00903156" w:rsidRPr="00C21550" w:rsidRDefault="00903156" w:rsidP="00314F6A">
            <w:pPr>
              <w:jc w:val="center"/>
              <w:rPr>
                <w:rFonts w:ascii="Arial" w:hAnsi="Arial" w:cs="Arial"/>
                <w:color w:val="000000" w:themeColor="text1"/>
              </w:rPr>
            </w:pPr>
          </w:p>
        </w:tc>
        <w:tc>
          <w:tcPr>
            <w:tcW w:w="1443" w:type="dxa"/>
            <w:tcBorders>
              <w:top w:val="nil"/>
              <w:bottom w:val="nil"/>
            </w:tcBorders>
            <w:vAlign w:val="center"/>
          </w:tcPr>
          <w:p w:rsidR="00903156" w:rsidRPr="00C21550" w:rsidRDefault="00903156" w:rsidP="00314F6A">
            <w:pPr>
              <w:jc w:val="center"/>
              <w:rPr>
                <w:rFonts w:ascii="Arial" w:hAnsi="Arial" w:cs="Arial"/>
                <w:color w:val="000000" w:themeColor="text1"/>
              </w:rPr>
            </w:pPr>
          </w:p>
        </w:tc>
      </w:tr>
      <w:tr w:rsidR="00C21550" w:rsidRPr="00C21550" w:rsidTr="007548EF">
        <w:trPr>
          <w:cantSplit/>
          <w:trHeight w:val="837"/>
          <w:jc w:val="center"/>
        </w:trPr>
        <w:tc>
          <w:tcPr>
            <w:tcW w:w="562" w:type="dxa"/>
            <w:vMerge/>
            <w:tcBorders>
              <w:top w:val="nil"/>
              <w:bottom w:val="nil"/>
            </w:tcBorders>
            <w:textDirection w:val="btLr"/>
            <w:vAlign w:val="center"/>
          </w:tcPr>
          <w:p w:rsidR="00903156" w:rsidRPr="00C21550" w:rsidRDefault="00903156" w:rsidP="00314F6A">
            <w:pPr>
              <w:ind w:left="113" w:right="113"/>
              <w:jc w:val="center"/>
              <w:rPr>
                <w:rFonts w:ascii="Arial" w:hAnsi="Arial" w:cs="Arial"/>
                <w:color w:val="000000" w:themeColor="text1"/>
              </w:rPr>
            </w:pPr>
          </w:p>
        </w:tc>
        <w:tc>
          <w:tcPr>
            <w:tcW w:w="2193" w:type="dxa"/>
            <w:tcBorders>
              <w:top w:val="nil"/>
              <w:bottom w:val="nil"/>
            </w:tcBorders>
          </w:tcPr>
          <w:p w:rsidR="00903156" w:rsidRPr="00C21550" w:rsidRDefault="00903156" w:rsidP="007548EF">
            <w:pPr>
              <w:rPr>
                <w:rFonts w:ascii="Arial" w:hAnsi="Arial" w:cs="Arial"/>
                <w:color w:val="000000" w:themeColor="text1"/>
              </w:rPr>
            </w:pPr>
            <w:r w:rsidRPr="00C21550">
              <w:rPr>
                <w:rFonts w:ascii="Arial" w:hAnsi="Arial" w:cs="Arial"/>
                <w:color w:val="000000" w:themeColor="text1"/>
              </w:rPr>
              <w:t>Departamento de Información y Estadística</w:t>
            </w:r>
            <w:r w:rsidR="008F3288" w:rsidRPr="00C21550">
              <w:rPr>
                <w:rFonts w:ascii="Arial" w:hAnsi="Arial" w:cs="Arial"/>
                <w:color w:val="000000" w:themeColor="text1"/>
              </w:rPr>
              <w:t>.</w:t>
            </w:r>
          </w:p>
        </w:tc>
        <w:tc>
          <w:tcPr>
            <w:tcW w:w="3087" w:type="dxa"/>
            <w:gridSpan w:val="3"/>
            <w:tcBorders>
              <w:top w:val="nil"/>
              <w:bottom w:val="nil"/>
            </w:tcBorders>
          </w:tcPr>
          <w:p w:rsidR="00903156" w:rsidRPr="00C21550" w:rsidRDefault="00903156" w:rsidP="008F3288">
            <w:pPr>
              <w:jc w:val="both"/>
              <w:rPr>
                <w:rFonts w:ascii="Arial" w:hAnsi="Arial" w:cs="Arial"/>
                <w:color w:val="000000" w:themeColor="text1"/>
              </w:rPr>
            </w:pPr>
            <w:r w:rsidRPr="00C21550">
              <w:rPr>
                <w:rFonts w:ascii="Arial" w:hAnsi="Arial" w:cs="Arial"/>
                <w:color w:val="000000" w:themeColor="text1"/>
              </w:rPr>
              <w:t>Recibir los</w:t>
            </w:r>
            <w:r w:rsidR="00675292" w:rsidRPr="00C21550">
              <w:rPr>
                <w:rFonts w:ascii="Arial" w:hAnsi="Arial" w:cs="Arial"/>
                <w:color w:val="000000" w:themeColor="text1"/>
              </w:rPr>
              <w:t xml:space="preserve"> informes</w:t>
            </w:r>
            <w:r w:rsidRPr="00C21550">
              <w:rPr>
                <w:rFonts w:ascii="Arial" w:hAnsi="Arial" w:cs="Arial"/>
                <w:color w:val="000000" w:themeColor="text1"/>
              </w:rPr>
              <w:t xml:space="preserve"> estadísticos</w:t>
            </w:r>
            <w:r w:rsidR="00675292" w:rsidRPr="00C21550">
              <w:rPr>
                <w:rFonts w:ascii="Arial" w:hAnsi="Arial" w:cs="Arial"/>
                <w:color w:val="000000" w:themeColor="text1"/>
              </w:rPr>
              <w:t xml:space="preserve"> </w:t>
            </w:r>
            <w:r w:rsidRPr="00C21550">
              <w:rPr>
                <w:rFonts w:ascii="Arial" w:hAnsi="Arial" w:cs="Arial"/>
                <w:color w:val="000000" w:themeColor="text1"/>
              </w:rPr>
              <w:t xml:space="preserve">para </w:t>
            </w:r>
            <w:r w:rsidR="00675292" w:rsidRPr="00C21550">
              <w:rPr>
                <w:rFonts w:ascii="Arial" w:hAnsi="Arial" w:cs="Arial"/>
                <w:color w:val="000000" w:themeColor="text1"/>
              </w:rPr>
              <w:t>la</w:t>
            </w:r>
            <w:r w:rsidRPr="00C21550">
              <w:rPr>
                <w:rFonts w:ascii="Arial" w:hAnsi="Arial" w:cs="Arial"/>
                <w:color w:val="000000" w:themeColor="text1"/>
              </w:rPr>
              <w:t xml:space="preserve"> aplicación al presupuesto de egresos.</w:t>
            </w:r>
          </w:p>
          <w:p w:rsidR="004A62CF" w:rsidRPr="00C21550" w:rsidRDefault="004A62CF" w:rsidP="004A62CF">
            <w:pPr>
              <w:pStyle w:val="Prrafodelista"/>
              <w:ind w:left="170"/>
              <w:jc w:val="both"/>
              <w:rPr>
                <w:rFonts w:ascii="Arial" w:hAnsi="Arial" w:cs="Arial"/>
                <w:color w:val="000000" w:themeColor="text1"/>
              </w:rPr>
            </w:pPr>
          </w:p>
        </w:tc>
        <w:tc>
          <w:tcPr>
            <w:tcW w:w="1093" w:type="dxa"/>
            <w:tcBorders>
              <w:top w:val="nil"/>
              <w:bottom w:val="nil"/>
            </w:tcBorders>
            <w:vAlign w:val="center"/>
          </w:tcPr>
          <w:p w:rsidR="00903156" w:rsidRPr="00C21550" w:rsidRDefault="00903156" w:rsidP="00314F6A">
            <w:pPr>
              <w:jc w:val="center"/>
              <w:rPr>
                <w:rFonts w:ascii="Arial" w:hAnsi="Arial" w:cs="Arial"/>
                <w:color w:val="000000" w:themeColor="text1"/>
              </w:rPr>
            </w:pPr>
          </w:p>
        </w:tc>
        <w:tc>
          <w:tcPr>
            <w:tcW w:w="1320" w:type="dxa"/>
            <w:tcBorders>
              <w:top w:val="nil"/>
              <w:bottom w:val="nil"/>
            </w:tcBorders>
            <w:vAlign w:val="center"/>
          </w:tcPr>
          <w:p w:rsidR="00903156" w:rsidRPr="00C21550" w:rsidRDefault="00903156" w:rsidP="00314F6A">
            <w:pPr>
              <w:jc w:val="center"/>
              <w:rPr>
                <w:rFonts w:ascii="Arial" w:hAnsi="Arial" w:cs="Arial"/>
                <w:color w:val="000000" w:themeColor="text1"/>
              </w:rPr>
            </w:pPr>
          </w:p>
        </w:tc>
        <w:tc>
          <w:tcPr>
            <w:tcW w:w="1443" w:type="dxa"/>
            <w:tcBorders>
              <w:top w:val="nil"/>
              <w:bottom w:val="nil"/>
            </w:tcBorders>
            <w:vAlign w:val="center"/>
          </w:tcPr>
          <w:p w:rsidR="00903156" w:rsidRPr="00C21550" w:rsidRDefault="00903156" w:rsidP="00314F6A">
            <w:pPr>
              <w:jc w:val="center"/>
              <w:rPr>
                <w:rFonts w:ascii="Arial" w:hAnsi="Arial" w:cs="Arial"/>
                <w:color w:val="000000" w:themeColor="text1"/>
              </w:rPr>
            </w:pPr>
            <w:r w:rsidRPr="00C21550">
              <w:rPr>
                <w:rFonts w:ascii="Arial" w:hAnsi="Arial" w:cs="Arial"/>
                <w:color w:val="000000" w:themeColor="text1"/>
              </w:rPr>
              <w:t>X</w:t>
            </w:r>
          </w:p>
        </w:tc>
      </w:tr>
      <w:tr w:rsidR="00C21550" w:rsidRPr="00C21550" w:rsidTr="008F3288">
        <w:trPr>
          <w:cantSplit/>
          <w:trHeight w:val="837"/>
          <w:jc w:val="center"/>
        </w:trPr>
        <w:tc>
          <w:tcPr>
            <w:tcW w:w="562" w:type="dxa"/>
            <w:tcBorders>
              <w:top w:val="nil"/>
            </w:tcBorders>
            <w:textDirection w:val="btLr"/>
            <w:vAlign w:val="center"/>
          </w:tcPr>
          <w:p w:rsidR="00B404EE" w:rsidRPr="00C21550" w:rsidRDefault="00B404EE" w:rsidP="00314F6A">
            <w:pPr>
              <w:ind w:left="113" w:right="113"/>
              <w:jc w:val="center"/>
              <w:rPr>
                <w:rFonts w:ascii="Arial" w:hAnsi="Arial" w:cs="Arial"/>
                <w:color w:val="000000" w:themeColor="text1"/>
              </w:rPr>
            </w:pPr>
          </w:p>
        </w:tc>
        <w:tc>
          <w:tcPr>
            <w:tcW w:w="2193" w:type="dxa"/>
            <w:tcBorders>
              <w:top w:val="nil"/>
            </w:tcBorders>
          </w:tcPr>
          <w:p w:rsidR="00B404EE" w:rsidRPr="00C21550" w:rsidRDefault="00B404EE" w:rsidP="008F3288">
            <w:pPr>
              <w:jc w:val="both"/>
              <w:rPr>
                <w:rFonts w:ascii="Arial" w:hAnsi="Arial" w:cs="Arial"/>
                <w:color w:val="000000" w:themeColor="text1"/>
              </w:rPr>
            </w:pPr>
            <w:r w:rsidRPr="00C21550">
              <w:rPr>
                <w:rFonts w:ascii="Arial" w:hAnsi="Arial" w:cs="Arial"/>
                <w:color w:val="000000" w:themeColor="text1"/>
              </w:rPr>
              <w:t>Matriz y Sucursales</w:t>
            </w:r>
            <w:r w:rsidR="008F3288" w:rsidRPr="00C21550">
              <w:rPr>
                <w:rFonts w:ascii="Arial" w:hAnsi="Arial" w:cs="Arial"/>
                <w:color w:val="000000" w:themeColor="text1"/>
              </w:rPr>
              <w:t>.</w:t>
            </w:r>
          </w:p>
        </w:tc>
        <w:tc>
          <w:tcPr>
            <w:tcW w:w="3087" w:type="dxa"/>
            <w:gridSpan w:val="3"/>
            <w:tcBorders>
              <w:top w:val="nil"/>
            </w:tcBorders>
          </w:tcPr>
          <w:p w:rsidR="00B404EE" w:rsidRPr="00C21550" w:rsidRDefault="00B404EE" w:rsidP="008F3288">
            <w:pPr>
              <w:jc w:val="both"/>
              <w:rPr>
                <w:rFonts w:ascii="Arial" w:hAnsi="Arial" w:cs="Arial"/>
                <w:color w:val="000000" w:themeColor="text1"/>
              </w:rPr>
            </w:pPr>
            <w:r w:rsidRPr="00C21550">
              <w:rPr>
                <w:rFonts w:ascii="Arial" w:hAnsi="Arial" w:cs="Arial"/>
                <w:color w:val="000000" w:themeColor="text1"/>
              </w:rPr>
              <w:t>Recibir los reportes de ingresos diarios, turnar las retasas autorizadas y tabuladores del precio de oro.</w:t>
            </w:r>
          </w:p>
        </w:tc>
        <w:tc>
          <w:tcPr>
            <w:tcW w:w="1093" w:type="dxa"/>
            <w:tcBorders>
              <w:top w:val="nil"/>
            </w:tcBorders>
            <w:vAlign w:val="center"/>
          </w:tcPr>
          <w:p w:rsidR="00B404EE" w:rsidRPr="00C21550" w:rsidRDefault="00B404EE" w:rsidP="00314F6A">
            <w:pPr>
              <w:jc w:val="center"/>
              <w:rPr>
                <w:rFonts w:ascii="Arial" w:hAnsi="Arial" w:cs="Arial"/>
                <w:color w:val="000000" w:themeColor="text1"/>
              </w:rPr>
            </w:pPr>
          </w:p>
        </w:tc>
        <w:tc>
          <w:tcPr>
            <w:tcW w:w="1320" w:type="dxa"/>
            <w:tcBorders>
              <w:top w:val="nil"/>
            </w:tcBorders>
            <w:vAlign w:val="center"/>
          </w:tcPr>
          <w:p w:rsidR="00B404EE" w:rsidRPr="00C21550" w:rsidRDefault="00B404EE" w:rsidP="00314F6A">
            <w:pPr>
              <w:jc w:val="center"/>
              <w:rPr>
                <w:rFonts w:ascii="Arial" w:hAnsi="Arial" w:cs="Arial"/>
                <w:color w:val="000000" w:themeColor="text1"/>
              </w:rPr>
            </w:pPr>
          </w:p>
        </w:tc>
        <w:tc>
          <w:tcPr>
            <w:tcW w:w="1443" w:type="dxa"/>
            <w:tcBorders>
              <w:top w:val="nil"/>
            </w:tcBorders>
            <w:vAlign w:val="center"/>
          </w:tcPr>
          <w:p w:rsidR="00B404EE" w:rsidRPr="00C21550" w:rsidRDefault="00B404EE" w:rsidP="00314F6A">
            <w:pPr>
              <w:jc w:val="center"/>
              <w:rPr>
                <w:rFonts w:ascii="Arial" w:hAnsi="Arial" w:cs="Arial"/>
                <w:color w:val="000000" w:themeColor="text1"/>
              </w:rPr>
            </w:pPr>
            <w:r w:rsidRPr="00C21550">
              <w:rPr>
                <w:rFonts w:ascii="Arial" w:hAnsi="Arial" w:cs="Arial"/>
                <w:color w:val="000000" w:themeColor="text1"/>
              </w:rPr>
              <w:t>X</w:t>
            </w:r>
          </w:p>
        </w:tc>
      </w:tr>
      <w:tr w:rsidR="00C21550" w:rsidRPr="00C21550" w:rsidTr="00D36E3D">
        <w:trPr>
          <w:cantSplit/>
          <w:trHeight w:val="246"/>
          <w:jc w:val="center"/>
        </w:trPr>
        <w:tc>
          <w:tcPr>
            <w:tcW w:w="562" w:type="dxa"/>
            <w:vMerge w:val="restart"/>
            <w:textDirection w:val="btLr"/>
            <w:vAlign w:val="center"/>
          </w:tcPr>
          <w:p w:rsidR="00B404EE" w:rsidRPr="00C21550" w:rsidRDefault="00B404EE" w:rsidP="00314F6A">
            <w:pPr>
              <w:spacing w:line="276" w:lineRule="auto"/>
              <w:ind w:left="113" w:right="113"/>
              <w:jc w:val="center"/>
              <w:rPr>
                <w:rFonts w:ascii="Arial" w:hAnsi="Arial" w:cs="Arial"/>
                <w:color w:val="000000" w:themeColor="text1"/>
              </w:rPr>
            </w:pPr>
            <w:r w:rsidRPr="00C21550">
              <w:rPr>
                <w:rFonts w:ascii="Arial" w:hAnsi="Arial" w:cs="Arial"/>
                <w:color w:val="000000" w:themeColor="text1"/>
              </w:rPr>
              <w:t>Externas</w:t>
            </w:r>
          </w:p>
        </w:tc>
        <w:tc>
          <w:tcPr>
            <w:tcW w:w="2193" w:type="dxa"/>
            <w:vMerge w:val="restart"/>
            <w:vAlign w:val="center"/>
          </w:tcPr>
          <w:p w:rsidR="00B404EE" w:rsidRPr="00C21550" w:rsidRDefault="00B404EE" w:rsidP="008F3288">
            <w:pPr>
              <w:spacing w:line="276" w:lineRule="auto"/>
              <w:rPr>
                <w:rFonts w:ascii="Arial" w:hAnsi="Arial" w:cs="Arial"/>
                <w:color w:val="000000" w:themeColor="text1"/>
              </w:rPr>
            </w:pPr>
            <w:r w:rsidRPr="00C21550">
              <w:rPr>
                <w:rFonts w:ascii="Arial" w:hAnsi="Arial" w:cs="Arial"/>
                <w:color w:val="000000" w:themeColor="text1"/>
              </w:rPr>
              <w:t>No aplica</w:t>
            </w:r>
            <w:r w:rsidR="008F3288" w:rsidRPr="00C21550">
              <w:rPr>
                <w:rFonts w:ascii="Arial" w:hAnsi="Arial" w:cs="Arial"/>
                <w:color w:val="000000" w:themeColor="text1"/>
              </w:rPr>
              <w:t>.</w:t>
            </w:r>
          </w:p>
        </w:tc>
        <w:tc>
          <w:tcPr>
            <w:tcW w:w="3087" w:type="dxa"/>
            <w:gridSpan w:val="3"/>
            <w:vMerge w:val="restart"/>
            <w:vAlign w:val="center"/>
          </w:tcPr>
          <w:p w:rsidR="00B404EE" w:rsidRPr="00C21550" w:rsidRDefault="00B404EE" w:rsidP="008F3288">
            <w:pPr>
              <w:spacing w:line="276" w:lineRule="auto"/>
              <w:rPr>
                <w:rFonts w:ascii="Arial" w:hAnsi="Arial" w:cs="Arial"/>
                <w:color w:val="000000" w:themeColor="text1"/>
              </w:rPr>
            </w:pPr>
            <w:r w:rsidRPr="00C21550">
              <w:rPr>
                <w:rFonts w:ascii="Arial" w:hAnsi="Arial" w:cs="Arial"/>
                <w:color w:val="000000" w:themeColor="text1"/>
              </w:rPr>
              <w:t>No aplica</w:t>
            </w:r>
            <w:r w:rsidR="008F3288" w:rsidRPr="00C21550">
              <w:rPr>
                <w:rFonts w:ascii="Arial" w:hAnsi="Arial" w:cs="Arial"/>
                <w:color w:val="000000" w:themeColor="text1"/>
              </w:rPr>
              <w:t>.</w:t>
            </w:r>
          </w:p>
        </w:tc>
        <w:tc>
          <w:tcPr>
            <w:tcW w:w="1093" w:type="dxa"/>
            <w:vAlign w:val="center"/>
          </w:tcPr>
          <w:p w:rsidR="00B404EE" w:rsidRPr="00C21550" w:rsidRDefault="00B404EE" w:rsidP="00314F6A">
            <w:pPr>
              <w:spacing w:line="276" w:lineRule="auto"/>
              <w:jc w:val="center"/>
              <w:rPr>
                <w:rFonts w:ascii="Arial" w:hAnsi="Arial" w:cs="Arial"/>
                <w:color w:val="000000" w:themeColor="text1"/>
              </w:rPr>
            </w:pPr>
            <w:r w:rsidRPr="00C21550">
              <w:rPr>
                <w:rFonts w:ascii="Arial" w:hAnsi="Arial" w:cs="Arial"/>
                <w:color w:val="000000" w:themeColor="text1"/>
              </w:rPr>
              <w:t>Eventual</w:t>
            </w:r>
          </w:p>
        </w:tc>
        <w:tc>
          <w:tcPr>
            <w:tcW w:w="1320" w:type="dxa"/>
            <w:vAlign w:val="center"/>
          </w:tcPr>
          <w:p w:rsidR="00B404EE" w:rsidRPr="00C21550" w:rsidRDefault="00B404EE" w:rsidP="00314F6A">
            <w:pPr>
              <w:spacing w:line="276" w:lineRule="auto"/>
              <w:jc w:val="center"/>
              <w:rPr>
                <w:rFonts w:ascii="Arial" w:hAnsi="Arial" w:cs="Arial"/>
                <w:color w:val="000000" w:themeColor="text1"/>
              </w:rPr>
            </w:pPr>
            <w:r w:rsidRPr="00C21550">
              <w:rPr>
                <w:rFonts w:ascii="Arial" w:hAnsi="Arial" w:cs="Arial"/>
                <w:color w:val="000000" w:themeColor="text1"/>
              </w:rPr>
              <w:t>Periódica</w:t>
            </w:r>
          </w:p>
        </w:tc>
        <w:tc>
          <w:tcPr>
            <w:tcW w:w="1443" w:type="dxa"/>
            <w:vAlign w:val="center"/>
          </w:tcPr>
          <w:p w:rsidR="00B404EE" w:rsidRPr="00C21550" w:rsidRDefault="00B404EE" w:rsidP="00314F6A">
            <w:pPr>
              <w:spacing w:line="276" w:lineRule="auto"/>
              <w:jc w:val="center"/>
              <w:rPr>
                <w:rFonts w:ascii="Arial" w:hAnsi="Arial" w:cs="Arial"/>
                <w:color w:val="000000" w:themeColor="text1"/>
              </w:rPr>
            </w:pPr>
            <w:r w:rsidRPr="00C21550">
              <w:rPr>
                <w:rFonts w:ascii="Arial" w:hAnsi="Arial" w:cs="Arial"/>
                <w:color w:val="000000" w:themeColor="text1"/>
              </w:rPr>
              <w:t>Permanente</w:t>
            </w:r>
          </w:p>
        </w:tc>
      </w:tr>
      <w:tr w:rsidR="00C21550" w:rsidRPr="00C21550" w:rsidTr="00D36E3D">
        <w:trPr>
          <w:cantSplit/>
          <w:trHeight w:val="246"/>
          <w:jc w:val="center"/>
        </w:trPr>
        <w:tc>
          <w:tcPr>
            <w:tcW w:w="562" w:type="dxa"/>
            <w:vMerge/>
            <w:textDirection w:val="btLr"/>
            <w:vAlign w:val="center"/>
          </w:tcPr>
          <w:p w:rsidR="00B404EE" w:rsidRPr="00C21550" w:rsidRDefault="00B404EE" w:rsidP="00314F6A">
            <w:pPr>
              <w:spacing w:line="276" w:lineRule="auto"/>
              <w:ind w:left="113" w:right="113"/>
              <w:jc w:val="center"/>
              <w:rPr>
                <w:rFonts w:ascii="Arial" w:hAnsi="Arial" w:cs="Arial"/>
                <w:color w:val="000000" w:themeColor="text1"/>
              </w:rPr>
            </w:pPr>
          </w:p>
        </w:tc>
        <w:tc>
          <w:tcPr>
            <w:tcW w:w="2193" w:type="dxa"/>
            <w:vMerge/>
            <w:vAlign w:val="center"/>
          </w:tcPr>
          <w:p w:rsidR="00B404EE" w:rsidRPr="00C21550" w:rsidRDefault="00B404EE" w:rsidP="00314F6A">
            <w:pPr>
              <w:spacing w:line="276" w:lineRule="auto"/>
              <w:rPr>
                <w:rFonts w:ascii="Arial" w:hAnsi="Arial" w:cs="Arial"/>
                <w:color w:val="000000" w:themeColor="text1"/>
              </w:rPr>
            </w:pPr>
          </w:p>
        </w:tc>
        <w:tc>
          <w:tcPr>
            <w:tcW w:w="3087" w:type="dxa"/>
            <w:gridSpan w:val="3"/>
            <w:vMerge/>
            <w:vAlign w:val="center"/>
          </w:tcPr>
          <w:p w:rsidR="00B404EE" w:rsidRPr="00C21550" w:rsidRDefault="00B404EE" w:rsidP="00314F6A">
            <w:pPr>
              <w:spacing w:line="276" w:lineRule="auto"/>
              <w:rPr>
                <w:rFonts w:ascii="Arial" w:hAnsi="Arial" w:cs="Arial"/>
                <w:color w:val="000000" w:themeColor="text1"/>
              </w:rPr>
            </w:pPr>
          </w:p>
        </w:tc>
        <w:tc>
          <w:tcPr>
            <w:tcW w:w="1093" w:type="dxa"/>
            <w:vAlign w:val="center"/>
          </w:tcPr>
          <w:p w:rsidR="00B404EE" w:rsidRPr="00C21550" w:rsidRDefault="00B404EE" w:rsidP="00314F6A">
            <w:pPr>
              <w:spacing w:line="276" w:lineRule="auto"/>
              <w:jc w:val="center"/>
              <w:rPr>
                <w:rFonts w:ascii="Arial" w:hAnsi="Arial" w:cs="Arial"/>
                <w:color w:val="000000" w:themeColor="text1"/>
              </w:rPr>
            </w:pPr>
          </w:p>
          <w:p w:rsidR="002527FC" w:rsidRPr="00C21550" w:rsidRDefault="002527FC" w:rsidP="00314F6A">
            <w:pPr>
              <w:spacing w:line="276" w:lineRule="auto"/>
              <w:jc w:val="center"/>
              <w:rPr>
                <w:rFonts w:ascii="Arial" w:hAnsi="Arial" w:cs="Arial"/>
                <w:color w:val="000000" w:themeColor="text1"/>
              </w:rPr>
            </w:pPr>
          </w:p>
          <w:p w:rsidR="002527FC" w:rsidRPr="00C21550" w:rsidRDefault="002527FC" w:rsidP="00314F6A">
            <w:pPr>
              <w:spacing w:line="276" w:lineRule="auto"/>
              <w:jc w:val="center"/>
              <w:rPr>
                <w:rFonts w:ascii="Arial" w:hAnsi="Arial" w:cs="Arial"/>
                <w:color w:val="000000" w:themeColor="text1"/>
              </w:rPr>
            </w:pPr>
          </w:p>
          <w:p w:rsidR="002527FC" w:rsidRPr="00C21550" w:rsidRDefault="002527FC" w:rsidP="00314F6A">
            <w:pPr>
              <w:spacing w:line="276" w:lineRule="auto"/>
              <w:jc w:val="center"/>
              <w:rPr>
                <w:rFonts w:ascii="Arial" w:hAnsi="Arial" w:cs="Arial"/>
                <w:color w:val="000000" w:themeColor="text1"/>
              </w:rPr>
            </w:pPr>
          </w:p>
          <w:p w:rsidR="002527FC" w:rsidRPr="00C21550" w:rsidRDefault="002527FC" w:rsidP="00314F6A">
            <w:pPr>
              <w:spacing w:line="276" w:lineRule="auto"/>
              <w:jc w:val="center"/>
              <w:rPr>
                <w:rFonts w:ascii="Arial" w:hAnsi="Arial" w:cs="Arial"/>
                <w:color w:val="000000" w:themeColor="text1"/>
              </w:rPr>
            </w:pPr>
          </w:p>
        </w:tc>
        <w:tc>
          <w:tcPr>
            <w:tcW w:w="1320" w:type="dxa"/>
            <w:vAlign w:val="center"/>
          </w:tcPr>
          <w:p w:rsidR="00B404EE" w:rsidRPr="00C21550" w:rsidRDefault="00B404EE" w:rsidP="00314F6A">
            <w:pPr>
              <w:spacing w:line="276" w:lineRule="auto"/>
              <w:jc w:val="center"/>
              <w:rPr>
                <w:rFonts w:ascii="Arial" w:hAnsi="Arial" w:cs="Arial"/>
                <w:color w:val="000000" w:themeColor="text1"/>
              </w:rPr>
            </w:pPr>
          </w:p>
        </w:tc>
        <w:tc>
          <w:tcPr>
            <w:tcW w:w="1443" w:type="dxa"/>
            <w:vAlign w:val="center"/>
          </w:tcPr>
          <w:p w:rsidR="00B404EE" w:rsidRPr="00C21550" w:rsidRDefault="00B404EE" w:rsidP="00314F6A">
            <w:pPr>
              <w:spacing w:line="276" w:lineRule="auto"/>
              <w:jc w:val="center"/>
              <w:rPr>
                <w:rFonts w:ascii="Arial" w:hAnsi="Arial" w:cs="Arial"/>
                <w:color w:val="000000" w:themeColor="text1"/>
              </w:rPr>
            </w:pPr>
          </w:p>
          <w:p w:rsidR="00B404EE" w:rsidRPr="00C21550" w:rsidRDefault="00B404EE" w:rsidP="00314F6A">
            <w:pPr>
              <w:spacing w:line="276" w:lineRule="auto"/>
              <w:jc w:val="center"/>
              <w:rPr>
                <w:rFonts w:ascii="Arial" w:hAnsi="Arial" w:cs="Arial"/>
                <w:color w:val="000000" w:themeColor="text1"/>
              </w:rPr>
            </w:pPr>
          </w:p>
          <w:p w:rsidR="00B404EE" w:rsidRPr="00C21550" w:rsidRDefault="00B404EE" w:rsidP="00314F6A">
            <w:pPr>
              <w:spacing w:line="276" w:lineRule="auto"/>
              <w:jc w:val="center"/>
              <w:rPr>
                <w:rFonts w:ascii="Arial" w:hAnsi="Arial" w:cs="Arial"/>
                <w:color w:val="000000" w:themeColor="text1"/>
              </w:rPr>
            </w:pPr>
          </w:p>
        </w:tc>
      </w:tr>
      <w:tr w:rsidR="00C21550" w:rsidRPr="00C21550" w:rsidTr="00D36E3D">
        <w:trPr>
          <w:cantSplit/>
          <w:trHeight w:val="246"/>
          <w:jc w:val="center"/>
        </w:trPr>
        <w:tc>
          <w:tcPr>
            <w:tcW w:w="9698" w:type="dxa"/>
            <w:gridSpan w:val="8"/>
            <w:vAlign w:val="center"/>
          </w:tcPr>
          <w:p w:rsidR="00B404EE" w:rsidRPr="00C21550" w:rsidRDefault="00B404EE" w:rsidP="00314F6A">
            <w:pPr>
              <w:spacing w:line="276" w:lineRule="auto"/>
              <w:jc w:val="center"/>
              <w:rPr>
                <w:rFonts w:ascii="Arial" w:hAnsi="Arial" w:cs="Arial"/>
                <w:color w:val="000000" w:themeColor="text1"/>
              </w:rPr>
            </w:pPr>
          </w:p>
        </w:tc>
      </w:tr>
      <w:tr w:rsidR="00C21550" w:rsidRPr="00C21550" w:rsidTr="00D36E3D">
        <w:trPr>
          <w:cantSplit/>
          <w:trHeight w:val="246"/>
          <w:jc w:val="center"/>
        </w:trPr>
        <w:tc>
          <w:tcPr>
            <w:tcW w:w="9698" w:type="dxa"/>
            <w:gridSpan w:val="8"/>
            <w:vAlign w:val="center"/>
          </w:tcPr>
          <w:p w:rsidR="00B404EE" w:rsidRPr="00C21550" w:rsidRDefault="00B404EE" w:rsidP="00F351BB">
            <w:pPr>
              <w:pStyle w:val="Prrafodelista"/>
              <w:numPr>
                <w:ilvl w:val="0"/>
                <w:numId w:val="38"/>
              </w:numPr>
              <w:spacing w:line="276" w:lineRule="auto"/>
              <w:rPr>
                <w:rFonts w:ascii="Arial" w:hAnsi="Arial" w:cs="Arial"/>
                <w:color w:val="000000" w:themeColor="text1"/>
              </w:rPr>
            </w:pPr>
            <w:r w:rsidRPr="00C21550">
              <w:rPr>
                <w:rFonts w:ascii="Arial" w:hAnsi="Arial" w:cs="Arial"/>
                <w:b/>
                <w:color w:val="000000" w:themeColor="text1"/>
              </w:rPr>
              <w:t>Perfil deseado del puesto</w:t>
            </w:r>
          </w:p>
        </w:tc>
      </w:tr>
      <w:tr w:rsidR="00C21550" w:rsidRPr="00C21550" w:rsidTr="00D36E3D">
        <w:trPr>
          <w:cantSplit/>
          <w:trHeight w:val="246"/>
          <w:jc w:val="center"/>
        </w:trPr>
        <w:tc>
          <w:tcPr>
            <w:tcW w:w="9698" w:type="dxa"/>
            <w:gridSpan w:val="8"/>
            <w:vAlign w:val="center"/>
          </w:tcPr>
          <w:p w:rsidR="00B404EE" w:rsidRPr="00C21550" w:rsidRDefault="00B404EE" w:rsidP="00314F6A">
            <w:pPr>
              <w:spacing w:line="276" w:lineRule="auto"/>
              <w:rPr>
                <w:rFonts w:ascii="Arial" w:hAnsi="Arial" w:cs="Arial"/>
                <w:b/>
                <w:color w:val="000000" w:themeColor="text1"/>
              </w:rPr>
            </w:pPr>
            <w:r w:rsidRPr="00C21550">
              <w:rPr>
                <w:rFonts w:ascii="Arial" w:hAnsi="Arial" w:cs="Arial"/>
                <w:b/>
                <w:color w:val="000000" w:themeColor="text1"/>
              </w:rPr>
              <w:t>Preparación académica</w:t>
            </w:r>
          </w:p>
        </w:tc>
      </w:tr>
      <w:tr w:rsidR="00C21550" w:rsidRPr="00C21550" w:rsidTr="00D36E3D">
        <w:trPr>
          <w:cantSplit/>
          <w:trHeight w:val="246"/>
          <w:jc w:val="center"/>
        </w:trPr>
        <w:tc>
          <w:tcPr>
            <w:tcW w:w="9698" w:type="dxa"/>
            <w:gridSpan w:val="8"/>
          </w:tcPr>
          <w:p w:rsidR="004A62CF" w:rsidRPr="00C21550" w:rsidRDefault="004A62CF" w:rsidP="00314F6A">
            <w:pPr>
              <w:spacing w:line="276" w:lineRule="auto"/>
              <w:rPr>
                <w:rFonts w:ascii="Arial" w:hAnsi="Arial" w:cs="Arial"/>
                <w:color w:val="000000" w:themeColor="text1"/>
              </w:rPr>
            </w:pPr>
            <w:r w:rsidRPr="00C21550">
              <w:rPr>
                <w:rFonts w:ascii="Arial" w:hAnsi="Arial" w:cs="Arial"/>
                <w:color w:val="000000" w:themeColor="text1"/>
              </w:rPr>
              <w:t>Licenciatura en Administración.</w:t>
            </w:r>
          </w:p>
          <w:p w:rsidR="004A62CF" w:rsidRPr="00C21550" w:rsidRDefault="004A62CF" w:rsidP="00314F6A">
            <w:pPr>
              <w:spacing w:line="276" w:lineRule="auto"/>
              <w:rPr>
                <w:rFonts w:ascii="Arial" w:hAnsi="Arial" w:cs="Arial"/>
                <w:color w:val="000000" w:themeColor="text1"/>
              </w:rPr>
            </w:pPr>
            <w:r w:rsidRPr="00C21550">
              <w:rPr>
                <w:rFonts w:ascii="Arial" w:hAnsi="Arial" w:cs="Arial"/>
                <w:color w:val="000000" w:themeColor="text1"/>
              </w:rPr>
              <w:t>Licenci</w:t>
            </w:r>
            <w:r w:rsidR="008F3288" w:rsidRPr="00C21550">
              <w:rPr>
                <w:rFonts w:ascii="Arial" w:hAnsi="Arial" w:cs="Arial"/>
                <w:color w:val="000000" w:themeColor="text1"/>
              </w:rPr>
              <w:t>atura en Relaciones Comerciales.</w:t>
            </w:r>
          </w:p>
          <w:p w:rsidR="00B404EE" w:rsidRPr="00C21550" w:rsidRDefault="004A62CF" w:rsidP="00314F6A">
            <w:pPr>
              <w:spacing w:line="276" w:lineRule="auto"/>
              <w:rPr>
                <w:rFonts w:ascii="Arial" w:hAnsi="Arial" w:cs="Arial"/>
                <w:color w:val="000000" w:themeColor="text1"/>
              </w:rPr>
            </w:pPr>
            <w:r w:rsidRPr="00C21550">
              <w:rPr>
                <w:rFonts w:ascii="Arial" w:hAnsi="Arial" w:cs="Arial"/>
                <w:color w:val="000000" w:themeColor="text1"/>
              </w:rPr>
              <w:t xml:space="preserve">Licenciatura en </w:t>
            </w:r>
            <w:r w:rsidR="00B404EE" w:rsidRPr="00C21550">
              <w:rPr>
                <w:rFonts w:ascii="Arial" w:hAnsi="Arial" w:cs="Arial"/>
                <w:color w:val="000000" w:themeColor="text1"/>
              </w:rPr>
              <w:t>Gestión Empresarial.</w:t>
            </w:r>
          </w:p>
          <w:p w:rsidR="00001DCC" w:rsidRPr="00C21550" w:rsidRDefault="00001DCC" w:rsidP="00314F6A">
            <w:pPr>
              <w:spacing w:line="276" w:lineRule="auto"/>
              <w:rPr>
                <w:rFonts w:ascii="Arial" w:hAnsi="Arial" w:cs="Arial"/>
                <w:color w:val="000000" w:themeColor="text1"/>
              </w:rPr>
            </w:pPr>
          </w:p>
        </w:tc>
      </w:tr>
      <w:tr w:rsidR="00C21550" w:rsidRPr="00C21550" w:rsidTr="00D36E3D">
        <w:trPr>
          <w:cantSplit/>
          <w:trHeight w:val="246"/>
          <w:jc w:val="center"/>
        </w:trPr>
        <w:tc>
          <w:tcPr>
            <w:tcW w:w="9698" w:type="dxa"/>
            <w:gridSpan w:val="8"/>
            <w:vAlign w:val="center"/>
          </w:tcPr>
          <w:p w:rsidR="00B404EE" w:rsidRPr="00C21550" w:rsidRDefault="00B404EE" w:rsidP="00314F6A">
            <w:pPr>
              <w:spacing w:line="276" w:lineRule="auto"/>
              <w:rPr>
                <w:rFonts w:ascii="Arial" w:hAnsi="Arial" w:cs="Arial"/>
                <w:b/>
                <w:color w:val="000000" w:themeColor="text1"/>
              </w:rPr>
            </w:pPr>
            <w:r w:rsidRPr="00C21550">
              <w:rPr>
                <w:rFonts w:ascii="Arial" w:hAnsi="Arial" w:cs="Arial"/>
                <w:b/>
                <w:color w:val="000000" w:themeColor="text1"/>
              </w:rPr>
              <w:t>Conocimientos Generales</w:t>
            </w:r>
          </w:p>
        </w:tc>
      </w:tr>
      <w:tr w:rsidR="00C21550" w:rsidRPr="00C21550" w:rsidTr="00D36E3D">
        <w:trPr>
          <w:cantSplit/>
          <w:trHeight w:val="246"/>
          <w:jc w:val="center"/>
        </w:trPr>
        <w:tc>
          <w:tcPr>
            <w:tcW w:w="9698" w:type="dxa"/>
            <w:gridSpan w:val="8"/>
          </w:tcPr>
          <w:p w:rsidR="00B404EE" w:rsidRPr="00C21550" w:rsidRDefault="00B404EE" w:rsidP="00105035">
            <w:pPr>
              <w:spacing w:line="276" w:lineRule="auto"/>
              <w:ind w:left="-28"/>
              <w:rPr>
                <w:rFonts w:ascii="Arial" w:hAnsi="Arial" w:cs="Arial"/>
                <w:color w:val="000000" w:themeColor="text1"/>
              </w:rPr>
            </w:pPr>
            <w:r w:rsidRPr="00C21550">
              <w:rPr>
                <w:rFonts w:ascii="Arial" w:hAnsi="Arial" w:cs="Arial"/>
                <w:color w:val="000000" w:themeColor="text1"/>
              </w:rPr>
              <w:t>Conocimiento geográfico del Estado.</w:t>
            </w:r>
          </w:p>
          <w:p w:rsidR="00B404EE" w:rsidRPr="00C21550" w:rsidRDefault="00B404EE" w:rsidP="00105035">
            <w:pPr>
              <w:spacing w:line="276" w:lineRule="auto"/>
              <w:ind w:left="-28"/>
              <w:rPr>
                <w:rFonts w:ascii="Arial" w:hAnsi="Arial" w:cs="Arial"/>
                <w:color w:val="000000" w:themeColor="text1"/>
              </w:rPr>
            </w:pPr>
            <w:r w:rsidRPr="00C21550">
              <w:rPr>
                <w:rFonts w:ascii="Arial" w:hAnsi="Arial" w:cs="Arial"/>
                <w:color w:val="000000" w:themeColor="text1"/>
              </w:rPr>
              <w:t>Auditoría.</w:t>
            </w:r>
          </w:p>
          <w:p w:rsidR="00B404EE" w:rsidRPr="00C21550" w:rsidRDefault="00675292" w:rsidP="00105035">
            <w:pPr>
              <w:spacing w:line="276" w:lineRule="auto"/>
              <w:ind w:left="-28"/>
              <w:rPr>
                <w:rFonts w:ascii="Arial" w:hAnsi="Arial" w:cs="Arial"/>
                <w:color w:val="000000" w:themeColor="text1"/>
              </w:rPr>
            </w:pPr>
            <w:r w:rsidRPr="00C21550">
              <w:rPr>
                <w:rFonts w:ascii="Arial" w:hAnsi="Arial" w:cs="Arial"/>
                <w:color w:val="000000" w:themeColor="text1"/>
              </w:rPr>
              <w:t>Manejo de p</w:t>
            </w:r>
            <w:r w:rsidR="00B404EE" w:rsidRPr="00C21550">
              <w:rPr>
                <w:rFonts w:ascii="Arial" w:hAnsi="Arial" w:cs="Arial"/>
                <w:color w:val="000000" w:themeColor="text1"/>
              </w:rPr>
              <w:t>ersonal.</w:t>
            </w:r>
          </w:p>
          <w:p w:rsidR="00001DCC" w:rsidRPr="00C21550" w:rsidRDefault="00001DCC" w:rsidP="00105035">
            <w:pPr>
              <w:spacing w:line="276" w:lineRule="auto"/>
              <w:ind w:left="-28"/>
              <w:rPr>
                <w:rFonts w:ascii="Arial" w:hAnsi="Arial" w:cs="Arial"/>
                <w:color w:val="000000" w:themeColor="text1"/>
              </w:rPr>
            </w:pPr>
          </w:p>
        </w:tc>
      </w:tr>
      <w:tr w:rsidR="00C21550" w:rsidRPr="00C21550" w:rsidTr="00D36E3D">
        <w:trPr>
          <w:cantSplit/>
          <w:trHeight w:val="246"/>
          <w:jc w:val="center"/>
        </w:trPr>
        <w:tc>
          <w:tcPr>
            <w:tcW w:w="9698" w:type="dxa"/>
            <w:gridSpan w:val="8"/>
            <w:vAlign w:val="center"/>
          </w:tcPr>
          <w:p w:rsidR="00B404EE" w:rsidRPr="00C21550" w:rsidRDefault="00B404EE" w:rsidP="00314F6A">
            <w:pPr>
              <w:spacing w:line="276" w:lineRule="auto"/>
              <w:rPr>
                <w:rFonts w:ascii="Arial" w:hAnsi="Arial" w:cs="Arial"/>
                <w:b/>
                <w:color w:val="000000" w:themeColor="text1"/>
              </w:rPr>
            </w:pPr>
            <w:r w:rsidRPr="00C21550">
              <w:rPr>
                <w:rFonts w:ascii="Arial" w:hAnsi="Arial" w:cs="Arial"/>
                <w:b/>
                <w:color w:val="000000" w:themeColor="text1"/>
              </w:rPr>
              <w:t>Conocimientos específicos</w:t>
            </w:r>
          </w:p>
        </w:tc>
      </w:tr>
      <w:tr w:rsidR="00C21550" w:rsidRPr="00C21550" w:rsidTr="00D36E3D">
        <w:trPr>
          <w:cantSplit/>
          <w:trHeight w:val="246"/>
          <w:jc w:val="center"/>
        </w:trPr>
        <w:tc>
          <w:tcPr>
            <w:tcW w:w="9698" w:type="dxa"/>
            <w:gridSpan w:val="8"/>
            <w:tcBorders>
              <w:bottom w:val="single" w:sz="4" w:space="0" w:color="000000" w:themeColor="text1"/>
            </w:tcBorders>
          </w:tcPr>
          <w:p w:rsidR="00B404EE" w:rsidRPr="00C21550" w:rsidRDefault="00675292" w:rsidP="00105035">
            <w:pPr>
              <w:spacing w:line="276" w:lineRule="auto"/>
              <w:rPr>
                <w:rFonts w:ascii="Arial" w:hAnsi="Arial" w:cs="Arial"/>
                <w:color w:val="000000" w:themeColor="text1"/>
              </w:rPr>
            </w:pPr>
            <w:r w:rsidRPr="00C21550">
              <w:rPr>
                <w:rFonts w:ascii="Arial" w:hAnsi="Arial" w:cs="Arial"/>
                <w:color w:val="000000" w:themeColor="text1"/>
              </w:rPr>
              <w:t>Supervisión y c</w:t>
            </w:r>
            <w:r w:rsidR="00B404EE" w:rsidRPr="00C21550">
              <w:rPr>
                <w:rFonts w:ascii="Arial" w:hAnsi="Arial" w:cs="Arial"/>
                <w:color w:val="000000" w:themeColor="text1"/>
              </w:rPr>
              <w:t>ontrol.</w:t>
            </w:r>
          </w:p>
          <w:p w:rsidR="00B404EE" w:rsidRPr="00C21550" w:rsidRDefault="00B404EE" w:rsidP="00105035">
            <w:pPr>
              <w:spacing w:line="276" w:lineRule="auto"/>
              <w:rPr>
                <w:rFonts w:ascii="Arial" w:hAnsi="Arial" w:cs="Arial"/>
                <w:color w:val="000000" w:themeColor="text1"/>
              </w:rPr>
            </w:pPr>
            <w:r w:rsidRPr="00C21550">
              <w:rPr>
                <w:rFonts w:ascii="Arial" w:hAnsi="Arial" w:cs="Arial"/>
                <w:color w:val="000000" w:themeColor="text1"/>
              </w:rPr>
              <w:t>Administración.</w:t>
            </w:r>
          </w:p>
          <w:p w:rsidR="009E14C3" w:rsidRPr="00C21550" w:rsidRDefault="009E14C3" w:rsidP="00105035">
            <w:pPr>
              <w:spacing w:line="276" w:lineRule="auto"/>
              <w:rPr>
                <w:rFonts w:ascii="Arial" w:hAnsi="Arial" w:cs="Arial"/>
                <w:color w:val="000000" w:themeColor="text1"/>
              </w:rPr>
            </w:pPr>
            <w:r w:rsidRPr="00C21550">
              <w:rPr>
                <w:rFonts w:ascii="Arial" w:hAnsi="Arial" w:cs="Arial"/>
                <w:color w:val="000000" w:themeColor="text1"/>
              </w:rPr>
              <w:t>Valuación</w:t>
            </w:r>
            <w:r w:rsidR="008F3288" w:rsidRPr="00C21550">
              <w:rPr>
                <w:rFonts w:ascii="Arial" w:hAnsi="Arial" w:cs="Arial"/>
                <w:color w:val="000000" w:themeColor="text1"/>
              </w:rPr>
              <w:t>.</w:t>
            </w:r>
          </w:p>
          <w:p w:rsidR="003B401E" w:rsidRPr="00C21550" w:rsidRDefault="009E14C3" w:rsidP="00E31B6C">
            <w:pPr>
              <w:spacing w:line="276" w:lineRule="auto"/>
              <w:rPr>
                <w:rFonts w:ascii="Arial" w:hAnsi="Arial" w:cs="Arial"/>
                <w:color w:val="000000" w:themeColor="text1"/>
              </w:rPr>
            </w:pPr>
            <w:r w:rsidRPr="00C21550">
              <w:rPr>
                <w:rFonts w:ascii="Arial" w:hAnsi="Arial" w:cs="Arial"/>
                <w:color w:val="000000" w:themeColor="text1"/>
              </w:rPr>
              <w:t>Conciliación y mediación laboral.</w:t>
            </w:r>
          </w:p>
          <w:p w:rsidR="00001DCC" w:rsidRPr="00C21550" w:rsidRDefault="00001DCC" w:rsidP="00E31B6C">
            <w:pPr>
              <w:spacing w:line="276" w:lineRule="auto"/>
              <w:rPr>
                <w:rFonts w:ascii="Arial" w:hAnsi="Arial" w:cs="Arial"/>
                <w:color w:val="000000" w:themeColor="text1"/>
              </w:rPr>
            </w:pPr>
          </w:p>
          <w:p w:rsidR="002527FC" w:rsidRPr="00C21550" w:rsidRDefault="002527FC" w:rsidP="00E31B6C">
            <w:pPr>
              <w:spacing w:line="276" w:lineRule="auto"/>
              <w:rPr>
                <w:rFonts w:ascii="Arial" w:hAnsi="Arial" w:cs="Arial"/>
                <w:color w:val="000000" w:themeColor="text1"/>
              </w:rPr>
            </w:pPr>
          </w:p>
        </w:tc>
      </w:tr>
      <w:tr w:rsidR="00C21550" w:rsidRPr="00C21550" w:rsidTr="00D36E3D">
        <w:trPr>
          <w:cantSplit/>
          <w:trHeight w:val="246"/>
          <w:jc w:val="center"/>
        </w:trPr>
        <w:tc>
          <w:tcPr>
            <w:tcW w:w="9698" w:type="dxa"/>
            <w:gridSpan w:val="8"/>
          </w:tcPr>
          <w:p w:rsidR="00B404EE" w:rsidRPr="00C21550" w:rsidRDefault="00B404EE" w:rsidP="00F351BB">
            <w:pPr>
              <w:pStyle w:val="Prrafodelista"/>
              <w:numPr>
                <w:ilvl w:val="0"/>
                <w:numId w:val="38"/>
              </w:numPr>
              <w:spacing w:line="276" w:lineRule="auto"/>
              <w:rPr>
                <w:rFonts w:ascii="Arial" w:hAnsi="Arial" w:cs="Arial"/>
                <w:color w:val="000000" w:themeColor="text1"/>
              </w:rPr>
            </w:pPr>
            <w:r w:rsidRPr="00C21550">
              <w:rPr>
                <w:rFonts w:ascii="Arial" w:hAnsi="Arial" w:cs="Arial"/>
                <w:b/>
                <w:color w:val="000000" w:themeColor="text1"/>
              </w:rPr>
              <w:lastRenderedPageBreak/>
              <w:t>Experiencia laboral</w:t>
            </w:r>
          </w:p>
        </w:tc>
      </w:tr>
      <w:tr w:rsidR="00C21550" w:rsidRPr="00C21550" w:rsidTr="00D36E3D">
        <w:trPr>
          <w:cantSplit/>
          <w:trHeight w:val="246"/>
          <w:jc w:val="center"/>
        </w:trPr>
        <w:tc>
          <w:tcPr>
            <w:tcW w:w="4849" w:type="dxa"/>
            <w:gridSpan w:val="4"/>
          </w:tcPr>
          <w:p w:rsidR="00B404EE" w:rsidRPr="00C21550" w:rsidRDefault="00B404EE" w:rsidP="00314F6A">
            <w:pPr>
              <w:spacing w:line="276" w:lineRule="auto"/>
              <w:rPr>
                <w:rFonts w:ascii="Arial" w:hAnsi="Arial" w:cs="Arial"/>
                <w:b/>
                <w:color w:val="000000" w:themeColor="text1"/>
              </w:rPr>
            </w:pPr>
            <w:r w:rsidRPr="00C21550">
              <w:rPr>
                <w:rFonts w:ascii="Arial" w:hAnsi="Arial" w:cs="Arial"/>
                <w:b/>
                <w:color w:val="000000" w:themeColor="text1"/>
              </w:rPr>
              <w:t>Puesto o área</w:t>
            </w:r>
          </w:p>
        </w:tc>
        <w:tc>
          <w:tcPr>
            <w:tcW w:w="4849" w:type="dxa"/>
            <w:gridSpan w:val="4"/>
          </w:tcPr>
          <w:p w:rsidR="00B404EE" w:rsidRPr="00C21550" w:rsidRDefault="00B404EE" w:rsidP="00314F6A">
            <w:pPr>
              <w:spacing w:line="276" w:lineRule="auto"/>
              <w:rPr>
                <w:rFonts w:ascii="Arial" w:hAnsi="Arial" w:cs="Arial"/>
                <w:b/>
                <w:color w:val="000000" w:themeColor="text1"/>
              </w:rPr>
            </w:pPr>
            <w:r w:rsidRPr="00C21550">
              <w:rPr>
                <w:rFonts w:ascii="Arial" w:hAnsi="Arial" w:cs="Arial"/>
                <w:b/>
                <w:color w:val="000000" w:themeColor="text1"/>
              </w:rPr>
              <w:t>Tiempo mínimo de experiencia</w:t>
            </w:r>
          </w:p>
        </w:tc>
      </w:tr>
      <w:tr w:rsidR="009E14C3" w:rsidRPr="00C21550" w:rsidTr="001C3160">
        <w:trPr>
          <w:cantSplit/>
          <w:trHeight w:val="1343"/>
          <w:jc w:val="center"/>
        </w:trPr>
        <w:tc>
          <w:tcPr>
            <w:tcW w:w="4849" w:type="dxa"/>
            <w:gridSpan w:val="4"/>
          </w:tcPr>
          <w:p w:rsidR="00306117" w:rsidRPr="00C21550" w:rsidRDefault="009E14C3" w:rsidP="00675292">
            <w:pPr>
              <w:spacing w:line="276" w:lineRule="auto"/>
              <w:jc w:val="both"/>
              <w:rPr>
                <w:rFonts w:ascii="Arial" w:hAnsi="Arial" w:cs="Arial"/>
                <w:color w:val="000000" w:themeColor="text1"/>
              </w:rPr>
            </w:pPr>
            <w:r w:rsidRPr="00C21550">
              <w:rPr>
                <w:rFonts w:ascii="Arial" w:hAnsi="Arial" w:cs="Arial"/>
                <w:color w:val="000000" w:themeColor="text1"/>
              </w:rPr>
              <w:t>Jefe Administrativo</w:t>
            </w:r>
            <w:r w:rsidR="00662A61" w:rsidRPr="00C21550">
              <w:rPr>
                <w:rFonts w:ascii="Arial" w:hAnsi="Arial" w:cs="Arial"/>
                <w:color w:val="000000" w:themeColor="text1"/>
              </w:rPr>
              <w:t xml:space="preserve">, </w:t>
            </w:r>
            <w:r w:rsidR="00F21F69" w:rsidRPr="00C21550">
              <w:rPr>
                <w:rFonts w:ascii="Arial" w:hAnsi="Arial" w:cs="Arial"/>
                <w:color w:val="000000" w:themeColor="text1"/>
              </w:rPr>
              <w:t xml:space="preserve">de </w:t>
            </w:r>
            <w:r w:rsidR="00662A61" w:rsidRPr="00C21550">
              <w:rPr>
                <w:rFonts w:ascii="Arial" w:hAnsi="Arial" w:cs="Arial"/>
                <w:color w:val="000000" w:themeColor="text1"/>
              </w:rPr>
              <w:t>mercadotecnia, mando medio o superior en la Administración Pública</w:t>
            </w:r>
            <w:r w:rsidR="00306117" w:rsidRPr="00C21550">
              <w:rPr>
                <w:rFonts w:ascii="Arial" w:hAnsi="Arial" w:cs="Arial"/>
                <w:color w:val="000000" w:themeColor="text1"/>
              </w:rPr>
              <w:t>.</w:t>
            </w:r>
          </w:p>
          <w:p w:rsidR="009E14C3" w:rsidRPr="00C21550" w:rsidRDefault="00306117" w:rsidP="00675292">
            <w:pPr>
              <w:jc w:val="both"/>
              <w:rPr>
                <w:rFonts w:ascii="Arial" w:hAnsi="Arial" w:cs="Arial"/>
                <w:color w:val="000000" w:themeColor="text1"/>
              </w:rPr>
            </w:pPr>
            <w:r w:rsidRPr="00C21550">
              <w:rPr>
                <w:rFonts w:ascii="Arial" w:hAnsi="Arial" w:cs="Arial"/>
                <w:color w:val="000000" w:themeColor="text1"/>
              </w:rPr>
              <w:t>Iniciativa privada</w:t>
            </w:r>
            <w:r w:rsidR="008F3288" w:rsidRPr="00C21550">
              <w:rPr>
                <w:rFonts w:ascii="Arial" w:hAnsi="Arial" w:cs="Arial"/>
                <w:color w:val="000000" w:themeColor="text1"/>
              </w:rPr>
              <w:t>.</w:t>
            </w:r>
          </w:p>
          <w:p w:rsidR="0020100D" w:rsidRPr="00C21550" w:rsidRDefault="0020100D" w:rsidP="00675292">
            <w:pPr>
              <w:spacing w:line="276" w:lineRule="auto"/>
              <w:jc w:val="both"/>
              <w:rPr>
                <w:rFonts w:ascii="Arial" w:hAnsi="Arial" w:cs="Arial"/>
                <w:color w:val="000000" w:themeColor="text1"/>
              </w:rPr>
            </w:pPr>
          </w:p>
        </w:tc>
        <w:tc>
          <w:tcPr>
            <w:tcW w:w="4849" w:type="dxa"/>
            <w:gridSpan w:val="4"/>
          </w:tcPr>
          <w:p w:rsidR="009E14C3" w:rsidRPr="00C21550" w:rsidRDefault="009E14C3" w:rsidP="00314F6A">
            <w:pPr>
              <w:spacing w:line="276" w:lineRule="auto"/>
              <w:jc w:val="center"/>
              <w:rPr>
                <w:rFonts w:ascii="Arial" w:hAnsi="Arial" w:cs="Arial"/>
                <w:color w:val="000000" w:themeColor="text1"/>
              </w:rPr>
            </w:pPr>
          </w:p>
          <w:p w:rsidR="009E14C3" w:rsidRPr="00C21550" w:rsidRDefault="009E14C3" w:rsidP="00314F6A">
            <w:pPr>
              <w:spacing w:line="276" w:lineRule="auto"/>
              <w:jc w:val="center"/>
              <w:rPr>
                <w:rFonts w:ascii="Arial" w:hAnsi="Arial" w:cs="Arial"/>
                <w:color w:val="000000" w:themeColor="text1"/>
              </w:rPr>
            </w:pPr>
          </w:p>
          <w:p w:rsidR="009E14C3" w:rsidRPr="00C21550" w:rsidRDefault="007066FE" w:rsidP="00314F6A">
            <w:pPr>
              <w:spacing w:line="276" w:lineRule="auto"/>
              <w:jc w:val="center"/>
              <w:rPr>
                <w:rFonts w:ascii="Arial" w:hAnsi="Arial" w:cs="Arial"/>
                <w:color w:val="000000" w:themeColor="text1"/>
              </w:rPr>
            </w:pPr>
            <w:r w:rsidRPr="00C21550">
              <w:rPr>
                <w:rFonts w:ascii="Arial" w:hAnsi="Arial" w:cs="Arial"/>
                <w:color w:val="000000" w:themeColor="text1"/>
              </w:rPr>
              <w:t xml:space="preserve">3 años </w:t>
            </w:r>
          </w:p>
          <w:p w:rsidR="009E14C3" w:rsidRPr="00C21550" w:rsidRDefault="009E14C3" w:rsidP="007066FE">
            <w:pPr>
              <w:rPr>
                <w:rFonts w:ascii="Arial" w:hAnsi="Arial" w:cs="Arial"/>
                <w:color w:val="000000" w:themeColor="text1"/>
              </w:rPr>
            </w:pPr>
          </w:p>
        </w:tc>
      </w:tr>
    </w:tbl>
    <w:p w:rsidR="00F87574" w:rsidRPr="00C21550" w:rsidRDefault="00F87574" w:rsidP="00CC6659">
      <w:pPr>
        <w:rPr>
          <w:rFonts w:ascii="Arial" w:hAnsi="Arial" w:cs="Arial"/>
          <w:color w:val="000000" w:themeColor="text1"/>
        </w:rPr>
      </w:pPr>
    </w:p>
    <w:p w:rsidR="00D52297" w:rsidRPr="00C21550" w:rsidRDefault="00D52297" w:rsidP="00CC6659">
      <w:pPr>
        <w:rPr>
          <w:rFonts w:ascii="Arial" w:hAnsi="Arial" w:cs="Arial"/>
          <w:color w:val="000000" w:themeColor="text1"/>
        </w:rPr>
      </w:pPr>
    </w:p>
    <w:p w:rsidR="009E14C3" w:rsidRPr="00C21550" w:rsidRDefault="009E14C3" w:rsidP="00CC6659">
      <w:pPr>
        <w:rPr>
          <w:rFonts w:ascii="Arial" w:hAnsi="Arial" w:cs="Arial"/>
          <w:color w:val="000000" w:themeColor="text1"/>
        </w:rPr>
      </w:pPr>
    </w:p>
    <w:p w:rsidR="009E14C3" w:rsidRPr="00C21550" w:rsidRDefault="009E14C3" w:rsidP="00CC6659">
      <w:pPr>
        <w:rPr>
          <w:rFonts w:ascii="Arial" w:hAnsi="Arial" w:cs="Arial"/>
          <w:color w:val="000000" w:themeColor="text1"/>
        </w:rPr>
      </w:pPr>
    </w:p>
    <w:p w:rsidR="009E14C3" w:rsidRPr="00C21550" w:rsidRDefault="009E14C3" w:rsidP="00CC6659">
      <w:pPr>
        <w:rPr>
          <w:rFonts w:ascii="Arial" w:hAnsi="Arial" w:cs="Arial"/>
          <w:color w:val="000000" w:themeColor="text1"/>
        </w:rPr>
      </w:pPr>
    </w:p>
    <w:p w:rsidR="009E14C3" w:rsidRPr="00C21550" w:rsidRDefault="009E14C3" w:rsidP="00CC6659">
      <w:pPr>
        <w:rPr>
          <w:rFonts w:ascii="Arial" w:hAnsi="Arial" w:cs="Arial"/>
          <w:color w:val="000000" w:themeColor="text1"/>
        </w:rPr>
      </w:pPr>
    </w:p>
    <w:p w:rsidR="009E14C3" w:rsidRPr="00C21550" w:rsidRDefault="009E14C3" w:rsidP="00CC6659">
      <w:pPr>
        <w:rPr>
          <w:rFonts w:ascii="Arial" w:hAnsi="Arial" w:cs="Arial"/>
          <w:color w:val="000000" w:themeColor="text1"/>
        </w:rPr>
      </w:pPr>
    </w:p>
    <w:p w:rsidR="009E14C3" w:rsidRPr="00C21550" w:rsidRDefault="009E14C3" w:rsidP="00CC6659">
      <w:pPr>
        <w:rPr>
          <w:rFonts w:ascii="Arial" w:hAnsi="Arial" w:cs="Arial"/>
          <w:color w:val="000000" w:themeColor="text1"/>
        </w:rPr>
      </w:pPr>
    </w:p>
    <w:p w:rsidR="009E14C3" w:rsidRPr="00C21550" w:rsidRDefault="009E14C3" w:rsidP="00CC6659">
      <w:pPr>
        <w:rPr>
          <w:rFonts w:ascii="Arial" w:hAnsi="Arial" w:cs="Arial"/>
          <w:color w:val="000000" w:themeColor="text1"/>
        </w:rPr>
      </w:pPr>
    </w:p>
    <w:p w:rsidR="009E14C3" w:rsidRPr="00C21550" w:rsidRDefault="009E14C3" w:rsidP="00CC6659">
      <w:pPr>
        <w:rPr>
          <w:rFonts w:ascii="Arial" w:hAnsi="Arial" w:cs="Arial"/>
          <w:color w:val="000000" w:themeColor="text1"/>
        </w:rPr>
      </w:pPr>
    </w:p>
    <w:p w:rsidR="009E14C3" w:rsidRPr="00C21550" w:rsidRDefault="009E14C3" w:rsidP="00CC6659">
      <w:pPr>
        <w:rPr>
          <w:rFonts w:ascii="Arial" w:hAnsi="Arial" w:cs="Arial"/>
          <w:color w:val="000000" w:themeColor="text1"/>
        </w:rPr>
      </w:pPr>
    </w:p>
    <w:p w:rsidR="009E14C3" w:rsidRPr="00C21550" w:rsidRDefault="009E14C3" w:rsidP="00CC6659">
      <w:pPr>
        <w:rPr>
          <w:rFonts w:ascii="Arial" w:hAnsi="Arial" w:cs="Arial"/>
          <w:color w:val="000000" w:themeColor="text1"/>
        </w:rPr>
      </w:pPr>
    </w:p>
    <w:p w:rsidR="009E14C3" w:rsidRPr="00C21550" w:rsidRDefault="009E14C3" w:rsidP="00CC6659">
      <w:pPr>
        <w:rPr>
          <w:rFonts w:ascii="Arial" w:hAnsi="Arial" w:cs="Arial"/>
          <w:color w:val="000000" w:themeColor="text1"/>
        </w:rPr>
      </w:pPr>
    </w:p>
    <w:p w:rsidR="009E14C3" w:rsidRPr="00C21550" w:rsidRDefault="009E14C3" w:rsidP="00CC6659">
      <w:pPr>
        <w:rPr>
          <w:rFonts w:ascii="Arial" w:hAnsi="Arial" w:cs="Arial"/>
          <w:color w:val="000000" w:themeColor="text1"/>
        </w:rPr>
      </w:pPr>
    </w:p>
    <w:p w:rsidR="009E14C3" w:rsidRPr="00C21550" w:rsidRDefault="009E14C3" w:rsidP="00CC6659">
      <w:pPr>
        <w:rPr>
          <w:rFonts w:ascii="Arial" w:hAnsi="Arial" w:cs="Arial"/>
          <w:color w:val="000000" w:themeColor="text1"/>
        </w:rPr>
      </w:pPr>
    </w:p>
    <w:p w:rsidR="009E14C3" w:rsidRPr="00C21550" w:rsidRDefault="009E14C3" w:rsidP="00CC6659">
      <w:pPr>
        <w:rPr>
          <w:rFonts w:ascii="Arial" w:hAnsi="Arial" w:cs="Arial"/>
          <w:color w:val="000000" w:themeColor="text1"/>
        </w:rPr>
      </w:pPr>
    </w:p>
    <w:p w:rsidR="007F14A1" w:rsidRPr="00C21550" w:rsidRDefault="007F14A1" w:rsidP="00CC6659">
      <w:pPr>
        <w:rPr>
          <w:rFonts w:ascii="Arial" w:hAnsi="Arial" w:cs="Arial"/>
          <w:color w:val="000000" w:themeColor="text1"/>
        </w:rPr>
      </w:pPr>
    </w:p>
    <w:p w:rsidR="007F14A1" w:rsidRPr="00C21550" w:rsidRDefault="007F14A1" w:rsidP="00CC6659">
      <w:pPr>
        <w:rPr>
          <w:rFonts w:ascii="Arial" w:hAnsi="Arial" w:cs="Arial"/>
          <w:color w:val="000000" w:themeColor="text1"/>
        </w:rPr>
      </w:pPr>
    </w:p>
    <w:p w:rsidR="007F14A1" w:rsidRPr="00C21550" w:rsidRDefault="007F14A1" w:rsidP="00CC6659">
      <w:pPr>
        <w:rPr>
          <w:rFonts w:ascii="Arial" w:hAnsi="Arial" w:cs="Arial"/>
          <w:color w:val="000000" w:themeColor="text1"/>
        </w:rPr>
      </w:pPr>
    </w:p>
    <w:p w:rsidR="007F14A1" w:rsidRPr="00C21550" w:rsidRDefault="007F14A1" w:rsidP="00CC6659">
      <w:pPr>
        <w:rPr>
          <w:rFonts w:ascii="Arial" w:hAnsi="Arial" w:cs="Arial"/>
          <w:color w:val="000000" w:themeColor="text1"/>
        </w:rPr>
      </w:pPr>
    </w:p>
    <w:p w:rsidR="007F14A1" w:rsidRPr="00C21550" w:rsidRDefault="007F14A1" w:rsidP="00CC6659">
      <w:pPr>
        <w:rPr>
          <w:rFonts w:ascii="Arial" w:hAnsi="Arial" w:cs="Arial"/>
          <w:color w:val="000000" w:themeColor="text1"/>
        </w:rPr>
      </w:pPr>
    </w:p>
    <w:p w:rsidR="007F14A1" w:rsidRPr="00C21550" w:rsidRDefault="007F14A1" w:rsidP="00CC6659">
      <w:pPr>
        <w:rPr>
          <w:rFonts w:ascii="Arial" w:hAnsi="Arial" w:cs="Arial"/>
          <w:color w:val="000000" w:themeColor="text1"/>
        </w:rPr>
      </w:pPr>
    </w:p>
    <w:p w:rsidR="007F14A1" w:rsidRPr="00C21550" w:rsidRDefault="007F14A1" w:rsidP="00CC6659">
      <w:pPr>
        <w:rPr>
          <w:rFonts w:ascii="Arial" w:hAnsi="Arial" w:cs="Arial"/>
          <w:color w:val="000000" w:themeColor="text1"/>
        </w:rPr>
      </w:pPr>
    </w:p>
    <w:p w:rsidR="007F14A1" w:rsidRPr="00C21550" w:rsidRDefault="007F14A1" w:rsidP="00CC6659">
      <w:pPr>
        <w:rPr>
          <w:rFonts w:ascii="Arial" w:hAnsi="Arial" w:cs="Arial"/>
          <w:color w:val="000000" w:themeColor="text1"/>
        </w:rPr>
      </w:pPr>
    </w:p>
    <w:p w:rsidR="007F14A1" w:rsidRPr="00C21550" w:rsidRDefault="007F14A1" w:rsidP="00CC6659">
      <w:pPr>
        <w:rPr>
          <w:rFonts w:ascii="Arial" w:hAnsi="Arial" w:cs="Arial"/>
          <w:color w:val="000000" w:themeColor="text1"/>
        </w:rPr>
      </w:pPr>
    </w:p>
    <w:p w:rsidR="007F14A1" w:rsidRPr="00C21550" w:rsidRDefault="007F14A1" w:rsidP="00CC6659">
      <w:pPr>
        <w:rPr>
          <w:rFonts w:ascii="Arial" w:hAnsi="Arial" w:cs="Arial"/>
          <w:color w:val="000000" w:themeColor="text1"/>
        </w:rPr>
      </w:pPr>
    </w:p>
    <w:p w:rsidR="009E14C3" w:rsidRPr="00C21550" w:rsidRDefault="009E14C3" w:rsidP="00CC6659">
      <w:pPr>
        <w:rPr>
          <w:rFonts w:ascii="Arial" w:hAnsi="Arial" w:cs="Arial"/>
          <w:color w:val="000000" w:themeColor="text1"/>
        </w:rPr>
      </w:pPr>
    </w:p>
    <w:p w:rsidR="009E14C3" w:rsidRPr="00C21550" w:rsidRDefault="009E14C3" w:rsidP="00CC6659">
      <w:pPr>
        <w:rPr>
          <w:rFonts w:ascii="Arial" w:hAnsi="Arial" w:cs="Arial"/>
          <w:color w:val="000000" w:themeColor="text1"/>
        </w:rPr>
      </w:pPr>
    </w:p>
    <w:p w:rsidR="009E14C3" w:rsidRPr="00C21550" w:rsidRDefault="009E14C3" w:rsidP="00CC6659">
      <w:pPr>
        <w:rPr>
          <w:rFonts w:ascii="Arial" w:hAnsi="Arial" w:cs="Arial"/>
          <w:color w:val="000000" w:themeColor="text1"/>
        </w:rPr>
      </w:pPr>
    </w:p>
    <w:p w:rsidR="009E14C3" w:rsidRPr="00C21550" w:rsidRDefault="009E14C3" w:rsidP="00CC6659">
      <w:pPr>
        <w:rPr>
          <w:rFonts w:ascii="Arial" w:hAnsi="Arial" w:cs="Arial"/>
          <w:color w:val="000000" w:themeColor="text1"/>
        </w:rPr>
      </w:pPr>
    </w:p>
    <w:p w:rsidR="009E14C3" w:rsidRPr="00C21550" w:rsidRDefault="009E14C3" w:rsidP="00CC6659">
      <w:pPr>
        <w:rPr>
          <w:rFonts w:ascii="Arial" w:hAnsi="Arial" w:cs="Arial"/>
          <w:color w:val="000000" w:themeColor="text1"/>
        </w:rPr>
      </w:pPr>
    </w:p>
    <w:p w:rsidR="009E14C3" w:rsidRPr="00C21550" w:rsidRDefault="009E14C3" w:rsidP="00CC6659">
      <w:pPr>
        <w:rPr>
          <w:rFonts w:ascii="Arial" w:hAnsi="Arial" w:cs="Arial"/>
          <w:color w:val="000000" w:themeColor="text1"/>
        </w:rPr>
      </w:pPr>
    </w:p>
    <w:p w:rsidR="009E14C3" w:rsidRPr="00C21550" w:rsidRDefault="009E14C3" w:rsidP="00CC6659">
      <w:pPr>
        <w:rPr>
          <w:rFonts w:ascii="Arial" w:hAnsi="Arial" w:cs="Arial"/>
          <w:color w:val="000000" w:themeColor="text1"/>
        </w:rPr>
      </w:pPr>
    </w:p>
    <w:p w:rsidR="0047436E" w:rsidRPr="00C21550" w:rsidRDefault="0047436E" w:rsidP="00CC6659">
      <w:pPr>
        <w:rPr>
          <w:rFonts w:ascii="Arial" w:hAnsi="Arial" w:cs="Arial"/>
          <w:color w:val="000000" w:themeColor="text1"/>
        </w:rPr>
      </w:pPr>
    </w:p>
    <w:p w:rsidR="0047436E" w:rsidRPr="00C21550" w:rsidRDefault="0047436E" w:rsidP="00CC6659">
      <w:pPr>
        <w:rPr>
          <w:rFonts w:ascii="Arial" w:hAnsi="Arial" w:cs="Arial"/>
          <w:color w:val="000000" w:themeColor="text1"/>
        </w:rPr>
      </w:pPr>
    </w:p>
    <w:p w:rsidR="0047436E" w:rsidRPr="00C21550" w:rsidRDefault="0047436E" w:rsidP="00CC6659">
      <w:pPr>
        <w:rPr>
          <w:rFonts w:ascii="Arial" w:hAnsi="Arial" w:cs="Arial"/>
          <w:color w:val="000000" w:themeColor="text1"/>
        </w:rPr>
      </w:pPr>
    </w:p>
    <w:p w:rsidR="0047436E" w:rsidRPr="00C21550" w:rsidRDefault="0047436E" w:rsidP="00CC6659">
      <w:pPr>
        <w:rPr>
          <w:rFonts w:ascii="Arial" w:hAnsi="Arial" w:cs="Arial"/>
          <w:color w:val="000000" w:themeColor="text1"/>
        </w:rPr>
      </w:pPr>
    </w:p>
    <w:p w:rsidR="0047436E" w:rsidRPr="00C21550" w:rsidRDefault="0047436E" w:rsidP="00CC6659">
      <w:pPr>
        <w:rPr>
          <w:rFonts w:ascii="Arial" w:hAnsi="Arial" w:cs="Arial"/>
          <w:color w:val="000000" w:themeColor="text1"/>
        </w:rPr>
      </w:pPr>
    </w:p>
    <w:p w:rsidR="0047436E" w:rsidRPr="00C21550" w:rsidRDefault="0047436E" w:rsidP="00CC6659">
      <w:pPr>
        <w:rPr>
          <w:rFonts w:ascii="Arial" w:hAnsi="Arial" w:cs="Arial"/>
          <w:color w:val="000000" w:themeColor="text1"/>
        </w:rPr>
      </w:pPr>
    </w:p>
    <w:p w:rsidR="0047436E" w:rsidRPr="00C21550" w:rsidRDefault="0047436E" w:rsidP="00CC6659">
      <w:pPr>
        <w:rPr>
          <w:rFonts w:ascii="Arial" w:hAnsi="Arial" w:cs="Arial"/>
          <w:color w:val="000000" w:themeColor="text1"/>
        </w:rPr>
      </w:pPr>
    </w:p>
    <w:p w:rsidR="008F3288" w:rsidRPr="00C21550" w:rsidRDefault="008F3288" w:rsidP="0089176C">
      <w:pPr>
        <w:widowControl w:val="0"/>
        <w:autoSpaceDE w:val="0"/>
        <w:autoSpaceDN w:val="0"/>
        <w:adjustRightInd w:val="0"/>
        <w:spacing w:line="276" w:lineRule="auto"/>
        <w:ind w:right="-20"/>
        <w:jc w:val="center"/>
        <w:rPr>
          <w:rFonts w:ascii="Arial" w:hAnsi="Arial" w:cs="Arial"/>
          <w:color w:val="000000" w:themeColor="text1"/>
        </w:rPr>
      </w:pPr>
      <w:r w:rsidRPr="00C21550">
        <w:rPr>
          <w:rFonts w:ascii="Arial" w:hAnsi="Arial" w:cs="Arial"/>
          <w:color w:val="000000" w:themeColor="text1"/>
        </w:rPr>
        <w:lastRenderedPageBreak/>
        <w:t>Cédula de funciones y responsabilidades</w:t>
      </w:r>
    </w:p>
    <w:p w:rsidR="008F3288" w:rsidRPr="00C21550" w:rsidRDefault="008F3288" w:rsidP="00CC6659">
      <w:pPr>
        <w:rPr>
          <w:rFonts w:ascii="Arial" w:hAnsi="Arial" w:cs="Arial"/>
          <w:color w:val="000000" w:themeColor="text1"/>
        </w:rPr>
      </w:pPr>
    </w:p>
    <w:tbl>
      <w:tblPr>
        <w:tblStyle w:val="Tablaconcuadrcula"/>
        <w:tblW w:w="0" w:type="auto"/>
        <w:jc w:val="center"/>
        <w:tblLook w:val="04A0" w:firstRow="1" w:lastRow="0" w:firstColumn="1" w:lastColumn="0" w:noHBand="0" w:noVBand="1"/>
      </w:tblPr>
      <w:tblGrid>
        <w:gridCol w:w="562"/>
        <w:gridCol w:w="2193"/>
        <w:gridCol w:w="1870"/>
        <w:gridCol w:w="224"/>
        <w:gridCol w:w="993"/>
        <w:gridCol w:w="1093"/>
        <w:gridCol w:w="1320"/>
        <w:gridCol w:w="1443"/>
      </w:tblGrid>
      <w:tr w:rsidR="00C21550" w:rsidRPr="00C21550" w:rsidTr="00314F6A">
        <w:trPr>
          <w:jc w:val="center"/>
        </w:trPr>
        <w:tc>
          <w:tcPr>
            <w:tcW w:w="9698" w:type="dxa"/>
            <w:gridSpan w:val="8"/>
            <w:vAlign w:val="center"/>
          </w:tcPr>
          <w:p w:rsidR="00B404EE" w:rsidRPr="00C21550" w:rsidRDefault="00B404EE" w:rsidP="00314F6A">
            <w:pPr>
              <w:spacing w:line="276" w:lineRule="auto"/>
              <w:rPr>
                <w:rFonts w:ascii="Arial" w:hAnsi="Arial" w:cs="Arial"/>
                <w:color w:val="000000" w:themeColor="text1"/>
              </w:rPr>
            </w:pPr>
            <w:r w:rsidRPr="00C21550">
              <w:rPr>
                <w:rFonts w:ascii="Arial" w:hAnsi="Arial" w:cs="Arial"/>
                <w:b/>
                <w:color w:val="000000" w:themeColor="text1"/>
              </w:rPr>
              <w:t xml:space="preserve">Identificación: </w:t>
            </w:r>
            <w:r w:rsidRPr="00C21550">
              <w:rPr>
                <w:rFonts w:ascii="Arial" w:hAnsi="Arial" w:cs="Arial"/>
                <w:color w:val="000000" w:themeColor="text1"/>
              </w:rPr>
              <w:t>Monte de Piedad del Estado de Oaxaca</w:t>
            </w:r>
            <w:r w:rsidR="002527FC" w:rsidRPr="00C21550">
              <w:rPr>
                <w:rFonts w:ascii="Arial" w:hAnsi="Arial" w:cs="Arial"/>
                <w:color w:val="000000" w:themeColor="text1"/>
              </w:rPr>
              <w:t>.</w:t>
            </w:r>
          </w:p>
        </w:tc>
      </w:tr>
      <w:tr w:rsidR="00C21550" w:rsidRPr="00C21550" w:rsidTr="00314F6A">
        <w:trPr>
          <w:jc w:val="center"/>
        </w:trPr>
        <w:tc>
          <w:tcPr>
            <w:tcW w:w="4625" w:type="dxa"/>
            <w:gridSpan w:val="3"/>
            <w:vAlign w:val="center"/>
          </w:tcPr>
          <w:p w:rsidR="00B404EE" w:rsidRPr="00C21550" w:rsidRDefault="00B404EE" w:rsidP="00314F6A">
            <w:pPr>
              <w:spacing w:line="276" w:lineRule="auto"/>
              <w:rPr>
                <w:rFonts w:ascii="Arial" w:hAnsi="Arial" w:cs="Arial"/>
                <w:b/>
                <w:color w:val="000000" w:themeColor="text1"/>
              </w:rPr>
            </w:pPr>
            <w:r w:rsidRPr="00C21550">
              <w:rPr>
                <w:rFonts w:ascii="Arial" w:hAnsi="Arial" w:cs="Arial"/>
                <w:b/>
                <w:color w:val="000000" w:themeColor="text1"/>
              </w:rPr>
              <w:t>Fecha de elaboración:</w:t>
            </w:r>
          </w:p>
        </w:tc>
        <w:tc>
          <w:tcPr>
            <w:tcW w:w="5073" w:type="dxa"/>
            <w:gridSpan w:val="5"/>
            <w:vAlign w:val="center"/>
          </w:tcPr>
          <w:p w:rsidR="00B404EE" w:rsidRPr="00C21550" w:rsidRDefault="008A5A58" w:rsidP="00314F6A">
            <w:pPr>
              <w:spacing w:line="276" w:lineRule="auto"/>
              <w:rPr>
                <w:rFonts w:ascii="Arial" w:hAnsi="Arial" w:cs="Arial"/>
                <w:color w:val="000000" w:themeColor="text1"/>
              </w:rPr>
            </w:pPr>
            <w:r w:rsidRPr="00C21550">
              <w:rPr>
                <w:rFonts w:ascii="Arial" w:hAnsi="Arial" w:cs="Arial"/>
                <w:color w:val="000000" w:themeColor="text1"/>
              </w:rPr>
              <w:t>Mayo 2015</w:t>
            </w:r>
          </w:p>
        </w:tc>
      </w:tr>
      <w:tr w:rsidR="00C21550" w:rsidRPr="00C21550" w:rsidTr="00314F6A">
        <w:trPr>
          <w:jc w:val="center"/>
        </w:trPr>
        <w:tc>
          <w:tcPr>
            <w:tcW w:w="4625" w:type="dxa"/>
            <w:gridSpan w:val="3"/>
            <w:vAlign w:val="center"/>
          </w:tcPr>
          <w:p w:rsidR="00B404EE" w:rsidRPr="00C21550" w:rsidRDefault="00B404EE" w:rsidP="00314F6A">
            <w:pPr>
              <w:spacing w:line="276" w:lineRule="auto"/>
              <w:rPr>
                <w:rFonts w:ascii="Arial" w:hAnsi="Arial" w:cs="Arial"/>
                <w:b/>
                <w:color w:val="000000" w:themeColor="text1"/>
              </w:rPr>
            </w:pPr>
            <w:r w:rsidRPr="00C21550">
              <w:rPr>
                <w:rFonts w:ascii="Arial" w:hAnsi="Arial" w:cs="Arial"/>
                <w:b/>
                <w:color w:val="000000" w:themeColor="text1"/>
              </w:rPr>
              <w:t>Fecha de actualización:</w:t>
            </w:r>
          </w:p>
        </w:tc>
        <w:tc>
          <w:tcPr>
            <w:tcW w:w="5073" w:type="dxa"/>
            <w:gridSpan w:val="5"/>
            <w:vAlign w:val="center"/>
          </w:tcPr>
          <w:p w:rsidR="00B404EE" w:rsidRPr="00C21550" w:rsidRDefault="00B404EE" w:rsidP="00314F6A">
            <w:pPr>
              <w:spacing w:line="276" w:lineRule="auto"/>
              <w:rPr>
                <w:rFonts w:ascii="Arial" w:hAnsi="Arial" w:cs="Arial"/>
                <w:color w:val="000000" w:themeColor="text1"/>
              </w:rPr>
            </w:pPr>
            <w:r w:rsidRPr="00C21550">
              <w:rPr>
                <w:rFonts w:ascii="Arial" w:hAnsi="Arial" w:cs="Arial"/>
                <w:color w:val="000000" w:themeColor="text1"/>
              </w:rPr>
              <w:t>No aplica</w:t>
            </w:r>
          </w:p>
        </w:tc>
      </w:tr>
      <w:tr w:rsidR="00C21550" w:rsidRPr="00C21550" w:rsidTr="00314F6A">
        <w:trPr>
          <w:jc w:val="center"/>
        </w:trPr>
        <w:tc>
          <w:tcPr>
            <w:tcW w:w="4625" w:type="dxa"/>
            <w:gridSpan w:val="3"/>
            <w:vAlign w:val="center"/>
          </w:tcPr>
          <w:p w:rsidR="00B404EE" w:rsidRPr="00C21550" w:rsidRDefault="00B404EE" w:rsidP="00314F6A">
            <w:pPr>
              <w:spacing w:line="276" w:lineRule="auto"/>
              <w:rPr>
                <w:rFonts w:ascii="Arial" w:hAnsi="Arial" w:cs="Arial"/>
                <w:b/>
                <w:color w:val="000000" w:themeColor="text1"/>
              </w:rPr>
            </w:pPr>
            <w:r w:rsidRPr="00C21550">
              <w:rPr>
                <w:rFonts w:ascii="Arial" w:hAnsi="Arial" w:cs="Arial"/>
                <w:b/>
                <w:color w:val="000000" w:themeColor="text1"/>
              </w:rPr>
              <w:t>Puesto:</w:t>
            </w:r>
          </w:p>
        </w:tc>
        <w:tc>
          <w:tcPr>
            <w:tcW w:w="5073" w:type="dxa"/>
            <w:gridSpan w:val="5"/>
            <w:vAlign w:val="center"/>
          </w:tcPr>
          <w:p w:rsidR="00B404EE" w:rsidRPr="00C21550" w:rsidRDefault="00B404EE" w:rsidP="00314F6A">
            <w:pPr>
              <w:spacing w:line="276" w:lineRule="auto"/>
              <w:rPr>
                <w:rFonts w:ascii="Arial" w:hAnsi="Arial" w:cs="Arial"/>
                <w:color w:val="000000" w:themeColor="text1"/>
              </w:rPr>
            </w:pPr>
            <w:r w:rsidRPr="00C21550">
              <w:rPr>
                <w:rFonts w:ascii="Arial" w:hAnsi="Arial" w:cs="Arial"/>
                <w:color w:val="000000" w:themeColor="text1"/>
              </w:rPr>
              <w:t>Jefe del Departamento de Supervisión</w:t>
            </w:r>
          </w:p>
        </w:tc>
      </w:tr>
      <w:tr w:rsidR="00C21550" w:rsidRPr="00C21550" w:rsidTr="00314F6A">
        <w:trPr>
          <w:jc w:val="center"/>
        </w:trPr>
        <w:tc>
          <w:tcPr>
            <w:tcW w:w="4625" w:type="dxa"/>
            <w:gridSpan w:val="3"/>
            <w:vAlign w:val="center"/>
          </w:tcPr>
          <w:p w:rsidR="00B404EE" w:rsidRPr="00C21550" w:rsidRDefault="00B404EE" w:rsidP="00314F6A">
            <w:pPr>
              <w:spacing w:line="276" w:lineRule="auto"/>
              <w:rPr>
                <w:rFonts w:ascii="Arial" w:hAnsi="Arial" w:cs="Arial"/>
                <w:b/>
                <w:color w:val="000000" w:themeColor="text1"/>
              </w:rPr>
            </w:pPr>
            <w:r w:rsidRPr="00C21550">
              <w:rPr>
                <w:rFonts w:ascii="Arial" w:hAnsi="Arial" w:cs="Arial"/>
                <w:b/>
                <w:color w:val="000000" w:themeColor="text1"/>
              </w:rPr>
              <w:t>Superior inmediato:</w:t>
            </w:r>
          </w:p>
        </w:tc>
        <w:tc>
          <w:tcPr>
            <w:tcW w:w="5073" w:type="dxa"/>
            <w:gridSpan w:val="5"/>
            <w:vAlign w:val="center"/>
          </w:tcPr>
          <w:p w:rsidR="00B404EE" w:rsidRPr="00C21550" w:rsidRDefault="00B404EE" w:rsidP="00314F6A">
            <w:pPr>
              <w:spacing w:line="276" w:lineRule="auto"/>
              <w:rPr>
                <w:rFonts w:ascii="Arial" w:hAnsi="Arial" w:cs="Arial"/>
                <w:color w:val="000000" w:themeColor="text1"/>
              </w:rPr>
            </w:pPr>
            <w:r w:rsidRPr="00C21550">
              <w:rPr>
                <w:rFonts w:ascii="Arial" w:hAnsi="Arial" w:cs="Arial"/>
                <w:color w:val="000000" w:themeColor="text1"/>
              </w:rPr>
              <w:t>Jefe de la Unidad de Sucursales</w:t>
            </w:r>
          </w:p>
        </w:tc>
      </w:tr>
      <w:tr w:rsidR="00C21550" w:rsidRPr="00C21550" w:rsidTr="00314F6A">
        <w:trPr>
          <w:jc w:val="center"/>
        </w:trPr>
        <w:tc>
          <w:tcPr>
            <w:tcW w:w="4625" w:type="dxa"/>
            <w:gridSpan w:val="3"/>
            <w:vAlign w:val="center"/>
          </w:tcPr>
          <w:p w:rsidR="00B404EE" w:rsidRPr="00C21550" w:rsidRDefault="00B404EE" w:rsidP="00314F6A">
            <w:pPr>
              <w:spacing w:line="276" w:lineRule="auto"/>
              <w:rPr>
                <w:rFonts w:ascii="Arial" w:hAnsi="Arial" w:cs="Arial"/>
                <w:b/>
                <w:color w:val="000000" w:themeColor="text1"/>
              </w:rPr>
            </w:pPr>
            <w:r w:rsidRPr="00C21550">
              <w:rPr>
                <w:rFonts w:ascii="Arial" w:hAnsi="Arial" w:cs="Arial"/>
                <w:b/>
                <w:color w:val="000000" w:themeColor="text1"/>
              </w:rPr>
              <w:t>Área de Adscripción:</w:t>
            </w:r>
          </w:p>
        </w:tc>
        <w:tc>
          <w:tcPr>
            <w:tcW w:w="5073" w:type="dxa"/>
            <w:gridSpan w:val="5"/>
            <w:vAlign w:val="center"/>
          </w:tcPr>
          <w:p w:rsidR="00B404EE" w:rsidRPr="00C21550" w:rsidRDefault="00B404EE" w:rsidP="00314F6A">
            <w:pPr>
              <w:spacing w:line="276" w:lineRule="auto"/>
              <w:rPr>
                <w:rFonts w:ascii="Arial" w:hAnsi="Arial" w:cs="Arial"/>
                <w:color w:val="000000" w:themeColor="text1"/>
              </w:rPr>
            </w:pPr>
            <w:r w:rsidRPr="00C21550">
              <w:rPr>
                <w:rFonts w:ascii="Arial" w:hAnsi="Arial" w:cs="Arial"/>
                <w:color w:val="000000" w:themeColor="text1"/>
              </w:rPr>
              <w:t>Unidad de Sucursales</w:t>
            </w:r>
          </w:p>
        </w:tc>
      </w:tr>
      <w:tr w:rsidR="00C21550" w:rsidRPr="00C21550" w:rsidTr="00314F6A">
        <w:trPr>
          <w:jc w:val="center"/>
        </w:trPr>
        <w:tc>
          <w:tcPr>
            <w:tcW w:w="4625" w:type="dxa"/>
            <w:gridSpan w:val="3"/>
            <w:tcBorders>
              <w:bottom w:val="single" w:sz="4" w:space="0" w:color="000000" w:themeColor="text1"/>
            </w:tcBorders>
            <w:vAlign w:val="center"/>
          </w:tcPr>
          <w:p w:rsidR="00B404EE" w:rsidRPr="00C21550" w:rsidRDefault="00B404EE" w:rsidP="00314F6A">
            <w:pPr>
              <w:spacing w:line="276" w:lineRule="auto"/>
              <w:rPr>
                <w:rFonts w:ascii="Arial" w:hAnsi="Arial" w:cs="Arial"/>
                <w:b/>
                <w:color w:val="000000" w:themeColor="text1"/>
              </w:rPr>
            </w:pPr>
            <w:r w:rsidRPr="00C21550">
              <w:rPr>
                <w:rFonts w:ascii="Arial" w:hAnsi="Arial" w:cs="Arial"/>
                <w:b/>
                <w:color w:val="000000" w:themeColor="text1"/>
              </w:rPr>
              <w:t>Tipo de plaza - Relación laboral</w:t>
            </w:r>
          </w:p>
        </w:tc>
        <w:tc>
          <w:tcPr>
            <w:tcW w:w="5073" w:type="dxa"/>
            <w:gridSpan w:val="5"/>
            <w:tcBorders>
              <w:bottom w:val="single" w:sz="4" w:space="0" w:color="000000" w:themeColor="text1"/>
            </w:tcBorders>
            <w:vAlign w:val="center"/>
          </w:tcPr>
          <w:p w:rsidR="00B404EE" w:rsidRPr="00C21550" w:rsidRDefault="00B404EE" w:rsidP="00314F6A">
            <w:pPr>
              <w:spacing w:line="276" w:lineRule="auto"/>
              <w:rPr>
                <w:rFonts w:ascii="Arial" w:hAnsi="Arial" w:cs="Arial"/>
                <w:color w:val="000000" w:themeColor="text1"/>
              </w:rPr>
            </w:pPr>
            <w:r w:rsidRPr="00C21550">
              <w:rPr>
                <w:rFonts w:ascii="Arial" w:hAnsi="Arial" w:cs="Arial"/>
                <w:color w:val="000000" w:themeColor="text1"/>
              </w:rPr>
              <w:t>Mando Medio</w:t>
            </w:r>
            <w:r w:rsidR="003F1B39" w:rsidRPr="00C21550">
              <w:rPr>
                <w:rFonts w:ascii="Arial" w:hAnsi="Arial" w:cs="Arial"/>
                <w:color w:val="000000" w:themeColor="text1"/>
              </w:rPr>
              <w:t xml:space="preserve"> -</w:t>
            </w:r>
            <w:r w:rsidRPr="00C21550">
              <w:rPr>
                <w:rFonts w:ascii="Arial" w:hAnsi="Arial" w:cs="Arial"/>
                <w:color w:val="000000" w:themeColor="text1"/>
              </w:rPr>
              <w:t xml:space="preserve"> Confianza </w:t>
            </w:r>
          </w:p>
        </w:tc>
      </w:tr>
      <w:tr w:rsidR="00C21550" w:rsidRPr="00C21550" w:rsidTr="00314F6A">
        <w:trPr>
          <w:jc w:val="center"/>
        </w:trPr>
        <w:tc>
          <w:tcPr>
            <w:tcW w:w="9698" w:type="dxa"/>
            <w:gridSpan w:val="8"/>
            <w:tcBorders>
              <w:left w:val="nil"/>
              <w:right w:val="nil"/>
            </w:tcBorders>
            <w:vAlign w:val="center"/>
          </w:tcPr>
          <w:p w:rsidR="00B404EE" w:rsidRPr="00C21550" w:rsidRDefault="00B404EE" w:rsidP="00314F6A">
            <w:pPr>
              <w:spacing w:line="276" w:lineRule="auto"/>
              <w:rPr>
                <w:rFonts w:ascii="Arial" w:hAnsi="Arial" w:cs="Arial"/>
                <w:color w:val="000000" w:themeColor="text1"/>
              </w:rPr>
            </w:pPr>
          </w:p>
        </w:tc>
      </w:tr>
      <w:tr w:rsidR="00C21550" w:rsidRPr="00C21550" w:rsidTr="00314F6A">
        <w:trPr>
          <w:trHeight w:val="283"/>
          <w:jc w:val="center"/>
        </w:trPr>
        <w:tc>
          <w:tcPr>
            <w:tcW w:w="9698" w:type="dxa"/>
            <w:gridSpan w:val="8"/>
            <w:vAlign w:val="center"/>
          </w:tcPr>
          <w:p w:rsidR="00B404EE" w:rsidRPr="00C21550" w:rsidRDefault="00B404EE" w:rsidP="00F351BB">
            <w:pPr>
              <w:pStyle w:val="Prrafodelista"/>
              <w:numPr>
                <w:ilvl w:val="0"/>
                <w:numId w:val="39"/>
              </w:numPr>
              <w:spacing w:line="276" w:lineRule="auto"/>
              <w:rPr>
                <w:rFonts w:ascii="Arial" w:hAnsi="Arial" w:cs="Arial"/>
                <w:b/>
                <w:color w:val="000000" w:themeColor="text1"/>
              </w:rPr>
            </w:pPr>
            <w:r w:rsidRPr="00C21550">
              <w:rPr>
                <w:rFonts w:ascii="Arial" w:hAnsi="Arial" w:cs="Arial"/>
                <w:b/>
                <w:color w:val="000000" w:themeColor="text1"/>
              </w:rPr>
              <w:t>Objetivo General:</w:t>
            </w:r>
          </w:p>
        </w:tc>
      </w:tr>
      <w:tr w:rsidR="00C21550" w:rsidRPr="00C21550" w:rsidTr="00314F6A">
        <w:trPr>
          <w:trHeight w:val="283"/>
          <w:jc w:val="center"/>
        </w:trPr>
        <w:tc>
          <w:tcPr>
            <w:tcW w:w="9698" w:type="dxa"/>
            <w:gridSpan w:val="8"/>
            <w:tcBorders>
              <w:bottom w:val="single" w:sz="4" w:space="0" w:color="000000" w:themeColor="text1"/>
            </w:tcBorders>
          </w:tcPr>
          <w:p w:rsidR="002527FC" w:rsidRPr="00C21550" w:rsidRDefault="00B404EE" w:rsidP="00675292">
            <w:pPr>
              <w:spacing w:line="276" w:lineRule="auto"/>
              <w:jc w:val="both"/>
              <w:rPr>
                <w:rFonts w:ascii="Arial" w:hAnsi="Arial" w:cs="Arial"/>
                <w:color w:val="000000" w:themeColor="text1"/>
              </w:rPr>
            </w:pPr>
            <w:r w:rsidRPr="00C21550">
              <w:rPr>
                <w:rFonts w:ascii="Arial" w:hAnsi="Arial" w:cs="Arial"/>
                <w:color w:val="000000" w:themeColor="text1"/>
              </w:rPr>
              <w:t>Verificar que las operaciones y actividades de las sucursales sean eficientes y en apego a la normatividad aplicable al Monte de Piedad.</w:t>
            </w:r>
          </w:p>
        </w:tc>
      </w:tr>
      <w:tr w:rsidR="00C21550" w:rsidRPr="00C21550" w:rsidTr="00314F6A">
        <w:trPr>
          <w:trHeight w:val="283"/>
          <w:jc w:val="center"/>
        </w:trPr>
        <w:tc>
          <w:tcPr>
            <w:tcW w:w="9698" w:type="dxa"/>
            <w:gridSpan w:val="8"/>
            <w:tcBorders>
              <w:left w:val="nil"/>
              <w:right w:val="nil"/>
            </w:tcBorders>
            <w:vAlign w:val="center"/>
          </w:tcPr>
          <w:p w:rsidR="00B404EE" w:rsidRPr="00C21550" w:rsidRDefault="00B404EE" w:rsidP="00314F6A">
            <w:pPr>
              <w:spacing w:line="276" w:lineRule="auto"/>
              <w:rPr>
                <w:rFonts w:ascii="Arial" w:hAnsi="Arial" w:cs="Arial"/>
                <w:b/>
                <w:color w:val="000000" w:themeColor="text1"/>
              </w:rPr>
            </w:pPr>
          </w:p>
        </w:tc>
      </w:tr>
      <w:tr w:rsidR="00C21550" w:rsidRPr="00C21550" w:rsidTr="00314F6A">
        <w:trPr>
          <w:trHeight w:val="283"/>
          <w:jc w:val="center"/>
        </w:trPr>
        <w:tc>
          <w:tcPr>
            <w:tcW w:w="9698" w:type="dxa"/>
            <w:gridSpan w:val="8"/>
            <w:vAlign w:val="center"/>
          </w:tcPr>
          <w:p w:rsidR="00B404EE" w:rsidRPr="00C21550" w:rsidRDefault="00B404EE" w:rsidP="00F351BB">
            <w:pPr>
              <w:pStyle w:val="Prrafodelista"/>
              <w:numPr>
                <w:ilvl w:val="0"/>
                <w:numId w:val="39"/>
              </w:numPr>
              <w:spacing w:line="276" w:lineRule="auto"/>
              <w:rPr>
                <w:rFonts w:ascii="Arial" w:hAnsi="Arial" w:cs="Arial"/>
                <w:b/>
                <w:color w:val="000000" w:themeColor="text1"/>
              </w:rPr>
            </w:pPr>
            <w:r w:rsidRPr="00C21550">
              <w:rPr>
                <w:rFonts w:ascii="Arial" w:hAnsi="Arial" w:cs="Arial"/>
                <w:b/>
                <w:color w:val="000000" w:themeColor="text1"/>
              </w:rPr>
              <w:t>Funciones Específicas:</w:t>
            </w:r>
          </w:p>
        </w:tc>
      </w:tr>
      <w:tr w:rsidR="00C21550" w:rsidRPr="00C21550" w:rsidTr="00FC41FA">
        <w:trPr>
          <w:trHeight w:val="283"/>
          <w:jc w:val="center"/>
        </w:trPr>
        <w:tc>
          <w:tcPr>
            <w:tcW w:w="9698" w:type="dxa"/>
            <w:gridSpan w:val="8"/>
            <w:tcBorders>
              <w:bottom w:val="single" w:sz="4" w:space="0" w:color="auto"/>
            </w:tcBorders>
          </w:tcPr>
          <w:p w:rsidR="002413D9" w:rsidRPr="00C21550" w:rsidRDefault="002413D9" w:rsidP="00876AA1">
            <w:pPr>
              <w:numPr>
                <w:ilvl w:val="0"/>
                <w:numId w:val="16"/>
              </w:numPr>
              <w:spacing w:line="276" w:lineRule="auto"/>
              <w:ind w:left="357" w:hanging="357"/>
              <w:jc w:val="both"/>
              <w:rPr>
                <w:rFonts w:ascii="Arial" w:hAnsi="Arial" w:cs="Arial"/>
                <w:color w:val="000000" w:themeColor="text1"/>
              </w:rPr>
            </w:pPr>
            <w:r w:rsidRPr="00C21550">
              <w:rPr>
                <w:rFonts w:ascii="Arial" w:hAnsi="Arial" w:cs="Arial"/>
                <w:color w:val="000000" w:themeColor="text1"/>
              </w:rPr>
              <w:t>Evaluar periódicamente el desempeño y la calidad de los servicios que ofrece el personal de Matriz y Sucursales del Monte de Piedad a los pignorantes;</w:t>
            </w:r>
          </w:p>
          <w:p w:rsidR="002413D9" w:rsidRPr="00C21550" w:rsidRDefault="002413D9" w:rsidP="00876AA1">
            <w:pPr>
              <w:numPr>
                <w:ilvl w:val="0"/>
                <w:numId w:val="16"/>
              </w:numPr>
              <w:spacing w:line="276" w:lineRule="auto"/>
              <w:ind w:left="357" w:hanging="357"/>
              <w:jc w:val="both"/>
              <w:rPr>
                <w:rFonts w:ascii="Arial" w:hAnsi="Arial" w:cs="Arial"/>
                <w:color w:val="000000" w:themeColor="text1"/>
              </w:rPr>
            </w:pPr>
            <w:r w:rsidRPr="00C21550">
              <w:rPr>
                <w:rFonts w:ascii="Arial" w:hAnsi="Arial" w:cs="Arial"/>
                <w:color w:val="000000" w:themeColor="text1"/>
              </w:rPr>
              <w:t>Coordinar</w:t>
            </w:r>
            <w:r w:rsidR="00974EBD" w:rsidRPr="00C21550">
              <w:rPr>
                <w:rFonts w:ascii="Arial" w:hAnsi="Arial" w:cs="Arial"/>
                <w:color w:val="000000" w:themeColor="text1"/>
              </w:rPr>
              <w:t xml:space="preserve"> </w:t>
            </w:r>
            <w:r w:rsidRPr="00C21550">
              <w:rPr>
                <w:rFonts w:ascii="Arial" w:hAnsi="Arial" w:cs="Arial"/>
                <w:color w:val="000000" w:themeColor="text1"/>
              </w:rPr>
              <w:t xml:space="preserve">e implementar las metas establecidas en </w:t>
            </w:r>
            <w:r w:rsidR="00675292" w:rsidRPr="00C21550">
              <w:rPr>
                <w:rFonts w:ascii="Arial" w:hAnsi="Arial" w:cs="Arial"/>
                <w:color w:val="000000" w:themeColor="text1"/>
              </w:rPr>
              <w:t>materia de crecimiento</w:t>
            </w:r>
            <w:r w:rsidRPr="00C21550">
              <w:rPr>
                <w:rFonts w:ascii="Arial" w:hAnsi="Arial" w:cs="Arial"/>
                <w:color w:val="000000" w:themeColor="text1"/>
              </w:rPr>
              <w:t xml:space="preserve"> por la Unidad de Sucursales y la Dirección General</w:t>
            </w:r>
            <w:r w:rsidR="00F21F69" w:rsidRPr="00C21550">
              <w:rPr>
                <w:rFonts w:ascii="Arial" w:hAnsi="Arial" w:cs="Arial"/>
                <w:color w:val="000000" w:themeColor="text1"/>
              </w:rPr>
              <w:t>, en l</w:t>
            </w:r>
            <w:r w:rsidR="00675292" w:rsidRPr="00C21550">
              <w:rPr>
                <w:rFonts w:ascii="Arial" w:hAnsi="Arial" w:cs="Arial"/>
                <w:color w:val="000000" w:themeColor="text1"/>
              </w:rPr>
              <w:t xml:space="preserve">a Matriz y Sucursales del Monte de Piedad </w:t>
            </w:r>
            <w:r w:rsidRPr="00C21550">
              <w:rPr>
                <w:rFonts w:ascii="Arial" w:hAnsi="Arial" w:cs="Arial"/>
                <w:color w:val="000000" w:themeColor="text1"/>
              </w:rPr>
              <w:t>;</w:t>
            </w:r>
          </w:p>
          <w:p w:rsidR="002413D9" w:rsidRPr="00C21550" w:rsidRDefault="002413D9" w:rsidP="00876AA1">
            <w:pPr>
              <w:numPr>
                <w:ilvl w:val="0"/>
                <w:numId w:val="16"/>
              </w:numPr>
              <w:spacing w:line="276" w:lineRule="auto"/>
              <w:ind w:left="357" w:hanging="357"/>
              <w:jc w:val="both"/>
              <w:rPr>
                <w:rFonts w:ascii="Arial" w:hAnsi="Arial" w:cs="Arial"/>
                <w:color w:val="000000" w:themeColor="text1"/>
              </w:rPr>
            </w:pPr>
            <w:r w:rsidRPr="00C21550">
              <w:rPr>
                <w:rFonts w:ascii="Arial" w:hAnsi="Arial" w:cs="Arial"/>
                <w:color w:val="000000" w:themeColor="text1"/>
              </w:rPr>
              <w:t>Diseñar, proponer e impartir cursos de capacitación relacionados con la atención al cliente interno y externo de Matriz y Sucursales del Monte de Piedad;</w:t>
            </w:r>
          </w:p>
          <w:p w:rsidR="002413D9" w:rsidRPr="00C21550" w:rsidRDefault="0089176C" w:rsidP="00876AA1">
            <w:pPr>
              <w:numPr>
                <w:ilvl w:val="0"/>
                <w:numId w:val="16"/>
              </w:numPr>
              <w:spacing w:line="276" w:lineRule="auto"/>
              <w:ind w:left="357" w:hanging="357"/>
              <w:jc w:val="both"/>
              <w:rPr>
                <w:rFonts w:ascii="Arial" w:hAnsi="Arial" w:cs="Arial"/>
                <w:color w:val="000000" w:themeColor="text1"/>
              </w:rPr>
            </w:pPr>
            <w:r w:rsidRPr="00C21550">
              <w:rPr>
                <w:rFonts w:ascii="Arial" w:hAnsi="Arial" w:cs="Arial"/>
                <w:color w:val="000000" w:themeColor="text1"/>
              </w:rPr>
              <w:t>Diagnosticar las áreas</w:t>
            </w:r>
            <w:r w:rsidR="00675292" w:rsidRPr="00C21550">
              <w:rPr>
                <w:rFonts w:ascii="Arial" w:hAnsi="Arial" w:cs="Arial"/>
                <w:color w:val="000000" w:themeColor="text1"/>
              </w:rPr>
              <w:t xml:space="preserve"> de oportunidad y</w:t>
            </w:r>
            <w:r w:rsidR="00DA1718" w:rsidRPr="00C21550">
              <w:rPr>
                <w:rFonts w:ascii="Arial" w:hAnsi="Arial" w:cs="Arial"/>
                <w:color w:val="000000" w:themeColor="text1"/>
              </w:rPr>
              <w:t xml:space="preserve"> fortaleza</w:t>
            </w:r>
            <w:r w:rsidR="00F16F6B" w:rsidRPr="00C21550">
              <w:rPr>
                <w:rFonts w:ascii="Arial" w:hAnsi="Arial" w:cs="Arial"/>
                <w:color w:val="000000" w:themeColor="text1"/>
              </w:rPr>
              <w:t>s</w:t>
            </w:r>
            <w:r w:rsidR="00DA1718" w:rsidRPr="00C21550">
              <w:rPr>
                <w:rFonts w:ascii="Arial" w:hAnsi="Arial" w:cs="Arial"/>
                <w:color w:val="000000" w:themeColor="text1"/>
              </w:rPr>
              <w:t xml:space="preserve"> que tienen </w:t>
            </w:r>
            <w:r w:rsidR="00F16F6B" w:rsidRPr="00C21550">
              <w:rPr>
                <w:rFonts w:ascii="Arial" w:hAnsi="Arial" w:cs="Arial"/>
                <w:color w:val="000000" w:themeColor="text1"/>
              </w:rPr>
              <w:t xml:space="preserve">la </w:t>
            </w:r>
            <w:r w:rsidR="00DA1718" w:rsidRPr="00C21550">
              <w:rPr>
                <w:rFonts w:ascii="Arial" w:hAnsi="Arial" w:cs="Arial"/>
                <w:color w:val="000000" w:themeColor="text1"/>
              </w:rPr>
              <w:t>Matriz y Sucursales, para lograr el crecimiento y rentabilidad de las mismas;</w:t>
            </w:r>
          </w:p>
          <w:p w:rsidR="00DA1718" w:rsidRPr="00C21550" w:rsidRDefault="00DA1718" w:rsidP="00876AA1">
            <w:pPr>
              <w:numPr>
                <w:ilvl w:val="0"/>
                <w:numId w:val="16"/>
              </w:numPr>
              <w:spacing w:line="276" w:lineRule="auto"/>
              <w:ind w:left="357" w:hanging="357"/>
              <w:jc w:val="both"/>
              <w:rPr>
                <w:rFonts w:ascii="Arial" w:hAnsi="Arial" w:cs="Arial"/>
                <w:color w:val="000000" w:themeColor="text1"/>
              </w:rPr>
            </w:pPr>
            <w:r w:rsidRPr="00C21550">
              <w:rPr>
                <w:rFonts w:ascii="Arial" w:hAnsi="Arial" w:cs="Arial"/>
                <w:color w:val="000000" w:themeColor="text1"/>
              </w:rPr>
              <w:t xml:space="preserve">Inspeccionar que las </w:t>
            </w:r>
            <w:r w:rsidR="00F941A9" w:rsidRPr="00C21550">
              <w:rPr>
                <w:rFonts w:ascii="Arial" w:hAnsi="Arial" w:cs="Arial"/>
                <w:color w:val="000000" w:themeColor="text1"/>
              </w:rPr>
              <w:t xml:space="preserve">áreas </w:t>
            </w:r>
            <w:r w:rsidRPr="00C21550">
              <w:rPr>
                <w:rFonts w:ascii="Arial" w:hAnsi="Arial" w:cs="Arial"/>
                <w:color w:val="000000" w:themeColor="text1"/>
              </w:rPr>
              <w:t>destinadas al resguardo y custodia de las prendas empeñadas, en Matriz y Sucursales</w:t>
            </w:r>
            <w:r w:rsidR="002527FC" w:rsidRPr="00C21550">
              <w:rPr>
                <w:rFonts w:ascii="Arial" w:hAnsi="Arial" w:cs="Arial"/>
                <w:color w:val="000000" w:themeColor="text1"/>
              </w:rPr>
              <w:t xml:space="preserve"> del Monte de Piedad</w:t>
            </w:r>
            <w:r w:rsidRPr="00C21550">
              <w:rPr>
                <w:rFonts w:ascii="Arial" w:hAnsi="Arial" w:cs="Arial"/>
                <w:color w:val="000000" w:themeColor="text1"/>
              </w:rPr>
              <w:t>, cumplan con los requerimientos de seguridad para su guarda y conservación;</w:t>
            </w:r>
          </w:p>
          <w:p w:rsidR="002413D9" w:rsidRPr="00C21550" w:rsidRDefault="00675292" w:rsidP="00876AA1">
            <w:pPr>
              <w:numPr>
                <w:ilvl w:val="0"/>
                <w:numId w:val="16"/>
              </w:numPr>
              <w:spacing w:line="276" w:lineRule="auto"/>
              <w:ind w:left="357" w:hanging="357"/>
              <w:jc w:val="both"/>
              <w:rPr>
                <w:rFonts w:ascii="Arial" w:hAnsi="Arial" w:cs="Arial"/>
                <w:color w:val="000000" w:themeColor="text1"/>
              </w:rPr>
            </w:pPr>
            <w:r w:rsidRPr="00C21550">
              <w:rPr>
                <w:rFonts w:ascii="Arial" w:hAnsi="Arial" w:cs="Arial"/>
                <w:color w:val="000000" w:themeColor="text1"/>
              </w:rPr>
              <w:t xml:space="preserve">Capacitar a </w:t>
            </w:r>
            <w:r w:rsidR="00DA1718" w:rsidRPr="00C21550">
              <w:rPr>
                <w:rFonts w:ascii="Arial" w:hAnsi="Arial" w:cs="Arial"/>
                <w:color w:val="000000" w:themeColor="text1"/>
              </w:rPr>
              <w:t>los valuadores del Monte de Piedad</w:t>
            </w:r>
            <w:r w:rsidR="002527FC" w:rsidRPr="00C21550">
              <w:rPr>
                <w:rFonts w:ascii="Arial" w:hAnsi="Arial" w:cs="Arial"/>
                <w:color w:val="000000" w:themeColor="text1"/>
              </w:rPr>
              <w:t xml:space="preserve"> </w:t>
            </w:r>
            <w:r w:rsidR="00DA1718" w:rsidRPr="00C21550">
              <w:rPr>
                <w:rFonts w:ascii="Arial" w:hAnsi="Arial" w:cs="Arial"/>
                <w:color w:val="000000" w:themeColor="text1"/>
              </w:rPr>
              <w:t>a través de la implementación e impartición periódica de cursos relacionados con el tema, con la finalidad de tener valuadores que se encuentren a la vanguardia en materia de valuación, en coordinación con la Unidad de Sucursales;</w:t>
            </w:r>
          </w:p>
          <w:p w:rsidR="00DA1718" w:rsidRPr="00C21550" w:rsidRDefault="00DA1718" w:rsidP="00876AA1">
            <w:pPr>
              <w:numPr>
                <w:ilvl w:val="0"/>
                <w:numId w:val="16"/>
              </w:numPr>
              <w:spacing w:line="276" w:lineRule="auto"/>
              <w:ind w:left="357" w:hanging="357"/>
              <w:jc w:val="both"/>
              <w:rPr>
                <w:rFonts w:ascii="Arial" w:hAnsi="Arial" w:cs="Arial"/>
                <w:color w:val="000000" w:themeColor="text1"/>
              </w:rPr>
            </w:pPr>
            <w:r w:rsidRPr="00C21550">
              <w:rPr>
                <w:rFonts w:ascii="Arial" w:hAnsi="Arial" w:cs="Arial"/>
                <w:color w:val="000000" w:themeColor="text1"/>
              </w:rPr>
              <w:t>Inspeccionar que Matriz y Sucursales del M</w:t>
            </w:r>
            <w:r w:rsidR="00FD465D" w:rsidRPr="00C21550">
              <w:rPr>
                <w:rFonts w:ascii="Arial" w:hAnsi="Arial" w:cs="Arial"/>
                <w:color w:val="000000" w:themeColor="text1"/>
              </w:rPr>
              <w:t>onte de Piedad, realicen los pré</w:t>
            </w:r>
            <w:r w:rsidRPr="00C21550">
              <w:rPr>
                <w:rFonts w:ascii="Arial" w:hAnsi="Arial" w:cs="Arial"/>
                <w:color w:val="000000" w:themeColor="text1"/>
              </w:rPr>
              <w:t xml:space="preserve">stamos de acuerdo a los lineamientos establecidos para su otorgamiento; </w:t>
            </w:r>
          </w:p>
          <w:p w:rsidR="00B404EE" w:rsidRPr="00C21550" w:rsidRDefault="00B404EE" w:rsidP="00876AA1">
            <w:pPr>
              <w:numPr>
                <w:ilvl w:val="0"/>
                <w:numId w:val="16"/>
              </w:numPr>
              <w:spacing w:line="276" w:lineRule="auto"/>
              <w:ind w:left="357" w:hanging="357"/>
              <w:jc w:val="both"/>
              <w:rPr>
                <w:rFonts w:ascii="Arial" w:hAnsi="Arial" w:cs="Arial"/>
                <w:color w:val="000000" w:themeColor="text1"/>
              </w:rPr>
            </w:pPr>
            <w:r w:rsidRPr="00C21550">
              <w:rPr>
                <w:rFonts w:ascii="Arial" w:hAnsi="Arial" w:cs="Arial"/>
                <w:color w:val="000000" w:themeColor="text1"/>
              </w:rPr>
              <w:t xml:space="preserve">Gestionar para que las distintas sucursales cuenten en tiempo y forma con los recursos humanos, materiales y financieros necesarios </w:t>
            </w:r>
            <w:r w:rsidR="009973D1" w:rsidRPr="00C21550">
              <w:rPr>
                <w:rFonts w:ascii="Arial" w:hAnsi="Arial" w:cs="Arial"/>
                <w:color w:val="000000" w:themeColor="text1"/>
              </w:rPr>
              <w:t xml:space="preserve">para su adecuado funcionamiento, y </w:t>
            </w:r>
          </w:p>
          <w:p w:rsidR="002527FC" w:rsidRPr="00C21550" w:rsidRDefault="009973D1" w:rsidP="006E0576">
            <w:pPr>
              <w:numPr>
                <w:ilvl w:val="0"/>
                <w:numId w:val="16"/>
              </w:numPr>
              <w:spacing w:line="276" w:lineRule="auto"/>
              <w:ind w:left="357" w:hanging="357"/>
              <w:jc w:val="both"/>
              <w:rPr>
                <w:rFonts w:ascii="Arial" w:hAnsi="Arial" w:cs="Arial"/>
                <w:color w:val="000000" w:themeColor="text1"/>
              </w:rPr>
            </w:pPr>
            <w:r w:rsidRPr="00C21550">
              <w:rPr>
                <w:rFonts w:ascii="Arial" w:hAnsi="Arial" w:cs="Arial"/>
                <w:color w:val="000000" w:themeColor="text1"/>
              </w:rPr>
              <w:t>Las demás que le señalan las disposiciones normativas aplicables y las que le confiera su superior jerárquico en el ámbito de su competencia.</w:t>
            </w:r>
          </w:p>
        </w:tc>
      </w:tr>
      <w:tr w:rsidR="00C21550" w:rsidRPr="00C21550" w:rsidTr="00FC41FA">
        <w:trPr>
          <w:trHeight w:val="283"/>
          <w:jc w:val="center"/>
        </w:trPr>
        <w:tc>
          <w:tcPr>
            <w:tcW w:w="9698" w:type="dxa"/>
            <w:gridSpan w:val="8"/>
            <w:tcBorders>
              <w:top w:val="single" w:sz="4" w:space="0" w:color="auto"/>
              <w:left w:val="nil"/>
              <w:bottom w:val="nil"/>
              <w:right w:val="nil"/>
            </w:tcBorders>
            <w:vAlign w:val="center"/>
          </w:tcPr>
          <w:p w:rsidR="00FC41FA" w:rsidRPr="00C21550" w:rsidRDefault="00FC41FA" w:rsidP="00314F6A">
            <w:pPr>
              <w:spacing w:line="276" w:lineRule="auto"/>
              <w:rPr>
                <w:rFonts w:ascii="Arial" w:hAnsi="Arial" w:cs="Arial"/>
                <w:color w:val="000000" w:themeColor="text1"/>
              </w:rPr>
            </w:pPr>
          </w:p>
        </w:tc>
      </w:tr>
      <w:tr w:rsidR="00C21550" w:rsidRPr="00C21550" w:rsidTr="00FC41FA">
        <w:trPr>
          <w:trHeight w:val="283"/>
          <w:jc w:val="center"/>
        </w:trPr>
        <w:tc>
          <w:tcPr>
            <w:tcW w:w="9698" w:type="dxa"/>
            <w:gridSpan w:val="8"/>
            <w:tcBorders>
              <w:top w:val="single" w:sz="4" w:space="0" w:color="auto"/>
            </w:tcBorders>
            <w:vAlign w:val="center"/>
          </w:tcPr>
          <w:p w:rsidR="00B404EE" w:rsidRPr="00C21550" w:rsidRDefault="00B404EE" w:rsidP="00F351BB">
            <w:pPr>
              <w:pStyle w:val="Prrafodelista"/>
              <w:numPr>
                <w:ilvl w:val="0"/>
                <w:numId w:val="39"/>
              </w:numPr>
              <w:spacing w:line="276" w:lineRule="auto"/>
              <w:rPr>
                <w:rFonts w:ascii="Arial" w:hAnsi="Arial" w:cs="Arial"/>
                <w:b/>
                <w:color w:val="000000" w:themeColor="text1"/>
              </w:rPr>
            </w:pPr>
            <w:r w:rsidRPr="00C21550">
              <w:rPr>
                <w:rFonts w:ascii="Arial" w:hAnsi="Arial" w:cs="Arial"/>
                <w:b/>
                <w:color w:val="000000" w:themeColor="text1"/>
              </w:rPr>
              <w:t>Campo decisional:</w:t>
            </w:r>
          </w:p>
        </w:tc>
      </w:tr>
      <w:tr w:rsidR="00C21550" w:rsidRPr="00C21550" w:rsidTr="00314F6A">
        <w:trPr>
          <w:trHeight w:val="283"/>
          <w:jc w:val="center"/>
        </w:trPr>
        <w:tc>
          <w:tcPr>
            <w:tcW w:w="9698" w:type="dxa"/>
            <w:gridSpan w:val="8"/>
            <w:tcBorders>
              <w:bottom w:val="single" w:sz="4" w:space="0" w:color="000000" w:themeColor="text1"/>
            </w:tcBorders>
          </w:tcPr>
          <w:p w:rsidR="00B404EE" w:rsidRPr="00C21550" w:rsidRDefault="00B404EE" w:rsidP="00F16F6B">
            <w:pPr>
              <w:pStyle w:val="Prrafodelista"/>
              <w:spacing w:line="276" w:lineRule="auto"/>
              <w:ind w:left="426"/>
              <w:rPr>
                <w:rFonts w:ascii="Arial" w:hAnsi="Arial" w:cs="Arial"/>
                <w:color w:val="000000" w:themeColor="text1"/>
              </w:rPr>
            </w:pPr>
            <w:r w:rsidRPr="00C21550">
              <w:rPr>
                <w:rFonts w:ascii="Arial" w:hAnsi="Arial" w:cs="Arial"/>
                <w:color w:val="000000" w:themeColor="text1"/>
              </w:rPr>
              <w:t>No aplica</w:t>
            </w:r>
          </w:p>
        </w:tc>
      </w:tr>
      <w:tr w:rsidR="00C21550" w:rsidRPr="00C21550" w:rsidTr="00314F6A">
        <w:trPr>
          <w:trHeight w:val="283"/>
          <w:jc w:val="center"/>
        </w:trPr>
        <w:tc>
          <w:tcPr>
            <w:tcW w:w="9698" w:type="dxa"/>
            <w:gridSpan w:val="8"/>
            <w:tcBorders>
              <w:left w:val="nil"/>
              <w:right w:val="nil"/>
            </w:tcBorders>
            <w:vAlign w:val="center"/>
          </w:tcPr>
          <w:p w:rsidR="00B404EE" w:rsidRPr="00C21550" w:rsidRDefault="00B404EE" w:rsidP="00314F6A">
            <w:pPr>
              <w:spacing w:line="276" w:lineRule="auto"/>
              <w:rPr>
                <w:rFonts w:ascii="Arial" w:hAnsi="Arial" w:cs="Arial"/>
                <w:color w:val="000000" w:themeColor="text1"/>
              </w:rPr>
            </w:pPr>
          </w:p>
        </w:tc>
      </w:tr>
      <w:tr w:rsidR="00C21550" w:rsidRPr="00C21550" w:rsidTr="00314F6A">
        <w:trPr>
          <w:trHeight w:val="283"/>
          <w:jc w:val="center"/>
        </w:trPr>
        <w:tc>
          <w:tcPr>
            <w:tcW w:w="9698" w:type="dxa"/>
            <w:gridSpan w:val="8"/>
            <w:vAlign w:val="center"/>
          </w:tcPr>
          <w:p w:rsidR="00B404EE" w:rsidRPr="00C21550" w:rsidRDefault="00B404EE" w:rsidP="00F351BB">
            <w:pPr>
              <w:pStyle w:val="Prrafodelista"/>
              <w:numPr>
                <w:ilvl w:val="0"/>
                <w:numId w:val="39"/>
              </w:numPr>
              <w:spacing w:line="276" w:lineRule="auto"/>
              <w:rPr>
                <w:rFonts w:ascii="Arial" w:hAnsi="Arial" w:cs="Arial"/>
                <w:color w:val="000000" w:themeColor="text1"/>
              </w:rPr>
            </w:pPr>
            <w:r w:rsidRPr="00C21550">
              <w:rPr>
                <w:rFonts w:ascii="Arial" w:hAnsi="Arial" w:cs="Arial"/>
                <w:b/>
                <w:color w:val="000000" w:themeColor="text1"/>
              </w:rPr>
              <w:lastRenderedPageBreak/>
              <w:t>Puestos subordinados:</w:t>
            </w:r>
          </w:p>
        </w:tc>
      </w:tr>
      <w:tr w:rsidR="00C21550" w:rsidRPr="00C21550" w:rsidTr="00314F6A">
        <w:trPr>
          <w:trHeight w:val="283"/>
          <w:jc w:val="center"/>
        </w:trPr>
        <w:tc>
          <w:tcPr>
            <w:tcW w:w="2755" w:type="dxa"/>
            <w:gridSpan w:val="2"/>
            <w:vAlign w:val="center"/>
          </w:tcPr>
          <w:p w:rsidR="00B404EE" w:rsidRPr="00C21550" w:rsidRDefault="00B404EE" w:rsidP="00314F6A">
            <w:pPr>
              <w:spacing w:line="276" w:lineRule="auto"/>
              <w:jc w:val="center"/>
              <w:rPr>
                <w:rFonts w:ascii="Arial" w:hAnsi="Arial" w:cs="Arial"/>
                <w:color w:val="000000" w:themeColor="text1"/>
              </w:rPr>
            </w:pPr>
            <w:r w:rsidRPr="00C21550">
              <w:rPr>
                <w:rFonts w:ascii="Arial" w:hAnsi="Arial" w:cs="Arial"/>
                <w:color w:val="000000" w:themeColor="text1"/>
              </w:rPr>
              <w:t>Directos</w:t>
            </w:r>
          </w:p>
        </w:tc>
        <w:tc>
          <w:tcPr>
            <w:tcW w:w="4180" w:type="dxa"/>
            <w:gridSpan w:val="4"/>
            <w:vAlign w:val="center"/>
          </w:tcPr>
          <w:p w:rsidR="00B404EE" w:rsidRPr="00C21550" w:rsidRDefault="00B404EE" w:rsidP="00314F6A">
            <w:pPr>
              <w:spacing w:line="276" w:lineRule="auto"/>
              <w:jc w:val="center"/>
              <w:rPr>
                <w:rFonts w:ascii="Arial" w:hAnsi="Arial" w:cs="Arial"/>
                <w:color w:val="000000" w:themeColor="text1"/>
              </w:rPr>
            </w:pPr>
            <w:r w:rsidRPr="00C21550">
              <w:rPr>
                <w:rFonts w:ascii="Arial" w:hAnsi="Arial" w:cs="Arial"/>
                <w:color w:val="000000" w:themeColor="text1"/>
              </w:rPr>
              <w:t>Indirectos</w:t>
            </w:r>
          </w:p>
        </w:tc>
        <w:tc>
          <w:tcPr>
            <w:tcW w:w="2763" w:type="dxa"/>
            <w:gridSpan w:val="2"/>
            <w:vAlign w:val="center"/>
          </w:tcPr>
          <w:p w:rsidR="00B404EE" w:rsidRPr="00C21550" w:rsidRDefault="00B404EE" w:rsidP="00314F6A">
            <w:pPr>
              <w:spacing w:line="276" w:lineRule="auto"/>
              <w:jc w:val="center"/>
              <w:rPr>
                <w:rFonts w:ascii="Arial" w:hAnsi="Arial" w:cs="Arial"/>
                <w:color w:val="000000" w:themeColor="text1"/>
              </w:rPr>
            </w:pPr>
            <w:r w:rsidRPr="00C21550">
              <w:rPr>
                <w:rFonts w:ascii="Arial" w:hAnsi="Arial" w:cs="Arial"/>
                <w:color w:val="000000" w:themeColor="text1"/>
              </w:rPr>
              <w:t>Total</w:t>
            </w:r>
          </w:p>
        </w:tc>
      </w:tr>
      <w:tr w:rsidR="00C21550" w:rsidRPr="00C21550" w:rsidTr="00314F6A">
        <w:trPr>
          <w:trHeight w:val="283"/>
          <w:jc w:val="center"/>
        </w:trPr>
        <w:tc>
          <w:tcPr>
            <w:tcW w:w="2755" w:type="dxa"/>
            <w:gridSpan w:val="2"/>
            <w:tcBorders>
              <w:bottom w:val="single" w:sz="4" w:space="0" w:color="000000" w:themeColor="text1"/>
            </w:tcBorders>
            <w:vAlign w:val="center"/>
          </w:tcPr>
          <w:p w:rsidR="00B404EE" w:rsidRPr="00C21550" w:rsidRDefault="00E36877" w:rsidP="00314F6A">
            <w:pPr>
              <w:spacing w:line="276" w:lineRule="auto"/>
              <w:jc w:val="center"/>
              <w:rPr>
                <w:rFonts w:ascii="Arial" w:hAnsi="Arial" w:cs="Arial"/>
                <w:color w:val="000000" w:themeColor="text1"/>
              </w:rPr>
            </w:pPr>
            <w:r w:rsidRPr="00C21550">
              <w:rPr>
                <w:rFonts w:ascii="Arial" w:hAnsi="Arial" w:cs="Arial"/>
                <w:color w:val="000000" w:themeColor="text1"/>
              </w:rPr>
              <w:t>0</w:t>
            </w:r>
          </w:p>
        </w:tc>
        <w:tc>
          <w:tcPr>
            <w:tcW w:w="4180" w:type="dxa"/>
            <w:gridSpan w:val="4"/>
            <w:tcBorders>
              <w:bottom w:val="single" w:sz="4" w:space="0" w:color="000000" w:themeColor="text1"/>
            </w:tcBorders>
            <w:vAlign w:val="center"/>
          </w:tcPr>
          <w:p w:rsidR="00B404EE" w:rsidRPr="00C21550" w:rsidRDefault="003E4119" w:rsidP="009973D1">
            <w:pPr>
              <w:spacing w:line="276" w:lineRule="auto"/>
              <w:jc w:val="center"/>
              <w:rPr>
                <w:rFonts w:ascii="Arial" w:hAnsi="Arial" w:cs="Arial"/>
                <w:color w:val="000000" w:themeColor="text1"/>
              </w:rPr>
            </w:pPr>
            <w:r w:rsidRPr="00C21550">
              <w:rPr>
                <w:rFonts w:ascii="Arial" w:hAnsi="Arial" w:cs="Arial"/>
                <w:color w:val="000000" w:themeColor="text1"/>
              </w:rPr>
              <w:t>0</w:t>
            </w:r>
          </w:p>
        </w:tc>
        <w:tc>
          <w:tcPr>
            <w:tcW w:w="2763" w:type="dxa"/>
            <w:gridSpan w:val="2"/>
            <w:tcBorders>
              <w:bottom w:val="single" w:sz="4" w:space="0" w:color="000000" w:themeColor="text1"/>
            </w:tcBorders>
            <w:vAlign w:val="center"/>
          </w:tcPr>
          <w:p w:rsidR="00B404EE" w:rsidRPr="00C21550" w:rsidRDefault="003E4119" w:rsidP="00314F6A">
            <w:pPr>
              <w:spacing w:line="276" w:lineRule="auto"/>
              <w:jc w:val="center"/>
              <w:rPr>
                <w:rFonts w:ascii="Arial" w:hAnsi="Arial" w:cs="Arial"/>
                <w:color w:val="000000" w:themeColor="text1"/>
              </w:rPr>
            </w:pPr>
            <w:r w:rsidRPr="00C21550">
              <w:rPr>
                <w:rFonts w:ascii="Arial" w:hAnsi="Arial" w:cs="Arial"/>
                <w:color w:val="000000" w:themeColor="text1"/>
              </w:rPr>
              <w:t>0</w:t>
            </w:r>
          </w:p>
        </w:tc>
      </w:tr>
      <w:tr w:rsidR="00C21550" w:rsidRPr="00C21550" w:rsidTr="00314F6A">
        <w:trPr>
          <w:trHeight w:val="283"/>
          <w:jc w:val="center"/>
        </w:trPr>
        <w:tc>
          <w:tcPr>
            <w:tcW w:w="9698" w:type="dxa"/>
            <w:gridSpan w:val="8"/>
            <w:tcBorders>
              <w:left w:val="nil"/>
              <w:right w:val="nil"/>
            </w:tcBorders>
            <w:vAlign w:val="center"/>
          </w:tcPr>
          <w:p w:rsidR="00B404EE" w:rsidRPr="00C21550" w:rsidRDefault="00B404EE" w:rsidP="00314F6A">
            <w:pPr>
              <w:spacing w:line="276" w:lineRule="auto"/>
              <w:rPr>
                <w:rFonts w:ascii="Arial" w:hAnsi="Arial" w:cs="Arial"/>
                <w:color w:val="000000" w:themeColor="text1"/>
              </w:rPr>
            </w:pPr>
          </w:p>
        </w:tc>
      </w:tr>
      <w:tr w:rsidR="00C21550" w:rsidRPr="00C21550" w:rsidTr="00314F6A">
        <w:trPr>
          <w:trHeight w:val="283"/>
          <w:jc w:val="center"/>
        </w:trPr>
        <w:tc>
          <w:tcPr>
            <w:tcW w:w="9698" w:type="dxa"/>
            <w:gridSpan w:val="8"/>
            <w:vAlign w:val="center"/>
          </w:tcPr>
          <w:p w:rsidR="00B404EE" w:rsidRPr="00C21550" w:rsidRDefault="00B404EE" w:rsidP="00F351BB">
            <w:pPr>
              <w:pStyle w:val="Prrafodelista"/>
              <w:numPr>
                <w:ilvl w:val="0"/>
                <w:numId w:val="39"/>
              </w:numPr>
              <w:spacing w:line="276" w:lineRule="auto"/>
              <w:rPr>
                <w:rFonts w:ascii="Arial" w:hAnsi="Arial" w:cs="Arial"/>
                <w:color w:val="000000" w:themeColor="text1"/>
              </w:rPr>
            </w:pPr>
            <w:r w:rsidRPr="00C21550">
              <w:rPr>
                <w:rFonts w:ascii="Arial" w:hAnsi="Arial" w:cs="Arial"/>
                <w:b/>
                <w:color w:val="000000" w:themeColor="text1"/>
              </w:rPr>
              <w:t>Relaciones Interinstitucionales:</w:t>
            </w:r>
          </w:p>
        </w:tc>
      </w:tr>
      <w:tr w:rsidR="00C21550" w:rsidRPr="00C21550" w:rsidTr="009973D1">
        <w:trPr>
          <w:trHeight w:val="283"/>
          <w:jc w:val="center"/>
        </w:trPr>
        <w:tc>
          <w:tcPr>
            <w:tcW w:w="562" w:type="dxa"/>
            <w:vAlign w:val="center"/>
          </w:tcPr>
          <w:p w:rsidR="00B404EE" w:rsidRPr="00C21550" w:rsidRDefault="00B404EE" w:rsidP="00314F6A">
            <w:pPr>
              <w:spacing w:line="276" w:lineRule="auto"/>
              <w:rPr>
                <w:rFonts w:ascii="Arial" w:hAnsi="Arial" w:cs="Arial"/>
                <w:b/>
                <w:color w:val="000000" w:themeColor="text1"/>
              </w:rPr>
            </w:pPr>
          </w:p>
        </w:tc>
        <w:tc>
          <w:tcPr>
            <w:tcW w:w="2193" w:type="dxa"/>
            <w:tcBorders>
              <w:bottom w:val="single" w:sz="4" w:space="0" w:color="000000" w:themeColor="text1"/>
            </w:tcBorders>
            <w:vAlign w:val="center"/>
          </w:tcPr>
          <w:p w:rsidR="00B404EE" w:rsidRPr="00C21550" w:rsidRDefault="00B404EE" w:rsidP="00314F6A">
            <w:pPr>
              <w:spacing w:line="276" w:lineRule="auto"/>
              <w:rPr>
                <w:rFonts w:ascii="Arial" w:hAnsi="Arial" w:cs="Arial"/>
                <w:color w:val="000000" w:themeColor="text1"/>
              </w:rPr>
            </w:pPr>
            <w:r w:rsidRPr="00C21550">
              <w:rPr>
                <w:rFonts w:ascii="Arial" w:hAnsi="Arial" w:cs="Arial"/>
                <w:color w:val="000000" w:themeColor="text1"/>
              </w:rPr>
              <w:t>Puesto y/o área de</w:t>
            </w:r>
          </w:p>
          <w:p w:rsidR="00B404EE" w:rsidRPr="00C21550" w:rsidRDefault="008F3288" w:rsidP="00314F6A">
            <w:pPr>
              <w:spacing w:line="276" w:lineRule="auto"/>
              <w:rPr>
                <w:rFonts w:ascii="Arial" w:hAnsi="Arial" w:cs="Arial"/>
                <w:color w:val="000000" w:themeColor="text1"/>
              </w:rPr>
            </w:pPr>
            <w:r w:rsidRPr="00C21550">
              <w:rPr>
                <w:rFonts w:ascii="Arial" w:hAnsi="Arial" w:cs="Arial"/>
                <w:color w:val="000000" w:themeColor="text1"/>
              </w:rPr>
              <w:t>T</w:t>
            </w:r>
            <w:r w:rsidR="00B404EE" w:rsidRPr="00C21550">
              <w:rPr>
                <w:rFonts w:ascii="Arial" w:hAnsi="Arial" w:cs="Arial"/>
                <w:color w:val="000000" w:themeColor="text1"/>
              </w:rPr>
              <w:t>rabajo</w:t>
            </w:r>
            <w:r w:rsidRPr="00C21550">
              <w:rPr>
                <w:rFonts w:ascii="Arial" w:hAnsi="Arial" w:cs="Arial"/>
                <w:color w:val="000000" w:themeColor="text1"/>
              </w:rPr>
              <w:t>:</w:t>
            </w:r>
          </w:p>
        </w:tc>
        <w:tc>
          <w:tcPr>
            <w:tcW w:w="3087" w:type="dxa"/>
            <w:gridSpan w:val="3"/>
            <w:tcBorders>
              <w:bottom w:val="single" w:sz="4" w:space="0" w:color="000000" w:themeColor="text1"/>
            </w:tcBorders>
            <w:vAlign w:val="center"/>
          </w:tcPr>
          <w:p w:rsidR="00B404EE" w:rsidRPr="00C21550" w:rsidRDefault="00B404EE" w:rsidP="00314F6A">
            <w:pPr>
              <w:spacing w:line="276" w:lineRule="auto"/>
              <w:rPr>
                <w:rFonts w:ascii="Arial" w:hAnsi="Arial" w:cs="Arial"/>
                <w:color w:val="000000" w:themeColor="text1"/>
              </w:rPr>
            </w:pPr>
            <w:r w:rsidRPr="00C21550">
              <w:rPr>
                <w:rFonts w:ascii="Arial" w:hAnsi="Arial" w:cs="Arial"/>
                <w:color w:val="000000" w:themeColor="text1"/>
              </w:rPr>
              <w:t>Con el objeto de</w:t>
            </w:r>
            <w:r w:rsidR="008F3288" w:rsidRPr="00C21550">
              <w:rPr>
                <w:rFonts w:ascii="Arial" w:hAnsi="Arial" w:cs="Arial"/>
                <w:color w:val="000000" w:themeColor="text1"/>
              </w:rPr>
              <w:t>:</w:t>
            </w:r>
          </w:p>
        </w:tc>
        <w:tc>
          <w:tcPr>
            <w:tcW w:w="3856" w:type="dxa"/>
            <w:gridSpan w:val="3"/>
            <w:tcBorders>
              <w:bottom w:val="single" w:sz="4" w:space="0" w:color="000000" w:themeColor="text1"/>
            </w:tcBorders>
            <w:vAlign w:val="center"/>
          </w:tcPr>
          <w:p w:rsidR="00B404EE" w:rsidRPr="00C21550" w:rsidRDefault="00B404EE" w:rsidP="00314F6A">
            <w:pPr>
              <w:spacing w:line="276" w:lineRule="auto"/>
              <w:jc w:val="center"/>
              <w:rPr>
                <w:rFonts w:ascii="Arial" w:hAnsi="Arial" w:cs="Arial"/>
                <w:color w:val="000000" w:themeColor="text1"/>
              </w:rPr>
            </w:pPr>
            <w:r w:rsidRPr="00C21550">
              <w:rPr>
                <w:rFonts w:ascii="Arial" w:hAnsi="Arial" w:cs="Arial"/>
                <w:color w:val="000000" w:themeColor="text1"/>
              </w:rPr>
              <w:t>Frecuencia</w:t>
            </w:r>
            <w:r w:rsidR="008F3288" w:rsidRPr="00C21550">
              <w:rPr>
                <w:rFonts w:ascii="Arial" w:hAnsi="Arial" w:cs="Arial"/>
                <w:color w:val="000000" w:themeColor="text1"/>
              </w:rPr>
              <w:t>:</w:t>
            </w:r>
          </w:p>
        </w:tc>
      </w:tr>
      <w:tr w:rsidR="00C21550" w:rsidRPr="00C21550" w:rsidTr="009973D1">
        <w:trPr>
          <w:cantSplit/>
          <w:trHeight w:val="246"/>
          <w:jc w:val="center"/>
        </w:trPr>
        <w:tc>
          <w:tcPr>
            <w:tcW w:w="562" w:type="dxa"/>
            <w:vMerge w:val="restart"/>
            <w:textDirection w:val="btLr"/>
            <w:vAlign w:val="center"/>
          </w:tcPr>
          <w:p w:rsidR="002736DC" w:rsidRPr="00C21550" w:rsidRDefault="002736DC" w:rsidP="00314F6A">
            <w:pPr>
              <w:spacing w:line="276" w:lineRule="auto"/>
              <w:ind w:left="113" w:right="113"/>
              <w:jc w:val="center"/>
              <w:rPr>
                <w:rFonts w:ascii="Arial" w:hAnsi="Arial" w:cs="Arial"/>
                <w:color w:val="000000" w:themeColor="text1"/>
              </w:rPr>
            </w:pPr>
            <w:r w:rsidRPr="00C21550">
              <w:rPr>
                <w:rFonts w:ascii="Arial" w:hAnsi="Arial" w:cs="Arial"/>
                <w:color w:val="000000" w:themeColor="text1"/>
              </w:rPr>
              <w:t>Internas</w:t>
            </w:r>
          </w:p>
        </w:tc>
        <w:tc>
          <w:tcPr>
            <w:tcW w:w="2193" w:type="dxa"/>
            <w:vMerge w:val="restart"/>
            <w:tcBorders>
              <w:bottom w:val="nil"/>
            </w:tcBorders>
            <w:vAlign w:val="center"/>
          </w:tcPr>
          <w:p w:rsidR="002736DC" w:rsidRPr="00C21550" w:rsidRDefault="002736DC" w:rsidP="008F3288">
            <w:pPr>
              <w:spacing w:line="276" w:lineRule="auto"/>
              <w:jc w:val="both"/>
              <w:rPr>
                <w:rFonts w:ascii="Arial" w:hAnsi="Arial" w:cs="Arial"/>
                <w:color w:val="000000" w:themeColor="text1"/>
              </w:rPr>
            </w:pPr>
            <w:r w:rsidRPr="00C21550">
              <w:rPr>
                <w:rFonts w:ascii="Arial" w:hAnsi="Arial" w:cs="Arial"/>
                <w:color w:val="000000" w:themeColor="text1"/>
              </w:rPr>
              <w:t>Unidad de Sucursales</w:t>
            </w:r>
            <w:r w:rsidR="008F3288" w:rsidRPr="00C21550">
              <w:rPr>
                <w:rFonts w:ascii="Arial" w:hAnsi="Arial" w:cs="Arial"/>
                <w:color w:val="000000" w:themeColor="text1"/>
              </w:rPr>
              <w:t>.</w:t>
            </w:r>
          </w:p>
        </w:tc>
        <w:tc>
          <w:tcPr>
            <w:tcW w:w="3087" w:type="dxa"/>
            <w:gridSpan w:val="3"/>
            <w:vMerge w:val="restart"/>
            <w:tcBorders>
              <w:bottom w:val="nil"/>
            </w:tcBorders>
            <w:vAlign w:val="center"/>
          </w:tcPr>
          <w:p w:rsidR="002736DC" w:rsidRPr="00C21550" w:rsidRDefault="002736DC" w:rsidP="000F403A">
            <w:pPr>
              <w:jc w:val="both"/>
              <w:rPr>
                <w:rFonts w:ascii="Arial" w:hAnsi="Arial" w:cs="Arial"/>
                <w:color w:val="000000" w:themeColor="text1"/>
              </w:rPr>
            </w:pPr>
            <w:r w:rsidRPr="00C21550">
              <w:rPr>
                <w:rFonts w:ascii="Arial" w:hAnsi="Arial" w:cs="Arial"/>
                <w:color w:val="000000" w:themeColor="text1"/>
              </w:rPr>
              <w:t xml:space="preserve">Reportar las </w:t>
            </w:r>
            <w:r w:rsidR="000F403A" w:rsidRPr="00C21550">
              <w:rPr>
                <w:rFonts w:ascii="Arial" w:hAnsi="Arial" w:cs="Arial"/>
                <w:color w:val="000000" w:themeColor="text1"/>
              </w:rPr>
              <w:t>irregularidades</w:t>
            </w:r>
            <w:r w:rsidRPr="00C21550">
              <w:rPr>
                <w:rFonts w:ascii="Arial" w:hAnsi="Arial" w:cs="Arial"/>
                <w:color w:val="000000" w:themeColor="text1"/>
              </w:rPr>
              <w:t xml:space="preserve"> encontrada</w:t>
            </w:r>
            <w:r w:rsidR="001E5206" w:rsidRPr="00C21550">
              <w:rPr>
                <w:rFonts w:ascii="Arial" w:hAnsi="Arial" w:cs="Arial"/>
                <w:color w:val="000000" w:themeColor="text1"/>
              </w:rPr>
              <w:t>s</w:t>
            </w:r>
            <w:r w:rsidRPr="00C21550">
              <w:rPr>
                <w:rFonts w:ascii="Arial" w:hAnsi="Arial" w:cs="Arial"/>
                <w:color w:val="000000" w:themeColor="text1"/>
              </w:rPr>
              <w:t xml:space="preserve"> en las </w:t>
            </w:r>
            <w:r w:rsidR="000F403A" w:rsidRPr="00C21550">
              <w:rPr>
                <w:rFonts w:ascii="Arial" w:hAnsi="Arial" w:cs="Arial"/>
                <w:color w:val="000000" w:themeColor="text1"/>
              </w:rPr>
              <w:t>sanciones a subastas</w:t>
            </w:r>
            <w:r w:rsidRPr="00C21550">
              <w:rPr>
                <w:rFonts w:ascii="Arial" w:hAnsi="Arial" w:cs="Arial"/>
                <w:color w:val="000000" w:themeColor="text1"/>
              </w:rPr>
              <w:t>.</w:t>
            </w:r>
          </w:p>
        </w:tc>
        <w:tc>
          <w:tcPr>
            <w:tcW w:w="1093" w:type="dxa"/>
            <w:tcBorders>
              <w:bottom w:val="single" w:sz="4" w:space="0" w:color="000000" w:themeColor="text1"/>
            </w:tcBorders>
            <w:vAlign w:val="center"/>
          </w:tcPr>
          <w:p w:rsidR="002736DC" w:rsidRPr="00C21550" w:rsidRDefault="002736DC" w:rsidP="00314F6A">
            <w:pPr>
              <w:spacing w:line="276" w:lineRule="auto"/>
              <w:jc w:val="center"/>
              <w:rPr>
                <w:rFonts w:ascii="Arial" w:hAnsi="Arial" w:cs="Arial"/>
                <w:color w:val="000000" w:themeColor="text1"/>
              </w:rPr>
            </w:pPr>
            <w:r w:rsidRPr="00C21550">
              <w:rPr>
                <w:rFonts w:ascii="Arial" w:hAnsi="Arial" w:cs="Arial"/>
                <w:color w:val="000000" w:themeColor="text1"/>
              </w:rPr>
              <w:t>Eventual</w:t>
            </w:r>
          </w:p>
        </w:tc>
        <w:tc>
          <w:tcPr>
            <w:tcW w:w="1320" w:type="dxa"/>
            <w:tcBorders>
              <w:bottom w:val="single" w:sz="4" w:space="0" w:color="000000" w:themeColor="text1"/>
            </w:tcBorders>
            <w:vAlign w:val="center"/>
          </w:tcPr>
          <w:p w:rsidR="002736DC" w:rsidRPr="00C21550" w:rsidRDefault="002736DC" w:rsidP="00314F6A">
            <w:pPr>
              <w:spacing w:line="276" w:lineRule="auto"/>
              <w:jc w:val="center"/>
              <w:rPr>
                <w:rFonts w:ascii="Arial" w:hAnsi="Arial" w:cs="Arial"/>
                <w:color w:val="000000" w:themeColor="text1"/>
              </w:rPr>
            </w:pPr>
            <w:r w:rsidRPr="00C21550">
              <w:rPr>
                <w:rFonts w:ascii="Arial" w:hAnsi="Arial" w:cs="Arial"/>
                <w:color w:val="000000" w:themeColor="text1"/>
              </w:rPr>
              <w:t>Periódica</w:t>
            </w:r>
          </w:p>
        </w:tc>
        <w:tc>
          <w:tcPr>
            <w:tcW w:w="1443" w:type="dxa"/>
            <w:tcBorders>
              <w:bottom w:val="single" w:sz="4" w:space="0" w:color="000000" w:themeColor="text1"/>
            </w:tcBorders>
            <w:vAlign w:val="center"/>
          </w:tcPr>
          <w:p w:rsidR="002736DC" w:rsidRPr="00C21550" w:rsidRDefault="002736DC" w:rsidP="00314F6A">
            <w:pPr>
              <w:spacing w:line="276" w:lineRule="auto"/>
              <w:jc w:val="center"/>
              <w:rPr>
                <w:rFonts w:ascii="Arial" w:hAnsi="Arial" w:cs="Arial"/>
                <w:color w:val="000000" w:themeColor="text1"/>
              </w:rPr>
            </w:pPr>
            <w:r w:rsidRPr="00C21550">
              <w:rPr>
                <w:rFonts w:ascii="Arial" w:hAnsi="Arial" w:cs="Arial"/>
                <w:color w:val="000000" w:themeColor="text1"/>
              </w:rPr>
              <w:t>Permanente</w:t>
            </w:r>
          </w:p>
        </w:tc>
      </w:tr>
      <w:tr w:rsidR="00C21550" w:rsidRPr="00C21550" w:rsidTr="009973D1">
        <w:trPr>
          <w:cantSplit/>
          <w:trHeight w:val="837"/>
          <w:jc w:val="center"/>
        </w:trPr>
        <w:tc>
          <w:tcPr>
            <w:tcW w:w="562" w:type="dxa"/>
            <w:vMerge/>
            <w:textDirection w:val="btLr"/>
            <w:vAlign w:val="center"/>
          </w:tcPr>
          <w:p w:rsidR="002736DC" w:rsidRPr="00C21550" w:rsidRDefault="002736DC" w:rsidP="00314F6A">
            <w:pPr>
              <w:spacing w:line="276" w:lineRule="auto"/>
              <w:ind w:left="113" w:right="113"/>
              <w:jc w:val="center"/>
              <w:rPr>
                <w:rFonts w:ascii="Arial" w:hAnsi="Arial" w:cs="Arial"/>
                <w:color w:val="000000" w:themeColor="text1"/>
              </w:rPr>
            </w:pPr>
          </w:p>
        </w:tc>
        <w:tc>
          <w:tcPr>
            <w:tcW w:w="2193" w:type="dxa"/>
            <w:vMerge/>
            <w:tcBorders>
              <w:top w:val="nil"/>
              <w:bottom w:val="nil"/>
            </w:tcBorders>
            <w:vAlign w:val="center"/>
          </w:tcPr>
          <w:p w:rsidR="002736DC" w:rsidRPr="00C21550" w:rsidRDefault="002736DC" w:rsidP="008F3288">
            <w:pPr>
              <w:spacing w:line="276" w:lineRule="auto"/>
              <w:jc w:val="both"/>
              <w:rPr>
                <w:rFonts w:ascii="Arial" w:hAnsi="Arial" w:cs="Arial"/>
                <w:b/>
                <w:color w:val="000000" w:themeColor="text1"/>
              </w:rPr>
            </w:pPr>
          </w:p>
        </w:tc>
        <w:tc>
          <w:tcPr>
            <w:tcW w:w="3087" w:type="dxa"/>
            <w:gridSpan w:val="3"/>
            <w:vMerge/>
            <w:tcBorders>
              <w:top w:val="nil"/>
              <w:bottom w:val="nil"/>
            </w:tcBorders>
            <w:vAlign w:val="center"/>
          </w:tcPr>
          <w:p w:rsidR="002736DC" w:rsidRPr="00C21550" w:rsidRDefault="002736DC" w:rsidP="00314F6A">
            <w:pPr>
              <w:spacing w:line="276" w:lineRule="auto"/>
              <w:rPr>
                <w:rFonts w:ascii="Arial" w:hAnsi="Arial" w:cs="Arial"/>
                <w:b/>
                <w:color w:val="000000" w:themeColor="text1"/>
              </w:rPr>
            </w:pPr>
          </w:p>
        </w:tc>
        <w:tc>
          <w:tcPr>
            <w:tcW w:w="1093" w:type="dxa"/>
            <w:tcBorders>
              <w:top w:val="single" w:sz="4" w:space="0" w:color="000000" w:themeColor="text1"/>
              <w:bottom w:val="nil"/>
            </w:tcBorders>
            <w:vAlign w:val="center"/>
          </w:tcPr>
          <w:p w:rsidR="002736DC" w:rsidRPr="00C21550" w:rsidRDefault="002736DC" w:rsidP="00314F6A">
            <w:pPr>
              <w:spacing w:line="276" w:lineRule="auto"/>
              <w:jc w:val="center"/>
              <w:rPr>
                <w:rFonts w:ascii="Arial" w:hAnsi="Arial" w:cs="Arial"/>
                <w:color w:val="000000" w:themeColor="text1"/>
              </w:rPr>
            </w:pPr>
          </w:p>
        </w:tc>
        <w:tc>
          <w:tcPr>
            <w:tcW w:w="1320" w:type="dxa"/>
            <w:tcBorders>
              <w:top w:val="single" w:sz="4" w:space="0" w:color="000000" w:themeColor="text1"/>
              <w:bottom w:val="nil"/>
            </w:tcBorders>
            <w:vAlign w:val="center"/>
          </w:tcPr>
          <w:p w:rsidR="002736DC" w:rsidRPr="00C21550" w:rsidRDefault="002736DC" w:rsidP="00314F6A">
            <w:pPr>
              <w:spacing w:line="276" w:lineRule="auto"/>
              <w:jc w:val="center"/>
              <w:rPr>
                <w:rFonts w:ascii="Arial" w:hAnsi="Arial" w:cs="Arial"/>
                <w:color w:val="000000" w:themeColor="text1"/>
              </w:rPr>
            </w:pPr>
          </w:p>
        </w:tc>
        <w:tc>
          <w:tcPr>
            <w:tcW w:w="1443" w:type="dxa"/>
            <w:tcBorders>
              <w:top w:val="single" w:sz="4" w:space="0" w:color="000000" w:themeColor="text1"/>
              <w:bottom w:val="nil"/>
            </w:tcBorders>
            <w:vAlign w:val="center"/>
          </w:tcPr>
          <w:p w:rsidR="002736DC" w:rsidRPr="00C21550" w:rsidRDefault="002736DC" w:rsidP="00314F6A">
            <w:pPr>
              <w:spacing w:line="276" w:lineRule="auto"/>
              <w:jc w:val="center"/>
              <w:rPr>
                <w:rFonts w:ascii="Arial" w:hAnsi="Arial" w:cs="Arial"/>
                <w:color w:val="000000" w:themeColor="text1"/>
              </w:rPr>
            </w:pPr>
            <w:r w:rsidRPr="00C21550">
              <w:rPr>
                <w:rFonts w:ascii="Arial" w:hAnsi="Arial" w:cs="Arial"/>
                <w:color w:val="000000" w:themeColor="text1"/>
              </w:rPr>
              <w:t>X</w:t>
            </w:r>
          </w:p>
        </w:tc>
      </w:tr>
      <w:tr w:rsidR="00C21550" w:rsidRPr="00C21550" w:rsidTr="002527FC">
        <w:trPr>
          <w:cantSplit/>
          <w:trHeight w:val="837"/>
          <w:jc w:val="center"/>
        </w:trPr>
        <w:tc>
          <w:tcPr>
            <w:tcW w:w="562" w:type="dxa"/>
            <w:vMerge/>
            <w:textDirection w:val="btLr"/>
            <w:vAlign w:val="center"/>
          </w:tcPr>
          <w:p w:rsidR="002736DC" w:rsidRPr="00C21550" w:rsidRDefault="002736DC" w:rsidP="00314F6A">
            <w:pPr>
              <w:ind w:left="113" w:right="113"/>
              <w:jc w:val="center"/>
              <w:rPr>
                <w:rFonts w:ascii="Arial" w:hAnsi="Arial" w:cs="Arial"/>
                <w:color w:val="000000" w:themeColor="text1"/>
              </w:rPr>
            </w:pPr>
          </w:p>
        </w:tc>
        <w:tc>
          <w:tcPr>
            <w:tcW w:w="2193" w:type="dxa"/>
            <w:tcBorders>
              <w:top w:val="nil"/>
            </w:tcBorders>
          </w:tcPr>
          <w:p w:rsidR="002736DC" w:rsidRPr="00C21550" w:rsidRDefault="002736DC" w:rsidP="002527FC">
            <w:pPr>
              <w:rPr>
                <w:rFonts w:ascii="Arial" w:hAnsi="Arial" w:cs="Arial"/>
                <w:color w:val="000000" w:themeColor="text1"/>
              </w:rPr>
            </w:pPr>
            <w:r w:rsidRPr="00C21550">
              <w:rPr>
                <w:rFonts w:ascii="Arial" w:hAnsi="Arial" w:cs="Arial"/>
                <w:color w:val="000000" w:themeColor="text1"/>
              </w:rPr>
              <w:t>Matriz y Sucursales.</w:t>
            </w:r>
          </w:p>
        </w:tc>
        <w:tc>
          <w:tcPr>
            <w:tcW w:w="3087" w:type="dxa"/>
            <w:gridSpan w:val="3"/>
            <w:tcBorders>
              <w:top w:val="nil"/>
            </w:tcBorders>
          </w:tcPr>
          <w:p w:rsidR="002736DC" w:rsidRPr="00C21550" w:rsidRDefault="002736DC" w:rsidP="00A673B5">
            <w:pPr>
              <w:jc w:val="both"/>
              <w:rPr>
                <w:rFonts w:ascii="Arial" w:hAnsi="Arial" w:cs="Arial"/>
                <w:color w:val="000000" w:themeColor="text1"/>
              </w:rPr>
            </w:pPr>
            <w:r w:rsidRPr="00C21550">
              <w:rPr>
                <w:rFonts w:ascii="Arial" w:hAnsi="Arial" w:cs="Arial"/>
                <w:color w:val="000000" w:themeColor="text1"/>
              </w:rPr>
              <w:t>Vigilar que la Matriz y Sucursales cumplan con la</w:t>
            </w:r>
            <w:r w:rsidR="00A673B5" w:rsidRPr="00C21550">
              <w:rPr>
                <w:rFonts w:ascii="Arial" w:hAnsi="Arial" w:cs="Arial"/>
                <w:color w:val="000000" w:themeColor="text1"/>
              </w:rPr>
              <w:t>s normatividad aplicable.</w:t>
            </w:r>
          </w:p>
        </w:tc>
        <w:tc>
          <w:tcPr>
            <w:tcW w:w="1093" w:type="dxa"/>
            <w:tcBorders>
              <w:top w:val="nil"/>
            </w:tcBorders>
            <w:vAlign w:val="center"/>
          </w:tcPr>
          <w:p w:rsidR="002736DC" w:rsidRPr="00C21550" w:rsidRDefault="002736DC" w:rsidP="00314F6A">
            <w:pPr>
              <w:jc w:val="center"/>
              <w:rPr>
                <w:rFonts w:ascii="Arial" w:hAnsi="Arial" w:cs="Arial"/>
                <w:color w:val="000000" w:themeColor="text1"/>
              </w:rPr>
            </w:pPr>
            <w:r w:rsidRPr="00C21550">
              <w:rPr>
                <w:rFonts w:ascii="Arial" w:hAnsi="Arial" w:cs="Arial"/>
                <w:color w:val="000000" w:themeColor="text1"/>
              </w:rPr>
              <w:t>X</w:t>
            </w:r>
          </w:p>
        </w:tc>
        <w:tc>
          <w:tcPr>
            <w:tcW w:w="1320" w:type="dxa"/>
            <w:tcBorders>
              <w:top w:val="nil"/>
            </w:tcBorders>
            <w:vAlign w:val="center"/>
          </w:tcPr>
          <w:p w:rsidR="002736DC" w:rsidRPr="00C21550" w:rsidRDefault="002736DC" w:rsidP="00314F6A">
            <w:pPr>
              <w:jc w:val="center"/>
              <w:rPr>
                <w:rFonts w:ascii="Arial" w:hAnsi="Arial" w:cs="Arial"/>
                <w:color w:val="000000" w:themeColor="text1"/>
              </w:rPr>
            </w:pPr>
          </w:p>
        </w:tc>
        <w:tc>
          <w:tcPr>
            <w:tcW w:w="1443" w:type="dxa"/>
            <w:tcBorders>
              <w:top w:val="nil"/>
            </w:tcBorders>
            <w:vAlign w:val="center"/>
          </w:tcPr>
          <w:p w:rsidR="002736DC" w:rsidRPr="00C21550" w:rsidRDefault="002736DC" w:rsidP="00314F6A">
            <w:pPr>
              <w:jc w:val="center"/>
              <w:rPr>
                <w:rFonts w:ascii="Arial" w:hAnsi="Arial" w:cs="Arial"/>
                <w:color w:val="000000" w:themeColor="text1"/>
              </w:rPr>
            </w:pPr>
          </w:p>
        </w:tc>
      </w:tr>
      <w:tr w:rsidR="00C21550" w:rsidRPr="00C21550" w:rsidTr="00314F6A">
        <w:trPr>
          <w:cantSplit/>
          <w:trHeight w:val="246"/>
          <w:jc w:val="center"/>
        </w:trPr>
        <w:tc>
          <w:tcPr>
            <w:tcW w:w="562" w:type="dxa"/>
            <w:vMerge w:val="restart"/>
            <w:textDirection w:val="btLr"/>
            <w:vAlign w:val="center"/>
          </w:tcPr>
          <w:p w:rsidR="00B404EE" w:rsidRPr="00C21550" w:rsidRDefault="00B404EE" w:rsidP="00314F6A">
            <w:pPr>
              <w:spacing w:line="276" w:lineRule="auto"/>
              <w:ind w:left="113" w:right="113"/>
              <w:jc w:val="center"/>
              <w:rPr>
                <w:rFonts w:ascii="Arial" w:hAnsi="Arial" w:cs="Arial"/>
                <w:color w:val="000000" w:themeColor="text1"/>
              </w:rPr>
            </w:pPr>
            <w:r w:rsidRPr="00C21550">
              <w:rPr>
                <w:rFonts w:ascii="Arial" w:hAnsi="Arial" w:cs="Arial"/>
                <w:color w:val="000000" w:themeColor="text1"/>
              </w:rPr>
              <w:t>Externas</w:t>
            </w:r>
          </w:p>
        </w:tc>
        <w:tc>
          <w:tcPr>
            <w:tcW w:w="2193" w:type="dxa"/>
            <w:vMerge w:val="restart"/>
            <w:vAlign w:val="center"/>
          </w:tcPr>
          <w:p w:rsidR="00B404EE" w:rsidRPr="00C21550" w:rsidRDefault="00B404EE" w:rsidP="008F3288">
            <w:pPr>
              <w:spacing w:line="276" w:lineRule="auto"/>
              <w:jc w:val="both"/>
              <w:rPr>
                <w:rFonts w:ascii="Arial" w:hAnsi="Arial" w:cs="Arial"/>
                <w:color w:val="000000" w:themeColor="text1"/>
              </w:rPr>
            </w:pPr>
            <w:r w:rsidRPr="00C21550">
              <w:rPr>
                <w:rFonts w:ascii="Arial" w:hAnsi="Arial" w:cs="Arial"/>
                <w:color w:val="000000" w:themeColor="text1"/>
              </w:rPr>
              <w:t>No aplica</w:t>
            </w:r>
          </w:p>
        </w:tc>
        <w:tc>
          <w:tcPr>
            <w:tcW w:w="3087" w:type="dxa"/>
            <w:gridSpan w:val="3"/>
            <w:vMerge w:val="restart"/>
            <w:vAlign w:val="center"/>
          </w:tcPr>
          <w:p w:rsidR="00B404EE" w:rsidRPr="00C21550" w:rsidRDefault="00B404EE" w:rsidP="008F3288">
            <w:pPr>
              <w:spacing w:line="276" w:lineRule="auto"/>
              <w:jc w:val="both"/>
              <w:rPr>
                <w:rFonts w:ascii="Arial" w:hAnsi="Arial" w:cs="Arial"/>
                <w:color w:val="000000" w:themeColor="text1"/>
              </w:rPr>
            </w:pPr>
            <w:r w:rsidRPr="00C21550">
              <w:rPr>
                <w:rFonts w:ascii="Arial" w:hAnsi="Arial" w:cs="Arial"/>
                <w:color w:val="000000" w:themeColor="text1"/>
              </w:rPr>
              <w:t>No aplica</w:t>
            </w:r>
          </w:p>
        </w:tc>
        <w:tc>
          <w:tcPr>
            <w:tcW w:w="1093" w:type="dxa"/>
            <w:vAlign w:val="center"/>
          </w:tcPr>
          <w:p w:rsidR="00B404EE" w:rsidRPr="00C21550" w:rsidRDefault="00B404EE" w:rsidP="00314F6A">
            <w:pPr>
              <w:spacing w:line="276" w:lineRule="auto"/>
              <w:jc w:val="center"/>
              <w:rPr>
                <w:rFonts w:ascii="Arial" w:hAnsi="Arial" w:cs="Arial"/>
                <w:color w:val="000000" w:themeColor="text1"/>
              </w:rPr>
            </w:pPr>
            <w:r w:rsidRPr="00C21550">
              <w:rPr>
                <w:rFonts w:ascii="Arial" w:hAnsi="Arial" w:cs="Arial"/>
                <w:color w:val="000000" w:themeColor="text1"/>
              </w:rPr>
              <w:t>Eventual</w:t>
            </w:r>
          </w:p>
        </w:tc>
        <w:tc>
          <w:tcPr>
            <w:tcW w:w="1320" w:type="dxa"/>
            <w:vAlign w:val="center"/>
          </w:tcPr>
          <w:p w:rsidR="00B404EE" w:rsidRPr="00C21550" w:rsidRDefault="00B404EE" w:rsidP="00314F6A">
            <w:pPr>
              <w:spacing w:line="276" w:lineRule="auto"/>
              <w:jc w:val="center"/>
              <w:rPr>
                <w:rFonts w:ascii="Arial" w:hAnsi="Arial" w:cs="Arial"/>
                <w:color w:val="000000" w:themeColor="text1"/>
              </w:rPr>
            </w:pPr>
            <w:r w:rsidRPr="00C21550">
              <w:rPr>
                <w:rFonts w:ascii="Arial" w:hAnsi="Arial" w:cs="Arial"/>
                <w:color w:val="000000" w:themeColor="text1"/>
              </w:rPr>
              <w:t>Periódica</w:t>
            </w:r>
          </w:p>
        </w:tc>
        <w:tc>
          <w:tcPr>
            <w:tcW w:w="1443" w:type="dxa"/>
            <w:vAlign w:val="center"/>
          </w:tcPr>
          <w:p w:rsidR="00B404EE" w:rsidRPr="00C21550" w:rsidRDefault="00B404EE" w:rsidP="00314F6A">
            <w:pPr>
              <w:spacing w:line="276" w:lineRule="auto"/>
              <w:jc w:val="center"/>
              <w:rPr>
                <w:rFonts w:ascii="Arial" w:hAnsi="Arial" w:cs="Arial"/>
                <w:color w:val="000000" w:themeColor="text1"/>
              </w:rPr>
            </w:pPr>
            <w:r w:rsidRPr="00C21550">
              <w:rPr>
                <w:rFonts w:ascii="Arial" w:hAnsi="Arial" w:cs="Arial"/>
                <w:color w:val="000000" w:themeColor="text1"/>
              </w:rPr>
              <w:t>Permanente</w:t>
            </w:r>
          </w:p>
        </w:tc>
      </w:tr>
      <w:tr w:rsidR="00C21550" w:rsidRPr="00C21550" w:rsidTr="00314F6A">
        <w:trPr>
          <w:cantSplit/>
          <w:trHeight w:val="246"/>
          <w:jc w:val="center"/>
        </w:trPr>
        <w:tc>
          <w:tcPr>
            <w:tcW w:w="562" w:type="dxa"/>
            <w:vMerge/>
            <w:textDirection w:val="btLr"/>
            <w:vAlign w:val="center"/>
          </w:tcPr>
          <w:p w:rsidR="00B404EE" w:rsidRPr="00C21550" w:rsidRDefault="00B404EE" w:rsidP="00314F6A">
            <w:pPr>
              <w:spacing w:line="276" w:lineRule="auto"/>
              <w:ind w:left="113" w:right="113"/>
              <w:jc w:val="center"/>
              <w:rPr>
                <w:rFonts w:ascii="Arial" w:hAnsi="Arial" w:cs="Arial"/>
                <w:color w:val="000000" w:themeColor="text1"/>
              </w:rPr>
            </w:pPr>
          </w:p>
        </w:tc>
        <w:tc>
          <w:tcPr>
            <w:tcW w:w="2193" w:type="dxa"/>
            <w:vMerge/>
            <w:vAlign w:val="center"/>
          </w:tcPr>
          <w:p w:rsidR="00B404EE" w:rsidRPr="00C21550" w:rsidRDefault="00B404EE" w:rsidP="00314F6A">
            <w:pPr>
              <w:spacing w:line="276" w:lineRule="auto"/>
              <w:rPr>
                <w:rFonts w:ascii="Arial" w:hAnsi="Arial" w:cs="Arial"/>
                <w:color w:val="000000" w:themeColor="text1"/>
              </w:rPr>
            </w:pPr>
          </w:p>
        </w:tc>
        <w:tc>
          <w:tcPr>
            <w:tcW w:w="3087" w:type="dxa"/>
            <w:gridSpan w:val="3"/>
            <w:vMerge/>
            <w:vAlign w:val="center"/>
          </w:tcPr>
          <w:p w:rsidR="00B404EE" w:rsidRPr="00C21550" w:rsidRDefault="00B404EE" w:rsidP="00314F6A">
            <w:pPr>
              <w:spacing w:line="276" w:lineRule="auto"/>
              <w:rPr>
                <w:rFonts w:ascii="Arial" w:hAnsi="Arial" w:cs="Arial"/>
                <w:color w:val="000000" w:themeColor="text1"/>
              </w:rPr>
            </w:pPr>
          </w:p>
        </w:tc>
        <w:tc>
          <w:tcPr>
            <w:tcW w:w="1093" w:type="dxa"/>
            <w:vAlign w:val="center"/>
          </w:tcPr>
          <w:p w:rsidR="00B404EE" w:rsidRPr="00C21550" w:rsidRDefault="00B404EE" w:rsidP="00314F6A">
            <w:pPr>
              <w:spacing w:line="276" w:lineRule="auto"/>
              <w:jc w:val="center"/>
              <w:rPr>
                <w:rFonts w:ascii="Arial" w:hAnsi="Arial" w:cs="Arial"/>
                <w:color w:val="000000" w:themeColor="text1"/>
              </w:rPr>
            </w:pPr>
          </w:p>
        </w:tc>
        <w:tc>
          <w:tcPr>
            <w:tcW w:w="1320" w:type="dxa"/>
            <w:vAlign w:val="center"/>
          </w:tcPr>
          <w:p w:rsidR="00B404EE" w:rsidRPr="00C21550" w:rsidRDefault="00B404EE" w:rsidP="00314F6A">
            <w:pPr>
              <w:spacing w:line="276" w:lineRule="auto"/>
              <w:jc w:val="center"/>
              <w:rPr>
                <w:rFonts w:ascii="Arial" w:hAnsi="Arial" w:cs="Arial"/>
                <w:color w:val="000000" w:themeColor="text1"/>
              </w:rPr>
            </w:pPr>
          </w:p>
        </w:tc>
        <w:tc>
          <w:tcPr>
            <w:tcW w:w="1443" w:type="dxa"/>
            <w:vAlign w:val="center"/>
          </w:tcPr>
          <w:p w:rsidR="00B404EE" w:rsidRPr="00C21550" w:rsidRDefault="00B404EE" w:rsidP="00314F6A">
            <w:pPr>
              <w:spacing w:line="276" w:lineRule="auto"/>
              <w:jc w:val="center"/>
              <w:rPr>
                <w:rFonts w:ascii="Arial" w:hAnsi="Arial" w:cs="Arial"/>
                <w:color w:val="000000" w:themeColor="text1"/>
              </w:rPr>
            </w:pPr>
          </w:p>
          <w:p w:rsidR="00B404EE" w:rsidRPr="00C21550" w:rsidRDefault="00B404EE" w:rsidP="00314F6A">
            <w:pPr>
              <w:spacing w:line="276" w:lineRule="auto"/>
              <w:jc w:val="center"/>
              <w:rPr>
                <w:rFonts w:ascii="Arial" w:hAnsi="Arial" w:cs="Arial"/>
                <w:color w:val="000000" w:themeColor="text1"/>
              </w:rPr>
            </w:pPr>
          </w:p>
          <w:p w:rsidR="00B404EE" w:rsidRPr="00C21550" w:rsidRDefault="00B404EE" w:rsidP="00314F6A">
            <w:pPr>
              <w:spacing w:line="276" w:lineRule="auto"/>
              <w:jc w:val="center"/>
              <w:rPr>
                <w:rFonts w:ascii="Arial" w:hAnsi="Arial" w:cs="Arial"/>
                <w:color w:val="000000" w:themeColor="text1"/>
              </w:rPr>
            </w:pPr>
          </w:p>
        </w:tc>
      </w:tr>
      <w:tr w:rsidR="00C21550" w:rsidRPr="00C21550" w:rsidTr="00314F6A">
        <w:trPr>
          <w:cantSplit/>
          <w:trHeight w:val="246"/>
          <w:jc w:val="center"/>
        </w:trPr>
        <w:tc>
          <w:tcPr>
            <w:tcW w:w="9698" w:type="dxa"/>
            <w:gridSpan w:val="8"/>
            <w:vAlign w:val="center"/>
          </w:tcPr>
          <w:p w:rsidR="00B404EE" w:rsidRPr="00C21550" w:rsidRDefault="00B404EE" w:rsidP="00314F6A">
            <w:pPr>
              <w:spacing w:line="276" w:lineRule="auto"/>
              <w:jc w:val="center"/>
              <w:rPr>
                <w:rFonts w:ascii="Arial" w:hAnsi="Arial" w:cs="Arial"/>
                <w:color w:val="000000" w:themeColor="text1"/>
              </w:rPr>
            </w:pPr>
          </w:p>
        </w:tc>
      </w:tr>
      <w:tr w:rsidR="00C21550" w:rsidRPr="00C21550" w:rsidTr="00314F6A">
        <w:trPr>
          <w:cantSplit/>
          <w:trHeight w:val="246"/>
          <w:jc w:val="center"/>
        </w:trPr>
        <w:tc>
          <w:tcPr>
            <w:tcW w:w="9698" w:type="dxa"/>
            <w:gridSpan w:val="8"/>
            <w:vAlign w:val="center"/>
          </w:tcPr>
          <w:p w:rsidR="00B404EE" w:rsidRPr="00C21550" w:rsidRDefault="00B404EE" w:rsidP="00F351BB">
            <w:pPr>
              <w:pStyle w:val="Prrafodelista"/>
              <w:numPr>
                <w:ilvl w:val="0"/>
                <w:numId w:val="39"/>
              </w:numPr>
              <w:spacing w:line="276" w:lineRule="auto"/>
              <w:rPr>
                <w:rFonts w:ascii="Arial" w:hAnsi="Arial" w:cs="Arial"/>
                <w:color w:val="000000" w:themeColor="text1"/>
              </w:rPr>
            </w:pPr>
            <w:r w:rsidRPr="00C21550">
              <w:rPr>
                <w:rFonts w:ascii="Arial" w:hAnsi="Arial" w:cs="Arial"/>
                <w:b/>
                <w:color w:val="000000" w:themeColor="text1"/>
              </w:rPr>
              <w:t>Perfil deseado del puesto</w:t>
            </w:r>
          </w:p>
        </w:tc>
      </w:tr>
      <w:tr w:rsidR="00C21550" w:rsidRPr="00C21550" w:rsidTr="00314F6A">
        <w:trPr>
          <w:cantSplit/>
          <w:trHeight w:val="246"/>
          <w:jc w:val="center"/>
        </w:trPr>
        <w:tc>
          <w:tcPr>
            <w:tcW w:w="9698" w:type="dxa"/>
            <w:gridSpan w:val="8"/>
            <w:vAlign w:val="center"/>
          </w:tcPr>
          <w:p w:rsidR="00B404EE" w:rsidRPr="00C21550" w:rsidRDefault="00B404EE" w:rsidP="00314F6A">
            <w:pPr>
              <w:spacing w:line="276" w:lineRule="auto"/>
              <w:rPr>
                <w:rFonts w:ascii="Arial" w:hAnsi="Arial" w:cs="Arial"/>
                <w:b/>
                <w:color w:val="000000" w:themeColor="text1"/>
              </w:rPr>
            </w:pPr>
            <w:r w:rsidRPr="00C21550">
              <w:rPr>
                <w:rFonts w:ascii="Arial" w:hAnsi="Arial" w:cs="Arial"/>
                <w:b/>
                <w:color w:val="000000" w:themeColor="text1"/>
              </w:rPr>
              <w:t>Preparación académica</w:t>
            </w:r>
          </w:p>
        </w:tc>
      </w:tr>
      <w:tr w:rsidR="00C21550" w:rsidRPr="00C21550" w:rsidTr="00314F6A">
        <w:trPr>
          <w:cantSplit/>
          <w:trHeight w:val="246"/>
          <w:jc w:val="center"/>
        </w:trPr>
        <w:tc>
          <w:tcPr>
            <w:tcW w:w="9698" w:type="dxa"/>
            <w:gridSpan w:val="8"/>
          </w:tcPr>
          <w:p w:rsidR="009973D1" w:rsidRPr="00C21550" w:rsidRDefault="00B404EE" w:rsidP="009973D1">
            <w:pPr>
              <w:spacing w:line="276" w:lineRule="auto"/>
              <w:rPr>
                <w:rFonts w:ascii="Arial" w:hAnsi="Arial" w:cs="Arial"/>
                <w:color w:val="000000" w:themeColor="text1"/>
              </w:rPr>
            </w:pPr>
            <w:r w:rsidRPr="00C21550">
              <w:rPr>
                <w:rFonts w:ascii="Arial" w:hAnsi="Arial" w:cs="Arial"/>
                <w:color w:val="000000" w:themeColor="text1"/>
              </w:rPr>
              <w:t>Licenciatura en Administración</w:t>
            </w:r>
            <w:r w:rsidR="008F3288" w:rsidRPr="00C21550">
              <w:rPr>
                <w:rFonts w:ascii="Arial" w:hAnsi="Arial" w:cs="Arial"/>
                <w:color w:val="000000" w:themeColor="text1"/>
              </w:rPr>
              <w:t>.</w:t>
            </w:r>
          </w:p>
          <w:p w:rsidR="009973D1" w:rsidRPr="00C21550" w:rsidRDefault="009973D1" w:rsidP="009973D1">
            <w:pPr>
              <w:spacing w:line="276" w:lineRule="auto"/>
              <w:rPr>
                <w:rFonts w:ascii="Arial" w:hAnsi="Arial" w:cs="Arial"/>
                <w:color w:val="000000" w:themeColor="text1"/>
              </w:rPr>
            </w:pPr>
            <w:r w:rsidRPr="00C21550">
              <w:rPr>
                <w:rFonts w:ascii="Arial" w:hAnsi="Arial" w:cs="Arial"/>
                <w:color w:val="000000" w:themeColor="text1"/>
              </w:rPr>
              <w:t>Licenciatura en Conta</w:t>
            </w:r>
            <w:r w:rsidR="00B404EE" w:rsidRPr="00C21550">
              <w:rPr>
                <w:rFonts w:ascii="Arial" w:hAnsi="Arial" w:cs="Arial"/>
                <w:color w:val="000000" w:themeColor="text1"/>
              </w:rPr>
              <w:t>duría Pública</w:t>
            </w:r>
            <w:r w:rsidR="008F3288" w:rsidRPr="00C21550">
              <w:rPr>
                <w:rFonts w:ascii="Arial" w:hAnsi="Arial" w:cs="Arial"/>
                <w:color w:val="000000" w:themeColor="text1"/>
              </w:rPr>
              <w:t>.</w:t>
            </w:r>
          </w:p>
          <w:p w:rsidR="00B404EE" w:rsidRPr="00C21550" w:rsidRDefault="009973D1" w:rsidP="009973D1">
            <w:pPr>
              <w:spacing w:line="276" w:lineRule="auto"/>
              <w:rPr>
                <w:rFonts w:ascii="Arial" w:hAnsi="Arial" w:cs="Arial"/>
                <w:color w:val="000000" w:themeColor="text1"/>
              </w:rPr>
            </w:pPr>
            <w:r w:rsidRPr="00C21550">
              <w:rPr>
                <w:rFonts w:ascii="Arial" w:hAnsi="Arial" w:cs="Arial"/>
                <w:color w:val="000000" w:themeColor="text1"/>
              </w:rPr>
              <w:t>Licenciatura en</w:t>
            </w:r>
            <w:r w:rsidR="00B404EE" w:rsidRPr="00C21550">
              <w:rPr>
                <w:rFonts w:ascii="Arial" w:hAnsi="Arial" w:cs="Arial"/>
                <w:color w:val="000000" w:themeColor="text1"/>
              </w:rPr>
              <w:t xml:space="preserve"> Informática.</w:t>
            </w:r>
          </w:p>
        </w:tc>
      </w:tr>
      <w:tr w:rsidR="00C21550" w:rsidRPr="00C21550" w:rsidTr="00314F6A">
        <w:trPr>
          <w:cantSplit/>
          <w:trHeight w:val="246"/>
          <w:jc w:val="center"/>
        </w:trPr>
        <w:tc>
          <w:tcPr>
            <w:tcW w:w="9698" w:type="dxa"/>
            <w:gridSpan w:val="8"/>
            <w:vAlign w:val="center"/>
          </w:tcPr>
          <w:p w:rsidR="00B404EE" w:rsidRPr="00C21550" w:rsidRDefault="00B404EE" w:rsidP="00314F6A">
            <w:pPr>
              <w:spacing w:line="276" w:lineRule="auto"/>
              <w:rPr>
                <w:rFonts w:ascii="Arial" w:hAnsi="Arial" w:cs="Arial"/>
                <w:b/>
                <w:color w:val="000000" w:themeColor="text1"/>
              </w:rPr>
            </w:pPr>
            <w:r w:rsidRPr="00C21550">
              <w:rPr>
                <w:rFonts w:ascii="Arial" w:hAnsi="Arial" w:cs="Arial"/>
                <w:b/>
                <w:color w:val="000000" w:themeColor="text1"/>
              </w:rPr>
              <w:t>Conocimientos Generales</w:t>
            </w:r>
          </w:p>
        </w:tc>
      </w:tr>
      <w:tr w:rsidR="00C21550" w:rsidRPr="00C21550" w:rsidTr="00314F6A">
        <w:trPr>
          <w:cantSplit/>
          <w:trHeight w:val="246"/>
          <w:jc w:val="center"/>
        </w:trPr>
        <w:tc>
          <w:tcPr>
            <w:tcW w:w="9698" w:type="dxa"/>
            <w:gridSpan w:val="8"/>
          </w:tcPr>
          <w:p w:rsidR="00B404EE" w:rsidRPr="00C21550" w:rsidRDefault="00B404EE" w:rsidP="007D5D6A">
            <w:pPr>
              <w:spacing w:line="276" w:lineRule="auto"/>
              <w:ind w:left="-30"/>
              <w:jc w:val="both"/>
              <w:rPr>
                <w:rFonts w:ascii="Arial" w:hAnsi="Arial" w:cs="Arial"/>
                <w:color w:val="000000" w:themeColor="text1"/>
              </w:rPr>
            </w:pPr>
            <w:r w:rsidRPr="00C21550">
              <w:rPr>
                <w:rFonts w:ascii="Arial" w:hAnsi="Arial" w:cs="Arial"/>
                <w:color w:val="000000" w:themeColor="text1"/>
              </w:rPr>
              <w:t>Auditoría.</w:t>
            </w:r>
          </w:p>
          <w:p w:rsidR="00B404EE" w:rsidRPr="00C21550" w:rsidRDefault="00B404EE" w:rsidP="007D5D6A">
            <w:pPr>
              <w:spacing w:line="276" w:lineRule="auto"/>
              <w:ind w:left="-30"/>
              <w:jc w:val="both"/>
              <w:rPr>
                <w:rFonts w:ascii="Arial" w:hAnsi="Arial" w:cs="Arial"/>
                <w:color w:val="000000" w:themeColor="text1"/>
              </w:rPr>
            </w:pPr>
            <w:r w:rsidRPr="00C21550">
              <w:rPr>
                <w:rFonts w:ascii="Arial" w:hAnsi="Arial" w:cs="Arial"/>
                <w:color w:val="000000" w:themeColor="text1"/>
              </w:rPr>
              <w:t>Administración.</w:t>
            </w:r>
          </w:p>
          <w:p w:rsidR="00B404EE" w:rsidRPr="00C21550" w:rsidRDefault="007D5D6A" w:rsidP="007D5D6A">
            <w:pPr>
              <w:spacing w:line="276" w:lineRule="auto"/>
              <w:ind w:left="-30"/>
              <w:jc w:val="both"/>
              <w:rPr>
                <w:rFonts w:ascii="Arial" w:hAnsi="Arial" w:cs="Arial"/>
                <w:color w:val="000000" w:themeColor="text1"/>
              </w:rPr>
            </w:pPr>
            <w:r w:rsidRPr="00C21550">
              <w:rPr>
                <w:rFonts w:ascii="Arial" w:hAnsi="Arial" w:cs="Arial"/>
                <w:color w:val="000000" w:themeColor="text1"/>
              </w:rPr>
              <w:t>S</w:t>
            </w:r>
            <w:r w:rsidR="00B404EE" w:rsidRPr="00C21550">
              <w:rPr>
                <w:rFonts w:ascii="Arial" w:hAnsi="Arial" w:cs="Arial"/>
                <w:color w:val="000000" w:themeColor="text1"/>
              </w:rPr>
              <w:t>upervisión.</w:t>
            </w:r>
          </w:p>
        </w:tc>
      </w:tr>
      <w:tr w:rsidR="00C21550" w:rsidRPr="00C21550" w:rsidTr="00314F6A">
        <w:trPr>
          <w:cantSplit/>
          <w:trHeight w:val="246"/>
          <w:jc w:val="center"/>
        </w:trPr>
        <w:tc>
          <w:tcPr>
            <w:tcW w:w="9698" w:type="dxa"/>
            <w:gridSpan w:val="8"/>
            <w:vAlign w:val="center"/>
          </w:tcPr>
          <w:p w:rsidR="00B404EE" w:rsidRPr="00C21550" w:rsidRDefault="00B404EE" w:rsidP="00314F6A">
            <w:pPr>
              <w:spacing w:line="276" w:lineRule="auto"/>
              <w:rPr>
                <w:rFonts w:ascii="Arial" w:hAnsi="Arial" w:cs="Arial"/>
                <w:b/>
                <w:color w:val="000000" w:themeColor="text1"/>
              </w:rPr>
            </w:pPr>
            <w:r w:rsidRPr="00C21550">
              <w:rPr>
                <w:rFonts w:ascii="Arial" w:hAnsi="Arial" w:cs="Arial"/>
                <w:b/>
                <w:color w:val="000000" w:themeColor="text1"/>
              </w:rPr>
              <w:t>Conocimientos específicos</w:t>
            </w:r>
          </w:p>
        </w:tc>
      </w:tr>
      <w:tr w:rsidR="00C21550" w:rsidRPr="00C21550" w:rsidTr="00FC41FA">
        <w:trPr>
          <w:cantSplit/>
          <w:trHeight w:val="246"/>
          <w:jc w:val="center"/>
        </w:trPr>
        <w:tc>
          <w:tcPr>
            <w:tcW w:w="9698" w:type="dxa"/>
            <w:gridSpan w:val="8"/>
            <w:tcBorders>
              <w:bottom w:val="single" w:sz="4" w:space="0" w:color="auto"/>
            </w:tcBorders>
          </w:tcPr>
          <w:p w:rsidR="00B404EE" w:rsidRPr="00C21550" w:rsidRDefault="00B404EE" w:rsidP="007D5D6A">
            <w:pPr>
              <w:spacing w:line="276" w:lineRule="auto"/>
              <w:ind w:left="-30"/>
              <w:rPr>
                <w:rFonts w:ascii="Arial" w:hAnsi="Arial" w:cs="Arial"/>
                <w:color w:val="000000" w:themeColor="text1"/>
              </w:rPr>
            </w:pPr>
            <w:r w:rsidRPr="00C21550">
              <w:rPr>
                <w:rFonts w:ascii="Arial" w:hAnsi="Arial" w:cs="Arial"/>
                <w:color w:val="000000" w:themeColor="text1"/>
              </w:rPr>
              <w:t xml:space="preserve">Manejo de </w:t>
            </w:r>
            <w:r w:rsidR="000F403A" w:rsidRPr="00C21550">
              <w:rPr>
                <w:rFonts w:ascii="Arial" w:hAnsi="Arial" w:cs="Arial"/>
                <w:color w:val="000000" w:themeColor="text1"/>
              </w:rPr>
              <w:t>r</w:t>
            </w:r>
            <w:r w:rsidRPr="00C21550">
              <w:rPr>
                <w:rFonts w:ascii="Arial" w:hAnsi="Arial" w:cs="Arial"/>
                <w:color w:val="000000" w:themeColor="text1"/>
              </w:rPr>
              <w:t xml:space="preserve">ecursos </w:t>
            </w:r>
            <w:r w:rsidR="000F403A" w:rsidRPr="00C21550">
              <w:rPr>
                <w:rFonts w:ascii="Arial" w:hAnsi="Arial" w:cs="Arial"/>
                <w:color w:val="000000" w:themeColor="text1"/>
              </w:rPr>
              <w:t>h</w:t>
            </w:r>
            <w:r w:rsidRPr="00C21550">
              <w:rPr>
                <w:rFonts w:ascii="Arial" w:hAnsi="Arial" w:cs="Arial"/>
                <w:color w:val="000000" w:themeColor="text1"/>
              </w:rPr>
              <w:t>umanos</w:t>
            </w:r>
            <w:r w:rsidR="008F3288" w:rsidRPr="00C21550">
              <w:rPr>
                <w:rFonts w:ascii="Arial" w:hAnsi="Arial" w:cs="Arial"/>
                <w:color w:val="000000" w:themeColor="text1"/>
              </w:rPr>
              <w:t>.</w:t>
            </w:r>
          </w:p>
          <w:p w:rsidR="00B404EE" w:rsidRPr="00C21550" w:rsidRDefault="00B404EE" w:rsidP="007D5D6A">
            <w:pPr>
              <w:spacing w:line="276" w:lineRule="auto"/>
              <w:ind w:left="-30"/>
              <w:rPr>
                <w:rFonts w:ascii="Arial" w:hAnsi="Arial" w:cs="Arial"/>
                <w:color w:val="000000" w:themeColor="text1"/>
              </w:rPr>
            </w:pPr>
            <w:r w:rsidRPr="00C21550">
              <w:rPr>
                <w:rFonts w:ascii="Arial" w:hAnsi="Arial" w:cs="Arial"/>
                <w:color w:val="000000" w:themeColor="text1"/>
              </w:rPr>
              <w:t xml:space="preserve">Interpretación de </w:t>
            </w:r>
            <w:r w:rsidR="000F403A" w:rsidRPr="00C21550">
              <w:rPr>
                <w:rFonts w:ascii="Arial" w:hAnsi="Arial" w:cs="Arial"/>
                <w:color w:val="000000" w:themeColor="text1"/>
              </w:rPr>
              <w:t>e</w:t>
            </w:r>
            <w:r w:rsidRPr="00C21550">
              <w:rPr>
                <w:rFonts w:ascii="Arial" w:hAnsi="Arial" w:cs="Arial"/>
                <w:color w:val="000000" w:themeColor="text1"/>
              </w:rPr>
              <w:t xml:space="preserve">stados </w:t>
            </w:r>
            <w:r w:rsidR="000F403A" w:rsidRPr="00C21550">
              <w:rPr>
                <w:rFonts w:ascii="Arial" w:hAnsi="Arial" w:cs="Arial"/>
                <w:color w:val="000000" w:themeColor="text1"/>
              </w:rPr>
              <w:t>f</w:t>
            </w:r>
            <w:r w:rsidRPr="00C21550">
              <w:rPr>
                <w:rFonts w:ascii="Arial" w:hAnsi="Arial" w:cs="Arial"/>
                <w:color w:val="000000" w:themeColor="text1"/>
              </w:rPr>
              <w:t>inancieros</w:t>
            </w:r>
            <w:r w:rsidR="008F3288" w:rsidRPr="00C21550">
              <w:rPr>
                <w:rFonts w:ascii="Arial" w:hAnsi="Arial" w:cs="Arial"/>
                <w:color w:val="000000" w:themeColor="text1"/>
              </w:rPr>
              <w:t>.</w:t>
            </w:r>
          </w:p>
          <w:p w:rsidR="00B404EE" w:rsidRPr="00C21550" w:rsidRDefault="00B404EE" w:rsidP="007D5D6A">
            <w:pPr>
              <w:spacing w:line="276" w:lineRule="auto"/>
              <w:ind w:left="-26"/>
              <w:jc w:val="both"/>
              <w:rPr>
                <w:rFonts w:ascii="Arial" w:hAnsi="Arial" w:cs="Arial"/>
                <w:color w:val="000000" w:themeColor="text1"/>
              </w:rPr>
            </w:pPr>
            <w:r w:rsidRPr="00C21550">
              <w:rPr>
                <w:rFonts w:ascii="Arial" w:hAnsi="Arial" w:cs="Arial"/>
                <w:color w:val="000000" w:themeColor="text1"/>
              </w:rPr>
              <w:t>Manejo de inventari</w:t>
            </w:r>
            <w:r w:rsidR="009973D1" w:rsidRPr="00C21550">
              <w:rPr>
                <w:rFonts w:ascii="Arial" w:hAnsi="Arial" w:cs="Arial"/>
                <w:color w:val="000000" w:themeColor="text1"/>
              </w:rPr>
              <w:t>os</w:t>
            </w:r>
            <w:r w:rsidR="008F3288" w:rsidRPr="00C21550">
              <w:rPr>
                <w:rFonts w:ascii="Arial" w:hAnsi="Arial" w:cs="Arial"/>
                <w:color w:val="000000" w:themeColor="text1"/>
              </w:rPr>
              <w:t>.</w:t>
            </w:r>
          </w:p>
        </w:tc>
      </w:tr>
      <w:tr w:rsidR="00C21550" w:rsidRPr="00C21550" w:rsidTr="00FC41FA">
        <w:trPr>
          <w:cantSplit/>
          <w:trHeight w:val="246"/>
          <w:jc w:val="center"/>
        </w:trPr>
        <w:tc>
          <w:tcPr>
            <w:tcW w:w="9698" w:type="dxa"/>
            <w:gridSpan w:val="8"/>
            <w:tcBorders>
              <w:top w:val="single" w:sz="4" w:space="0" w:color="auto"/>
              <w:left w:val="nil"/>
              <w:bottom w:val="nil"/>
              <w:right w:val="nil"/>
            </w:tcBorders>
          </w:tcPr>
          <w:p w:rsidR="006E0576" w:rsidRPr="00C21550" w:rsidRDefault="006E0576" w:rsidP="00314F6A">
            <w:pPr>
              <w:spacing w:line="276" w:lineRule="auto"/>
              <w:rPr>
                <w:rFonts w:ascii="Arial" w:hAnsi="Arial" w:cs="Arial"/>
                <w:color w:val="000000" w:themeColor="text1"/>
              </w:rPr>
            </w:pPr>
          </w:p>
        </w:tc>
      </w:tr>
      <w:tr w:rsidR="00C21550" w:rsidRPr="00C21550" w:rsidTr="00FC41FA">
        <w:trPr>
          <w:cantSplit/>
          <w:trHeight w:val="246"/>
          <w:jc w:val="center"/>
        </w:trPr>
        <w:tc>
          <w:tcPr>
            <w:tcW w:w="9698" w:type="dxa"/>
            <w:gridSpan w:val="8"/>
            <w:tcBorders>
              <w:top w:val="single" w:sz="4" w:space="0" w:color="auto"/>
            </w:tcBorders>
          </w:tcPr>
          <w:p w:rsidR="00B404EE" w:rsidRPr="00C21550" w:rsidRDefault="00B404EE" w:rsidP="00F351BB">
            <w:pPr>
              <w:pStyle w:val="Prrafodelista"/>
              <w:numPr>
                <w:ilvl w:val="0"/>
                <w:numId w:val="39"/>
              </w:numPr>
              <w:spacing w:line="276" w:lineRule="auto"/>
              <w:rPr>
                <w:rFonts w:ascii="Arial" w:hAnsi="Arial" w:cs="Arial"/>
                <w:color w:val="000000" w:themeColor="text1"/>
              </w:rPr>
            </w:pPr>
            <w:r w:rsidRPr="00C21550">
              <w:rPr>
                <w:rFonts w:ascii="Arial" w:hAnsi="Arial" w:cs="Arial"/>
                <w:b/>
                <w:color w:val="000000" w:themeColor="text1"/>
              </w:rPr>
              <w:t>Experiencia laboral</w:t>
            </w:r>
          </w:p>
        </w:tc>
      </w:tr>
      <w:tr w:rsidR="00C21550" w:rsidRPr="00C21550" w:rsidTr="00314F6A">
        <w:trPr>
          <w:cantSplit/>
          <w:trHeight w:val="246"/>
          <w:jc w:val="center"/>
        </w:trPr>
        <w:tc>
          <w:tcPr>
            <w:tcW w:w="4849" w:type="dxa"/>
            <w:gridSpan w:val="4"/>
          </w:tcPr>
          <w:p w:rsidR="00B404EE" w:rsidRPr="00C21550" w:rsidRDefault="00B404EE" w:rsidP="00314F6A">
            <w:pPr>
              <w:spacing w:line="276" w:lineRule="auto"/>
              <w:rPr>
                <w:rFonts w:ascii="Arial" w:hAnsi="Arial" w:cs="Arial"/>
                <w:b/>
                <w:color w:val="000000" w:themeColor="text1"/>
              </w:rPr>
            </w:pPr>
            <w:r w:rsidRPr="00C21550">
              <w:rPr>
                <w:rFonts w:ascii="Arial" w:hAnsi="Arial" w:cs="Arial"/>
                <w:b/>
                <w:color w:val="000000" w:themeColor="text1"/>
              </w:rPr>
              <w:t>Puesto o área</w:t>
            </w:r>
          </w:p>
        </w:tc>
        <w:tc>
          <w:tcPr>
            <w:tcW w:w="4849" w:type="dxa"/>
            <w:gridSpan w:val="4"/>
          </w:tcPr>
          <w:p w:rsidR="00B404EE" w:rsidRPr="00C21550" w:rsidRDefault="00B404EE" w:rsidP="00314F6A">
            <w:pPr>
              <w:spacing w:line="276" w:lineRule="auto"/>
              <w:rPr>
                <w:rFonts w:ascii="Arial" w:hAnsi="Arial" w:cs="Arial"/>
                <w:b/>
                <w:color w:val="000000" w:themeColor="text1"/>
              </w:rPr>
            </w:pPr>
            <w:r w:rsidRPr="00C21550">
              <w:rPr>
                <w:rFonts w:ascii="Arial" w:hAnsi="Arial" w:cs="Arial"/>
                <w:b/>
                <w:color w:val="000000" w:themeColor="text1"/>
              </w:rPr>
              <w:t>Tiempo mínimo de experiencia</w:t>
            </w:r>
          </w:p>
        </w:tc>
      </w:tr>
      <w:tr w:rsidR="009973D1" w:rsidRPr="00C21550" w:rsidTr="001C3160">
        <w:trPr>
          <w:cantSplit/>
          <w:trHeight w:val="1080"/>
          <w:jc w:val="center"/>
        </w:trPr>
        <w:tc>
          <w:tcPr>
            <w:tcW w:w="4849" w:type="dxa"/>
            <w:gridSpan w:val="4"/>
          </w:tcPr>
          <w:p w:rsidR="00A11566" w:rsidRPr="00C21550" w:rsidRDefault="00A11566" w:rsidP="00A11566">
            <w:pPr>
              <w:spacing w:line="276" w:lineRule="auto"/>
              <w:rPr>
                <w:rFonts w:ascii="Arial" w:hAnsi="Arial" w:cs="Arial"/>
                <w:color w:val="000000" w:themeColor="text1"/>
              </w:rPr>
            </w:pPr>
            <w:r w:rsidRPr="00C21550">
              <w:rPr>
                <w:rFonts w:ascii="Arial" w:hAnsi="Arial" w:cs="Arial"/>
                <w:color w:val="000000" w:themeColor="text1"/>
              </w:rPr>
              <w:t xml:space="preserve">Mando </w:t>
            </w:r>
            <w:r w:rsidR="000F403A" w:rsidRPr="00C21550">
              <w:rPr>
                <w:rFonts w:ascii="Arial" w:hAnsi="Arial" w:cs="Arial"/>
                <w:color w:val="000000" w:themeColor="text1"/>
              </w:rPr>
              <w:t>medio o s</w:t>
            </w:r>
            <w:r w:rsidRPr="00C21550">
              <w:rPr>
                <w:rFonts w:ascii="Arial" w:hAnsi="Arial" w:cs="Arial"/>
                <w:color w:val="000000" w:themeColor="text1"/>
              </w:rPr>
              <w:t xml:space="preserve">uperior </w:t>
            </w:r>
            <w:r w:rsidR="00A673B5" w:rsidRPr="00C21550">
              <w:rPr>
                <w:rFonts w:ascii="Arial" w:hAnsi="Arial" w:cs="Arial"/>
                <w:color w:val="000000" w:themeColor="text1"/>
              </w:rPr>
              <w:t xml:space="preserve">en </w:t>
            </w:r>
            <w:r w:rsidRPr="00C21550">
              <w:rPr>
                <w:rFonts w:ascii="Arial" w:hAnsi="Arial" w:cs="Arial"/>
                <w:color w:val="000000" w:themeColor="text1"/>
              </w:rPr>
              <w:t>la Administración Pública.</w:t>
            </w:r>
          </w:p>
          <w:p w:rsidR="00FC41FA" w:rsidRPr="00C21550" w:rsidRDefault="00306117" w:rsidP="00A11566">
            <w:pPr>
              <w:spacing w:line="276" w:lineRule="auto"/>
              <w:rPr>
                <w:rFonts w:ascii="Arial" w:hAnsi="Arial" w:cs="Arial"/>
                <w:color w:val="000000" w:themeColor="text1"/>
              </w:rPr>
            </w:pPr>
            <w:r w:rsidRPr="00C21550">
              <w:rPr>
                <w:rFonts w:ascii="Arial" w:hAnsi="Arial" w:cs="Arial"/>
                <w:color w:val="000000" w:themeColor="text1"/>
              </w:rPr>
              <w:t>Iniciativa privada</w:t>
            </w:r>
            <w:r w:rsidR="00A11566" w:rsidRPr="00C21550">
              <w:rPr>
                <w:rFonts w:ascii="Arial" w:hAnsi="Arial" w:cs="Arial"/>
                <w:color w:val="000000" w:themeColor="text1"/>
              </w:rPr>
              <w:t>.</w:t>
            </w:r>
          </w:p>
        </w:tc>
        <w:tc>
          <w:tcPr>
            <w:tcW w:w="4849" w:type="dxa"/>
            <w:gridSpan w:val="4"/>
          </w:tcPr>
          <w:p w:rsidR="009973D1" w:rsidRPr="00C21550" w:rsidRDefault="009973D1" w:rsidP="00314F6A">
            <w:pPr>
              <w:spacing w:line="276" w:lineRule="auto"/>
              <w:jc w:val="center"/>
              <w:rPr>
                <w:rFonts w:ascii="Arial" w:hAnsi="Arial" w:cs="Arial"/>
                <w:color w:val="000000" w:themeColor="text1"/>
              </w:rPr>
            </w:pPr>
          </w:p>
          <w:p w:rsidR="009973D1" w:rsidRPr="00C21550" w:rsidRDefault="006E0576" w:rsidP="00314F6A">
            <w:pPr>
              <w:spacing w:line="276" w:lineRule="auto"/>
              <w:jc w:val="center"/>
              <w:rPr>
                <w:rFonts w:ascii="Arial" w:hAnsi="Arial" w:cs="Arial"/>
                <w:color w:val="000000" w:themeColor="text1"/>
              </w:rPr>
            </w:pPr>
            <w:r w:rsidRPr="00C21550">
              <w:rPr>
                <w:rFonts w:ascii="Arial" w:hAnsi="Arial" w:cs="Arial"/>
                <w:color w:val="000000" w:themeColor="text1"/>
              </w:rPr>
              <w:t xml:space="preserve">3 años </w:t>
            </w:r>
          </w:p>
          <w:p w:rsidR="009973D1" w:rsidRPr="00C21550" w:rsidRDefault="009973D1" w:rsidP="00314F6A">
            <w:pPr>
              <w:jc w:val="center"/>
              <w:rPr>
                <w:rFonts w:ascii="Arial" w:hAnsi="Arial" w:cs="Arial"/>
                <w:color w:val="000000" w:themeColor="text1"/>
              </w:rPr>
            </w:pPr>
          </w:p>
        </w:tc>
      </w:tr>
    </w:tbl>
    <w:p w:rsidR="00D52297" w:rsidRPr="00C21550" w:rsidRDefault="00D52297" w:rsidP="00CC6659">
      <w:pPr>
        <w:rPr>
          <w:rFonts w:ascii="Arial" w:hAnsi="Arial" w:cs="Arial"/>
          <w:color w:val="000000" w:themeColor="text1"/>
        </w:rPr>
      </w:pPr>
    </w:p>
    <w:p w:rsidR="003C69DC" w:rsidRPr="00C21550" w:rsidRDefault="003C69DC" w:rsidP="00CC6659">
      <w:pPr>
        <w:rPr>
          <w:rFonts w:ascii="Arial" w:hAnsi="Arial" w:cs="Arial"/>
          <w:color w:val="000000" w:themeColor="text1"/>
        </w:rPr>
      </w:pPr>
    </w:p>
    <w:p w:rsidR="00062B4A" w:rsidRPr="00C21550" w:rsidRDefault="008F3288" w:rsidP="00AF13E3">
      <w:pPr>
        <w:widowControl w:val="0"/>
        <w:autoSpaceDE w:val="0"/>
        <w:autoSpaceDN w:val="0"/>
        <w:adjustRightInd w:val="0"/>
        <w:spacing w:line="276" w:lineRule="auto"/>
        <w:ind w:right="-20"/>
        <w:jc w:val="center"/>
        <w:rPr>
          <w:rFonts w:ascii="Arial" w:hAnsi="Arial" w:cs="Arial"/>
          <w:color w:val="000000" w:themeColor="text1"/>
        </w:rPr>
      </w:pPr>
      <w:r w:rsidRPr="00C21550">
        <w:rPr>
          <w:rFonts w:ascii="Arial" w:hAnsi="Arial" w:cs="Arial"/>
          <w:color w:val="000000" w:themeColor="text1"/>
        </w:rPr>
        <w:lastRenderedPageBreak/>
        <w:t>Cédula de funciones y responsabilidades</w:t>
      </w:r>
    </w:p>
    <w:p w:rsidR="00EB0E04" w:rsidRPr="00C21550" w:rsidRDefault="00EB0E04" w:rsidP="00AF13E3">
      <w:pPr>
        <w:widowControl w:val="0"/>
        <w:autoSpaceDE w:val="0"/>
        <w:autoSpaceDN w:val="0"/>
        <w:adjustRightInd w:val="0"/>
        <w:spacing w:line="276" w:lineRule="auto"/>
        <w:ind w:right="-20"/>
        <w:jc w:val="center"/>
        <w:rPr>
          <w:rFonts w:ascii="Arial" w:eastAsia="Times New Roman" w:hAnsi="Arial" w:cs="Arial"/>
          <w:color w:val="000000" w:themeColor="text1"/>
          <w:lang w:eastAsia="es-MX"/>
        </w:rPr>
      </w:pPr>
    </w:p>
    <w:tbl>
      <w:tblPr>
        <w:tblStyle w:val="Tablaconcuadrcula"/>
        <w:tblW w:w="0" w:type="auto"/>
        <w:jc w:val="center"/>
        <w:tblLook w:val="04A0" w:firstRow="1" w:lastRow="0" w:firstColumn="1" w:lastColumn="0" w:noHBand="0" w:noVBand="1"/>
      </w:tblPr>
      <w:tblGrid>
        <w:gridCol w:w="562"/>
        <w:gridCol w:w="2193"/>
        <w:gridCol w:w="1650"/>
        <w:gridCol w:w="444"/>
        <w:gridCol w:w="993"/>
        <w:gridCol w:w="1093"/>
        <w:gridCol w:w="1320"/>
        <w:gridCol w:w="1443"/>
      </w:tblGrid>
      <w:tr w:rsidR="00C21550" w:rsidRPr="00C21550" w:rsidTr="00B33626">
        <w:trPr>
          <w:jc w:val="center"/>
        </w:trPr>
        <w:tc>
          <w:tcPr>
            <w:tcW w:w="9698" w:type="dxa"/>
            <w:gridSpan w:val="8"/>
            <w:vAlign w:val="center"/>
          </w:tcPr>
          <w:p w:rsidR="00C745F2" w:rsidRPr="00C21550" w:rsidRDefault="00C745F2" w:rsidP="00B33626">
            <w:pPr>
              <w:spacing w:line="276" w:lineRule="auto"/>
              <w:rPr>
                <w:rFonts w:ascii="Arial" w:hAnsi="Arial" w:cs="Arial"/>
                <w:color w:val="000000" w:themeColor="text1"/>
              </w:rPr>
            </w:pPr>
            <w:r w:rsidRPr="00C21550">
              <w:rPr>
                <w:rFonts w:ascii="Arial" w:hAnsi="Arial" w:cs="Arial"/>
                <w:b/>
                <w:color w:val="000000" w:themeColor="text1"/>
              </w:rPr>
              <w:t xml:space="preserve">Identificación: </w:t>
            </w:r>
            <w:r w:rsidRPr="00C21550">
              <w:rPr>
                <w:rFonts w:ascii="Arial" w:hAnsi="Arial" w:cs="Arial"/>
                <w:color w:val="000000" w:themeColor="text1"/>
              </w:rPr>
              <w:t>Monte de Piedad del Estado de Oaxaca</w:t>
            </w:r>
            <w:r w:rsidR="002527FC" w:rsidRPr="00C21550">
              <w:rPr>
                <w:rFonts w:ascii="Arial" w:hAnsi="Arial" w:cs="Arial"/>
                <w:color w:val="000000" w:themeColor="text1"/>
              </w:rPr>
              <w:t>.</w:t>
            </w:r>
          </w:p>
        </w:tc>
      </w:tr>
      <w:tr w:rsidR="00C21550" w:rsidRPr="00C21550" w:rsidTr="00B33626">
        <w:trPr>
          <w:jc w:val="center"/>
        </w:trPr>
        <w:tc>
          <w:tcPr>
            <w:tcW w:w="4405" w:type="dxa"/>
            <w:gridSpan w:val="3"/>
            <w:vAlign w:val="center"/>
          </w:tcPr>
          <w:p w:rsidR="00C745F2" w:rsidRPr="00C21550" w:rsidRDefault="00C745F2" w:rsidP="00B33626">
            <w:pPr>
              <w:spacing w:line="276" w:lineRule="auto"/>
              <w:rPr>
                <w:rFonts w:ascii="Arial" w:hAnsi="Arial" w:cs="Arial"/>
                <w:b/>
                <w:color w:val="000000" w:themeColor="text1"/>
              </w:rPr>
            </w:pPr>
            <w:r w:rsidRPr="00C21550">
              <w:rPr>
                <w:rFonts w:ascii="Arial" w:hAnsi="Arial" w:cs="Arial"/>
                <w:b/>
                <w:color w:val="000000" w:themeColor="text1"/>
              </w:rPr>
              <w:t>Fecha de elaboración:</w:t>
            </w:r>
          </w:p>
        </w:tc>
        <w:tc>
          <w:tcPr>
            <w:tcW w:w="5293" w:type="dxa"/>
            <w:gridSpan w:val="5"/>
            <w:vAlign w:val="center"/>
          </w:tcPr>
          <w:p w:rsidR="00C745F2" w:rsidRPr="00C21550" w:rsidRDefault="008A5A58" w:rsidP="00B33626">
            <w:pPr>
              <w:spacing w:line="276" w:lineRule="auto"/>
              <w:rPr>
                <w:rFonts w:ascii="Arial" w:hAnsi="Arial" w:cs="Arial"/>
                <w:color w:val="000000" w:themeColor="text1"/>
              </w:rPr>
            </w:pPr>
            <w:r w:rsidRPr="00C21550">
              <w:rPr>
                <w:rFonts w:ascii="Arial" w:hAnsi="Arial" w:cs="Arial"/>
                <w:color w:val="000000" w:themeColor="text1"/>
              </w:rPr>
              <w:t>Mayo 2015</w:t>
            </w:r>
          </w:p>
        </w:tc>
      </w:tr>
      <w:tr w:rsidR="00C21550" w:rsidRPr="00C21550" w:rsidTr="00B33626">
        <w:trPr>
          <w:jc w:val="center"/>
        </w:trPr>
        <w:tc>
          <w:tcPr>
            <w:tcW w:w="4405" w:type="dxa"/>
            <w:gridSpan w:val="3"/>
            <w:vAlign w:val="center"/>
          </w:tcPr>
          <w:p w:rsidR="00C745F2" w:rsidRPr="00C21550" w:rsidRDefault="00C745F2" w:rsidP="00B33626">
            <w:pPr>
              <w:spacing w:line="276" w:lineRule="auto"/>
              <w:rPr>
                <w:rFonts w:ascii="Arial" w:hAnsi="Arial" w:cs="Arial"/>
                <w:b/>
                <w:color w:val="000000" w:themeColor="text1"/>
              </w:rPr>
            </w:pPr>
            <w:r w:rsidRPr="00C21550">
              <w:rPr>
                <w:rFonts w:ascii="Arial" w:hAnsi="Arial" w:cs="Arial"/>
                <w:b/>
                <w:color w:val="000000" w:themeColor="text1"/>
              </w:rPr>
              <w:t>Fecha de actualización:</w:t>
            </w:r>
          </w:p>
        </w:tc>
        <w:tc>
          <w:tcPr>
            <w:tcW w:w="5293" w:type="dxa"/>
            <w:gridSpan w:val="5"/>
            <w:vAlign w:val="center"/>
          </w:tcPr>
          <w:p w:rsidR="00C745F2" w:rsidRPr="00C21550" w:rsidRDefault="00C745F2" w:rsidP="00B33626">
            <w:pPr>
              <w:spacing w:line="276" w:lineRule="auto"/>
              <w:rPr>
                <w:rFonts w:ascii="Arial" w:hAnsi="Arial" w:cs="Arial"/>
                <w:color w:val="000000" w:themeColor="text1"/>
              </w:rPr>
            </w:pPr>
            <w:r w:rsidRPr="00C21550">
              <w:rPr>
                <w:rFonts w:ascii="Arial" w:hAnsi="Arial" w:cs="Arial"/>
                <w:color w:val="000000" w:themeColor="text1"/>
              </w:rPr>
              <w:t>No aplica</w:t>
            </w:r>
          </w:p>
        </w:tc>
      </w:tr>
      <w:tr w:rsidR="00C21550" w:rsidRPr="00C21550" w:rsidTr="00B33626">
        <w:trPr>
          <w:jc w:val="center"/>
        </w:trPr>
        <w:tc>
          <w:tcPr>
            <w:tcW w:w="4405" w:type="dxa"/>
            <w:gridSpan w:val="3"/>
            <w:vAlign w:val="center"/>
          </w:tcPr>
          <w:p w:rsidR="00C745F2" w:rsidRPr="00C21550" w:rsidRDefault="00C745F2" w:rsidP="00B33626">
            <w:pPr>
              <w:spacing w:line="276" w:lineRule="auto"/>
              <w:rPr>
                <w:rFonts w:ascii="Arial" w:hAnsi="Arial" w:cs="Arial"/>
                <w:b/>
                <w:color w:val="000000" w:themeColor="text1"/>
              </w:rPr>
            </w:pPr>
            <w:r w:rsidRPr="00C21550">
              <w:rPr>
                <w:rFonts w:ascii="Arial" w:hAnsi="Arial" w:cs="Arial"/>
                <w:b/>
                <w:color w:val="000000" w:themeColor="text1"/>
              </w:rPr>
              <w:t>Puesto:</w:t>
            </w:r>
          </w:p>
        </w:tc>
        <w:tc>
          <w:tcPr>
            <w:tcW w:w="5293" w:type="dxa"/>
            <w:gridSpan w:val="5"/>
            <w:vAlign w:val="center"/>
          </w:tcPr>
          <w:p w:rsidR="00C745F2" w:rsidRPr="00C21550" w:rsidRDefault="00C745F2" w:rsidP="00B33626">
            <w:pPr>
              <w:spacing w:line="276" w:lineRule="auto"/>
              <w:rPr>
                <w:rFonts w:ascii="Arial" w:hAnsi="Arial" w:cs="Arial"/>
                <w:color w:val="000000" w:themeColor="text1"/>
              </w:rPr>
            </w:pPr>
            <w:r w:rsidRPr="00C21550">
              <w:rPr>
                <w:rFonts w:ascii="Arial" w:hAnsi="Arial" w:cs="Arial"/>
                <w:color w:val="000000" w:themeColor="text1"/>
              </w:rPr>
              <w:t>Jefe del Departamento de Información y Estadística</w:t>
            </w:r>
          </w:p>
        </w:tc>
      </w:tr>
      <w:tr w:rsidR="00C21550" w:rsidRPr="00C21550" w:rsidTr="00B33626">
        <w:trPr>
          <w:jc w:val="center"/>
        </w:trPr>
        <w:tc>
          <w:tcPr>
            <w:tcW w:w="4405" w:type="dxa"/>
            <w:gridSpan w:val="3"/>
            <w:vAlign w:val="center"/>
          </w:tcPr>
          <w:p w:rsidR="00C745F2" w:rsidRPr="00C21550" w:rsidRDefault="00C745F2" w:rsidP="00B33626">
            <w:pPr>
              <w:spacing w:line="276" w:lineRule="auto"/>
              <w:rPr>
                <w:rFonts w:ascii="Arial" w:hAnsi="Arial" w:cs="Arial"/>
                <w:b/>
                <w:color w:val="000000" w:themeColor="text1"/>
              </w:rPr>
            </w:pPr>
            <w:r w:rsidRPr="00C21550">
              <w:rPr>
                <w:rFonts w:ascii="Arial" w:hAnsi="Arial" w:cs="Arial"/>
                <w:b/>
                <w:color w:val="000000" w:themeColor="text1"/>
              </w:rPr>
              <w:t>Superior inmediato:</w:t>
            </w:r>
          </w:p>
        </w:tc>
        <w:tc>
          <w:tcPr>
            <w:tcW w:w="5293" w:type="dxa"/>
            <w:gridSpan w:val="5"/>
            <w:vAlign w:val="center"/>
          </w:tcPr>
          <w:p w:rsidR="00C745F2" w:rsidRPr="00C21550" w:rsidRDefault="00C745F2" w:rsidP="00B33626">
            <w:pPr>
              <w:spacing w:line="276" w:lineRule="auto"/>
              <w:rPr>
                <w:rFonts w:ascii="Arial" w:hAnsi="Arial" w:cs="Arial"/>
                <w:color w:val="000000" w:themeColor="text1"/>
              </w:rPr>
            </w:pPr>
            <w:r w:rsidRPr="00C21550">
              <w:rPr>
                <w:rFonts w:ascii="Arial" w:hAnsi="Arial" w:cs="Arial"/>
                <w:color w:val="000000" w:themeColor="text1"/>
              </w:rPr>
              <w:t>Jefe de la Unidad de Sucursales</w:t>
            </w:r>
          </w:p>
        </w:tc>
      </w:tr>
      <w:tr w:rsidR="00C21550" w:rsidRPr="00C21550" w:rsidTr="00B33626">
        <w:trPr>
          <w:jc w:val="center"/>
        </w:trPr>
        <w:tc>
          <w:tcPr>
            <w:tcW w:w="4405" w:type="dxa"/>
            <w:gridSpan w:val="3"/>
            <w:vAlign w:val="center"/>
          </w:tcPr>
          <w:p w:rsidR="00C745F2" w:rsidRPr="00C21550" w:rsidRDefault="00C745F2" w:rsidP="00B33626">
            <w:pPr>
              <w:spacing w:line="276" w:lineRule="auto"/>
              <w:rPr>
                <w:rFonts w:ascii="Arial" w:hAnsi="Arial" w:cs="Arial"/>
                <w:b/>
                <w:color w:val="000000" w:themeColor="text1"/>
              </w:rPr>
            </w:pPr>
            <w:r w:rsidRPr="00C21550">
              <w:rPr>
                <w:rFonts w:ascii="Arial" w:hAnsi="Arial" w:cs="Arial"/>
                <w:b/>
                <w:color w:val="000000" w:themeColor="text1"/>
              </w:rPr>
              <w:t>Área de Adscripción:</w:t>
            </w:r>
          </w:p>
        </w:tc>
        <w:tc>
          <w:tcPr>
            <w:tcW w:w="5293" w:type="dxa"/>
            <w:gridSpan w:val="5"/>
            <w:vAlign w:val="center"/>
          </w:tcPr>
          <w:p w:rsidR="00C745F2" w:rsidRPr="00C21550" w:rsidRDefault="00C745F2" w:rsidP="00B33626">
            <w:pPr>
              <w:spacing w:line="276" w:lineRule="auto"/>
              <w:rPr>
                <w:rFonts w:ascii="Arial" w:hAnsi="Arial" w:cs="Arial"/>
                <w:color w:val="000000" w:themeColor="text1"/>
              </w:rPr>
            </w:pPr>
            <w:r w:rsidRPr="00C21550">
              <w:rPr>
                <w:rFonts w:ascii="Arial" w:hAnsi="Arial" w:cs="Arial"/>
                <w:color w:val="000000" w:themeColor="text1"/>
              </w:rPr>
              <w:t>Unidad de Sucursales</w:t>
            </w:r>
          </w:p>
        </w:tc>
      </w:tr>
      <w:tr w:rsidR="00C21550" w:rsidRPr="00C21550" w:rsidTr="00B33626">
        <w:trPr>
          <w:jc w:val="center"/>
        </w:trPr>
        <w:tc>
          <w:tcPr>
            <w:tcW w:w="4405" w:type="dxa"/>
            <w:gridSpan w:val="3"/>
            <w:tcBorders>
              <w:bottom w:val="single" w:sz="4" w:space="0" w:color="000000" w:themeColor="text1"/>
            </w:tcBorders>
            <w:vAlign w:val="center"/>
          </w:tcPr>
          <w:p w:rsidR="00C745F2" w:rsidRPr="00C21550" w:rsidRDefault="00C745F2" w:rsidP="00B33626">
            <w:pPr>
              <w:spacing w:line="276" w:lineRule="auto"/>
              <w:rPr>
                <w:rFonts w:ascii="Arial" w:hAnsi="Arial" w:cs="Arial"/>
                <w:b/>
                <w:color w:val="000000" w:themeColor="text1"/>
              </w:rPr>
            </w:pPr>
            <w:r w:rsidRPr="00C21550">
              <w:rPr>
                <w:rFonts w:ascii="Arial" w:hAnsi="Arial" w:cs="Arial"/>
                <w:b/>
                <w:color w:val="000000" w:themeColor="text1"/>
              </w:rPr>
              <w:t>Tipo de plaza - Relación laboral</w:t>
            </w:r>
          </w:p>
        </w:tc>
        <w:tc>
          <w:tcPr>
            <w:tcW w:w="5293" w:type="dxa"/>
            <w:gridSpan w:val="5"/>
            <w:tcBorders>
              <w:bottom w:val="single" w:sz="4" w:space="0" w:color="000000" w:themeColor="text1"/>
            </w:tcBorders>
            <w:vAlign w:val="center"/>
          </w:tcPr>
          <w:p w:rsidR="00C745F2" w:rsidRPr="00C21550" w:rsidRDefault="00C745F2" w:rsidP="00B33626">
            <w:pPr>
              <w:spacing w:line="276" w:lineRule="auto"/>
              <w:rPr>
                <w:rFonts w:ascii="Arial" w:hAnsi="Arial" w:cs="Arial"/>
                <w:color w:val="000000" w:themeColor="text1"/>
              </w:rPr>
            </w:pPr>
            <w:r w:rsidRPr="00C21550">
              <w:rPr>
                <w:rFonts w:ascii="Arial" w:hAnsi="Arial" w:cs="Arial"/>
                <w:color w:val="000000" w:themeColor="text1"/>
              </w:rPr>
              <w:t>Mando Medio</w:t>
            </w:r>
            <w:r w:rsidR="003F1B39" w:rsidRPr="00C21550">
              <w:rPr>
                <w:rFonts w:ascii="Arial" w:hAnsi="Arial" w:cs="Arial"/>
                <w:color w:val="000000" w:themeColor="text1"/>
              </w:rPr>
              <w:t xml:space="preserve"> -</w:t>
            </w:r>
            <w:r w:rsidRPr="00C21550">
              <w:rPr>
                <w:rFonts w:ascii="Arial" w:hAnsi="Arial" w:cs="Arial"/>
                <w:color w:val="000000" w:themeColor="text1"/>
              </w:rPr>
              <w:t xml:space="preserve"> Confianza </w:t>
            </w:r>
          </w:p>
        </w:tc>
      </w:tr>
      <w:tr w:rsidR="00C21550" w:rsidRPr="00C21550" w:rsidTr="00B33626">
        <w:trPr>
          <w:jc w:val="center"/>
        </w:trPr>
        <w:tc>
          <w:tcPr>
            <w:tcW w:w="9698" w:type="dxa"/>
            <w:gridSpan w:val="8"/>
            <w:tcBorders>
              <w:left w:val="nil"/>
              <w:right w:val="nil"/>
            </w:tcBorders>
            <w:vAlign w:val="center"/>
          </w:tcPr>
          <w:p w:rsidR="00C745F2" w:rsidRPr="00C21550" w:rsidRDefault="00C745F2" w:rsidP="00B33626">
            <w:pPr>
              <w:spacing w:line="276" w:lineRule="auto"/>
              <w:rPr>
                <w:rFonts w:ascii="Arial" w:hAnsi="Arial" w:cs="Arial"/>
                <w:color w:val="000000" w:themeColor="text1"/>
              </w:rPr>
            </w:pPr>
          </w:p>
        </w:tc>
      </w:tr>
      <w:tr w:rsidR="00C21550" w:rsidRPr="00C21550" w:rsidTr="00B33626">
        <w:trPr>
          <w:trHeight w:val="283"/>
          <w:jc w:val="center"/>
        </w:trPr>
        <w:tc>
          <w:tcPr>
            <w:tcW w:w="9698" w:type="dxa"/>
            <w:gridSpan w:val="8"/>
            <w:vAlign w:val="center"/>
          </w:tcPr>
          <w:p w:rsidR="00C745F2" w:rsidRPr="00C21550" w:rsidRDefault="00C745F2" w:rsidP="00F351BB">
            <w:pPr>
              <w:pStyle w:val="Prrafodelista"/>
              <w:numPr>
                <w:ilvl w:val="0"/>
                <w:numId w:val="40"/>
              </w:numPr>
              <w:spacing w:line="276" w:lineRule="auto"/>
              <w:rPr>
                <w:rFonts w:ascii="Arial" w:hAnsi="Arial" w:cs="Arial"/>
                <w:b/>
                <w:color w:val="000000" w:themeColor="text1"/>
              </w:rPr>
            </w:pPr>
            <w:r w:rsidRPr="00C21550">
              <w:rPr>
                <w:rFonts w:ascii="Arial" w:hAnsi="Arial" w:cs="Arial"/>
                <w:b/>
                <w:color w:val="000000" w:themeColor="text1"/>
              </w:rPr>
              <w:t>Objetivo General:</w:t>
            </w:r>
          </w:p>
        </w:tc>
      </w:tr>
      <w:tr w:rsidR="00C21550" w:rsidRPr="00C21550" w:rsidTr="00B33626">
        <w:trPr>
          <w:trHeight w:val="283"/>
          <w:jc w:val="center"/>
        </w:trPr>
        <w:tc>
          <w:tcPr>
            <w:tcW w:w="9698" w:type="dxa"/>
            <w:gridSpan w:val="8"/>
            <w:tcBorders>
              <w:bottom w:val="single" w:sz="4" w:space="0" w:color="000000" w:themeColor="text1"/>
            </w:tcBorders>
          </w:tcPr>
          <w:p w:rsidR="00C745F2" w:rsidRPr="00C21550" w:rsidRDefault="00C745F2" w:rsidP="00DF6FA9">
            <w:pPr>
              <w:spacing w:line="276" w:lineRule="auto"/>
              <w:jc w:val="both"/>
              <w:rPr>
                <w:rFonts w:ascii="Arial" w:hAnsi="Arial" w:cs="Arial"/>
                <w:color w:val="000000" w:themeColor="text1"/>
              </w:rPr>
            </w:pPr>
            <w:r w:rsidRPr="00C21550">
              <w:rPr>
                <w:rFonts w:ascii="Arial" w:hAnsi="Arial" w:cs="Arial"/>
                <w:color w:val="000000" w:themeColor="text1"/>
              </w:rPr>
              <w:t xml:space="preserve">Actualizar de manera permanente la información numérica generada de la Matriz y Sucursales </w:t>
            </w:r>
            <w:r w:rsidR="002527FC" w:rsidRPr="00C21550">
              <w:rPr>
                <w:rFonts w:ascii="Arial" w:hAnsi="Arial" w:cs="Arial"/>
                <w:color w:val="000000" w:themeColor="text1"/>
              </w:rPr>
              <w:t xml:space="preserve">del Monte de Piedad </w:t>
            </w:r>
            <w:r w:rsidRPr="00C21550">
              <w:rPr>
                <w:rFonts w:ascii="Arial" w:hAnsi="Arial" w:cs="Arial"/>
                <w:color w:val="000000" w:themeColor="text1"/>
              </w:rPr>
              <w:t xml:space="preserve">para el logro de los objetivos del departamento con muestreos cuantificables. </w:t>
            </w:r>
          </w:p>
        </w:tc>
      </w:tr>
      <w:tr w:rsidR="00C21550" w:rsidRPr="00C21550" w:rsidTr="00B33626">
        <w:trPr>
          <w:trHeight w:val="283"/>
          <w:jc w:val="center"/>
        </w:trPr>
        <w:tc>
          <w:tcPr>
            <w:tcW w:w="9698" w:type="dxa"/>
            <w:gridSpan w:val="8"/>
            <w:tcBorders>
              <w:left w:val="nil"/>
              <w:right w:val="nil"/>
            </w:tcBorders>
            <w:vAlign w:val="center"/>
          </w:tcPr>
          <w:p w:rsidR="00C745F2" w:rsidRPr="00C21550" w:rsidRDefault="00C745F2" w:rsidP="00B33626">
            <w:pPr>
              <w:spacing w:line="276" w:lineRule="auto"/>
              <w:rPr>
                <w:rFonts w:ascii="Arial" w:hAnsi="Arial" w:cs="Arial"/>
                <w:b/>
                <w:color w:val="000000" w:themeColor="text1"/>
              </w:rPr>
            </w:pPr>
          </w:p>
        </w:tc>
      </w:tr>
      <w:tr w:rsidR="00C21550" w:rsidRPr="00C21550" w:rsidTr="00B33626">
        <w:trPr>
          <w:trHeight w:val="283"/>
          <w:jc w:val="center"/>
        </w:trPr>
        <w:tc>
          <w:tcPr>
            <w:tcW w:w="9698" w:type="dxa"/>
            <w:gridSpan w:val="8"/>
            <w:vAlign w:val="center"/>
          </w:tcPr>
          <w:p w:rsidR="00C745F2" w:rsidRPr="00C21550" w:rsidRDefault="00C745F2" w:rsidP="00F351BB">
            <w:pPr>
              <w:pStyle w:val="Prrafodelista"/>
              <w:numPr>
                <w:ilvl w:val="0"/>
                <w:numId w:val="40"/>
              </w:numPr>
              <w:spacing w:line="276" w:lineRule="auto"/>
              <w:rPr>
                <w:rFonts w:ascii="Arial" w:hAnsi="Arial" w:cs="Arial"/>
                <w:b/>
                <w:color w:val="000000" w:themeColor="text1"/>
              </w:rPr>
            </w:pPr>
            <w:r w:rsidRPr="00C21550">
              <w:rPr>
                <w:rFonts w:ascii="Arial" w:hAnsi="Arial" w:cs="Arial"/>
                <w:b/>
                <w:color w:val="000000" w:themeColor="text1"/>
              </w:rPr>
              <w:t>Funciones Específicas:</w:t>
            </w:r>
          </w:p>
        </w:tc>
      </w:tr>
      <w:tr w:rsidR="00C21550" w:rsidRPr="00C21550" w:rsidTr="00B33626">
        <w:trPr>
          <w:trHeight w:val="283"/>
          <w:jc w:val="center"/>
        </w:trPr>
        <w:tc>
          <w:tcPr>
            <w:tcW w:w="9698" w:type="dxa"/>
            <w:gridSpan w:val="8"/>
            <w:tcBorders>
              <w:bottom w:val="single" w:sz="4" w:space="0" w:color="000000" w:themeColor="text1"/>
            </w:tcBorders>
          </w:tcPr>
          <w:p w:rsidR="00C745F2" w:rsidRPr="00C21550" w:rsidRDefault="00DF6FA9" w:rsidP="00876AA1">
            <w:pPr>
              <w:pStyle w:val="Prrafodelista"/>
              <w:numPr>
                <w:ilvl w:val="0"/>
                <w:numId w:val="17"/>
              </w:numPr>
              <w:spacing w:line="276" w:lineRule="auto"/>
              <w:ind w:left="357" w:hanging="357"/>
              <w:jc w:val="both"/>
              <w:rPr>
                <w:rFonts w:ascii="Arial" w:hAnsi="Arial" w:cs="Arial"/>
                <w:color w:val="000000" w:themeColor="text1"/>
              </w:rPr>
            </w:pPr>
            <w:r w:rsidRPr="00C21550">
              <w:rPr>
                <w:rFonts w:ascii="Arial" w:hAnsi="Arial" w:cs="Arial"/>
                <w:color w:val="000000" w:themeColor="text1"/>
                <w:lang w:eastAsia="es-MX"/>
              </w:rPr>
              <w:t>Proporcionar</w:t>
            </w:r>
            <w:r w:rsidR="00974EBD" w:rsidRPr="00C21550">
              <w:rPr>
                <w:rFonts w:ascii="Arial" w:hAnsi="Arial" w:cs="Arial"/>
                <w:color w:val="000000" w:themeColor="text1"/>
                <w:lang w:eastAsia="es-MX"/>
              </w:rPr>
              <w:t xml:space="preserve"> </w:t>
            </w:r>
            <w:r w:rsidR="00C745F2" w:rsidRPr="00C21550">
              <w:rPr>
                <w:rFonts w:ascii="Arial" w:hAnsi="Arial" w:cs="Arial"/>
                <w:color w:val="000000" w:themeColor="text1"/>
                <w:lang w:eastAsia="es-MX"/>
              </w:rPr>
              <w:t>información veraz y oportuna qu</w:t>
            </w:r>
            <w:r w:rsidRPr="00C21550">
              <w:rPr>
                <w:rFonts w:ascii="Arial" w:hAnsi="Arial" w:cs="Arial"/>
                <w:color w:val="000000" w:themeColor="text1"/>
                <w:lang w:eastAsia="es-MX"/>
              </w:rPr>
              <w:t xml:space="preserve">e contribuya en la formación </w:t>
            </w:r>
            <w:r w:rsidR="00C745F2" w:rsidRPr="00C21550">
              <w:rPr>
                <w:rFonts w:ascii="Arial" w:hAnsi="Arial" w:cs="Arial"/>
                <w:color w:val="000000" w:themeColor="text1"/>
                <w:lang w:eastAsia="es-MX"/>
              </w:rPr>
              <w:t xml:space="preserve">estadística </w:t>
            </w:r>
            <w:r w:rsidRPr="00C21550">
              <w:rPr>
                <w:rFonts w:ascii="Arial" w:hAnsi="Arial" w:cs="Arial"/>
                <w:color w:val="000000" w:themeColor="text1"/>
                <w:lang w:eastAsia="es-MX"/>
              </w:rPr>
              <w:t xml:space="preserve">para la </w:t>
            </w:r>
            <w:r w:rsidR="00F7335C" w:rsidRPr="00C21550">
              <w:rPr>
                <w:rFonts w:ascii="Arial" w:hAnsi="Arial" w:cs="Arial"/>
                <w:color w:val="000000" w:themeColor="text1"/>
                <w:lang w:eastAsia="es-MX"/>
              </w:rPr>
              <w:t>toma de decisiones;</w:t>
            </w:r>
          </w:p>
          <w:p w:rsidR="00FA6A64" w:rsidRPr="00C21550" w:rsidRDefault="00FA6A64" w:rsidP="00876AA1">
            <w:pPr>
              <w:pStyle w:val="Prrafodelista"/>
              <w:numPr>
                <w:ilvl w:val="0"/>
                <w:numId w:val="17"/>
              </w:numPr>
              <w:spacing w:line="276" w:lineRule="auto"/>
              <w:ind w:left="357" w:hanging="357"/>
              <w:jc w:val="both"/>
              <w:rPr>
                <w:rFonts w:ascii="Arial" w:hAnsi="Arial" w:cs="Arial"/>
                <w:color w:val="000000" w:themeColor="text1"/>
              </w:rPr>
            </w:pPr>
            <w:r w:rsidRPr="00C21550">
              <w:rPr>
                <w:rFonts w:ascii="Arial" w:hAnsi="Arial" w:cs="Arial"/>
                <w:color w:val="000000" w:themeColor="text1"/>
                <w:lang w:eastAsia="es-MX"/>
              </w:rPr>
              <w:t>Realizar acciones a fin de mejorar y asegurar la calidad, oportunidad y confiabilidad de la información, para el logro de los objetivos</w:t>
            </w:r>
            <w:r w:rsidR="00F7335C" w:rsidRPr="00C21550">
              <w:rPr>
                <w:rFonts w:ascii="Arial" w:hAnsi="Arial" w:cs="Arial"/>
                <w:color w:val="000000" w:themeColor="text1"/>
                <w:lang w:eastAsia="es-MX"/>
              </w:rPr>
              <w:t>;</w:t>
            </w:r>
          </w:p>
          <w:p w:rsidR="00FA6A64" w:rsidRPr="00C21550" w:rsidRDefault="00FA6A64" w:rsidP="00876AA1">
            <w:pPr>
              <w:pStyle w:val="Prrafodelista"/>
              <w:numPr>
                <w:ilvl w:val="0"/>
                <w:numId w:val="17"/>
              </w:numPr>
              <w:spacing w:line="276" w:lineRule="auto"/>
              <w:ind w:left="357" w:hanging="357"/>
              <w:jc w:val="both"/>
              <w:rPr>
                <w:rFonts w:ascii="Arial" w:hAnsi="Arial" w:cs="Arial"/>
                <w:color w:val="000000" w:themeColor="text1"/>
              </w:rPr>
            </w:pPr>
            <w:r w:rsidRPr="00C21550">
              <w:rPr>
                <w:rFonts w:ascii="Arial" w:hAnsi="Arial" w:cs="Arial"/>
                <w:color w:val="000000" w:themeColor="text1"/>
              </w:rPr>
              <w:t>Mantener una base de datos</w:t>
            </w:r>
            <w:r w:rsidR="00DF6FA9" w:rsidRPr="00C21550">
              <w:rPr>
                <w:rFonts w:ascii="Arial" w:hAnsi="Arial" w:cs="Arial"/>
                <w:color w:val="000000" w:themeColor="text1"/>
              </w:rPr>
              <w:t xml:space="preserve"> de pignorantes precisa y confiable</w:t>
            </w:r>
            <w:r w:rsidR="00F7335C" w:rsidRPr="00C21550">
              <w:rPr>
                <w:rFonts w:ascii="Arial" w:hAnsi="Arial" w:cs="Arial"/>
                <w:color w:val="000000" w:themeColor="text1"/>
              </w:rPr>
              <w:t>;</w:t>
            </w:r>
          </w:p>
          <w:p w:rsidR="00F7335C" w:rsidRPr="00C21550" w:rsidRDefault="00FA6A64" w:rsidP="00876AA1">
            <w:pPr>
              <w:pStyle w:val="Prrafodelista"/>
              <w:numPr>
                <w:ilvl w:val="0"/>
                <w:numId w:val="17"/>
              </w:numPr>
              <w:spacing w:line="276" w:lineRule="auto"/>
              <w:ind w:left="357" w:hanging="357"/>
              <w:jc w:val="both"/>
              <w:rPr>
                <w:rFonts w:ascii="Arial" w:hAnsi="Arial" w:cs="Arial"/>
                <w:color w:val="000000" w:themeColor="text1"/>
              </w:rPr>
            </w:pPr>
            <w:r w:rsidRPr="00C21550">
              <w:rPr>
                <w:rFonts w:ascii="Arial" w:hAnsi="Arial" w:cs="Arial"/>
                <w:color w:val="000000" w:themeColor="text1"/>
                <w:lang w:eastAsia="es-MX"/>
              </w:rPr>
              <w:t xml:space="preserve">Concentrar y coordinar con </w:t>
            </w:r>
            <w:r w:rsidRPr="00C21550">
              <w:rPr>
                <w:rFonts w:ascii="Arial" w:hAnsi="Arial" w:cs="Arial"/>
                <w:color w:val="000000" w:themeColor="text1"/>
              </w:rPr>
              <w:t>Matriz y Sucursales</w:t>
            </w:r>
            <w:r w:rsidRPr="00C21550">
              <w:rPr>
                <w:rFonts w:ascii="Arial" w:hAnsi="Arial" w:cs="Arial"/>
                <w:color w:val="000000" w:themeColor="text1"/>
                <w:lang w:eastAsia="es-MX"/>
              </w:rPr>
              <w:t xml:space="preserve"> la recepción de información diaria generada de manera electrón</w:t>
            </w:r>
            <w:r w:rsidR="00F7335C" w:rsidRPr="00C21550">
              <w:rPr>
                <w:rFonts w:ascii="Arial" w:hAnsi="Arial" w:cs="Arial"/>
                <w:color w:val="000000" w:themeColor="text1"/>
                <w:lang w:eastAsia="es-MX"/>
              </w:rPr>
              <w:t>ica o impresa, para su análisis;</w:t>
            </w:r>
          </w:p>
          <w:p w:rsidR="00FA6A64" w:rsidRPr="00C21550" w:rsidRDefault="00FA6A64" w:rsidP="00876AA1">
            <w:pPr>
              <w:pStyle w:val="Prrafodelista"/>
              <w:numPr>
                <w:ilvl w:val="0"/>
                <w:numId w:val="17"/>
              </w:numPr>
              <w:spacing w:line="276" w:lineRule="auto"/>
              <w:ind w:left="357" w:hanging="357"/>
              <w:jc w:val="both"/>
              <w:rPr>
                <w:rFonts w:ascii="Arial" w:hAnsi="Arial" w:cs="Arial"/>
                <w:color w:val="000000" w:themeColor="text1"/>
              </w:rPr>
            </w:pPr>
            <w:r w:rsidRPr="00C21550">
              <w:rPr>
                <w:rFonts w:ascii="Arial" w:hAnsi="Arial" w:cs="Arial"/>
                <w:color w:val="000000" w:themeColor="text1"/>
              </w:rPr>
              <w:t>Elaborar un resumen mensual de acontecimientos y actividades generadas en Matriz y Sucursales</w:t>
            </w:r>
            <w:r w:rsidR="00363339" w:rsidRPr="00C21550">
              <w:rPr>
                <w:rFonts w:ascii="Arial" w:hAnsi="Arial" w:cs="Arial"/>
                <w:color w:val="000000" w:themeColor="text1"/>
              </w:rPr>
              <w:t xml:space="preserve"> del Monte de Piedad</w:t>
            </w:r>
            <w:r w:rsidR="002527FC" w:rsidRPr="00C21550">
              <w:rPr>
                <w:rFonts w:ascii="Arial" w:hAnsi="Arial" w:cs="Arial"/>
                <w:color w:val="000000" w:themeColor="text1"/>
              </w:rPr>
              <w:t xml:space="preserve"> </w:t>
            </w:r>
            <w:r w:rsidR="00363339" w:rsidRPr="00C21550">
              <w:rPr>
                <w:rFonts w:ascii="Arial" w:hAnsi="Arial" w:cs="Arial"/>
                <w:color w:val="000000" w:themeColor="text1"/>
              </w:rPr>
              <w:t>y hacerlo del conocimiento de su superior jerárquico, para el análisis del mismo;</w:t>
            </w:r>
          </w:p>
          <w:p w:rsidR="00363339" w:rsidRPr="00C21550" w:rsidRDefault="00F7335C" w:rsidP="00876AA1">
            <w:pPr>
              <w:pStyle w:val="Prrafodelista"/>
              <w:numPr>
                <w:ilvl w:val="0"/>
                <w:numId w:val="17"/>
              </w:numPr>
              <w:spacing w:line="276" w:lineRule="auto"/>
              <w:ind w:left="357" w:hanging="357"/>
              <w:jc w:val="both"/>
              <w:rPr>
                <w:rFonts w:ascii="Arial" w:hAnsi="Arial" w:cs="Arial"/>
                <w:color w:val="000000" w:themeColor="text1"/>
              </w:rPr>
            </w:pPr>
            <w:r w:rsidRPr="00C21550">
              <w:rPr>
                <w:rFonts w:ascii="Arial" w:hAnsi="Arial" w:cs="Arial"/>
                <w:color w:val="000000" w:themeColor="text1"/>
              </w:rPr>
              <w:t xml:space="preserve">Obtener y </w:t>
            </w:r>
            <w:r w:rsidR="00F06122" w:rsidRPr="00C21550">
              <w:rPr>
                <w:rFonts w:ascii="Arial" w:hAnsi="Arial" w:cs="Arial"/>
                <w:color w:val="000000" w:themeColor="text1"/>
              </w:rPr>
              <w:t>concentrar</w:t>
            </w:r>
            <w:r w:rsidRPr="00C21550">
              <w:rPr>
                <w:rFonts w:ascii="Arial" w:hAnsi="Arial" w:cs="Arial"/>
                <w:color w:val="000000" w:themeColor="text1"/>
              </w:rPr>
              <w:t xml:space="preserve"> la información solicitada para la elaboración del presupuesto de ingresos y </w:t>
            </w:r>
            <w:r w:rsidR="00F06122" w:rsidRPr="00C21550">
              <w:rPr>
                <w:rFonts w:ascii="Arial" w:hAnsi="Arial" w:cs="Arial"/>
                <w:color w:val="000000" w:themeColor="text1"/>
              </w:rPr>
              <w:t>egresos</w:t>
            </w:r>
            <w:r w:rsidR="00363339" w:rsidRPr="00C21550">
              <w:rPr>
                <w:rFonts w:ascii="Arial" w:hAnsi="Arial" w:cs="Arial"/>
                <w:color w:val="000000" w:themeColor="text1"/>
              </w:rPr>
              <w:t>;</w:t>
            </w:r>
          </w:p>
          <w:p w:rsidR="00363339" w:rsidRPr="00C21550" w:rsidRDefault="00363339" w:rsidP="00876AA1">
            <w:pPr>
              <w:pStyle w:val="Prrafodelista"/>
              <w:numPr>
                <w:ilvl w:val="0"/>
                <w:numId w:val="17"/>
              </w:numPr>
              <w:spacing w:line="276" w:lineRule="auto"/>
              <w:ind w:left="357" w:hanging="357"/>
              <w:jc w:val="both"/>
              <w:rPr>
                <w:rFonts w:ascii="Arial" w:hAnsi="Arial" w:cs="Arial"/>
                <w:color w:val="000000" w:themeColor="text1"/>
              </w:rPr>
            </w:pPr>
            <w:r w:rsidRPr="00C21550">
              <w:rPr>
                <w:rFonts w:ascii="Arial" w:hAnsi="Arial" w:cs="Arial"/>
                <w:color w:val="000000" w:themeColor="text1"/>
              </w:rPr>
              <w:t>Recopilar y modificar la información documental en información cuantificable óptima para el apoyo en la toma de decisiones de la Matriz y S</w:t>
            </w:r>
            <w:r w:rsidR="000D2658" w:rsidRPr="00C21550">
              <w:rPr>
                <w:rFonts w:ascii="Arial" w:hAnsi="Arial" w:cs="Arial"/>
                <w:color w:val="000000" w:themeColor="text1"/>
              </w:rPr>
              <w:t xml:space="preserve">ucursales </w:t>
            </w:r>
            <w:r w:rsidR="002527FC" w:rsidRPr="00C21550">
              <w:rPr>
                <w:rFonts w:ascii="Arial" w:hAnsi="Arial" w:cs="Arial"/>
                <w:color w:val="000000" w:themeColor="text1"/>
              </w:rPr>
              <w:t>de Oaxaca</w:t>
            </w:r>
            <w:r w:rsidR="000D2658" w:rsidRPr="00C21550">
              <w:rPr>
                <w:rFonts w:ascii="Arial" w:hAnsi="Arial" w:cs="Arial"/>
                <w:color w:val="000000" w:themeColor="text1"/>
              </w:rPr>
              <w:t>, y</w:t>
            </w:r>
          </w:p>
          <w:p w:rsidR="00C745F2" w:rsidRPr="00C21550" w:rsidRDefault="00F7335C" w:rsidP="006E0576">
            <w:pPr>
              <w:pStyle w:val="Prrafodelista"/>
              <w:numPr>
                <w:ilvl w:val="0"/>
                <w:numId w:val="17"/>
              </w:numPr>
              <w:spacing w:line="276" w:lineRule="auto"/>
              <w:ind w:left="357" w:hanging="357"/>
              <w:jc w:val="both"/>
              <w:rPr>
                <w:rFonts w:ascii="Arial" w:hAnsi="Arial" w:cs="Arial"/>
                <w:color w:val="000000" w:themeColor="text1"/>
              </w:rPr>
            </w:pPr>
            <w:r w:rsidRPr="00C21550">
              <w:rPr>
                <w:rFonts w:ascii="Arial" w:hAnsi="Arial" w:cs="Arial"/>
                <w:color w:val="000000" w:themeColor="text1"/>
              </w:rPr>
              <w:t>Las demás que le señalan las disposiciones normativas aplicables y las que le confiera su superior jerárquico</w:t>
            </w:r>
            <w:r w:rsidR="00C77751" w:rsidRPr="00C21550">
              <w:rPr>
                <w:rFonts w:ascii="Arial" w:hAnsi="Arial" w:cs="Arial"/>
                <w:color w:val="000000" w:themeColor="text1"/>
              </w:rPr>
              <w:t>,</w:t>
            </w:r>
            <w:r w:rsidRPr="00C21550">
              <w:rPr>
                <w:rFonts w:ascii="Arial" w:hAnsi="Arial" w:cs="Arial"/>
                <w:color w:val="000000" w:themeColor="text1"/>
              </w:rPr>
              <w:t xml:space="preserve"> en el ámbito de su competencia.</w:t>
            </w:r>
          </w:p>
        </w:tc>
      </w:tr>
      <w:tr w:rsidR="00C21550" w:rsidRPr="00C21550" w:rsidTr="00B33626">
        <w:trPr>
          <w:trHeight w:val="283"/>
          <w:jc w:val="center"/>
        </w:trPr>
        <w:tc>
          <w:tcPr>
            <w:tcW w:w="9698" w:type="dxa"/>
            <w:gridSpan w:val="8"/>
            <w:tcBorders>
              <w:left w:val="nil"/>
              <w:right w:val="nil"/>
            </w:tcBorders>
            <w:vAlign w:val="center"/>
          </w:tcPr>
          <w:p w:rsidR="00C745F2" w:rsidRPr="00C21550" w:rsidRDefault="00C745F2" w:rsidP="00B33626">
            <w:pPr>
              <w:spacing w:line="276" w:lineRule="auto"/>
              <w:rPr>
                <w:rFonts w:ascii="Arial" w:hAnsi="Arial" w:cs="Arial"/>
                <w:color w:val="000000" w:themeColor="text1"/>
              </w:rPr>
            </w:pPr>
          </w:p>
        </w:tc>
      </w:tr>
      <w:tr w:rsidR="00C21550" w:rsidRPr="00C21550" w:rsidTr="00B33626">
        <w:trPr>
          <w:trHeight w:val="283"/>
          <w:jc w:val="center"/>
        </w:trPr>
        <w:tc>
          <w:tcPr>
            <w:tcW w:w="9698" w:type="dxa"/>
            <w:gridSpan w:val="8"/>
            <w:vAlign w:val="center"/>
          </w:tcPr>
          <w:p w:rsidR="00C745F2" w:rsidRPr="00C21550" w:rsidRDefault="00C745F2" w:rsidP="00F351BB">
            <w:pPr>
              <w:pStyle w:val="Prrafodelista"/>
              <w:numPr>
                <w:ilvl w:val="0"/>
                <w:numId w:val="40"/>
              </w:numPr>
              <w:spacing w:line="276" w:lineRule="auto"/>
              <w:rPr>
                <w:rFonts w:ascii="Arial" w:hAnsi="Arial" w:cs="Arial"/>
                <w:b/>
                <w:color w:val="000000" w:themeColor="text1"/>
              </w:rPr>
            </w:pPr>
            <w:r w:rsidRPr="00C21550">
              <w:rPr>
                <w:rFonts w:ascii="Arial" w:hAnsi="Arial" w:cs="Arial"/>
                <w:b/>
                <w:color w:val="000000" w:themeColor="text1"/>
              </w:rPr>
              <w:t>Campo decisional:</w:t>
            </w:r>
          </w:p>
        </w:tc>
      </w:tr>
      <w:tr w:rsidR="00C21550" w:rsidRPr="00C21550" w:rsidTr="00DF3C0A">
        <w:trPr>
          <w:trHeight w:val="283"/>
          <w:jc w:val="center"/>
        </w:trPr>
        <w:tc>
          <w:tcPr>
            <w:tcW w:w="9698" w:type="dxa"/>
            <w:gridSpan w:val="8"/>
            <w:tcBorders>
              <w:bottom w:val="single" w:sz="4" w:space="0" w:color="auto"/>
            </w:tcBorders>
          </w:tcPr>
          <w:p w:rsidR="00C745F2" w:rsidRPr="00C21550" w:rsidRDefault="00C745F2" w:rsidP="00C77751">
            <w:pPr>
              <w:pStyle w:val="Prrafodelista"/>
              <w:spacing w:line="276" w:lineRule="auto"/>
              <w:ind w:left="426"/>
              <w:rPr>
                <w:rFonts w:ascii="Arial" w:hAnsi="Arial" w:cs="Arial"/>
                <w:color w:val="000000" w:themeColor="text1"/>
              </w:rPr>
            </w:pPr>
            <w:r w:rsidRPr="00C21550">
              <w:rPr>
                <w:rFonts w:ascii="Arial" w:hAnsi="Arial" w:cs="Arial"/>
                <w:color w:val="000000" w:themeColor="text1"/>
              </w:rPr>
              <w:t>No aplica</w:t>
            </w:r>
            <w:r w:rsidR="00772E86" w:rsidRPr="00C21550">
              <w:rPr>
                <w:rFonts w:ascii="Arial" w:hAnsi="Arial" w:cs="Arial"/>
                <w:color w:val="000000" w:themeColor="text1"/>
              </w:rPr>
              <w:t>.</w:t>
            </w:r>
          </w:p>
        </w:tc>
      </w:tr>
      <w:tr w:rsidR="00C21550" w:rsidRPr="00C21550" w:rsidTr="00DF3C0A">
        <w:trPr>
          <w:trHeight w:val="283"/>
          <w:jc w:val="center"/>
        </w:trPr>
        <w:tc>
          <w:tcPr>
            <w:tcW w:w="9698" w:type="dxa"/>
            <w:gridSpan w:val="8"/>
            <w:tcBorders>
              <w:top w:val="single" w:sz="4" w:space="0" w:color="auto"/>
              <w:left w:val="nil"/>
              <w:bottom w:val="nil"/>
              <w:right w:val="nil"/>
            </w:tcBorders>
            <w:vAlign w:val="center"/>
          </w:tcPr>
          <w:p w:rsidR="006E0576" w:rsidRPr="00C21550" w:rsidRDefault="006E0576" w:rsidP="00AF13E3">
            <w:pPr>
              <w:spacing w:line="276" w:lineRule="auto"/>
              <w:rPr>
                <w:rFonts w:ascii="Arial" w:hAnsi="Arial" w:cs="Arial"/>
                <w:b/>
                <w:color w:val="000000" w:themeColor="text1"/>
              </w:rPr>
            </w:pPr>
          </w:p>
        </w:tc>
      </w:tr>
      <w:tr w:rsidR="00C21550" w:rsidRPr="00C21550" w:rsidTr="00DF3C0A">
        <w:trPr>
          <w:trHeight w:val="283"/>
          <w:jc w:val="center"/>
        </w:trPr>
        <w:tc>
          <w:tcPr>
            <w:tcW w:w="9698" w:type="dxa"/>
            <w:gridSpan w:val="8"/>
            <w:tcBorders>
              <w:top w:val="single" w:sz="4" w:space="0" w:color="auto"/>
            </w:tcBorders>
            <w:vAlign w:val="center"/>
          </w:tcPr>
          <w:p w:rsidR="00C745F2" w:rsidRPr="00C21550" w:rsidRDefault="00C745F2" w:rsidP="00F351BB">
            <w:pPr>
              <w:pStyle w:val="Prrafodelista"/>
              <w:numPr>
                <w:ilvl w:val="0"/>
                <w:numId w:val="40"/>
              </w:numPr>
              <w:spacing w:line="276" w:lineRule="auto"/>
              <w:rPr>
                <w:rFonts w:ascii="Arial" w:hAnsi="Arial" w:cs="Arial"/>
                <w:color w:val="000000" w:themeColor="text1"/>
              </w:rPr>
            </w:pPr>
            <w:r w:rsidRPr="00C21550">
              <w:rPr>
                <w:rFonts w:ascii="Arial" w:hAnsi="Arial" w:cs="Arial"/>
                <w:b/>
                <w:color w:val="000000" w:themeColor="text1"/>
              </w:rPr>
              <w:t>Puestos subordinados:</w:t>
            </w:r>
          </w:p>
        </w:tc>
      </w:tr>
      <w:tr w:rsidR="00C21550" w:rsidRPr="00C21550" w:rsidTr="00363339">
        <w:trPr>
          <w:trHeight w:val="283"/>
          <w:jc w:val="center"/>
        </w:trPr>
        <w:tc>
          <w:tcPr>
            <w:tcW w:w="2755" w:type="dxa"/>
            <w:gridSpan w:val="2"/>
            <w:tcBorders>
              <w:bottom w:val="single" w:sz="4" w:space="0" w:color="000000" w:themeColor="text1"/>
            </w:tcBorders>
            <w:vAlign w:val="center"/>
          </w:tcPr>
          <w:p w:rsidR="00C745F2" w:rsidRPr="00C21550" w:rsidRDefault="00C745F2" w:rsidP="00B33626">
            <w:pPr>
              <w:spacing w:line="276" w:lineRule="auto"/>
              <w:jc w:val="center"/>
              <w:rPr>
                <w:rFonts w:ascii="Arial" w:hAnsi="Arial" w:cs="Arial"/>
                <w:color w:val="000000" w:themeColor="text1"/>
              </w:rPr>
            </w:pPr>
            <w:r w:rsidRPr="00C21550">
              <w:rPr>
                <w:rFonts w:ascii="Arial" w:hAnsi="Arial" w:cs="Arial"/>
                <w:color w:val="000000" w:themeColor="text1"/>
              </w:rPr>
              <w:t>Directos</w:t>
            </w:r>
          </w:p>
        </w:tc>
        <w:tc>
          <w:tcPr>
            <w:tcW w:w="4180" w:type="dxa"/>
            <w:gridSpan w:val="4"/>
            <w:tcBorders>
              <w:bottom w:val="single" w:sz="4" w:space="0" w:color="000000" w:themeColor="text1"/>
            </w:tcBorders>
            <w:vAlign w:val="center"/>
          </w:tcPr>
          <w:p w:rsidR="00C745F2" w:rsidRPr="00C21550" w:rsidRDefault="00C745F2" w:rsidP="00B33626">
            <w:pPr>
              <w:spacing w:line="276" w:lineRule="auto"/>
              <w:jc w:val="center"/>
              <w:rPr>
                <w:rFonts w:ascii="Arial" w:hAnsi="Arial" w:cs="Arial"/>
                <w:color w:val="000000" w:themeColor="text1"/>
              </w:rPr>
            </w:pPr>
            <w:r w:rsidRPr="00C21550">
              <w:rPr>
                <w:rFonts w:ascii="Arial" w:hAnsi="Arial" w:cs="Arial"/>
                <w:color w:val="000000" w:themeColor="text1"/>
              </w:rPr>
              <w:t>Indirectos</w:t>
            </w:r>
          </w:p>
        </w:tc>
        <w:tc>
          <w:tcPr>
            <w:tcW w:w="2763" w:type="dxa"/>
            <w:gridSpan w:val="2"/>
            <w:tcBorders>
              <w:bottom w:val="single" w:sz="4" w:space="0" w:color="000000" w:themeColor="text1"/>
            </w:tcBorders>
            <w:vAlign w:val="center"/>
          </w:tcPr>
          <w:p w:rsidR="00C745F2" w:rsidRPr="00C21550" w:rsidRDefault="00C745F2" w:rsidP="00B33626">
            <w:pPr>
              <w:spacing w:line="276" w:lineRule="auto"/>
              <w:jc w:val="center"/>
              <w:rPr>
                <w:rFonts w:ascii="Arial" w:hAnsi="Arial" w:cs="Arial"/>
                <w:color w:val="000000" w:themeColor="text1"/>
              </w:rPr>
            </w:pPr>
            <w:r w:rsidRPr="00C21550">
              <w:rPr>
                <w:rFonts w:ascii="Arial" w:hAnsi="Arial" w:cs="Arial"/>
                <w:color w:val="000000" w:themeColor="text1"/>
              </w:rPr>
              <w:t>Total</w:t>
            </w:r>
          </w:p>
        </w:tc>
      </w:tr>
      <w:tr w:rsidR="00C21550" w:rsidRPr="00C21550" w:rsidTr="00B33626">
        <w:trPr>
          <w:trHeight w:val="283"/>
          <w:jc w:val="center"/>
        </w:trPr>
        <w:tc>
          <w:tcPr>
            <w:tcW w:w="2755" w:type="dxa"/>
            <w:gridSpan w:val="2"/>
            <w:tcBorders>
              <w:bottom w:val="single" w:sz="4" w:space="0" w:color="000000" w:themeColor="text1"/>
            </w:tcBorders>
            <w:vAlign w:val="center"/>
          </w:tcPr>
          <w:p w:rsidR="00C745F2" w:rsidRPr="00C21550" w:rsidRDefault="00C745F2" w:rsidP="00B33626">
            <w:pPr>
              <w:spacing w:line="276" w:lineRule="auto"/>
              <w:jc w:val="center"/>
              <w:rPr>
                <w:rFonts w:ascii="Arial" w:hAnsi="Arial" w:cs="Arial"/>
                <w:color w:val="000000" w:themeColor="text1"/>
              </w:rPr>
            </w:pPr>
            <w:r w:rsidRPr="00C21550">
              <w:rPr>
                <w:rFonts w:ascii="Arial" w:hAnsi="Arial" w:cs="Arial"/>
                <w:color w:val="000000" w:themeColor="text1"/>
              </w:rPr>
              <w:t>0</w:t>
            </w:r>
          </w:p>
        </w:tc>
        <w:tc>
          <w:tcPr>
            <w:tcW w:w="4180" w:type="dxa"/>
            <w:gridSpan w:val="4"/>
            <w:tcBorders>
              <w:bottom w:val="single" w:sz="4" w:space="0" w:color="000000" w:themeColor="text1"/>
            </w:tcBorders>
            <w:vAlign w:val="center"/>
          </w:tcPr>
          <w:p w:rsidR="00C745F2" w:rsidRPr="00C21550" w:rsidRDefault="003E4119" w:rsidP="00B33626">
            <w:pPr>
              <w:spacing w:line="276" w:lineRule="auto"/>
              <w:jc w:val="center"/>
              <w:rPr>
                <w:rFonts w:ascii="Arial" w:hAnsi="Arial" w:cs="Arial"/>
                <w:color w:val="000000" w:themeColor="text1"/>
              </w:rPr>
            </w:pPr>
            <w:r w:rsidRPr="00C21550">
              <w:rPr>
                <w:rFonts w:ascii="Arial" w:hAnsi="Arial" w:cs="Arial"/>
                <w:color w:val="000000" w:themeColor="text1"/>
              </w:rPr>
              <w:t>0</w:t>
            </w:r>
          </w:p>
        </w:tc>
        <w:tc>
          <w:tcPr>
            <w:tcW w:w="2763" w:type="dxa"/>
            <w:gridSpan w:val="2"/>
            <w:tcBorders>
              <w:bottom w:val="single" w:sz="4" w:space="0" w:color="000000" w:themeColor="text1"/>
            </w:tcBorders>
            <w:vAlign w:val="center"/>
          </w:tcPr>
          <w:p w:rsidR="00C745F2" w:rsidRPr="00C21550" w:rsidRDefault="003E4119" w:rsidP="00F7335C">
            <w:pPr>
              <w:spacing w:line="276" w:lineRule="auto"/>
              <w:jc w:val="center"/>
              <w:rPr>
                <w:rFonts w:ascii="Arial" w:hAnsi="Arial" w:cs="Arial"/>
                <w:color w:val="000000" w:themeColor="text1"/>
              </w:rPr>
            </w:pPr>
            <w:r w:rsidRPr="00C21550">
              <w:rPr>
                <w:rFonts w:ascii="Arial" w:hAnsi="Arial" w:cs="Arial"/>
                <w:color w:val="000000" w:themeColor="text1"/>
              </w:rPr>
              <w:t>0</w:t>
            </w:r>
          </w:p>
        </w:tc>
      </w:tr>
      <w:tr w:rsidR="00C21550" w:rsidRPr="00C21550" w:rsidTr="00001DCC">
        <w:trPr>
          <w:trHeight w:val="283"/>
          <w:jc w:val="center"/>
        </w:trPr>
        <w:tc>
          <w:tcPr>
            <w:tcW w:w="9698" w:type="dxa"/>
            <w:gridSpan w:val="8"/>
            <w:tcBorders>
              <w:left w:val="nil"/>
              <w:bottom w:val="nil"/>
              <w:right w:val="nil"/>
            </w:tcBorders>
            <w:vAlign w:val="center"/>
          </w:tcPr>
          <w:p w:rsidR="00DF3C0A" w:rsidRPr="00C21550" w:rsidRDefault="00DF3C0A" w:rsidP="00DF3C0A">
            <w:pPr>
              <w:pStyle w:val="Prrafodelista"/>
              <w:spacing w:line="276" w:lineRule="auto"/>
              <w:rPr>
                <w:rFonts w:ascii="Arial" w:hAnsi="Arial" w:cs="Arial"/>
                <w:b/>
                <w:color w:val="000000" w:themeColor="text1"/>
              </w:rPr>
            </w:pPr>
          </w:p>
        </w:tc>
      </w:tr>
      <w:tr w:rsidR="00C21550" w:rsidRPr="00C21550" w:rsidTr="00956EDC">
        <w:trPr>
          <w:trHeight w:val="283"/>
          <w:jc w:val="center"/>
        </w:trPr>
        <w:tc>
          <w:tcPr>
            <w:tcW w:w="9698" w:type="dxa"/>
            <w:gridSpan w:val="8"/>
            <w:tcBorders>
              <w:right w:val="single" w:sz="4" w:space="0" w:color="auto"/>
            </w:tcBorders>
            <w:vAlign w:val="center"/>
          </w:tcPr>
          <w:p w:rsidR="00C745F2" w:rsidRPr="00C21550" w:rsidRDefault="00C745F2" w:rsidP="00F351BB">
            <w:pPr>
              <w:pStyle w:val="Prrafodelista"/>
              <w:numPr>
                <w:ilvl w:val="0"/>
                <w:numId w:val="40"/>
              </w:numPr>
              <w:spacing w:line="276" w:lineRule="auto"/>
              <w:rPr>
                <w:rFonts w:ascii="Arial" w:hAnsi="Arial" w:cs="Arial"/>
                <w:color w:val="000000" w:themeColor="text1"/>
              </w:rPr>
            </w:pPr>
            <w:r w:rsidRPr="00C21550">
              <w:rPr>
                <w:rFonts w:ascii="Arial" w:hAnsi="Arial" w:cs="Arial"/>
                <w:b/>
                <w:color w:val="000000" w:themeColor="text1"/>
              </w:rPr>
              <w:lastRenderedPageBreak/>
              <w:t>Relaciones Interinstitucionales:</w:t>
            </w:r>
          </w:p>
        </w:tc>
      </w:tr>
      <w:tr w:rsidR="00C21550" w:rsidRPr="00C21550" w:rsidTr="006E0576">
        <w:trPr>
          <w:trHeight w:val="283"/>
          <w:jc w:val="center"/>
        </w:trPr>
        <w:tc>
          <w:tcPr>
            <w:tcW w:w="562" w:type="dxa"/>
            <w:vAlign w:val="center"/>
          </w:tcPr>
          <w:p w:rsidR="00C745F2" w:rsidRPr="00C21550" w:rsidRDefault="00C745F2" w:rsidP="00B33626">
            <w:pPr>
              <w:spacing w:line="276" w:lineRule="auto"/>
              <w:rPr>
                <w:rFonts w:ascii="Arial" w:hAnsi="Arial" w:cs="Arial"/>
                <w:b/>
                <w:color w:val="000000" w:themeColor="text1"/>
              </w:rPr>
            </w:pPr>
          </w:p>
        </w:tc>
        <w:tc>
          <w:tcPr>
            <w:tcW w:w="2193" w:type="dxa"/>
            <w:tcBorders>
              <w:bottom w:val="single" w:sz="4" w:space="0" w:color="000000" w:themeColor="text1"/>
            </w:tcBorders>
            <w:vAlign w:val="center"/>
          </w:tcPr>
          <w:p w:rsidR="00C745F2" w:rsidRPr="00C21550" w:rsidRDefault="00C745F2" w:rsidP="00B33626">
            <w:pPr>
              <w:spacing w:line="276" w:lineRule="auto"/>
              <w:rPr>
                <w:rFonts w:ascii="Arial" w:hAnsi="Arial" w:cs="Arial"/>
                <w:color w:val="000000" w:themeColor="text1"/>
              </w:rPr>
            </w:pPr>
            <w:r w:rsidRPr="00C21550">
              <w:rPr>
                <w:rFonts w:ascii="Arial" w:hAnsi="Arial" w:cs="Arial"/>
                <w:color w:val="000000" w:themeColor="text1"/>
              </w:rPr>
              <w:t>Puesto y/o área de</w:t>
            </w:r>
          </w:p>
          <w:p w:rsidR="00C745F2" w:rsidRPr="00C21550" w:rsidRDefault="00C745F2" w:rsidP="00B33626">
            <w:pPr>
              <w:spacing w:line="276" w:lineRule="auto"/>
              <w:rPr>
                <w:rFonts w:ascii="Arial" w:hAnsi="Arial" w:cs="Arial"/>
                <w:color w:val="000000" w:themeColor="text1"/>
              </w:rPr>
            </w:pPr>
            <w:r w:rsidRPr="00C21550">
              <w:rPr>
                <w:rFonts w:ascii="Arial" w:hAnsi="Arial" w:cs="Arial"/>
                <w:color w:val="000000" w:themeColor="text1"/>
              </w:rPr>
              <w:t>trabajo</w:t>
            </w:r>
          </w:p>
        </w:tc>
        <w:tc>
          <w:tcPr>
            <w:tcW w:w="3087" w:type="dxa"/>
            <w:gridSpan w:val="3"/>
            <w:tcBorders>
              <w:bottom w:val="single" w:sz="4" w:space="0" w:color="000000" w:themeColor="text1"/>
            </w:tcBorders>
            <w:vAlign w:val="center"/>
          </w:tcPr>
          <w:p w:rsidR="00C745F2" w:rsidRPr="00C21550" w:rsidRDefault="00C745F2" w:rsidP="00B33626">
            <w:pPr>
              <w:spacing w:line="276" w:lineRule="auto"/>
              <w:rPr>
                <w:rFonts w:ascii="Arial" w:hAnsi="Arial" w:cs="Arial"/>
                <w:color w:val="000000" w:themeColor="text1"/>
              </w:rPr>
            </w:pPr>
            <w:r w:rsidRPr="00C21550">
              <w:rPr>
                <w:rFonts w:ascii="Arial" w:hAnsi="Arial" w:cs="Arial"/>
                <w:color w:val="000000" w:themeColor="text1"/>
              </w:rPr>
              <w:t>Con el objeto de</w:t>
            </w:r>
          </w:p>
        </w:tc>
        <w:tc>
          <w:tcPr>
            <w:tcW w:w="3856" w:type="dxa"/>
            <w:gridSpan w:val="3"/>
            <w:tcBorders>
              <w:bottom w:val="single" w:sz="4" w:space="0" w:color="000000" w:themeColor="text1"/>
            </w:tcBorders>
            <w:vAlign w:val="center"/>
          </w:tcPr>
          <w:p w:rsidR="00C745F2" w:rsidRPr="00C21550" w:rsidRDefault="00C745F2" w:rsidP="00B33626">
            <w:pPr>
              <w:spacing w:line="276" w:lineRule="auto"/>
              <w:jc w:val="center"/>
              <w:rPr>
                <w:rFonts w:ascii="Arial" w:hAnsi="Arial" w:cs="Arial"/>
                <w:color w:val="000000" w:themeColor="text1"/>
              </w:rPr>
            </w:pPr>
            <w:r w:rsidRPr="00C21550">
              <w:rPr>
                <w:rFonts w:ascii="Arial" w:hAnsi="Arial" w:cs="Arial"/>
                <w:color w:val="000000" w:themeColor="text1"/>
              </w:rPr>
              <w:t>Frecuencia</w:t>
            </w:r>
          </w:p>
        </w:tc>
      </w:tr>
      <w:tr w:rsidR="00C21550" w:rsidRPr="00C21550" w:rsidTr="006E0576">
        <w:trPr>
          <w:cantSplit/>
          <w:trHeight w:val="246"/>
          <w:jc w:val="center"/>
        </w:trPr>
        <w:tc>
          <w:tcPr>
            <w:tcW w:w="562" w:type="dxa"/>
            <w:vMerge w:val="restart"/>
            <w:textDirection w:val="btLr"/>
            <w:vAlign w:val="center"/>
          </w:tcPr>
          <w:p w:rsidR="00713F64" w:rsidRPr="00C21550" w:rsidRDefault="00713F64" w:rsidP="00B33626">
            <w:pPr>
              <w:spacing w:line="276" w:lineRule="auto"/>
              <w:ind w:left="113" w:right="113"/>
              <w:jc w:val="center"/>
              <w:rPr>
                <w:rFonts w:ascii="Arial" w:hAnsi="Arial" w:cs="Arial"/>
                <w:color w:val="000000" w:themeColor="text1"/>
              </w:rPr>
            </w:pPr>
            <w:r w:rsidRPr="00C21550">
              <w:rPr>
                <w:rFonts w:ascii="Arial" w:hAnsi="Arial" w:cs="Arial"/>
                <w:color w:val="000000" w:themeColor="text1"/>
              </w:rPr>
              <w:t>Internas</w:t>
            </w:r>
          </w:p>
        </w:tc>
        <w:tc>
          <w:tcPr>
            <w:tcW w:w="2193" w:type="dxa"/>
            <w:vMerge w:val="restart"/>
            <w:tcBorders>
              <w:bottom w:val="nil"/>
            </w:tcBorders>
          </w:tcPr>
          <w:p w:rsidR="00713F64" w:rsidRPr="00C21550" w:rsidRDefault="00713F64" w:rsidP="000D2658">
            <w:pPr>
              <w:spacing w:line="276" w:lineRule="auto"/>
              <w:rPr>
                <w:rFonts w:ascii="Arial" w:hAnsi="Arial" w:cs="Arial"/>
                <w:color w:val="000000" w:themeColor="text1"/>
              </w:rPr>
            </w:pPr>
            <w:r w:rsidRPr="00C21550">
              <w:rPr>
                <w:rFonts w:ascii="Arial" w:hAnsi="Arial" w:cs="Arial"/>
                <w:color w:val="000000" w:themeColor="text1"/>
              </w:rPr>
              <w:t>Unidad de Sucursales</w:t>
            </w:r>
          </w:p>
        </w:tc>
        <w:tc>
          <w:tcPr>
            <w:tcW w:w="3087" w:type="dxa"/>
            <w:gridSpan w:val="3"/>
            <w:vMerge w:val="restart"/>
            <w:tcBorders>
              <w:bottom w:val="nil"/>
            </w:tcBorders>
            <w:vAlign w:val="center"/>
          </w:tcPr>
          <w:p w:rsidR="00713F64" w:rsidRPr="00C21550" w:rsidRDefault="00713F64" w:rsidP="008F3288">
            <w:pPr>
              <w:jc w:val="both"/>
              <w:rPr>
                <w:rFonts w:ascii="Arial" w:hAnsi="Arial" w:cs="Arial"/>
                <w:color w:val="000000" w:themeColor="text1"/>
              </w:rPr>
            </w:pPr>
            <w:r w:rsidRPr="00C21550">
              <w:rPr>
                <w:rFonts w:ascii="Arial" w:hAnsi="Arial" w:cs="Arial"/>
                <w:color w:val="000000" w:themeColor="text1"/>
              </w:rPr>
              <w:t>Proporcionar información documental y estadística relevante de Matriz y Sucursales para la toma de decisiones.</w:t>
            </w:r>
          </w:p>
          <w:p w:rsidR="008F3288" w:rsidRPr="00C21550" w:rsidRDefault="008F3288" w:rsidP="008F3288">
            <w:pPr>
              <w:jc w:val="both"/>
              <w:rPr>
                <w:rFonts w:ascii="Arial" w:hAnsi="Arial" w:cs="Arial"/>
                <w:color w:val="000000" w:themeColor="text1"/>
              </w:rPr>
            </w:pPr>
          </w:p>
        </w:tc>
        <w:tc>
          <w:tcPr>
            <w:tcW w:w="1093" w:type="dxa"/>
            <w:tcBorders>
              <w:bottom w:val="single" w:sz="4" w:space="0" w:color="auto"/>
            </w:tcBorders>
            <w:vAlign w:val="center"/>
          </w:tcPr>
          <w:p w:rsidR="00713F64" w:rsidRPr="00C21550" w:rsidRDefault="00713F64" w:rsidP="00B33626">
            <w:pPr>
              <w:spacing w:line="276" w:lineRule="auto"/>
              <w:jc w:val="center"/>
              <w:rPr>
                <w:rFonts w:ascii="Arial" w:hAnsi="Arial" w:cs="Arial"/>
                <w:color w:val="000000" w:themeColor="text1"/>
              </w:rPr>
            </w:pPr>
            <w:r w:rsidRPr="00C21550">
              <w:rPr>
                <w:rFonts w:ascii="Arial" w:hAnsi="Arial" w:cs="Arial"/>
                <w:color w:val="000000" w:themeColor="text1"/>
              </w:rPr>
              <w:t>Eventual</w:t>
            </w:r>
          </w:p>
        </w:tc>
        <w:tc>
          <w:tcPr>
            <w:tcW w:w="1320" w:type="dxa"/>
            <w:tcBorders>
              <w:bottom w:val="single" w:sz="4" w:space="0" w:color="auto"/>
            </w:tcBorders>
            <w:vAlign w:val="center"/>
          </w:tcPr>
          <w:p w:rsidR="00713F64" w:rsidRPr="00C21550" w:rsidRDefault="00713F64" w:rsidP="00B33626">
            <w:pPr>
              <w:spacing w:line="276" w:lineRule="auto"/>
              <w:jc w:val="center"/>
              <w:rPr>
                <w:rFonts w:ascii="Arial" w:hAnsi="Arial" w:cs="Arial"/>
                <w:color w:val="000000" w:themeColor="text1"/>
              </w:rPr>
            </w:pPr>
            <w:r w:rsidRPr="00C21550">
              <w:rPr>
                <w:rFonts w:ascii="Arial" w:hAnsi="Arial" w:cs="Arial"/>
                <w:color w:val="000000" w:themeColor="text1"/>
              </w:rPr>
              <w:t>Periódica</w:t>
            </w:r>
          </w:p>
        </w:tc>
        <w:tc>
          <w:tcPr>
            <w:tcW w:w="1443" w:type="dxa"/>
            <w:tcBorders>
              <w:bottom w:val="single" w:sz="4" w:space="0" w:color="auto"/>
            </w:tcBorders>
            <w:vAlign w:val="center"/>
          </w:tcPr>
          <w:p w:rsidR="00713F64" w:rsidRPr="00C21550" w:rsidRDefault="00713F64" w:rsidP="00B33626">
            <w:pPr>
              <w:spacing w:line="276" w:lineRule="auto"/>
              <w:jc w:val="center"/>
              <w:rPr>
                <w:rFonts w:ascii="Arial" w:hAnsi="Arial" w:cs="Arial"/>
                <w:color w:val="000000" w:themeColor="text1"/>
              </w:rPr>
            </w:pPr>
            <w:r w:rsidRPr="00C21550">
              <w:rPr>
                <w:rFonts w:ascii="Arial" w:hAnsi="Arial" w:cs="Arial"/>
                <w:color w:val="000000" w:themeColor="text1"/>
              </w:rPr>
              <w:t>Permanente</w:t>
            </w:r>
          </w:p>
        </w:tc>
      </w:tr>
      <w:tr w:rsidR="00C21550" w:rsidRPr="00C21550" w:rsidTr="006E0576">
        <w:trPr>
          <w:cantSplit/>
          <w:trHeight w:val="837"/>
          <w:jc w:val="center"/>
        </w:trPr>
        <w:tc>
          <w:tcPr>
            <w:tcW w:w="562" w:type="dxa"/>
            <w:vMerge/>
            <w:textDirection w:val="btLr"/>
            <w:vAlign w:val="center"/>
          </w:tcPr>
          <w:p w:rsidR="00713F64" w:rsidRPr="00C21550" w:rsidRDefault="00713F64" w:rsidP="00B33626">
            <w:pPr>
              <w:spacing w:line="276" w:lineRule="auto"/>
              <w:ind w:left="113" w:right="113"/>
              <w:jc w:val="center"/>
              <w:rPr>
                <w:rFonts w:ascii="Arial" w:hAnsi="Arial" w:cs="Arial"/>
                <w:color w:val="000000" w:themeColor="text1"/>
              </w:rPr>
            </w:pPr>
          </w:p>
        </w:tc>
        <w:tc>
          <w:tcPr>
            <w:tcW w:w="2193" w:type="dxa"/>
            <w:vMerge/>
            <w:tcBorders>
              <w:top w:val="nil"/>
              <w:bottom w:val="nil"/>
            </w:tcBorders>
            <w:vAlign w:val="center"/>
          </w:tcPr>
          <w:p w:rsidR="00713F64" w:rsidRPr="00C21550" w:rsidRDefault="00713F64" w:rsidP="008F3288">
            <w:pPr>
              <w:spacing w:line="276" w:lineRule="auto"/>
              <w:jc w:val="both"/>
              <w:rPr>
                <w:rFonts w:ascii="Arial" w:hAnsi="Arial" w:cs="Arial"/>
                <w:b/>
                <w:color w:val="000000" w:themeColor="text1"/>
              </w:rPr>
            </w:pPr>
          </w:p>
        </w:tc>
        <w:tc>
          <w:tcPr>
            <w:tcW w:w="3087" w:type="dxa"/>
            <w:gridSpan w:val="3"/>
            <w:vMerge/>
            <w:tcBorders>
              <w:top w:val="nil"/>
              <w:bottom w:val="nil"/>
            </w:tcBorders>
            <w:vAlign w:val="center"/>
          </w:tcPr>
          <w:p w:rsidR="00713F64" w:rsidRPr="00C21550" w:rsidRDefault="00713F64" w:rsidP="00B33626">
            <w:pPr>
              <w:spacing w:line="276" w:lineRule="auto"/>
              <w:rPr>
                <w:rFonts w:ascii="Arial" w:hAnsi="Arial" w:cs="Arial"/>
                <w:b/>
                <w:color w:val="000000" w:themeColor="text1"/>
              </w:rPr>
            </w:pPr>
          </w:p>
        </w:tc>
        <w:tc>
          <w:tcPr>
            <w:tcW w:w="1093" w:type="dxa"/>
            <w:tcBorders>
              <w:top w:val="single" w:sz="4" w:space="0" w:color="auto"/>
              <w:bottom w:val="nil"/>
            </w:tcBorders>
            <w:vAlign w:val="center"/>
          </w:tcPr>
          <w:p w:rsidR="00713F64" w:rsidRPr="00C21550" w:rsidRDefault="00713F64" w:rsidP="00B33626">
            <w:pPr>
              <w:spacing w:line="276" w:lineRule="auto"/>
              <w:jc w:val="center"/>
              <w:rPr>
                <w:rFonts w:ascii="Arial" w:hAnsi="Arial" w:cs="Arial"/>
                <w:color w:val="000000" w:themeColor="text1"/>
              </w:rPr>
            </w:pPr>
          </w:p>
        </w:tc>
        <w:tc>
          <w:tcPr>
            <w:tcW w:w="1320" w:type="dxa"/>
            <w:tcBorders>
              <w:top w:val="single" w:sz="4" w:space="0" w:color="auto"/>
              <w:bottom w:val="nil"/>
            </w:tcBorders>
            <w:vAlign w:val="center"/>
          </w:tcPr>
          <w:p w:rsidR="00713F64" w:rsidRPr="00C21550" w:rsidRDefault="00713F64" w:rsidP="00B33626">
            <w:pPr>
              <w:spacing w:line="276" w:lineRule="auto"/>
              <w:jc w:val="center"/>
              <w:rPr>
                <w:rFonts w:ascii="Arial" w:hAnsi="Arial" w:cs="Arial"/>
                <w:color w:val="000000" w:themeColor="text1"/>
              </w:rPr>
            </w:pPr>
          </w:p>
        </w:tc>
        <w:tc>
          <w:tcPr>
            <w:tcW w:w="1443" w:type="dxa"/>
            <w:tcBorders>
              <w:top w:val="single" w:sz="4" w:space="0" w:color="auto"/>
              <w:bottom w:val="nil"/>
            </w:tcBorders>
            <w:vAlign w:val="center"/>
          </w:tcPr>
          <w:p w:rsidR="00713F64" w:rsidRPr="00C21550" w:rsidRDefault="00713F64" w:rsidP="00B33626">
            <w:pPr>
              <w:spacing w:line="276" w:lineRule="auto"/>
              <w:jc w:val="center"/>
              <w:rPr>
                <w:rFonts w:ascii="Arial" w:hAnsi="Arial" w:cs="Arial"/>
                <w:color w:val="000000" w:themeColor="text1"/>
              </w:rPr>
            </w:pPr>
            <w:r w:rsidRPr="00C21550">
              <w:rPr>
                <w:rFonts w:ascii="Arial" w:hAnsi="Arial" w:cs="Arial"/>
                <w:color w:val="000000" w:themeColor="text1"/>
              </w:rPr>
              <w:t>X</w:t>
            </w:r>
          </w:p>
        </w:tc>
      </w:tr>
      <w:tr w:rsidR="00C21550" w:rsidRPr="00C21550" w:rsidTr="00435208">
        <w:trPr>
          <w:cantSplit/>
          <w:trHeight w:val="837"/>
          <w:jc w:val="center"/>
        </w:trPr>
        <w:tc>
          <w:tcPr>
            <w:tcW w:w="562" w:type="dxa"/>
            <w:vMerge/>
            <w:textDirection w:val="btLr"/>
            <w:vAlign w:val="center"/>
          </w:tcPr>
          <w:p w:rsidR="00713F64" w:rsidRPr="00C21550" w:rsidRDefault="00713F64" w:rsidP="00B33626">
            <w:pPr>
              <w:spacing w:line="276" w:lineRule="auto"/>
              <w:ind w:left="113" w:right="113"/>
              <w:jc w:val="center"/>
              <w:rPr>
                <w:rFonts w:ascii="Arial" w:hAnsi="Arial" w:cs="Arial"/>
                <w:color w:val="000000" w:themeColor="text1"/>
              </w:rPr>
            </w:pPr>
          </w:p>
        </w:tc>
        <w:tc>
          <w:tcPr>
            <w:tcW w:w="2193" w:type="dxa"/>
            <w:tcBorders>
              <w:top w:val="nil"/>
              <w:bottom w:val="nil"/>
            </w:tcBorders>
          </w:tcPr>
          <w:p w:rsidR="00713F64" w:rsidRPr="00C21550" w:rsidRDefault="00713F64" w:rsidP="008F3288">
            <w:pPr>
              <w:spacing w:line="276" w:lineRule="auto"/>
              <w:rPr>
                <w:rFonts w:ascii="Arial" w:hAnsi="Arial" w:cs="Arial"/>
                <w:color w:val="000000" w:themeColor="text1"/>
              </w:rPr>
            </w:pPr>
            <w:r w:rsidRPr="00C21550">
              <w:rPr>
                <w:rFonts w:ascii="Arial" w:hAnsi="Arial" w:cs="Arial"/>
                <w:color w:val="000000" w:themeColor="text1"/>
              </w:rPr>
              <w:t>Departamento de Supervisión.</w:t>
            </w:r>
          </w:p>
        </w:tc>
        <w:tc>
          <w:tcPr>
            <w:tcW w:w="3087" w:type="dxa"/>
            <w:gridSpan w:val="3"/>
            <w:tcBorders>
              <w:top w:val="nil"/>
              <w:bottom w:val="nil"/>
            </w:tcBorders>
          </w:tcPr>
          <w:p w:rsidR="00713F64" w:rsidRPr="00C21550" w:rsidRDefault="00C77751" w:rsidP="008F3288">
            <w:pPr>
              <w:spacing w:line="276" w:lineRule="auto"/>
              <w:jc w:val="both"/>
              <w:rPr>
                <w:rFonts w:ascii="Arial" w:hAnsi="Arial" w:cs="Arial"/>
                <w:color w:val="000000" w:themeColor="text1"/>
              </w:rPr>
            </w:pPr>
            <w:r w:rsidRPr="00C21550">
              <w:rPr>
                <w:rFonts w:ascii="Arial" w:hAnsi="Arial" w:cs="Arial"/>
                <w:color w:val="000000" w:themeColor="text1"/>
              </w:rPr>
              <w:t xml:space="preserve">Proporcionar </w:t>
            </w:r>
            <w:r w:rsidR="00713F64" w:rsidRPr="00C21550">
              <w:rPr>
                <w:rFonts w:ascii="Arial" w:hAnsi="Arial" w:cs="Arial"/>
                <w:color w:val="000000" w:themeColor="text1"/>
              </w:rPr>
              <w:t>información</w:t>
            </w:r>
            <w:r w:rsidRPr="00C21550">
              <w:rPr>
                <w:rFonts w:ascii="Arial" w:hAnsi="Arial" w:cs="Arial"/>
                <w:color w:val="000000" w:themeColor="text1"/>
              </w:rPr>
              <w:t xml:space="preserve"> requerida.</w:t>
            </w:r>
          </w:p>
          <w:p w:rsidR="00054A38" w:rsidRPr="00C21550" w:rsidRDefault="00054A38" w:rsidP="008F3288">
            <w:pPr>
              <w:spacing w:line="276" w:lineRule="auto"/>
              <w:jc w:val="both"/>
              <w:rPr>
                <w:rFonts w:ascii="Arial" w:hAnsi="Arial" w:cs="Arial"/>
                <w:color w:val="000000" w:themeColor="text1"/>
              </w:rPr>
            </w:pPr>
          </w:p>
        </w:tc>
        <w:tc>
          <w:tcPr>
            <w:tcW w:w="1093" w:type="dxa"/>
            <w:tcBorders>
              <w:top w:val="nil"/>
              <w:bottom w:val="nil"/>
            </w:tcBorders>
            <w:vAlign w:val="center"/>
          </w:tcPr>
          <w:p w:rsidR="00713F64" w:rsidRPr="00C21550" w:rsidRDefault="00713F64" w:rsidP="00B33626">
            <w:pPr>
              <w:spacing w:line="276" w:lineRule="auto"/>
              <w:jc w:val="center"/>
              <w:rPr>
                <w:rFonts w:ascii="Arial" w:hAnsi="Arial" w:cs="Arial"/>
                <w:color w:val="000000" w:themeColor="text1"/>
              </w:rPr>
            </w:pPr>
          </w:p>
        </w:tc>
        <w:tc>
          <w:tcPr>
            <w:tcW w:w="1320" w:type="dxa"/>
            <w:tcBorders>
              <w:top w:val="nil"/>
              <w:bottom w:val="nil"/>
            </w:tcBorders>
          </w:tcPr>
          <w:p w:rsidR="00435208" w:rsidRPr="00C21550" w:rsidRDefault="00713F64" w:rsidP="00435208">
            <w:pPr>
              <w:spacing w:line="276" w:lineRule="auto"/>
              <w:jc w:val="center"/>
              <w:rPr>
                <w:rFonts w:ascii="Arial" w:hAnsi="Arial" w:cs="Arial"/>
                <w:color w:val="000000" w:themeColor="text1"/>
              </w:rPr>
            </w:pPr>
            <w:r w:rsidRPr="00C21550">
              <w:rPr>
                <w:rFonts w:ascii="Arial" w:hAnsi="Arial" w:cs="Arial"/>
                <w:color w:val="000000" w:themeColor="text1"/>
              </w:rPr>
              <w:t>X</w:t>
            </w:r>
          </w:p>
          <w:p w:rsidR="00435208" w:rsidRPr="00C21550" w:rsidRDefault="00435208" w:rsidP="00435208">
            <w:pPr>
              <w:rPr>
                <w:rFonts w:ascii="Arial" w:hAnsi="Arial" w:cs="Arial"/>
                <w:color w:val="000000" w:themeColor="text1"/>
              </w:rPr>
            </w:pPr>
          </w:p>
          <w:p w:rsidR="00435208" w:rsidRPr="00C21550" w:rsidRDefault="00435208" w:rsidP="00435208">
            <w:pPr>
              <w:rPr>
                <w:rFonts w:ascii="Arial" w:hAnsi="Arial" w:cs="Arial"/>
                <w:color w:val="000000" w:themeColor="text1"/>
              </w:rPr>
            </w:pPr>
          </w:p>
          <w:p w:rsidR="00435208" w:rsidRPr="00C21550" w:rsidRDefault="00435208" w:rsidP="00435208">
            <w:pPr>
              <w:rPr>
                <w:rFonts w:ascii="Arial" w:hAnsi="Arial" w:cs="Arial"/>
                <w:color w:val="000000" w:themeColor="text1"/>
              </w:rPr>
            </w:pPr>
          </w:p>
          <w:p w:rsidR="00713F64" w:rsidRPr="00C21550" w:rsidRDefault="00713F64" w:rsidP="00435208">
            <w:pPr>
              <w:jc w:val="center"/>
              <w:rPr>
                <w:rFonts w:ascii="Arial" w:hAnsi="Arial" w:cs="Arial"/>
                <w:color w:val="000000" w:themeColor="text1"/>
              </w:rPr>
            </w:pPr>
          </w:p>
        </w:tc>
        <w:tc>
          <w:tcPr>
            <w:tcW w:w="1443" w:type="dxa"/>
            <w:tcBorders>
              <w:top w:val="nil"/>
              <w:bottom w:val="nil"/>
            </w:tcBorders>
            <w:vAlign w:val="center"/>
          </w:tcPr>
          <w:p w:rsidR="00713F64" w:rsidRPr="00C21550" w:rsidRDefault="00713F64" w:rsidP="00B33626">
            <w:pPr>
              <w:spacing w:line="276" w:lineRule="auto"/>
              <w:jc w:val="center"/>
              <w:rPr>
                <w:rFonts w:ascii="Arial" w:hAnsi="Arial" w:cs="Arial"/>
                <w:color w:val="000000" w:themeColor="text1"/>
              </w:rPr>
            </w:pPr>
          </w:p>
        </w:tc>
      </w:tr>
      <w:tr w:rsidR="00C21550" w:rsidRPr="00C21550" w:rsidTr="00054A38">
        <w:trPr>
          <w:cantSplit/>
          <w:trHeight w:val="837"/>
          <w:jc w:val="center"/>
        </w:trPr>
        <w:tc>
          <w:tcPr>
            <w:tcW w:w="562" w:type="dxa"/>
            <w:vMerge/>
            <w:textDirection w:val="btLr"/>
            <w:vAlign w:val="center"/>
          </w:tcPr>
          <w:p w:rsidR="00713F64" w:rsidRPr="00C21550" w:rsidRDefault="00713F64" w:rsidP="00B33626">
            <w:pPr>
              <w:ind w:left="113" w:right="113"/>
              <w:jc w:val="center"/>
              <w:rPr>
                <w:rFonts w:ascii="Arial" w:hAnsi="Arial" w:cs="Arial"/>
                <w:color w:val="000000" w:themeColor="text1"/>
              </w:rPr>
            </w:pPr>
          </w:p>
        </w:tc>
        <w:tc>
          <w:tcPr>
            <w:tcW w:w="2193" w:type="dxa"/>
            <w:tcBorders>
              <w:top w:val="nil"/>
            </w:tcBorders>
          </w:tcPr>
          <w:p w:rsidR="00713F64" w:rsidRPr="00C21550" w:rsidRDefault="00713F64" w:rsidP="00054A38">
            <w:pPr>
              <w:rPr>
                <w:rFonts w:ascii="Arial" w:hAnsi="Arial" w:cs="Arial"/>
                <w:color w:val="000000" w:themeColor="text1"/>
              </w:rPr>
            </w:pPr>
            <w:r w:rsidRPr="00C21550">
              <w:rPr>
                <w:rFonts w:ascii="Arial" w:hAnsi="Arial" w:cs="Arial"/>
                <w:color w:val="000000" w:themeColor="text1"/>
              </w:rPr>
              <w:t>Matriz y Sucursales.</w:t>
            </w:r>
          </w:p>
        </w:tc>
        <w:tc>
          <w:tcPr>
            <w:tcW w:w="3087" w:type="dxa"/>
            <w:gridSpan w:val="3"/>
            <w:tcBorders>
              <w:top w:val="nil"/>
            </w:tcBorders>
          </w:tcPr>
          <w:p w:rsidR="00713F64" w:rsidRPr="00C21550" w:rsidRDefault="00713F64" w:rsidP="00FB238C">
            <w:pPr>
              <w:jc w:val="both"/>
              <w:rPr>
                <w:rFonts w:ascii="Arial" w:hAnsi="Arial" w:cs="Arial"/>
                <w:color w:val="000000" w:themeColor="text1"/>
              </w:rPr>
            </w:pPr>
            <w:r w:rsidRPr="00C21550">
              <w:rPr>
                <w:rFonts w:ascii="Arial" w:hAnsi="Arial" w:cs="Arial"/>
                <w:color w:val="000000" w:themeColor="text1"/>
              </w:rPr>
              <w:t xml:space="preserve">Supervisar la información numérica </w:t>
            </w:r>
            <w:r w:rsidR="00DF6FA9" w:rsidRPr="00C21550">
              <w:rPr>
                <w:rFonts w:ascii="Arial" w:hAnsi="Arial" w:cs="Arial"/>
                <w:color w:val="000000" w:themeColor="text1"/>
              </w:rPr>
              <w:t>generada</w:t>
            </w:r>
            <w:r w:rsidR="00FB238C" w:rsidRPr="00C21550">
              <w:rPr>
                <w:rFonts w:ascii="Arial" w:hAnsi="Arial" w:cs="Arial"/>
                <w:color w:val="000000" w:themeColor="text1"/>
              </w:rPr>
              <w:t>.</w:t>
            </w:r>
          </w:p>
        </w:tc>
        <w:tc>
          <w:tcPr>
            <w:tcW w:w="1093" w:type="dxa"/>
            <w:tcBorders>
              <w:top w:val="nil"/>
            </w:tcBorders>
            <w:vAlign w:val="center"/>
          </w:tcPr>
          <w:p w:rsidR="00713F64" w:rsidRPr="00C21550" w:rsidRDefault="00713F64" w:rsidP="00B33626">
            <w:pPr>
              <w:jc w:val="center"/>
              <w:rPr>
                <w:rFonts w:ascii="Arial" w:hAnsi="Arial" w:cs="Arial"/>
                <w:color w:val="000000" w:themeColor="text1"/>
              </w:rPr>
            </w:pPr>
          </w:p>
        </w:tc>
        <w:tc>
          <w:tcPr>
            <w:tcW w:w="1320" w:type="dxa"/>
            <w:tcBorders>
              <w:top w:val="nil"/>
            </w:tcBorders>
            <w:vAlign w:val="center"/>
          </w:tcPr>
          <w:p w:rsidR="00713F64" w:rsidRPr="00C21550" w:rsidRDefault="00713F64" w:rsidP="00B33626">
            <w:pPr>
              <w:jc w:val="center"/>
              <w:rPr>
                <w:rFonts w:ascii="Arial" w:hAnsi="Arial" w:cs="Arial"/>
                <w:color w:val="000000" w:themeColor="text1"/>
              </w:rPr>
            </w:pPr>
            <w:r w:rsidRPr="00C21550">
              <w:rPr>
                <w:rFonts w:ascii="Arial" w:hAnsi="Arial" w:cs="Arial"/>
                <w:color w:val="000000" w:themeColor="text1"/>
              </w:rPr>
              <w:t>X</w:t>
            </w:r>
          </w:p>
        </w:tc>
        <w:tc>
          <w:tcPr>
            <w:tcW w:w="1443" w:type="dxa"/>
            <w:tcBorders>
              <w:top w:val="nil"/>
            </w:tcBorders>
            <w:vAlign w:val="center"/>
          </w:tcPr>
          <w:p w:rsidR="00713F64" w:rsidRPr="00C21550" w:rsidRDefault="00713F64" w:rsidP="00B33626">
            <w:pPr>
              <w:jc w:val="center"/>
              <w:rPr>
                <w:rFonts w:ascii="Arial" w:hAnsi="Arial" w:cs="Arial"/>
                <w:color w:val="000000" w:themeColor="text1"/>
              </w:rPr>
            </w:pPr>
          </w:p>
        </w:tc>
      </w:tr>
      <w:tr w:rsidR="00C21550" w:rsidRPr="00C21550" w:rsidTr="00B33626">
        <w:trPr>
          <w:cantSplit/>
          <w:trHeight w:val="246"/>
          <w:jc w:val="center"/>
        </w:trPr>
        <w:tc>
          <w:tcPr>
            <w:tcW w:w="562" w:type="dxa"/>
            <w:vMerge w:val="restart"/>
            <w:textDirection w:val="btLr"/>
            <w:vAlign w:val="center"/>
          </w:tcPr>
          <w:p w:rsidR="00C745F2" w:rsidRPr="00C21550" w:rsidRDefault="00C745F2" w:rsidP="00B33626">
            <w:pPr>
              <w:spacing w:line="276" w:lineRule="auto"/>
              <w:ind w:left="113" w:right="113"/>
              <w:jc w:val="center"/>
              <w:rPr>
                <w:rFonts w:ascii="Arial" w:hAnsi="Arial" w:cs="Arial"/>
                <w:color w:val="000000" w:themeColor="text1"/>
              </w:rPr>
            </w:pPr>
            <w:r w:rsidRPr="00C21550">
              <w:rPr>
                <w:rFonts w:ascii="Arial" w:hAnsi="Arial" w:cs="Arial"/>
                <w:color w:val="000000" w:themeColor="text1"/>
              </w:rPr>
              <w:t>Externas</w:t>
            </w:r>
          </w:p>
        </w:tc>
        <w:tc>
          <w:tcPr>
            <w:tcW w:w="2193" w:type="dxa"/>
            <w:vMerge w:val="restart"/>
            <w:vAlign w:val="center"/>
          </w:tcPr>
          <w:p w:rsidR="00C745F2" w:rsidRPr="00C21550" w:rsidRDefault="00C745F2" w:rsidP="00435208">
            <w:pPr>
              <w:spacing w:line="276" w:lineRule="auto"/>
              <w:jc w:val="both"/>
              <w:rPr>
                <w:rFonts w:ascii="Arial" w:hAnsi="Arial" w:cs="Arial"/>
                <w:color w:val="000000" w:themeColor="text1"/>
              </w:rPr>
            </w:pPr>
            <w:r w:rsidRPr="00C21550">
              <w:rPr>
                <w:rFonts w:ascii="Arial" w:hAnsi="Arial" w:cs="Arial"/>
                <w:color w:val="000000" w:themeColor="text1"/>
              </w:rPr>
              <w:t>No aplica</w:t>
            </w:r>
          </w:p>
        </w:tc>
        <w:tc>
          <w:tcPr>
            <w:tcW w:w="3087" w:type="dxa"/>
            <w:gridSpan w:val="3"/>
            <w:vMerge w:val="restart"/>
            <w:vAlign w:val="center"/>
          </w:tcPr>
          <w:p w:rsidR="00C745F2" w:rsidRPr="00C21550" w:rsidRDefault="00C745F2" w:rsidP="00435208">
            <w:pPr>
              <w:spacing w:line="276" w:lineRule="auto"/>
              <w:jc w:val="both"/>
              <w:rPr>
                <w:rFonts w:ascii="Arial" w:hAnsi="Arial" w:cs="Arial"/>
                <w:color w:val="000000" w:themeColor="text1"/>
              </w:rPr>
            </w:pPr>
            <w:r w:rsidRPr="00C21550">
              <w:rPr>
                <w:rFonts w:ascii="Arial" w:hAnsi="Arial" w:cs="Arial"/>
                <w:color w:val="000000" w:themeColor="text1"/>
              </w:rPr>
              <w:t>No aplica</w:t>
            </w:r>
          </w:p>
        </w:tc>
        <w:tc>
          <w:tcPr>
            <w:tcW w:w="1093" w:type="dxa"/>
            <w:vAlign w:val="center"/>
          </w:tcPr>
          <w:p w:rsidR="00C745F2" w:rsidRPr="00C21550" w:rsidRDefault="00C745F2" w:rsidP="00B33626">
            <w:pPr>
              <w:spacing w:line="276" w:lineRule="auto"/>
              <w:jc w:val="center"/>
              <w:rPr>
                <w:rFonts w:ascii="Arial" w:hAnsi="Arial" w:cs="Arial"/>
                <w:color w:val="000000" w:themeColor="text1"/>
              </w:rPr>
            </w:pPr>
            <w:r w:rsidRPr="00C21550">
              <w:rPr>
                <w:rFonts w:ascii="Arial" w:hAnsi="Arial" w:cs="Arial"/>
                <w:color w:val="000000" w:themeColor="text1"/>
              </w:rPr>
              <w:t>Eventual</w:t>
            </w:r>
          </w:p>
        </w:tc>
        <w:tc>
          <w:tcPr>
            <w:tcW w:w="1320" w:type="dxa"/>
            <w:vAlign w:val="center"/>
          </w:tcPr>
          <w:p w:rsidR="00C745F2" w:rsidRPr="00C21550" w:rsidRDefault="00C745F2" w:rsidP="00B33626">
            <w:pPr>
              <w:spacing w:line="276" w:lineRule="auto"/>
              <w:jc w:val="center"/>
              <w:rPr>
                <w:rFonts w:ascii="Arial" w:hAnsi="Arial" w:cs="Arial"/>
                <w:color w:val="000000" w:themeColor="text1"/>
              </w:rPr>
            </w:pPr>
            <w:r w:rsidRPr="00C21550">
              <w:rPr>
                <w:rFonts w:ascii="Arial" w:hAnsi="Arial" w:cs="Arial"/>
                <w:color w:val="000000" w:themeColor="text1"/>
              </w:rPr>
              <w:t>Periódica</w:t>
            </w:r>
          </w:p>
        </w:tc>
        <w:tc>
          <w:tcPr>
            <w:tcW w:w="1443" w:type="dxa"/>
            <w:vAlign w:val="center"/>
          </w:tcPr>
          <w:p w:rsidR="00C745F2" w:rsidRPr="00C21550" w:rsidRDefault="00C745F2" w:rsidP="00B33626">
            <w:pPr>
              <w:spacing w:line="276" w:lineRule="auto"/>
              <w:jc w:val="center"/>
              <w:rPr>
                <w:rFonts w:ascii="Arial" w:hAnsi="Arial" w:cs="Arial"/>
                <w:color w:val="000000" w:themeColor="text1"/>
              </w:rPr>
            </w:pPr>
            <w:r w:rsidRPr="00C21550">
              <w:rPr>
                <w:rFonts w:ascii="Arial" w:hAnsi="Arial" w:cs="Arial"/>
                <w:color w:val="000000" w:themeColor="text1"/>
              </w:rPr>
              <w:t>Permanente</w:t>
            </w:r>
          </w:p>
        </w:tc>
      </w:tr>
      <w:tr w:rsidR="00C21550" w:rsidRPr="00C21550" w:rsidTr="00B33626">
        <w:trPr>
          <w:cantSplit/>
          <w:trHeight w:val="246"/>
          <w:jc w:val="center"/>
        </w:trPr>
        <w:tc>
          <w:tcPr>
            <w:tcW w:w="562" w:type="dxa"/>
            <w:vMerge/>
            <w:textDirection w:val="btLr"/>
            <w:vAlign w:val="center"/>
          </w:tcPr>
          <w:p w:rsidR="00C745F2" w:rsidRPr="00C21550" w:rsidRDefault="00C745F2" w:rsidP="00B33626">
            <w:pPr>
              <w:spacing w:line="276" w:lineRule="auto"/>
              <w:ind w:left="113" w:right="113"/>
              <w:jc w:val="center"/>
              <w:rPr>
                <w:rFonts w:ascii="Arial" w:hAnsi="Arial" w:cs="Arial"/>
                <w:color w:val="000000" w:themeColor="text1"/>
              </w:rPr>
            </w:pPr>
          </w:p>
        </w:tc>
        <w:tc>
          <w:tcPr>
            <w:tcW w:w="2193" w:type="dxa"/>
            <w:vMerge/>
            <w:vAlign w:val="center"/>
          </w:tcPr>
          <w:p w:rsidR="00C745F2" w:rsidRPr="00C21550" w:rsidRDefault="00C745F2" w:rsidP="00B33626">
            <w:pPr>
              <w:spacing w:line="276" w:lineRule="auto"/>
              <w:rPr>
                <w:rFonts w:ascii="Arial" w:hAnsi="Arial" w:cs="Arial"/>
                <w:color w:val="000000" w:themeColor="text1"/>
              </w:rPr>
            </w:pPr>
          </w:p>
        </w:tc>
        <w:tc>
          <w:tcPr>
            <w:tcW w:w="3087" w:type="dxa"/>
            <w:gridSpan w:val="3"/>
            <w:vMerge/>
            <w:vAlign w:val="center"/>
          </w:tcPr>
          <w:p w:rsidR="00C745F2" w:rsidRPr="00C21550" w:rsidRDefault="00C745F2" w:rsidP="00B33626">
            <w:pPr>
              <w:spacing w:line="276" w:lineRule="auto"/>
              <w:rPr>
                <w:rFonts w:ascii="Arial" w:hAnsi="Arial" w:cs="Arial"/>
                <w:color w:val="000000" w:themeColor="text1"/>
              </w:rPr>
            </w:pPr>
          </w:p>
        </w:tc>
        <w:tc>
          <w:tcPr>
            <w:tcW w:w="1093" w:type="dxa"/>
            <w:vAlign w:val="center"/>
          </w:tcPr>
          <w:p w:rsidR="00C745F2" w:rsidRPr="00C21550" w:rsidRDefault="00C745F2" w:rsidP="00B33626">
            <w:pPr>
              <w:spacing w:line="276" w:lineRule="auto"/>
              <w:jc w:val="center"/>
              <w:rPr>
                <w:rFonts w:ascii="Arial" w:hAnsi="Arial" w:cs="Arial"/>
                <w:color w:val="000000" w:themeColor="text1"/>
              </w:rPr>
            </w:pPr>
          </w:p>
        </w:tc>
        <w:tc>
          <w:tcPr>
            <w:tcW w:w="1320" w:type="dxa"/>
            <w:vAlign w:val="center"/>
          </w:tcPr>
          <w:p w:rsidR="00C745F2" w:rsidRPr="00C21550" w:rsidRDefault="00C745F2" w:rsidP="00B33626">
            <w:pPr>
              <w:spacing w:line="276" w:lineRule="auto"/>
              <w:jc w:val="center"/>
              <w:rPr>
                <w:rFonts w:ascii="Arial" w:hAnsi="Arial" w:cs="Arial"/>
                <w:color w:val="000000" w:themeColor="text1"/>
              </w:rPr>
            </w:pPr>
          </w:p>
        </w:tc>
        <w:tc>
          <w:tcPr>
            <w:tcW w:w="1443" w:type="dxa"/>
            <w:vAlign w:val="center"/>
          </w:tcPr>
          <w:p w:rsidR="00C745F2" w:rsidRPr="00C21550" w:rsidRDefault="00C745F2" w:rsidP="00B33626">
            <w:pPr>
              <w:spacing w:line="276" w:lineRule="auto"/>
              <w:jc w:val="center"/>
              <w:rPr>
                <w:rFonts w:ascii="Arial" w:hAnsi="Arial" w:cs="Arial"/>
                <w:color w:val="000000" w:themeColor="text1"/>
              </w:rPr>
            </w:pPr>
          </w:p>
          <w:p w:rsidR="00C745F2" w:rsidRPr="00C21550" w:rsidRDefault="00C745F2" w:rsidP="00B33626">
            <w:pPr>
              <w:spacing w:line="276" w:lineRule="auto"/>
              <w:jc w:val="center"/>
              <w:rPr>
                <w:rFonts w:ascii="Arial" w:hAnsi="Arial" w:cs="Arial"/>
                <w:color w:val="000000" w:themeColor="text1"/>
              </w:rPr>
            </w:pPr>
          </w:p>
          <w:p w:rsidR="00C745F2" w:rsidRPr="00C21550" w:rsidRDefault="00C745F2" w:rsidP="00B33626">
            <w:pPr>
              <w:spacing w:line="276" w:lineRule="auto"/>
              <w:jc w:val="center"/>
              <w:rPr>
                <w:rFonts w:ascii="Arial" w:hAnsi="Arial" w:cs="Arial"/>
                <w:color w:val="000000" w:themeColor="text1"/>
              </w:rPr>
            </w:pPr>
          </w:p>
        </w:tc>
      </w:tr>
      <w:tr w:rsidR="00C21550" w:rsidRPr="00C21550" w:rsidTr="00956EDC">
        <w:trPr>
          <w:cantSplit/>
          <w:trHeight w:val="246"/>
          <w:jc w:val="center"/>
        </w:trPr>
        <w:tc>
          <w:tcPr>
            <w:tcW w:w="9698" w:type="dxa"/>
            <w:gridSpan w:val="8"/>
            <w:tcBorders>
              <w:left w:val="nil"/>
              <w:right w:val="nil"/>
            </w:tcBorders>
            <w:vAlign w:val="center"/>
          </w:tcPr>
          <w:p w:rsidR="00C745F2" w:rsidRPr="00C21550" w:rsidRDefault="00C745F2" w:rsidP="00B33626">
            <w:pPr>
              <w:spacing w:line="276" w:lineRule="auto"/>
              <w:jc w:val="center"/>
              <w:rPr>
                <w:rFonts w:ascii="Arial" w:hAnsi="Arial" w:cs="Arial"/>
                <w:color w:val="000000" w:themeColor="text1"/>
              </w:rPr>
            </w:pPr>
          </w:p>
        </w:tc>
      </w:tr>
      <w:tr w:rsidR="00C21550" w:rsidRPr="00C21550" w:rsidTr="00B33626">
        <w:trPr>
          <w:cantSplit/>
          <w:trHeight w:val="246"/>
          <w:jc w:val="center"/>
        </w:trPr>
        <w:tc>
          <w:tcPr>
            <w:tcW w:w="9698" w:type="dxa"/>
            <w:gridSpan w:val="8"/>
            <w:vAlign w:val="center"/>
          </w:tcPr>
          <w:p w:rsidR="00C745F2" w:rsidRPr="00C21550" w:rsidRDefault="00C745F2" w:rsidP="00F351BB">
            <w:pPr>
              <w:pStyle w:val="Prrafodelista"/>
              <w:numPr>
                <w:ilvl w:val="0"/>
                <w:numId w:val="40"/>
              </w:numPr>
              <w:spacing w:line="276" w:lineRule="auto"/>
              <w:rPr>
                <w:rFonts w:ascii="Arial" w:hAnsi="Arial" w:cs="Arial"/>
                <w:color w:val="000000" w:themeColor="text1"/>
              </w:rPr>
            </w:pPr>
            <w:r w:rsidRPr="00C21550">
              <w:rPr>
                <w:rFonts w:ascii="Arial" w:hAnsi="Arial" w:cs="Arial"/>
                <w:b/>
                <w:color w:val="000000" w:themeColor="text1"/>
              </w:rPr>
              <w:t>Perfil deseado del puesto</w:t>
            </w:r>
          </w:p>
        </w:tc>
      </w:tr>
      <w:tr w:rsidR="00C21550" w:rsidRPr="00C21550" w:rsidTr="00B33626">
        <w:trPr>
          <w:cantSplit/>
          <w:trHeight w:val="246"/>
          <w:jc w:val="center"/>
        </w:trPr>
        <w:tc>
          <w:tcPr>
            <w:tcW w:w="9698" w:type="dxa"/>
            <w:gridSpan w:val="8"/>
            <w:vAlign w:val="center"/>
          </w:tcPr>
          <w:p w:rsidR="00C745F2" w:rsidRPr="00C21550" w:rsidRDefault="00C745F2" w:rsidP="00B33626">
            <w:pPr>
              <w:spacing w:line="276" w:lineRule="auto"/>
              <w:rPr>
                <w:rFonts w:ascii="Arial" w:hAnsi="Arial" w:cs="Arial"/>
                <w:b/>
                <w:color w:val="000000" w:themeColor="text1"/>
              </w:rPr>
            </w:pPr>
            <w:r w:rsidRPr="00C21550">
              <w:rPr>
                <w:rFonts w:ascii="Arial" w:hAnsi="Arial" w:cs="Arial"/>
                <w:b/>
                <w:color w:val="000000" w:themeColor="text1"/>
              </w:rPr>
              <w:t>Preparación académica</w:t>
            </w:r>
          </w:p>
        </w:tc>
      </w:tr>
      <w:tr w:rsidR="00C21550" w:rsidRPr="00C21550" w:rsidTr="00B33626">
        <w:trPr>
          <w:cantSplit/>
          <w:trHeight w:val="246"/>
          <w:jc w:val="center"/>
        </w:trPr>
        <w:tc>
          <w:tcPr>
            <w:tcW w:w="9698" w:type="dxa"/>
            <w:gridSpan w:val="8"/>
          </w:tcPr>
          <w:p w:rsidR="00F7335C" w:rsidRPr="00C21550" w:rsidRDefault="00C745F2" w:rsidP="00F7335C">
            <w:pPr>
              <w:spacing w:line="276" w:lineRule="auto"/>
              <w:rPr>
                <w:rFonts w:ascii="Arial" w:hAnsi="Arial" w:cs="Arial"/>
                <w:color w:val="000000" w:themeColor="text1"/>
              </w:rPr>
            </w:pPr>
            <w:r w:rsidRPr="00C21550">
              <w:rPr>
                <w:rFonts w:ascii="Arial" w:hAnsi="Arial" w:cs="Arial"/>
                <w:color w:val="000000" w:themeColor="text1"/>
              </w:rPr>
              <w:t>Licenciatura en Administración</w:t>
            </w:r>
            <w:r w:rsidR="00435208" w:rsidRPr="00C21550">
              <w:rPr>
                <w:rFonts w:ascii="Arial" w:hAnsi="Arial" w:cs="Arial"/>
                <w:color w:val="000000" w:themeColor="text1"/>
              </w:rPr>
              <w:t>.</w:t>
            </w:r>
          </w:p>
          <w:p w:rsidR="00F7335C" w:rsidRPr="00C21550" w:rsidRDefault="00F7335C" w:rsidP="00F7335C">
            <w:pPr>
              <w:spacing w:line="276" w:lineRule="auto"/>
              <w:rPr>
                <w:rFonts w:ascii="Arial" w:hAnsi="Arial" w:cs="Arial"/>
                <w:color w:val="000000" w:themeColor="text1"/>
              </w:rPr>
            </w:pPr>
            <w:r w:rsidRPr="00C21550">
              <w:rPr>
                <w:rFonts w:ascii="Arial" w:hAnsi="Arial" w:cs="Arial"/>
                <w:color w:val="000000" w:themeColor="text1"/>
              </w:rPr>
              <w:t>Licenciatura en</w:t>
            </w:r>
            <w:r w:rsidR="00974EBD" w:rsidRPr="00C21550">
              <w:rPr>
                <w:rFonts w:ascii="Arial" w:hAnsi="Arial" w:cs="Arial"/>
                <w:color w:val="000000" w:themeColor="text1"/>
              </w:rPr>
              <w:t xml:space="preserve"> </w:t>
            </w:r>
            <w:r w:rsidR="001030FC" w:rsidRPr="00C21550">
              <w:rPr>
                <w:rFonts w:ascii="Arial" w:hAnsi="Arial" w:cs="Arial"/>
                <w:color w:val="000000" w:themeColor="text1"/>
              </w:rPr>
              <w:t>Economía.</w:t>
            </w:r>
          </w:p>
          <w:p w:rsidR="00C745F2" w:rsidRPr="00C21550" w:rsidRDefault="00F7335C" w:rsidP="00F7335C">
            <w:pPr>
              <w:spacing w:line="276" w:lineRule="auto"/>
              <w:rPr>
                <w:rFonts w:ascii="Arial" w:hAnsi="Arial" w:cs="Arial"/>
                <w:color w:val="000000" w:themeColor="text1"/>
              </w:rPr>
            </w:pPr>
            <w:r w:rsidRPr="00C21550">
              <w:rPr>
                <w:rFonts w:ascii="Arial" w:hAnsi="Arial" w:cs="Arial"/>
                <w:color w:val="000000" w:themeColor="text1"/>
              </w:rPr>
              <w:t>Licenciatura en</w:t>
            </w:r>
            <w:r w:rsidR="00C745F2" w:rsidRPr="00C21550">
              <w:rPr>
                <w:rFonts w:ascii="Arial" w:hAnsi="Arial" w:cs="Arial"/>
                <w:color w:val="000000" w:themeColor="text1"/>
              </w:rPr>
              <w:t xml:space="preserve"> Finanzas.</w:t>
            </w:r>
          </w:p>
        </w:tc>
      </w:tr>
      <w:tr w:rsidR="00C21550" w:rsidRPr="00C21550" w:rsidTr="00B33626">
        <w:trPr>
          <w:cantSplit/>
          <w:trHeight w:val="246"/>
          <w:jc w:val="center"/>
        </w:trPr>
        <w:tc>
          <w:tcPr>
            <w:tcW w:w="9698" w:type="dxa"/>
            <w:gridSpan w:val="8"/>
            <w:vAlign w:val="center"/>
          </w:tcPr>
          <w:p w:rsidR="00C745F2" w:rsidRPr="00C21550" w:rsidRDefault="00C745F2" w:rsidP="00B33626">
            <w:pPr>
              <w:spacing w:line="276" w:lineRule="auto"/>
              <w:rPr>
                <w:rFonts w:ascii="Arial" w:hAnsi="Arial" w:cs="Arial"/>
                <w:b/>
                <w:color w:val="000000" w:themeColor="text1"/>
              </w:rPr>
            </w:pPr>
            <w:r w:rsidRPr="00C21550">
              <w:rPr>
                <w:rFonts w:ascii="Arial" w:hAnsi="Arial" w:cs="Arial"/>
                <w:b/>
                <w:color w:val="000000" w:themeColor="text1"/>
              </w:rPr>
              <w:t>Conocimientos Generales</w:t>
            </w:r>
          </w:p>
        </w:tc>
      </w:tr>
      <w:tr w:rsidR="00C21550" w:rsidRPr="00C21550" w:rsidTr="00B33626">
        <w:trPr>
          <w:cantSplit/>
          <w:trHeight w:val="246"/>
          <w:jc w:val="center"/>
        </w:trPr>
        <w:tc>
          <w:tcPr>
            <w:tcW w:w="9698" w:type="dxa"/>
            <w:gridSpan w:val="8"/>
          </w:tcPr>
          <w:p w:rsidR="00C745F2" w:rsidRPr="00C21550" w:rsidRDefault="00C745F2" w:rsidP="00772E86">
            <w:pPr>
              <w:spacing w:line="276" w:lineRule="auto"/>
              <w:ind w:left="-28"/>
              <w:jc w:val="both"/>
              <w:rPr>
                <w:rFonts w:ascii="Arial" w:hAnsi="Arial" w:cs="Arial"/>
                <w:color w:val="000000" w:themeColor="text1"/>
              </w:rPr>
            </w:pPr>
            <w:r w:rsidRPr="00C21550">
              <w:rPr>
                <w:rFonts w:ascii="Arial" w:hAnsi="Arial" w:cs="Arial"/>
                <w:color w:val="000000" w:themeColor="text1"/>
              </w:rPr>
              <w:t>Administración.</w:t>
            </w:r>
          </w:p>
          <w:p w:rsidR="00C745F2" w:rsidRPr="00C21550" w:rsidRDefault="00C745F2" w:rsidP="00772E86">
            <w:pPr>
              <w:spacing w:line="276" w:lineRule="auto"/>
              <w:ind w:left="-28"/>
              <w:jc w:val="both"/>
              <w:rPr>
                <w:rFonts w:ascii="Arial" w:hAnsi="Arial" w:cs="Arial"/>
                <w:color w:val="000000" w:themeColor="text1"/>
              </w:rPr>
            </w:pPr>
            <w:r w:rsidRPr="00C21550">
              <w:rPr>
                <w:rFonts w:ascii="Arial" w:hAnsi="Arial" w:cs="Arial"/>
                <w:color w:val="000000" w:themeColor="text1"/>
              </w:rPr>
              <w:t>Estadística.</w:t>
            </w:r>
          </w:p>
          <w:p w:rsidR="00C745F2" w:rsidRPr="00C21550" w:rsidRDefault="00C745F2" w:rsidP="00772E86">
            <w:pPr>
              <w:spacing w:line="276" w:lineRule="auto"/>
              <w:ind w:left="-28"/>
              <w:jc w:val="both"/>
              <w:rPr>
                <w:rFonts w:ascii="Arial" w:hAnsi="Arial" w:cs="Arial"/>
                <w:color w:val="000000" w:themeColor="text1"/>
              </w:rPr>
            </w:pPr>
            <w:r w:rsidRPr="00C21550">
              <w:rPr>
                <w:rFonts w:ascii="Arial" w:hAnsi="Arial" w:cs="Arial"/>
                <w:color w:val="000000" w:themeColor="text1"/>
              </w:rPr>
              <w:t>Planeación.</w:t>
            </w:r>
          </w:p>
          <w:p w:rsidR="00C745F2" w:rsidRPr="00C21550" w:rsidRDefault="00C745F2" w:rsidP="00772E86">
            <w:pPr>
              <w:spacing w:line="276" w:lineRule="auto"/>
              <w:ind w:left="-28"/>
              <w:jc w:val="both"/>
              <w:rPr>
                <w:rFonts w:ascii="Arial" w:hAnsi="Arial" w:cs="Arial"/>
                <w:color w:val="000000" w:themeColor="text1"/>
              </w:rPr>
            </w:pPr>
            <w:r w:rsidRPr="00C21550">
              <w:rPr>
                <w:rFonts w:ascii="Arial" w:hAnsi="Arial" w:cs="Arial"/>
                <w:color w:val="000000" w:themeColor="text1"/>
              </w:rPr>
              <w:t>Informática.</w:t>
            </w:r>
          </w:p>
          <w:p w:rsidR="00B67D5E" w:rsidRPr="00C21550" w:rsidRDefault="00B67D5E" w:rsidP="00772E86">
            <w:pPr>
              <w:spacing w:line="276" w:lineRule="auto"/>
              <w:ind w:left="-28"/>
              <w:jc w:val="both"/>
              <w:rPr>
                <w:rFonts w:ascii="Arial" w:hAnsi="Arial" w:cs="Arial"/>
                <w:color w:val="000000" w:themeColor="text1"/>
              </w:rPr>
            </w:pPr>
          </w:p>
        </w:tc>
      </w:tr>
      <w:tr w:rsidR="00C21550" w:rsidRPr="00C21550" w:rsidTr="00B33626">
        <w:trPr>
          <w:cantSplit/>
          <w:trHeight w:val="246"/>
          <w:jc w:val="center"/>
        </w:trPr>
        <w:tc>
          <w:tcPr>
            <w:tcW w:w="9698" w:type="dxa"/>
            <w:gridSpan w:val="8"/>
            <w:vAlign w:val="center"/>
          </w:tcPr>
          <w:p w:rsidR="00C745F2" w:rsidRPr="00C21550" w:rsidRDefault="00C745F2" w:rsidP="00B33626">
            <w:pPr>
              <w:spacing w:line="276" w:lineRule="auto"/>
              <w:rPr>
                <w:rFonts w:ascii="Arial" w:hAnsi="Arial" w:cs="Arial"/>
                <w:b/>
                <w:color w:val="000000" w:themeColor="text1"/>
              </w:rPr>
            </w:pPr>
            <w:r w:rsidRPr="00C21550">
              <w:rPr>
                <w:rFonts w:ascii="Arial" w:hAnsi="Arial" w:cs="Arial"/>
                <w:b/>
                <w:color w:val="000000" w:themeColor="text1"/>
              </w:rPr>
              <w:t>Conocimientos específicos</w:t>
            </w:r>
          </w:p>
        </w:tc>
      </w:tr>
      <w:tr w:rsidR="00C21550" w:rsidRPr="00C21550" w:rsidTr="00C74DD0">
        <w:trPr>
          <w:cantSplit/>
          <w:trHeight w:val="246"/>
          <w:jc w:val="center"/>
        </w:trPr>
        <w:tc>
          <w:tcPr>
            <w:tcW w:w="9698" w:type="dxa"/>
            <w:gridSpan w:val="8"/>
            <w:tcBorders>
              <w:bottom w:val="single" w:sz="4" w:space="0" w:color="auto"/>
            </w:tcBorders>
          </w:tcPr>
          <w:p w:rsidR="00C745F2" w:rsidRPr="00C21550" w:rsidRDefault="00C745F2" w:rsidP="00DF6FA9">
            <w:pPr>
              <w:spacing w:line="276" w:lineRule="auto"/>
              <w:ind w:left="-28"/>
              <w:jc w:val="both"/>
              <w:rPr>
                <w:rFonts w:ascii="Arial" w:hAnsi="Arial" w:cs="Arial"/>
                <w:color w:val="000000" w:themeColor="text1"/>
              </w:rPr>
            </w:pPr>
            <w:r w:rsidRPr="00C21550">
              <w:rPr>
                <w:rFonts w:ascii="Arial" w:hAnsi="Arial" w:cs="Arial"/>
                <w:color w:val="000000" w:themeColor="text1"/>
              </w:rPr>
              <w:t xml:space="preserve">Planeación </w:t>
            </w:r>
            <w:r w:rsidR="00DF6FA9" w:rsidRPr="00C21550">
              <w:rPr>
                <w:rFonts w:ascii="Arial" w:hAnsi="Arial" w:cs="Arial"/>
                <w:color w:val="000000" w:themeColor="text1"/>
              </w:rPr>
              <w:t>e</w:t>
            </w:r>
            <w:r w:rsidRPr="00C21550">
              <w:rPr>
                <w:rFonts w:ascii="Arial" w:hAnsi="Arial" w:cs="Arial"/>
                <w:color w:val="000000" w:themeColor="text1"/>
              </w:rPr>
              <w:t>stratégica.</w:t>
            </w:r>
          </w:p>
        </w:tc>
      </w:tr>
      <w:tr w:rsidR="00C21550" w:rsidRPr="00C21550" w:rsidTr="00C74DD0">
        <w:trPr>
          <w:cantSplit/>
          <w:trHeight w:val="246"/>
          <w:jc w:val="center"/>
        </w:trPr>
        <w:tc>
          <w:tcPr>
            <w:tcW w:w="9698" w:type="dxa"/>
            <w:gridSpan w:val="8"/>
            <w:tcBorders>
              <w:top w:val="single" w:sz="4" w:space="0" w:color="auto"/>
              <w:left w:val="nil"/>
              <w:bottom w:val="nil"/>
              <w:right w:val="nil"/>
            </w:tcBorders>
          </w:tcPr>
          <w:p w:rsidR="00C74DD0" w:rsidRPr="00C21550" w:rsidRDefault="00C74DD0" w:rsidP="00B33626">
            <w:pPr>
              <w:spacing w:line="276" w:lineRule="auto"/>
              <w:rPr>
                <w:rFonts w:ascii="Arial" w:hAnsi="Arial" w:cs="Arial"/>
                <w:color w:val="000000" w:themeColor="text1"/>
              </w:rPr>
            </w:pPr>
          </w:p>
        </w:tc>
      </w:tr>
      <w:tr w:rsidR="00C21550" w:rsidRPr="00C21550" w:rsidTr="00C74DD0">
        <w:trPr>
          <w:cantSplit/>
          <w:trHeight w:val="246"/>
          <w:jc w:val="center"/>
        </w:trPr>
        <w:tc>
          <w:tcPr>
            <w:tcW w:w="9698" w:type="dxa"/>
            <w:gridSpan w:val="8"/>
            <w:tcBorders>
              <w:top w:val="single" w:sz="4" w:space="0" w:color="auto"/>
            </w:tcBorders>
          </w:tcPr>
          <w:p w:rsidR="00C745F2" w:rsidRPr="00C21550" w:rsidRDefault="00C745F2" w:rsidP="00F351BB">
            <w:pPr>
              <w:pStyle w:val="Prrafodelista"/>
              <w:numPr>
                <w:ilvl w:val="0"/>
                <w:numId w:val="40"/>
              </w:numPr>
              <w:spacing w:line="276" w:lineRule="auto"/>
              <w:rPr>
                <w:rFonts w:ascii="Arial" w:hAnsi="Arial" w:cs="Arial"/>
                <w:color w:val="000000" w:themeColor="text1"/>
              </w:rPr>
            </w:pPr>
            <w:r w:rsidRPr="00C21550">
              <w:rPr>
                <w:rFonts w:ascii="Arial" w:hAnsi="Arial" w:cs="Arial"/>
                <w:b/>
                <w:color w:val="000000" w:themeColor="text1"/>
              </w:rPr>
              <w:t>Experiencia laboral</w:t>
            </w:r>
          </w:p>
        </w:tc>
      </w:tr>
      <w:tr w:rsidR="00C21550" w:rsidRPr="00C21550" w:rsidTr="00B33626">
        <w:trPr>
          <w:cantSplit/>
          <w:trHeight w:val="246"/>
          <w:jc w:val="center"/>
        </w:trPr>
        <w:tc>
          <w:tcPr>
            <w:tcW w:w="4849" w:type="dxa"/>
            <w:gridSpan w:val="4"/>
          </w:tcPr>
          <w:p w:rsidR="00C745F2" w:rsidRPr="00C21550" w:rsidRDefault="00C745F2" w:rsidP="00B33626">
            <w:pPr>
              <w:spacing w:line="276" w:lineRule="auto"/>
              <w:rPr>
                <w:rFonts w:ascii="Arial" w:hAnsi="Arial" w:cs="Arial"/>
                <w:b/>
                <w:color w:val="000000" w:themeColor="text1"/>
              </w:rPr>
            </w:pPr>
            <w:r w:rsidRPr="00C21550">
              <w:rPr>
                <w:rFonts w:ascii="Arial" w:hAnsi="Arial" w:cs="Arial"/>
                <w:b/>
                <w:color w:val="000000" w:themeColor="text1"/>
              </w:rPr>
              <w:t>Puesto o área</w:t>
            </w:r>
          </w:p>
        </w:tc>
        <w:tc>
          <w:tcPr>
            <w:tcW w:w="4849" w:type="dxa"/>
            <w:gridSpan w:val="4"/>
          </w:tcPr>
          <w:p w:rsidR="00C745F2" w:rsidRPr="00C21550" w:rsidRDefault="00C745F2" w:rsidP="00B33626">
            <w:pPr>
              <w:spacing w:line="276" w:lineRule="auto"/>
              <w:rPr>
                <w:rFonts w:ascii="Arial" w:hAnsi="Arial" w:cs="Arial"/>
                <w:b/>
                <w:color w:val="000000" w:themeColor="text1"/>
              </w:rPr>
            </w:pPr>
            <w:r w:rsidRPr="00C21550">
              <w:rPr>
                <w:rFonts w:ascii="Arial" w:hAnsi="Arial" w:cs="Arial"/>
                <w:b/>
                <w:color w:val="000000" w:themeColor="text1"/>
              </w:rPr>
              <w:t>Tiempo mínimo de experiencia</w:t>
            </w:r>
          </w:p>
        </w:tc>
      </w:tr>
      <w:tr w:rsidR="00C21550" w:rsidRPr="00C21550" w:rsidTr="001C3160">
        <w:trPr>
          <w:cantSplit/>
          <w:trHeight w:val="1042"/>
          <w:jc w:val="center"/>
        </w:trPr>
        <w:tc>
          <w:tcPr>
            <w:tcW w:w="4849" w:type="dxa"/>
            <w:gridSpan w:val="4"/>
          </w:tcPr>
          <w:p w:rsidR="00F7335C" w:rsidRPr="00C21550" w:rsidRDefault="00F7335C" w:rsidP="00772E86">
            <w:pPr>
              <w:rPr>
                <w:rFonts w:ascii="Arial" w:hAnsi="Arial" w:cs="Arial"/>
                <w:color w:val="000000" w:themeColor="text1"/>
              </w:rPr>
            </w:pPr>
            <w:r w:rsidRPr="00C21550">
              <w:rPr>
                <w:rFonts w:ascii="Arial" w:hAnsi="Arial" w:cs="Arial"/>
                <w:color w:val="000000" w:themeColor="text1"/>
              </w:rPr>
              <w:t>Jefe</w:t>
            </w:r>
            <w:r w:rsidR="007E2511" w:rsidRPr="00C21550">
              <w:rPr>
                <w:rFonts w:ascii="Arial" w:hAnsi="Arial" w:cs="Arial"/>
                <w:color w:val="000000" w:themeColor="text1"/>
              </w:rPr>
              <w:t xml:space="preserve"> o Asesor </w:t>
            </w:r>
            <w:r w:rsidRPr="00C21550">
              <w:rPr>
                <w:rFonts w:ascii="Arial" w:hAnsi="Arial" w:cs="Arial"/>
                <w:color w:val="000000" w:themeColor="text1"/>
              </w:rPr>
              <w:t>Financiero</w:t>
            </w:r>
            <w:r w:rsidR="007E2511" w:rsidRPr="00C21550">
              <w:rPr>
                <w:rFonts w:ascii="Arial" w:hAnsi="Arial" w:cs="Arial"/>
                <w:color w:val="000000" w:themeColor="text1"/>
              </w:rPr>
              <w:t xml:space="preserve"> del sector privado.</w:t>
            </w:r>
          </w:p>
          <w:p w:rsidR="000951B6" w:rsidRPr="00C21550" w:rsidRDefault="007E2511" w:rsidP="000951B6">
            <w:pPr>
              <w:spacing w:line="276" w:lineRule="auto"/>
              <w:rPr>
                <w:rFonts w:ascii="Arial" w:hAnsi="Arial" w:cs="Arial"/>
                <w:color w:val="000000" w:themeColor="text1"/>
              </w:rPr>
            </w:pPr>
            <w:r w:rsidRPr="00C21550">
              <w:rPr>
                <w:rFonts w:ascii="Arial" w:hAnsi="Arial" w:cs="Arial"/>
                <w:color w:val="000000" w:themeColor="text1"/>
              </w:rPr>
              <w:t>Mando medio o s</w:t>
            </w:r>
            <w:r w:rsidR="000951B6" w:rsidRPr="00C21550">
              <w:rPr>
                <w:rFonts w:ascii="Arial" w:hAnsi="Arial" w:cs="Arial"/>
                <w:color w:val="000000" w:themeColor="text1"/>
              </w:rPr>
              <w:t xml:space="preserve">uperior </w:t>
            </w:r>
            <w:r w:rsidR="00FB238C" w:rsidRPr="00C21550">
              <w:rPr>
                <w:rFonts w:ascii="Arial" w:hAnsi="Arial" w:cs="Arial"/>
                <w:color w:val="000000" w:themeColor="text1"/>
              </w:rPr>
              <w:t xml:space="preserve">en </w:t>
            </w:r>
            <w:r w:rsidR="000951B6" w:rsidRPr="00C21550">
              <w:rPr>
                <w:rFonts w:ascii="Arial" w:hAnsi="Arial" w:cs="Arial"/>
                <w:color w:val="000000" w:themeColor="text1"/>
              </w:rPr>
              <w:t>la Administración Pública.</w:t>
            </w:r>
          </w:p>
          <w:p w:rsidR="00C74DD0" w:rsidRPr="00C21550" w:rsidRDefault="00C74DD0" w:rsidP="000951B6">
            <w:pPr>
              <w:spacing w:line="276" w:lineRule="auto"/>
              <w:rPr>
                <w:rFonts w:ascii="Arial" w:hAnsi="Arial" w:cs="Arial"/>
                <w:color w:val="000000" w:themeColor="text1"/>
              </w:rPr>
            </w:pPr>
          </w:p>
        </w:tc>
        <w:tc>
          <w:tcPr>
            <w:tcW w:w="4849" w:type="dxa"/>
            <w:gridSpan w:val="4"/>
          </w:tcPr>
          <w:p w:rsidR="00F7335C" w:rsidRPr="00C21550" w:rsidRDefault="00F7335C" w:rsidP="00B33626">
            <w:pPr>
              <w:jc w:val="center"/>
              <w:rPr>
                <w:rFonts w:ascii="Arial" w:hAnsi="Arial" w:cs="Arial"/>
                <w:color w:val="000000" w:themeColor="text1"/>
              </w:rPr>
            </w:pPr>
          </w:p>
          <w:p w:rsidR="00F7335C" w:rsidRPr="00C21550" w:rsidRDefault="00F7335C" w:rsidP="00B33626">
            <w:pPr>
              <w:jc w:val="center"/>
              <w:rPr>
                <w:rFonts w:ascii="Arial" w:hAnsi="Arial" w:cs="Arial"/>
                <w:color w:val="000000" w:themeColor="text1"/>
              </w:rPr>
            </w:pPr>
            <w:r w:rsidRPr="00C21550">
              <w:rPr>
                <w:rFonts w:ascii="Arial" w:hAnsi="Arial" w:cs="Arial"/>
                <w:color w:val="000000" w:themeColor="text1"/>
              </w:rPr>
              <w:t xml:space="preserve">3 años </w:t>
            </w:r>
          </w:p>
          <w:p w:rsidR="00F7335C" w:rsidRPr="00C21550" w:rsidRDefault="00F7335C" w:rsidP="00B33626">
            <w:pPr>
              <w:jc w:val="center"/>
              <w:rPr>
                <w:rFonts w:ascii="Arial" w:hAnsi="Arial" w:cs="Arial"/>
                <w:color w:val="000000" w:themeColor="text1"/>
              </w:rPr>
            </w:pPr>
          </w:p>
        </w:tc>
      </w:tr>
    </w:tbl>
    <w:p w:rsidR="00435208" w:rsidRPr="00C21550" w:rsidRDefault="00435208" w:rsidP="003B401E">
      <w:pPr>
        <w:spacing w:line="276" w:lineRule="auto"/>
        <w:jc w:val="center"/>
        <w:rPr>
          <w:rFonts w:ascii="Arial" w:hAnsi="Arial" w:cs="Arial"/>
          <w:color w:val="000000" w:themeColor="text1"/>
        </w:rPr>
      </w:pPr>
      <w:r w:rsidRPr="00C21550">
        <w:rPr>
          <w:rFonts w:ascii="Arial" w:hAnsi="Arial" w:cs="Arial"/>
          <w:color w:val="000000" w:themeColor="text1"/>
        </w:rPr>
        <w:lastRenderedPageBreak/>
        <w:t>Cédula de funciones y responsabilidades</w:t>
      </w:r>
    </w:p>
    <w:p w:rsidR="00027034" w:rsidRPr="00C21550" w:rsidRDefault="00027034" w:rsidP="00CC6659">
      <w:pPr>
        <w:rPr>
          <w:rFonts w:ascii="Arial" w:hAnsi="Arial" w:cs="Arial"/>
          <w:color w:val="000000" w:themeColor="text1"/>
        </w:rPr>
      </w:pPr>
    </w:p>
    <w:tbl>
      <w:tblPr>
        <w:tblStyle w:val="Tablaconcuadrcula"/>
        <w:tblW w:w="0" w:type="auto"/>
        <w:jc w:val="center"/>
        <w:tblLook w:val="04A0" w:firstRow="1" w:lastRow="0" w:firstColumn="1" w:lastColumn="0" w:noHBand="0" w:noVBand="1"/>
      </w:tblPr>
      <w:tblGrid>
        <w:gridCol w:w="562"/>
        <w:gridCol w:w="2193"/>
        <w:gridCol w:w="1650"/>
        <w:gridCol w:w="444"/>
        <w:gridCol w:w="993"/>
        <w:gridCol w:w="1093"/>
        <w:gridCol w:w="1320"/>
        <w:gridCol w:w="1443"/>
      </w:tblGrid>
      <w:tr w:rsidR="00C21550" w:rsidRPr="00C21550" w:rsidTr="00B33626">
        <w:trPr>
          <w:jc w:val="center"/>
        </w:trPr>
        <w:tc>
          <w:tcPr>
            <w:tcW w:w="9698" w:type="dxa"/>
            <w:gridSpan w:val="8"/>
            <w:vAlign w:val="center"/>
          </w:tcPr>
          <w:p w:rsidR="004720FF" w:rsidRPr="00C21550" w:rsidRDefault="004720FF" w:rsidP="00B33626">
            <w:pPr>
              <w:spacing w:line="276" w:lineRule="auto"/>
              <w:rPr>
                <w:rFonts w:ascii="Arial" w:hAnsi="Arial" w:cs="Arial"/>
                <w:color w:val="000000" w:themeColor="text1"/>
              </w:rPr>
            </w:pPr>
            <w:r w:rsidRPr="00C21550">
              <w:rPr>
                <w:rFonts w:ascii="Arial" w:hAnsi="Arial" w:cs="Arial"/>
                <w:b/>
                <w:color w:val="000000" w:themeColor="text1"/>
              </w:rPr>
              <w:t xml:space="preserve">Identificación: </w:t>
            </w:r>
            <w:r w:rsidRPr="00C21550">
              <w:rPr>
                <w:rFonts w:ascii="Arial" w:hAnsi="Arial" w:cs="Arial"/>
                <w:color w:val="000000" w:themeColor="text1"/>
              </w:rPr>
              <w:t>Monte de Piedad del Estado de Oaxaca</w:t>
            </w:r>
            <w:r w:rsidR="002527FC" w:rsidRPr="00C21550">
              <w:rPr>
                <w:rFonts w:ascii="Arial" w:hAnsi="Arial" w:cs="Arial"/>
                <w:color w:val="000000" w:themeColor="text1"/>
              </w:rPr>
              <w:t>.</w:t>
            </w:r>
          </w:p>
        </w:tc>
      </w:tr>
      <w:tr w:rsidR="00C21550" w:rsidRPr="00C21550" w:rsidTr="00B33626">
        <w:trPr>
          <w:jc w:val="center"/>
        </w:trPr>
        <w:tc>
          <w:tcPr>
            <w:tcW w:w="4405" w:type="dxa"/>
            <w:gridSpan w:val="3"/>
            <w:vAlign w:val="center"/>
          </w:tcPr>
          <w:p w:rsidR="004720FF" w:rsidRPr="00C21550" w:rsidRDefault="004720FF" w:rsidP="00B33626">
            <w:pPr>
              <w:spacing w:line="276" w:lineRule="auto"/>
              <w:rPr>
                <w:rFonts w:ascii="Arial" w:hAnsi="Arial" w:cs="Arial"/>
                <w:b/>
                <w:color w:val="000000" w:themeColor="text1"/>
              </w:rPr>
            </w:pPr>
            <w:r w:rsidRPr="00C21550">
              <w:rPr>
                <w:rFonts w:ascii="Arial" w:hAnsi="Arial" w:cs="Arial"/>
                <w:b/>
                <w:color w:val="000000" w:themeColor="text1"/>
              </w:rPr>
              <w:t>Fecha de elaboración:</w:t>
            </w:r>
          </w:p>
        </w:tc>
        <w:tc>
          <w:tcPr>
            <w:tcW w:w="5293" w:type="dxa"/>
            <w:gridSpan w:val="5"/>
            <w:vAlign w:val="center"/>
          </w:tcPr>
          <w:p w:rsidR="004720FF" w:rsidRPr="00C21550" w:rsidRDefault="008A5A58" w:rsidP="00B33626">
            <w:pPr>
              <w:spacing w:line="276" w:lineRule="auto"/>
              <w:rPr>
                <w:rFonts w:ascii="Arial" w:hAnsi="Arial" w:cs="Arial"/>
                <w:color w:val="000000" w:themeColor="text1"/>
              </w:rPr>
            </w:pPr>
            <w:r w:rsidRPr="00C21550">
              <w:rPr>
                <w:rFonts w:ascii="Arial" w:hAnsi="Arial" w:cs="Arial"/>
                <w:color w:val="000000" w:themeColor="text1"/>
              </w:rPr>
              <w:t>Mayo 2015</w:t>
            </w:r>
          </w:p>
        </w:tc>
      </w:tr>
      <w:tr w:rsidR="00C21550" w:rsidRPr="00C21550" w:rsidTr="00B33626">
        <w:trPr>
          <w:jc w:val="center"/>
        </w:trPr>
        <w:tc>
          <w:tcPr>
            <w:tcW w:w="4405" w:type="dxa"/>
            <w:gridSpan w:val="3"/>
            <w:vAlign w:val="center"/>
          </w:tcPr>
          <w:p w:rsidR="004720FF" w:rsidRPr="00C21550" w:rsidRDefault="004720FF" w:rsidP="00B33626">
            <w:pPr>
              <w:spacing w:line="276" w:lineRule="auto"/>
              <w:rPr>
                <w:rFonts w:ascii="Arial" w:hAnsi="Arial" w:cs="Arial"/>
                <w:b/>
                <w:color w:val="000000" w:themeColor="text1"/>
              </w:rPr>
            </w:pPr>
            <w:r w:rsidRPr="00C21550">
              <w:rPr>
                <w:rFonts w:ascii="Arial" w:hAnsi="Arial" w:cs="Arial"/>
                <w:b/>
                <w:color w:val="000000" w:themeColor="text1"/>
              </w:rPr>
              <w:t>Fecha de actualización:</w:t>
            </w:r>
          </w:p>
        </w:tc>
        <w:tc>
          <w:tcPr>
            <w:tcW w:w="5293" w:type="dxa"/>
            <w:gridSpan w:val="5"/>
            <w:vAlign w:val="center"/>
          </w:tcPr>
          <w:p w:rsidR="004720FF" w:rsidRPr="00C21550" w:rsidRDefault="004720FF" w:rsidP="00B33626">
            <w:pPr>
              <w:spacing w:line="276" w:lineRule="auto"/>
              <w:rPr>
                <w:rFonts w:ascii="Arial" w:hAnsi="Arial" w:cs="Arial"/>
                <w:color w:val="000000" w:themeColor="text1"/>
              </w:rPr>
            </w:pPr>
            <w:r w:rsidRPr="00C21550">
              <w:rPr>
                <w:rFonts w:ascii="Arial" w:hAnsi="Arial" w:cs="Arial"/>
                <w:color w:val="000000" w:themeColor="text1"/>
              </w:rPr>
              <w:t>No aplica</w:t>
            </w:r>
          </w:p>
        </w:tc>
      </w:tr>
      <w:tr w:rsidR="00C21550" w:rsidRPr="00C21550" w:rsidTr="00B33626">
        <w:trPr>
          <w:jc w:val="center"/>
        </w:trPr>
        <w:tc>
          <w:tcPr>
            <w:tcW w:w="4405" w:type="dxa"/>
            <w:gridSpan w:val="3"/>
            <w:vAlign w:val="center"/>
          </w:tcPr>
          <w:p w:rsidR="004720FF" w:rsidRPr="00C21550" w:rsidRDefault="004720FF" w:rsidP="00B33626">
            <w:pPr>
              <w:spacing w:line="276" w:lineRule="auto"/>
              <w:rPr>
                <w:rFonts w:ascii="Arial" w:hAnsi="Arial" w:cs="Arial"/>
                <w:b/>
                <w:color w:val="000000" w:themeColor="text1"/>
              </w:rPr>
            </w:pPr>
            <w:r w:rsidRPr="00C21550">
              <w:rPr>
                <w:rFonts w:ascii="Arial" w:hAnsi="Arial" w:cs="Arial"/>
                <w:b/>
                <w:color w:val="000000" w:themeColor="text1"/>
              </w:rPr>
              <w:t>Puesto:</w:t>
            </w:r>
          </w:p>
        </w:tc>
        <w:tc>
          <w:tcPr>
            <w:tcW w:w="5293" w:type="dxa"/>
            <w:gridSpan w:val="5"/>
            <w:vAlign w:val="center"/>
          </w:tcPr>
          <w:p w:rsidR="004720FF" w:rsidRPr="00C21550" w:rsidRDefault="00B51FE0" w:rsidP="00B33626">
            <w:pPr>
              <w:spacing w:line="276" w:lineRule="auto"/>
              <w:rPr>
                <w:rFonts w:ascii="Arial" w:hAnsi="Arial" w:cs="Arial"/>
                <w:color w:val="000000" w:themeColor="text1"/>
              </w:rPr>
            </w:pPr>
            <w:r w:rsidRPr="00C21550">
              <w:rPr>
                <w:rFonts w:ascii="Arial" w:hAnsi="Arial" w:cs="Arial"/>
                <w:color w:val="000000" w:themeColor="text1"/>
              </w:rPr>
              <w:t>Gerente (Matriz y Sucursales</w:t>
            </w:r>
            <w:r w:rsidR="005C7CF0" w:rsidRPr="00C21550">
              <w:rPr>
                <w:rFonts w:ascii="Arial" w:hAnsi="Arial" w:cs="Arial"/>
                <w:color w:val="000000" w:themeColor="text1"/>
              </w:rPr>
              <w:t>)</w:t>
            </w:r>
          </w:p>
        </w:tc>
      </w:tr>
      <w:tr w:rsidR="00C21550" w:rsidRPr="00C21550" w:rsidTr="00B33626">
        <w:trPr>
          <w:jc w:val="center"/>
        </w:trPr>
        <w:tc>
          <w:tcPr>
            <w:tcW w:w="4405" w:type="dxa"/>
            <w:gridSpan w:val="3"/>
            <w:vAlign w:val="center"/>
          </w:tcPr>
          <w:p w:rsidR="004720FF" w:rsidRPr="00C21550" w:rsidRDefault="004720FF" w:rsidP="00B33626">
            <w:pPr>
              <w:spacing w:line="276" w:lineRule="auto"/>
              <w:rPr>
                <w:rFonts w:ascii="Arial" w:hAnsi="Arial" w:cs="Arial"/>
                <w:b/>
                <w:color w:val="000000" w:themeColor="text1"/>
              </w:rPr>
            </w:pPr>
            <w:r w:rsidRPr="00C21550">
              <w:rPr>
                <w:rFonts w:ascii="Arial" w:hAnsi="Arial" w:cs="Arial"/>
                <w:b/>
                <w:color w:val="000000" w:themeColor="text1"/>
              </w:rPr>
              <w:t>Superior inmediato:</w:t>
            </w:r>
          </w:p>
        </w:tc>
        <w:tc>
          <w:tcPr>
            <w:tcW w:w="5293" w:type="dxa"/>
            <w:gridSpan w:val="5"/>
            <w:vAlign w:val="center"/>
          </w:tcPr>
          <w:p w:rsidR="004720FF" w:rsidRPr="00C21550" w:rsidRDefault="004720FF" w:rsidP="00B33626">
            <w:pPr>
              <w:spacing w:line="276" w:lineRule="auto"/>
              <w:rPr>
                <w:rFonts w:ascii="Arial" w:hAnsi="Arial" w:cs="Arial"/>
                <w:color w:val="000000" w:themeColor="text1"/>
              </w:rPr>
            </w:pPr>
            <w:r w:rsidRPr="00C21550">
              <w:rPr>
                <w:rFonts w:ascii="Arial" w:hAnsi="Arial" w:cs="Arial"/>
                <w:color w:val="000000" w:themeColor="text1"/>
              </w:rPr>
              <w:t>Jefe de la Unidad de Sucursales</w:t>
            </w:r>
          </w:p>
        </w:tc>
      </w:tr>
      <w:tr w:rsidR="00C21550" w:rsidRPr="00C21550" w:rsidTr="00B33626">
        <w:trPr>
          <w:jc w:val="center"/>
        </w:trPr>
        <w:tc>
          <w:tcPr>
            <w:tcW w:w="4405" w:type="dxa"/>
            <w:gridSpan w:val="3"/>
            <w:vAlign w:val="center"/>
          </w:tcPr>
          <w:p w:rsidR="004720FF" w:rsidRPr="00C21550" w:rsidRDefault="004720FF" w:rsidP="00B33626">
            <w:pPr>
              <w:spacing w:line="276" w:lineRule="auto"/>
              <w:rPr>
                <w:rFonts w:ascii="Arial" w:hAnsi="Arial" w:cs="Arial"/>
                <w:b/>
                <w:color w:val="000000" w:themeColor="text1"/>
              </w:rPr>
            </w:pPr>
            <w:r w:rsidRPr="00C21550">
              <w:rPr>
                <w:rFonts w:ascii="Arial" w:hAnsi="Arial" w:cs="Arial"/>
                <w:b/>
                <w:color w:val="000000" w:themeColor="text1"/>
              </w:rPr>
              <w:t>Área de Adscripción:</w:t>
            </w:r>
          </w:p>
        </w:tc>
        <w:tc>
          <w:tcPr>
            <w:tcW w:w="5293" w:type="dxa"/>
            <w:gridSpan w:val="5"/>
            <w:vAlign w:val="center"/>
          </w:tcPr>
          <w:p w:rsidR="004720FF" w:rsidRPr="00C21550" w:rsidRDefault="004720FF" w:rsidP="00B33626">
            <w:pPr>
              <w:spacing w:line="276" w:lineRule="auto"/>
              <w:rPr>
                <w:rFonts w:ascii="Arial" w:hAnsi="Arial" w:cs="Arial"/>
                <w:color w:val="000000" w:themeColor="text1"/>
              </w:rPr>
            </w:pPr>
            <w:r w:rsidRPr="00C21550">
              <w:rPr>
                <w:rFonts w:ascii="Arial" w:hAnsi="Arial" w:cs="Arial"/>
                <w:color w:val="000000" w:themeColor="text1"/>
              </w:rPr>
              <w:t>Unidad de Sucursales</w:t>
            </w:r>
          </w:p>
        </w:tc>
      </w:tr>
      <w:tr w:rsidR="00C21550" w:rsidRPr="00C21550" w:rsidTr="00B33626">
        <w:trPr>
          <w:jc w:val="center"/>
        </w:trPr>
        <w:tc>
          <w:tcPr>
            <w:tcW w:w="4405" w:type="dxa"/>
            <w:gridSpan w:val="3"/>
            <w:tcBorders>
              <w:bottom w:val="single" w:sz="4" w:space="0" w:color="000000" w:themeColor="text1"/>
            </w:tcBorders>
            <w:vAlign w:val="center"/>
          </w:tcPr>
          <w:p w:rsidR="004720FF" w:rsidRPr="00C21550" w:rsidRDefault="004720FF" w:rsidP="00B33626">
            <w:pPr>
              <w:spacing w:line="276" w:lineRule="auto"/>
              <w:rPr>
                <w:rFonts w:ascii="Arial" w:hAnsi="Arial" w:cs="Arial"/>
                <w:b/>
                <w:color w:val="000000" w:themeColor="text1"/>
              </w:rPr>
            </w:pPr>
            <w:r w:rsidRPr="00C21550">
              <w:rPr>
                <w:rFonts w:ascii="Arial" w:hAnsi="Arial" w:cs="Arial"/>
                <w:b/>
                <w:color w:val="000000" w:themeColor="text1"/>
              </w:rPr>
              <w:t>Tipo de plaza - Relación laboral</w:t>
            </w:r>
          </w:p>
        </w:tc>
        <w:tc>
          <w:tcPr>
            <w:tcW w:w="5293" w:type="dxa"/>
            <w:gridSpan w:val="5"/>
            <w:tcBorders>
              <w:bottom w:val="single" w:sz="4" w:space="0" w:color="000000" w:themeColor="text1"/>
            </w:tcBorders>
            <w:vAlign w:val="center"/>
          </w:tcPr>
          <w:p w:rsidR="004720FF" w:rsidRPr="00C21550" w:rsidRDefault="004720FF" w:rsidP="00B33626">
            <w:pPr>
              <w:spacing w:line="276" w:lineRule="auto"/>
              <w:rPr>
                <w:rFonts w:ascii="Arial" w:hAnsi="Arial" w:cs="Arial"/>
                <w:color w:val="000000" w:themeColor="text1"/>
              </w:rPr>
            </w:pPr>
            <w:r w:rsidRPr="00C21550">
              <w:rPr>
                <w:rFonts w:ascii="Arial" w:hAnsi="Arial" w:cs="Arial"/>
                <w:color w:val="000000" w:themeColor="text1"/>
              </w:rPr>
              <w:t xml:space="preserve">Mando Medio </w:t>
            </w:r>
            <w:r w:rsidR="003F1B39" w:rsidRPr="00C21550">
              <w:rPr>
                <w:rFonts w:ascii="Arial" w:hAnsi="Arial" w:cs="Arial"/>
                <w:color w:val="000000" w:themeColor="text1"/>
              </w:rPr>
              <w:t xml:space="preserve">- </w:t>
            </w:r>
            <w:r w:rsidRPr="00C21550">
              <w:rPr>
                <w:rFonts w:ascii="Arial" w:hAnsi="Arial" w:cs="Arial"/>
                <w:color w:val="000000" w:themeColor="text1"/>
              </w:rPr>
              <w:t xml:space="preserve">Confianza </w:t>
            </w:r>
          </w:p>
        </w:tc>
      </w:tr>
      <w:tr w:rsidR="00C21550" w:rsidRPr="00C21550" w:rsidTr="00B33626">
        <w:trPr>
          <w:jc w:val="center"/>
        </w:trPr>
        <w:tc>
          <w:tcPr>
            <w:tcW w:w="9698" w:type="dxa"/>
            <w:gridSpan w:val="8"/>
            <w:tcBorders>
              <w:left w:val="nil"/>
              <w:right w:val="nil"/>
            </w:tcBorders>
            <w:vAlign w:val="center"/>
          </w:tcPr>
          <w:p w:rsidR="004720FF" w:rsidRPr="00C21550" w:rsidRDefault="004720FF" w:rsidP="00B33626">
            <w:pPr>
              <w:spacing w:line="276" w:lineRule="auto"/>
              <w:rPr>
                <w:rFonts w:ascii="Arial" w:hAnsi="Arial" w:cs="Arial"/>
                <w:color w:val="000000" w:themeColor="text1"/>
              </w:rPr>
            </w:pPr>
          </w:p>
        </w:tc>
      </w:tr>
      <w:tr w:rsidR="00C21550" w:rsidRPr="00C21550" w:rsidTr="00B33626">
        <w:trPr>
          <w:trHeight w:val="283"/>
          <w:jc w:val="center"/>
        </w:trPr>
        <w:tc>
          <w:tcPr>
            <w:tcW w:w="9698" w:type="dxa"/>
            <w:gridSpan w:val="8"/>
            <w:vAlign w:val="center"/>
          </w:tcPr>
          <w:p w:rsidR="004720FF" w:rsidRPr="00C21550" w:rsidRDefault="004720FF" w:rsidP="00F351BB">
            <w:pPr>
              <w:pStyle w:val="Prrafodelista"/>
              <w:numPr>
                <w:ilvl w:val="0"/>
                <w:numId w:val="41"/>
              </w:numPr>
              <w:spacing w:line="276" w:lineRule="auto"/>
              <w:rPr>
                <w:rFonts w:ascii="Arial" w:hAnsi="Arial" w:cs="Arial"/>
                <w:b/>
                <w:color w:val="000000" w:themeColor="text1"/>
              </w:rPr>
            </w:pPr>
            <w:r w:rsidRPr="00C21550">
              <w:rPr>
                <w:rFonts w:ascii="Arial" w:hAnsi="Arial" w:cs="Arial"/>
                <w:b/>
                <w:color w:val="000000" w:themeColor="text1"/>
              </w:rPr>
              <w:t>Objetivo General:</w:t>
            </w:r>
          </w:p>
        </w:tc>
      </w:tr>
      <w:tr w:rsidR="00C21550" w:rsidRPr="00C21550" w:rsidTr="00B33626">
        <w:trPr>
          <w:trHeight w:val="283"/>
          <w:jc w:val="center"/>
        </w:trPr>
        <w:tc>
          <w:tcPr>
            <w:tcW w:w="9698" w:type="dxa"/>
            <w:gridSpan w:val="8"/>
            <w:tcBorders>
              <w:bottom w:val="single" w:sz="4" w:space="0" w:color="000000" w:themeColor="text1"/>
            </w:tcBorders>
          </w:tcPr>
          <w:p w:rsidR="004720FF" w:rsidRPr="00C21550" w:rsidRDefault="004720FF" w:rsidP="00B51FE0">
            <w:pPr>
              <w:spacing w:line="276" w:lineRule="auto"/>
              <w:ind w:left="110"/>
              <w:jc w:val="both"/>
              <w:rPr>
                <w:rFonts w:ascii="Arial" w:hAnsi="Arial" w:cs="Arial"/>
                <w:color w:val="000000" w:themeColor="text1"/>
              </w:rPr>
            </w:pPr>
            <w:r w:rsidRPr="00C21550">
              <w:rPr>
                <w:rFonts w:ascii="Arial" w:hAnsi="Arial" w:cs="Arial"/>
                <w:color w:val="000000" w:themeColor="text1"/>
              </w:rPr>
              <w:t xml:space="preserve">Coordinar </w:t>
            </w:r>
            <w:r w:rsidR="007E2511" w:rsidRPr="00C21550">
              <w:rPr>
                <w:rFonts w:ascii="Arial" w:hAnsi="Arial" w:cs="Arial"/>
                <w:color w:val="000000" w:themeColor="text1"/>
              </w:rPr>
              <w:t xml:space="preserve">y </w:t>
            </w:r>
            <w:r w:rsidRPr="00C21550">
              <w:rPr>
                <w:rFonts w:ascii="Arial" w:hAnsi="Arial" w:cs="Arial"/>
                <w:color w:val="000000" w:themeColor="text1"/>
              </w:rPr>
              <w:t>administra</w:t>
            </w:r>
            <w:r w:rsidR="007E2511" w:rsidRPr="00C21550">
              <w:rPr>
                <w:rFonts w:ascii="Arial" w:hAnsi="Arial" w:cs="Arial"/>
                <w:color w:val="000000" w:themeColor="text1"/>
              </w:rPr>
              <w:t>r</w:t>
            </w:r>
            <w:r w:rsidR="00B51FE0" w:rsidRPr="00C21550">
              <w:rPr>
                <w:rFonts w:ascii="Arial" w:hAnsi="Arial" w:cs="Arial"/>
                <w:color w:val="000000" w:themeColor="text1"/>
              </w:rPr>
              <w:t xml:space="preserve"> eficientemente</w:t>
            </w:r>
            <w:r w:rsidRPr="00C21550">
              <w:rPr>
                <w:rFonts w:ascii="Arial" w:hAnsi="Arial" w:cs="Arial"/>
                <w:color w:val="000000" w:themeColor="text1"/>
              </w:rPr>
              <w:t xml:space="preserve"> los recursos hu</w:t>
            </w:r>
            <w:r w:rsidR="007E2511" w:rsidRPr="00C21550">
              <w:rPr>
                <w:rFonts w:ascii="Arial" w:hAnsi="Arial" w:cs="Arial"/>
                <w:color w:val="000000" w:themeColor="text1"/>
              </w:rPr>
              <w:t xml:space="preserve">manos, materiales y financieros de </w:t>
            </w:r>
            <w:r w:rsidR="00B51FE0" w:rsidRPr="00C21550">
              <w:rPr>
                <w:rFonts w:ascii="Arial" w:hAnsi="Arial" w:cs="Arial"/>
                <w:color w:val="000000" w:themeColor="text1"/>
              </w:rPr>
              <w:t xml:space="preserve">la </w:t>
            </w:r>
            <w:r w:rsidR="007E2511" w:rsidRPr="00C21550">
              <w:rPr>
                <w:rFonts w:ascii="Arial" w:hAnsi="Arial" w:cs="Arial"/>
                <w:color w:val="000000" w:themeColor="text1"/>
              </w:rPr>
              <w:t>Matriz y</w:t>
            </w:r>
            <w:r w:rsidR="00B51FE0" w:rsidRPr="00C21550">
              <w:rPr>
                <w:rFonts w:ascii="Arial" w:hAnsi="Arial" w:cs="Arial"/>
                <w:color w:val="000000" w:themeColor="text1"/>
              </w:rPr>
              <w:t xml:space="preserve"> Sucursales del Monte de Piedad. </w:t>
            </w:r>
          </w:p>
        </w:tc>
      </w:tr>
      <w:tr w:rsidR="00C21550" w:rsidRPr="00C21550" w:rsidTr="00B33626">
        <w:trPr>
          <w:trHeight w:val="283"/>
          <w:jc w:val="center"/>
        </w:trPr>
        <w:tc>
          <w:tcPr>
            <w:tcW w:w="9698" w:type="dxa"/>
            <w:gridSpan w:val="8"/>
            <w:tcBorders>
              <w:left w:val="nil"/>
              <w:right w:val="nil"/>
            </w:tcBorders>
            <w:vAlign w:val="center"/>
          </w:tcPr>
          <w:p w:rsidR="004720FF" w:rsidRPr="00C21550" w:rsidRDefault="004720FF" w:rsidP="00B33626">
            <w:pPr>
              <w:spacing w:line="276" w:lineRule="auto"/>
              <w:rPr>
                <w:rFonts w:ascii="Arial" w:hAnsi="Arial" w:cs="Arial"/>
                <w:b/>
                <w:color w:val="000000" w:themeColor="text1"/>
              </w:rPr>
            </w:pPr>
          </w:p>
        </w:tc>
      </w:tr>
      <w:tr w:rsidR="00C21550" w:rsidRPr="00C21550" w:rsidTr="00B33626">
        <w:trPr>
          <w:trHeight w:val="283"/>
          <w:jc w:val="center"/>
        </w:trPr>
        <w:tc>
          <w:tcPr>
            <w:tcW w:w="9698" w:type="dxa"/>
            <w:gridSpan w:val="8"/>
            <w:vAlign w:val="center"/>
          </w:tcPr>
          <w:p w:rsidR="004720FF" w:rsidRPr="00C21550" w:rsidRDefault="004720FF" w:rsidP="00F351BB">
            <w:pPr>
              <w:pStyle w:val="Prrafodelista"/>
              <w:numPr>
                <w:ilvl w:val="0"/>
                <w:numId w:val="41"/>
              </w:numPr>
              <w:spacing w:line="276" w:lineRule="auto"/>
              <w:rPr>
                <w:rFonts w:ascii="Arial" w:hAnsi="Arial" w:cs="Arial"/>
                <w:b/>
                <w:color w:val="000000" w:themeColor="text1"/>
              </w:rPr>
            </w:pPr>
            <w:r w:rsidRPr="00C21550">
              <w:rPr>
                <w:rFonts w:ascii="Arial" w:hAnsi="Arial" w:cs="Arial"/>
                <w:b/>
                <w:color w:val="000000" w:themeColor="text1"/>
              </w:rPr>
              <w:t>Funciones Específicas:</w:t>
            </w:r>
          </w:p>
        </w:tc>
      </w:tr>
      <w:tr w:rsidR="00C21550" w:rsidRPr="00C21550" w:rsidTr="00B33626">
        <w:trPr>
          <w:trHeight w:val="283"/>
          <w:jc w:val="center"/>
        </w:trPr>
        <w:tc>
          <w:tcPr>
            <w:tcW w:w="9698" w:type="dxa"/>
            <w:gridSpan w:val="8"/>
            <w:tcBorders>
              <w:bottom w:val="single" w:sz="4" w:space="0" w:color="000000" w:themeColor="text1"/>
            </w:tcBorders>
          </w:tcPr>
          <w:p w:rsidR="004720FF" w:rsidRPr="00C21550" w:rsidRDefault="0035642D" w:rsidP="00AA3313">
            <w:pPr>
              <w:numPr>
                <w:ilvl w:val="0"/>
                <w:numId w:val="18"/>
              </w:numPr>
              <w:tabs>
                <w:tab w:val="clear" w:pos="1020"/>
              </w:tabs>
              <w:spacing w:line="276" w:lineRule="auto"/>
              <w:ind w:left="357" w:hanging="357"/>
              <w:jc w:val="both"/>
              <w:rPr>
                <w:rFonts w:ascii="Arial" w:hAnsi="Arial" w:cs="Arial"/>
                <w:color w:val="000000" w:themeColor="text1"/>
              </w:rPr>
            </w:pPr>
            <w:r w:rsidRPr="00C21550">
              <w:rPr>
                <w:rFonts w:ascii="Arial" w:hAnsi="Arial" w:cs="Arial"/>
                <w:color w:val="000000" w:themeColor="text1"/>
              </w:rPr>
              <w:t>Dotar</w:t>
            </w:r>
            <w:r w:rsidR="004720FF" w:rsidRPr="00C21550">
              <w:rPr>
                <w:rFonts w:ascii="Arial" w:hAnsi="Arial" w:cs="Arial"/>
                <w:color w:val="000000" w:themeColor="text1"/>
              </w:rPr>
              <w:t xml:space="preserve"> de efectivo a los diferentes cajeros m</w:t>
            </w:r>
            <w:r w:rsidR="00453CFE" w:rsidRPr="00C21550">
              <w:rPr>
                <w:rFonts w:ascii="Arial" w:hAnsi="Arial" w:cs="Arial"/>
                <w:color w:val="000000" w:themeColor="text1"/>
              </w:rPr>
              <w:t>ediante vale</w:t>
            </w:r>
            <w:r w:rsidR="007E2511" w:rsidRPr="00C21550">
              <w:rPr>
                <w:rFonts w:ascii="Arial" w:hAnsi="Arial" w:cs="Arial"/>
                <w:color w:val="000000" w:themeColor="text1"/>
              </w:rPr>
              <w:t xml:space="preserve"> de caja</w:t>
            </w:r>
            <w:r w:rsidR="00453CFE" w:rsidRPr="00C21550">
              <w:rPr>
                <w:rFonts w:ascii="Arial" w:hAnsi="Arial" w:cs="Arial"/>
                <w:color w:val="000000" w:themeColor="text1"/>
              </w:rPr>
              <w:t xml:space="preserve"> correspondiente;</w:t>
            </w:r>
          </w:p>
          <w:p w:rsidR="00363339" w:rsidRPr="00C21550" w:rsidRDefault="00363339" w:rsidP="00AA3313">
            <w:pPr>
              <w:numPr>
                <w:ilvl w:val="0"/>
                <w:numId w:val="18"/>
              </w:numPr>
              <w:tabs>
                <w:tab w:val="clear" w:pos="1020"/>
              </w:tabs>
              <w:spacing w:line="276" w:lineRule="auto"/>
              <w:ind w:left="357" w:hanging="357"/>
              <w:jc w:val="both"/>
              <w:rPr>
                <w:rFonts w:ascii="Arial" w:hAnsi="Arial" w:cs="Arial"/>
                <w:color w:val="000000" w:themeColor="text1"/>
              </w:rPr>
            </w:pPr>
            <w:r w:rsidRPr="00C21550">
              <w:rPr>
                <w:rFonts w:ascii="Arial" w:hAnsi="Arial" w:cs="Arial"/>
                <w:color w:val="000000" w:themeColor="text1"/>
              </w:rPr>
              <w:t>Vigilar el otorgamiento de préstamos prendarios;</w:t>
            </w:r>
          </w:p>
          <w:p w:rsidR="00363339" w:rsidRPr="00C21550" w:rsidRDefault="00363339" w:rsidP="00AA3313">
            <w:pPr>
              <w:numPr>
                <w:ilvl w:val="0"/>
                <w:numId w:val="18"/>
              </w:numPr>
              <w:tabs>
                <w:tab w:val="clear" w:pos="1020"/>
              </w:tabs>
              <w:spacing w:line="276" w:lineRule="auto"/>
              <w:ind w:left="357" w:hanging="357"/>
              <w:jc w:val="both"/>
              <w:rPr>
                <w:rFonts w:ascii="Arial" w:hAnsi="Arial" w:cs="Arial"/>
                <w:color w:val="000000" w:themeColor="text1"/>
              </w:rPr>
            </w:pPr>
            <w:r w:rsidRPr="00C21550">
              <w:rPr>
                <w:rFonts w:ascii="Arial" w:hAnsi="Arial" w:cs="Arial"/>
                <w:color w:val="000000" w:themeColor="text1"/>
              </w:rPr>
              <w:t>Verificar</w:t>
            </w:r>
            <w:r w:rsidR="00FD3B12" w:rsidRPr="00C21550">
              <w:rPr>
                <w:rFonts w:ascii="Arial" w:hAnsi="Arial" w:cs="Arial"/>
                <w:color w:val="000000" w:themeColor="text1"/>
              </w:rPr>
              <w:t xml:space="preserve"> que el personal a su cargo realice</w:t>
            </w:r>
            <w:r w:rsidRPr="00C21550">
              <w:rPr>
                <w:rFonts w:ascii="Arial" w:hAnsi="Arial" w:cs="Arial"/>
                <w:color w:val="000000" w:themeColor="text1"/>
              </w:rPr>
              <w:t xml:space="preserve"> el resguardo de las prendas entregadas en garantía de manera ordenada y de acuerdo a los controles y lineamientos establecidos por el Monte de Piedad;</w:t>
            </w:r>
          </w:p>
          <w:p w:rsidR="00363339" w:rsidRPr="00C21550" w:rsidRDefault="00363339" w:rsidP="00AA3313">
            <w:pPr>
              <w:numPr>
                <w:ilvl w:val="0"/>
                <w:numId w:val="18"/>
              </w:numPr>
              <w:tabs>
                <w:tab w:val="clear" w:pos="1020"/>
              </w:tabs>
              <w:spacing w:line="276" w:lineRule="auto"/>
              <w:ind w:left="357" w:hanging="357"/>
              <w:jc w:val="both"/>
              <w:rPr>
                <w:rFonts w:ascii="Arial" w:hAnsi="Arial" w:cs="Arial"/>
                <w:color w:val="000000" w:themeColor="text1"/>
              </w:rPr>
            </w:pPr>
            <w:r w:rsidRPr="00C21550">
              <w:rPr>
                <w:rFonts w:ascii="Arial" w:hAnsi="Arial" w:cs="Arial"/>
                <w:color w:val="000000" w:themeColor="text1"/>
              </w:rPr>
              <w:t>Enviar de forma diaria los reportes de operaciones diarias a la Unidad de Sucursales del Monte de Piedad, para el registro y análisis correspondiente;</w:t>
            </w:r>
          </w:p>
          <w:p w:rsidR="004142F9" w:rsidRPr="00C21550" w:rsidRDefault="004142F9" w:rsidP="00AA3313">
            <w:pPr>
              <w:numPr>
                <w:ilvl w:val="0"/>
                <w:numId w:val="18"/>
              </w:numPr>
              <w:tabs>
                <w:tab w:val="clear" w:pos="1020"/>
              </w:tabs>
              <w:spacing w:line="276" w:lineRule="auto"/>
              <w:ind w:left="357" w:hanging="357"/>
              <w:jc w:val="both"/>
              <w:rPr>
                <w:rFonts w:ascii="Arial" w:hAnsi="Arial" w:cs="Arial"/>
                <w:color w:val="000000" w:themeColor="text1"/>
              </w:rPr>
            </w:pPr>
            <w:r w:rsidRPr="00C21550">
              <w:rPr>
                <w:rFonts w:ascii="Arial" w:hAnsi="Arial" w:cs="Arial"/>
                <w:color w:val="000000" w:themeColor="text1"/>
              </w:rPr>
              <w:t>Capturar y enviar de forma oportuna la información contable, al Departamento de Contabilidad del Monte de Piedad, para su revisión y validación, de acuerdo a los plazos de entrega que este establezca;</w:t>
            </w:r>
          </w:p>
          <w:p w:rsidR="004142F9" w:rsidRPr="00C21550" w:rsidRDefault="004C0FF1" w:rsidP="00AA3313">
            <w:pPr>
              <w:numPr>
                <w:ilvl w:val="0"/>
                <w:numId w:val="18"/>
              </w:numPr>
              <w:tabs>
                <w:tab w:val="clear" w:pos="1020"/>
              </w:tabs>
              <w:spacing w:line="276" w:lineRule="auto"/>
              <w:ind w:left="357" w:hanging="357"/>
              <w:jc w:val="both"/>
              <w:rPr>
                <w:rFonts w:ascii="Arial" w:hAnsi="Arial" w:cs="Arial"/>
                <w:color w:val="000000" w:themeColor="text1"/>
              </w:rPr>
            </w:pPr>
            <w:r w:rsidRPr="00C21550">
              <w:rPr>
                <w:rFonts w:ascii="Arial" w:hAnsi="Arial" w:cs="Arial"/>
                <w:color w:val="000000" w:themeColor="text1"/>
              </w:rPr>
              <w:t>Efectuar</w:t>
            </w:r>
            <w:r w:rsidR="004142F9" w:rsidRPr="00C21550">
              <w:rPr>
                <w:rFonts w:ascii="Arial" w:hAnsi="Arial" w:cs="Arial"/>
                <w:color w:val="000000" w:themeColor="text1"/>
              </w:rPr>
              <w:t xml:space="preserve"> arqueos de forma diaria del fondo fijo y revolvente, con el objeto de verificar que los mismo coincid</w:t>
            </w:r>
            <w:r w:rsidR="00AA3313" w:rsidRPr="00C21550">
              <w:rPr>
                <w:rFonts w:ascii="Arial" w:hAnsi="Arial" w:cs="Arial"/>
                <w:color w:val="000000" w:themeColor="text1"/>
              </w:rPr>
              <w:t>an</w:t>
            </w:r>
            <w:r w:rsidR="004142F9" w:rsidRPr="00C21550">
              <w:rPr>
                <w:rFonts w:ascii="Arial" w:hAnsi="Arial" w:cs="Arial"/>
                <w:color w:val="000000" w:themeColor="text1"/>
              </w:rPr>
              <w:t xml:space="preserve"> contablemente con los reportes emitidos por el sistema informático de empeños y enviar un arqueo de fondos al Departament</w:t>
            </w:r>
            <w:r w:rsidR="007E2511" w:rsidRPr="00C21550">
              <w:rPr>
                <w:rFonts w:ascii="Arial" w:hAnsi="Arial" w:cs="Arial"/>
                <w:color w:val="000000" w:themeColor="text1"/>
              </w:rPr>
              <w:t>o de Contabilidad cuando dicho D</w:t>
            </w:r>
            <w:r w:rsidR="004142F9" w:rsidRPr="00C21550">
              <w:rPr>
                <w:rFonts w:ascii="Arial" w:hAnsi="Arial" w:cs="Arial"/>
                <w:color w:val="000000" w:themeColor="text1"/>
              </w:rPr>
              <w:t>epartamento así lo requiera;</w:t>
            </w:r>
          </w:p>
          <w:p w:rsidR="004142F9" w:rsidRPr="00C21550" w:rsidRDefault="004142F9" w:rsidP="00AA3313">
            <w:pPr>
              <w:numPr>
                <w:ilvl w:val="0"/>
                <w:numId w:val="18"/>
              </w:numPr>
              <w:tabs>
                <w:tab w:val="clear" w:pos="1020"/>
              </w:tabs>
              <w:spacing w:line="276" w:lineRule="auto"/>
              <w:ind w:left="357" w:hanging="357"/>
              <w:jc w:val="both"/>
              <w:rPr>
                <w:rFonts w:ascii="Arial" w:hAnsi="Arial" w:cs="Arial"/>
                <w:color w:val="000000" w:themeColor="text1"/>
              </w:rPr>
            </w:pPr>
            <w:r w:rsidRPr="00C21550">
              <w:rPr>
                <w:rFonts w:ascii="Arial" w:hAnsi="Arial" w:cs="Arial"/>
                <w:color w:val="000000" w:themeColor="text1"/>
              </w:rPr>
              <w:t xml:space="preserve">Confrontar los estados de cuentas emitidos por las </w:t>
            </w:r>
            <w:r w:rsidR="00A80B64" w:rsidRPr="00C21550">
              <w:rPr>
                <w:rFonts w:ascii="Arial" w:hAnsi="Arial" w:cs="Arial"/>
                <w:color w:val="000000" w:themeColor="text1"/>
              </w:rPr>
              <w:t>i</w:t>
            </w:r>
            <w:r w:rsidRPr="00C21550">
              <w:rPr>
                <w:rFonts w:ascii="Arial" w:hAnsi="Arial" w:cs="Arial"/>
                <w:color w:val="000000" w:themeColor="text1"/>
              </w:rPr>
              <w:t xml:space="preserve">nstituciones </w:t>
            </w:r>
            <w:r w:rsidR="00A80B64" w:rsidRPr="00C21550">
              <w:rPr>
                <w:rFonts w:ascii="Arial" w:hAnsi="Arial" w:cs="Arial"/>
                <w:color w:val="000000" w:themeColor="text1"/>
              </w:rPr>
              <w:t>b</w:t>
            </w:r>
            <w:r w:rsidRPr="00C21550">
              <w:rPr>
                <w:rFonts w:ascii="Arial" w:hAnsi="Arial" w:cs="Arial"/>
                <w:color w:val="000000" w:themeColor="text1"/>
              </w:rPr>
              <w:t>ancarias, con los registros de movimientos bancarios que realizan de forma diaria Matriz y Sucursales, con la finalidad de conciliar dichos movimientos bancarios:</w:t>
            </w:r>
          </w:p>
          <w:p w:rsidR="004142F9" w:rsidRPr="00C21550" w:rsidRDefault="004142F9" w:rsidP="00AA3313">
            <w:pPr>
              <w:numPr>
                <w:ilvl w:val="0"/>
                <w:numId w:val="18"/>
              </w:numPr>
              <w:tabs>
                <w:tab w:val="clear" w:pos="1020"/>
              </w:tabs>
              <w:spacing w:line="276" w:lineRule="auto"/>
              <w:ind w:left="357" w:hanging="357"/>
              <w:jc w:val="both"/>
              <w:rPr>
                <w:rFonts w:ascii="Arial" w:hAnsi="Arial" w:cs="Arial"/>
                <w:color w:val="000000" w:themeColor="text1"/>
              </w:rPr>
            </w:pPr>
            <w:r w:rsidRPr="00C21550">
              <w:rPr>
                <w:rFonts w:ascii="Arial" w:hAnsi="Arial" w:cs="Arial"/>
                <w:color w:val="000000" w:themeColor="text1"/>
              </w:rPr>
              <w:t>Preparar y vigilar la elaboración de informes, movimientos del día y recibir los excedentes de efectivo de las diferentes cajas al término de operaciones;</w:t>
            </w:r>
          </w:p>
          <w:p w:rsidR="004142F9" w:rsidRPr="00C21550" w:rsidRDefault="00266AF0" w:rsidP="00AA3313">
            <w:pPr>
              <w:numPr>
                <w:ilvl w:val="0"/>
                <w:numId w:val="18"/>
              </w:numPr>
              <w:tabs>
                <w:tab w:val="clear" w:pos="1020"/>
              </w:tabs>
              <w:spacing w:line="276" w:lineRule="auto"/>
              <w:ind w:left="357" w:hanging="357"/>
              <w:jc w:val="both"/>
              <w:rPr>
                <w:rFonts w:ascii="Arial" w:hAnsi="Arial" w:cs="Arial"/>
                <w:color w:val="000000" w:themeColor="text1"/>
              </w:rPr>
            </w:pPr>
            <w:r w:rsidRPr="00C21550">
              <w:rPr>
                <w:rFonts w:ascii="Arial" w:hAnsi="Arial" w:cs="Arial"/>
                <w:color w:val="000000" w:themeColor="text1"/>
              </w:rPr>
              <w:t xml:space="preserve">Supervisar </w:t>
            </w:r>
            <w:r w:rsidR="004142F9" w:rsidRPr="00C21550">
              <w:rPr>
                <w:rFonts w:ascii="Arial" w:hAnsi="Arial" w:cs="Arial"/>
                <w:color w:val="000000" w:themeColor="text1"/>
              </w:rPr>
              <w:t>el cumplimiento de las metas asignadas a la Matriz o Sucursal</w:t>
            </w:r>
            <w:r w:rsidR="000C29F9" w:rsidRPr="00C21550">
              <w:rPr>
                <w:rFonts w:ascii="Arial" w:hAnsi="Arial" w:cs="Arial"/>
                <w:color w:val="000000" w:themeColor="text1"/>
              </w:rPr>
              <w:t>es</w:t>
            </w:r>
            <w:r w:rsidR="004142F9" w:rsidRPr="00C21550">
              <w:rPr>
                <w:rFonts w:ascii="Arial" w:hAnsi="Arial" w:cs="Arial"/>
                <w:color w:val="000000" w:themeColor="text1"/>
              </w:rPr>
              <w:t>;</w:t>
            </w:r>
          </w:p>
          <w:p w:rsidR="004142F9" w:rsidRPr="00C21550" w:rsidRDefault="00943562" w:rsidP="00AA3313">
            <w:pPr>
              <w:numPr>
                <w:ilvl w:val="0"/>
                <w:numId w:val="18"/>
              </w:numPr>
              <w:tabs>
                <w:tab w:val="clear" w:pos="1020"/>
              </w:tabs>
              <w:spacing w:line="276" w:lineRule="auto"/>
              <w:ind w:left="357" w:hanging="357"/>
              <w:jc w:val="both"/>
              <w:rPr>
                <w:rFonts w:ascii="Arial" w:hAnsi="Arial" w:cs="Arial"/>
                <w:color w:val="000000" w:themeColor="text1"/>
              </w:rPr>
            </w:pPr>
            <w:r w:rsidRPr="00C21550">
              <w:rPr>
                <w:rFonts w:ascii="Arial" w:hAnsi="Arial" w:cs="Arial"/>
                <w:color w:val="000000" w:themeColor="text1"/>
              </w:rPr>
              <w:t>Realizar y observar el desarrollo de las subastas públicas que se realicen en la Matriz o Sucursal</w:t>
            </w:r>
            <w:r w:rsidR="000C29F9" w:rsidRPr="00C21550">
              <w:rPr>
                <w:rFonts w:ascii="Arial" w:hAnsi="Arial" w:cs="Arial"/>
                <w:color w:val="000000" w:themeColor="text1"/>
              </w:rPr>
              <w:t>es</w:t>
            </w:r>
            <w:r w:rsidRPr="00C21550">
              <w:rPr>
                <w:rFonts w:ascii="Arial" w:hAnsi="Arial" w:cs="Arial"/>
                <w:color w:val="000000" w:themeColor="text1"/>
              </w:rPr>
              <w:t>, con el propósito de que las mismas se lleven de acuerdo a los lineamientos establecidos en el Manual de Procedimientos y apegado al calendario</w:t>
            </w:r>
            <w:r w:rsidR="007E2511" w:rsidRPr="00C21550">
              <w:rPr>
                <w:rFonts w:ascii="Arial" w:hAnsi="Arial" w:cs="Arial"/>
                <w:color w:val="000000" w:themeColor="text1"/>
              </w:rPr>
              <w:t xml:space="preserve"> de subastas</w:t>
            </w:r>
            <w:r w:rsidRPr="00C21550">
              <w:rPr>
                <w:rFonts w:ascii="Arial" w:hAnsi="Arial" w:cs="Arial"/>
                <w:color w:val="000000" w:themeColor="text1"/>
              </w:rPr>
              <w:t xml:space="preserve"> establecido para tal fin por la Unidad de Sucursales del Monte de Piedad;</w:t>
            </w:r>
          </w:p>
          <w:p w:rsidR="00943562" w:rsidRPr="00C21550" w:rsidRDefault="00943562" w:rsidP="00AA3313">
            <w:pPr>
              <w:numPr>
                <w:ilvl w:val="0"/>
                <w:numId w:val="18"/>
              </w:numPr>
              <w:tabs>
                <w:tab w:val="clear" w:pos="1020"/>
              </w:tabs>
              <w:spacing w:line="276" w:lineRule="auto"/>
              <w:ind w:left="357" w:hanging="357"/>
              <w:jc w:val="both"/>
              <w:rPr>
                <w:rFonts w:ascii="Arial" w:hAnsi="Arial" w:cs="Arial"/>
                <w:color w:val="000000" w:themeColor="text1"/>
              </w:rPr>
            </w:pPr>
            <w:r w:rsidRPr="00C21550">
              <w:rPr>
                <w:rFonts w:ascii="Arial" w:hAnsi="Arial" w:cs="Arial"/>
                <w:color w:val="000000" w:themeColor="text1"/>
              </w:rPr>
              <w:t>Administrar de forma correcta el fondo fijo y revolvente asignado a la Matriz o Sucursal</w:t>
            </w:r>
            <w:r w:rsidR="000C29F9" w:rsidRPr="00C21550">
              <w:rPr>
                <w:rFonts w:ascii="Arial" w:hAnsi="Arial" w:cs="Arial"/>
                <w:color w:val="000000" w:themeColor="text1"/>
              </w:rPr>
              <w:t>es</w:t>
            </w:r>
            <w:r w:rsidRPr="00C21550">
              <w:rPr>
                <w:rFonts w:ascii="Arial" w:hAnsi="Arial" w:cs="Arial"/>
                <w:color w:val="000000" w:themeColor="text1"/>
              </w:rPr>
              <w:t xml:space="preserve">, </w:t>
            </w:r>
            <w:r w:rsidRPr="00C21550">
              <w:rPr>
                <w:rFonts w:ascii="Arial" w:hAnsi="Arial" w:cs="Arial"/>
                <w:color w:val="000000" w:themeColor="text1"/>
              </w:rPr>
              <w:lastRenderedPageBreak/>
              <w:t xml:space="preserve">para el financiamiento operativo que se demande durante el </w:t>
            </w:r>
            <w:r w:rsidR="00266AF0" w:rsidRPr="00C21550">
              <w:rPr>
                <w:rFonts w:ascii="Arial" w:hAnsi="Arial" w:cs="Arial"/>
                <w:color w:val="000000" w:themeColor="text1"/>
              </w:rPr>
              <w:t>día</w:t>
            </w:r>
            <w:r w:rsidRPr="00C21550">
              <w:rPr>
                <w:rFonts w:ascii="Arial" w:hAnsi="Arial" w:cs="Arial"/>
                <w:color w:val="000000" w:themeColor="text1"/>
              </w:rPr>
              <w:t>;</w:t>
            </w:r>
          </w:p>
          <w:p w:rsidR="00943562" w:rsidRPr="00C21550" w:rsidRDefault="00943562" w:rsidP="00AA3313">
            <w:pPr>
              <w:numPr>
                <w:ilvl w:val="0"/>
                <w:numId w:val="18"/>
              </w:numPr>
              <w:tabs>
                <w:tab w:val="clear" w:pos="1020"/>
              </w:tabs>
              <w:spacing w:line="276" w:lineRule="auto"/>
              <w:ind w:left="357" w:hanging="357"/>
              <w:jc w:val="both"/>
              <w:rPr>
                <w:rFonts w:ascii="Arial" w:hAnsi="Arial" w:cs="Arial"/>
                <w:color w:val="000000" w:themeColor="text1"/>
              </w:rPr>
            </w:pPr>
            <w:r w:rsidRPr="00C21550">
              <w:rPr>
                <w:rFonts w:ascii="Arial" w:hAnsi="Arial" w:cs="Arial"/>
                <w:color w:val="000000" w:themeColor="text1"/>
              </w:rPr>
              <w:t>Efectuar periódicamente revisiones al inventario en depositaria y almoneda, a fin de comprobar la existencia de todas las prendas resguardadas conforme a los inventarios que emita el sistema informático de empeños;</w:t>
            </w:r>
          </w:p>
          <w:p w:rsidR="00943562" w:rsidRPr="00C21550" w:rsidRDefault="00943562" w:rsidP="00AA3313">
            <w:pPr>
              <w:numPr>
                <w:ilvl w:val="0"/>
                <w:numId w:val="18"/>
              </w:numPr>
              <w:tabs>
                <w:tab w:val="clear" w:pos="1020"/>
              </w:tabs>
              <w:spacing w:line="276" w:lineRule="auto"/>
              <w:ind w:left="357" w:hanging="357"/>
              <w:jc w:val="both"/>
              <w:rPr>
                <w:rFonts w:ascii="Arial" w:hAnsi="Arial" w:cs="Arial"/>
                <w:color w:val="000000" w:themeColor="text1"/>
              </w:rPr>
            </w:pPr>
            <w:r w:rsidRPr="00C21550">
              <w:rPr>
                <w:rFonts w:ascii="Arial" w:hAnsi="Arial" w:cs="Arial"/>
                <w:color w:val="000000" w:themeColor="text1"/>
              </w:rPr>
              <w:t>Enviar la relación de traspaso de prendas del área de depositaria a almoneda a la Unidad de Sucursales del Monte de Piedad, para la autorización correspondiente;</w:t>
            </w:r>
          </w:p>
          <w:p w:rsidR="00943562" w:rsidRPr="00C21550" w:rsidRDefault="004F2B69" w:rsidP="00AA3313">
            <w:pPr>
              <w:numPr>
                <w:ilvl w:val="0"/>
                <w:numId w:val="18"/>
              </w:numPr>
              <w:tabs>
                <w:tab w:val="clear" w:pos="1020"/>
              </w:tabs>
              <w:spacing w:line="276" w:lineRule="auto"/>
              <w:ind w:left="357" w:hanging="357"/>
              <w:jc w:val="both"/>
              <w:rPr>
                <w:rFonts w:ascii="Arial" w:hAnsi="Arial" w:cs="Arial"/>
                <w:color w:val="000000" w:themeColor="text1"/>
              </w:rPr>
            </w:pPr>
            <w:r w:rsidRPr="00C21550">
              <w:rPr>
                <w:rFonts w:ascii="Arial" w:hAnsi="Arial" w:cs="Arial"/>
                <w:color w:val="000000" w:themeColor="text1"/>
              </w:rPr>
              <w:t>Dar a conocer a la Unidad de Sucursales del Monte de Piedad, los artículos varios que se encuentran defectuosos o en malas condiciones por el tiempo que han sido resguardados, para que</w:t>
            </w:r>
            <w:r w:rsidR="007E2511" w:rsidRPr="00C21550">
              <w:rPr>
                <w:rFonts w:ascii="Arial" w:hAnsi="Arial" w:cs="Arial"/>
                <w:color w:val="000000" w:themeColor="text1"/>
              </w:rPr>
              <w:t xml:space="preserve"> opere la baja de los mismos en el inventario de prendas, previa autorización del Consejo de Administración</w:t>
            </w:r>
            <w:r w:rsidRPr="00C21550">
              <w:rPr>
                <w:rFonts w:ascii="Arial" w:hAnsi="Arial" w:cs="Arial"/>
                <w:color w:val="000000" w:themeColor="text1"/>
              </w:rPr>
              <w:t>;</w:t>
            </w:r>
          </w:p>
          <w:p w:rsidR="00DA0FDF" w:rsidRPr="00C21550" w:rsidRDefault="00DA0FDF" w:rsidP="00AA3313">
            <w:pPr>
              <w:numPr>
                <w:ilvl w:val="0"/>
                <w:numId w:val="18"/>
              </w:numPr>
              <w:tabs>
                <w:tab w:val="clear" w:pos="1020"/>
              </w:tabs>
              <w:spacing w:line="276" w:lineRule="auto"/>
              <w:ind w:left="357" w:hanging="357"/>
              <w:jc w:val="both"/>
              <w:rPr>
                <w:rFonts w:ascii="Arial" w:hAnsi="Arial" w:cs="Arial"/>
                <w:color w:val="000000" w:themeColor="text1"/>
              </w:rPr>
            </w:pPr>
            <w:r w:rsidRPr="00C21550">
              <w:rPr>
                <w:rFonts w:ascii="Arial" w:hAnsi="Arial" w:cs="Arial"/>
                <w:color w:val="000000" w:themeColor="text1"/>
              </w:rPr>
              <w:t>Emitir los informes relacionados con las actividades que realizan la Matriz o Sucursal</w:t>
            </w:r>
            <w:r w:rsidR="000C29F9" w:rsidRPr="00C21550">
              <w:rPr>
                <w:rFonts w:ascii="Arial" w:hAnsi="Arial" w:cs="Arial"/>
                <w:color w:val="000000" w:themeColor="text1"/>
              </w:rPr>
              <w:t>es</w:t>
            </w:r>
            <w:r w:rsidRPr="00C21550">
              <w:rPr>
                <w:rFonts w:ascii="Arial" w:hAnsi="Arial" w:cs="Arial"/>
                <w:color w:val="000000" w:themeColor="text1"/>
              </w:rPr>
              <w:t>, que en su momento solicite el Dire</w:t>
            </w:r>
            <w:r w:rsidR="004D637A" w:rsidRPr="00C21550">
              <w:rPr>
                <w:rFonts w:ascii="Arial" w:hAnsi="Arial" w:cs="Arial"/>
                <w:color w:val="000000" w:themeColor="text1"/>
              </w:rPr>
              <w:t>ctor General o las diferentes á</w:t>
            </w:r>
            <w:r w:rsidRPr="00C21550">
              <w:rPr>
                <w:rFonts w:ascii="Arial" w:hAnsi="Arial" w:cs="Arial"/>
                <w:color w:val="000000" w:themeColor="text1"/>
              </w:rPr>
              <w:t>reas administrativas del Monte de Piedad;</w:t>
            </w:r>
          </w:p>
          <w:p w:rsidR="00746D56" w:rsidRPr="00C21550" w:rsidRDefault="00DA0FDF" w:rsidP="00AA3313">
            <w:pPr>
              <w:numPr>
                <w:ilvl w:val="0"/>
                <w:numId w:val="18"/>
              </w:numPr>
              <w:tabs>
                <w:tab w:val="clear" w:pos="1020"/>
              </w:tabs>
              <w:spacing w:line="276" w:lineRule="auto"/>
              <w:ind w:left="357" w:hanging="357"/>
              <w:jc w:val="both"/>
              <w:rPr>
                <w:rFonts w:ascii="Arial" w:hAnsi="Arial" w:cs="Arial"/>
                <w:color w:val="000000" w:themeColor="text1"/>
              </w:rPr>
            </w:pPr>
            <w:r w:rsidRPr="00C21550">
              <w:rPr>
                <w:rFonts w:ascii="Arial" w:hAnsi="Arial" w:cs="Arial"/>
                <w:color w:val="000000" w:themeColor="text1"/>
              </w:rPr>
              <w:t>Otorgar préstamos a terceros de acuerdo a los lineamientos establecidos por el Monte de Piedad;</w:t>
            </w:r>
          </w:p>
          <w:p w:rsidR="00DA0FDF" w:rsidRPr="00C21550" w:rsidRDefault="00DA65B7" w:rsidP="00AA3313">
            <w:pPr>
              <w:numPr>
                <w:ilvl w:val="0"/>
                <w:numId w:val="18"/>
              </w:numPr>
              <w:tabs>
                <w:tab w:val="clear" w:pos="1020"/>
              </w:tabs>
              <w:spacing w:line="276" w:lineRule="auto"/>
              <w:ind w:left="357" w:hanging="357"/>
              <w:jc w:val="both"/>
              <w:rPr>
                <w:rFonts w:ascii="Arial" w:hAnsi="Arial" w:cs="Arial"/>
                <w:color w:val="000000" w:themeColor="text1"/>
              </w:rPr>
            </w:pPr>
            <w:r w:rsidRPr="00C21550">
              <w:rPr>
                <w:rFonts w:ascii="Arial" w:hAnsi="Arial" w:cs="Arial"/>
                <w:color w:val="000000" w:themeColor="text1"/>
              </w:rPr>
              <w:t xml:space="preserve">Clasificar y resguardar </w:t>
            </w:r>
            <w:r w:rsidR="00DA0FDF" w:rsidRPr="00C21550">
              <w:rPr>
                <w:rFonts w:ascii="Arial" w:hAnsi="Arial" w:cs="Arial"/>
                <w:color w:val="000000" w:themeColor="text1"/>
              </w:rPr>
              <w:t xml:space="preserve">la información </w:t>
            </w:r>
            <w:r w:rsidRPr="00C21550">
              <w:rPr>
                <w:rFonts w:ascii="Arial" w:hAnsi="Arial" w:cs="Arial"/>
                <w:color w:val="000000" w:themeColor="text1"/>
              </w:rPr>
              <w:t xml:space="preserve">documental y digital que </w:t>
            </w:r>
            <w:r w:rsidR="00DA0FDF" w:rsidRPr="00C21550">
              <w:rPr>
                <w:rFonts w:ascii="Arial" w:hAnsi="Arial" w:cs="Arial"/>
                <w:color w:val="000000" w:themeColor="text1"/>
              </w:rPr>
              <w:t>genera</w:t>
            </w:r>
            <w:r w:rsidRPr="00C21550">
              <w:rPr>
                <w:rFonts w:ascii="Arial" w:hAnsi="Arial" w:cs="Arial"/>
                <w:color w:val="000000" w:themeColor="text1"/>
              </w:rPr>
              <w:t xml:space="preserve"> </w:t>
            </w:r>
            <w:r w:rsidR="00B51FE0" w:rsidRPr="00C21550">
              <w:rPr>
                <w:rFonts w:ascii="Arial" w:hAnsi="Arial" w:cs="Arial"/>
                <w:color w:val="000000" w:themeColor="text1"/>
              </w:rPr>
              <w:t xml:space="preserve">la </w:t>
            </w:r>
            <w:r w:rsidRPr="00C21550">
              <w:rPr>
                <w:rFonts w:ascii="Arial" w:hAnsi="Arial" w:cs="Arial"/>
                <w:color w:val="000000" w:themeColor="text1"/>
              </w:rPr>
              <w:t>Matriz y Sucursales</w:t>
            </w:r>
            <w:r w:rsidR="00DA0FDF" w:rsidRPr="00C21550">
              <w:rPr>
                <w:rFonts w:ascii="Arial" w:hAnsi="Arial" w:cs="Arial"/>
                <w:color w:val="000000" w:themeColor="text1"/>
              </w:rPr>
              <w:t>,  con estricto apego a la Ley de Archivos del Estado de Oaxaca;</w:t>
            </w:r>
          </w:p>
          <w:p w:rsidR="00DA0FDF" w:rsidRPr="00C21550" w:rsidRDefault="00DA0FDF" w:rsidP="00AA3313">
            <w:pPr>
              <w:numPr>
                <w:ilvl w:val="0"/>
                <w:numId w:val="18"/>
              </w:numPr>
              <w:tabs>
                <w:tab w:val="clear" w:pos="1020"/>
              </w:tabs>
              <w:spacing w:line="276" w:lineRule="auto"/>
              <w:ind w:left="357" w:hanging="357"/>
              <w:jc w:val="both"/>
              <w:rPr>
                <w:rFonts w:ascii="Arial" w:hAnsi="Arial" w:cs="Arial"/>
                <w:color w:val="000000" w:themeColor="text1"/>
              </w:rPr>
            </w:pPr>
            <w:r w:rsidRPr="00C21550">
              <w:rPr>
                <w:rFonts w:ascii="Arial" w:hAnsi="Arial" w:cs="Arial"/>
                <w:color w:val="000000" w:themeColor="text1"/>
              </w:rPr>
              <w:t>Validar con el Departamento de Servicios Generales del Monte de Piedad, los inventarios de bienes muebles, computo y parque vehicular, con el objeto de actualizar los mismos, en caso de diferencias;</w:t>
            </w:r>
          </w:p>
          <w:p w:rsidR="00D3465D" w:rsidRPr="00C21550" w:rsidRDefault="00D3465D" w:rsidP="00AA3313">
            <w:pPr>
              <w:numPr>
                <w:ilvl w:val="0"/>
                <w:numId w:val="18"/>
              </w:numPr>
              <w:tabs>
                <w:tab w:val="clear" w:pos="1020"/>
              </w:tabs>
              <w:spacing w:line="276" w:lineRule="auto"/>
              <w:ind w:left="357" w:hanging="357"/>
              <w:jc w:val="both"/>
              <w:rPr>
                <w:rFonts w:ascii="Arial" w:hAnsi="Arial" w:cs="Arial"/>
                <w:color w:val="000000" w:themeColor="text1"/>
              </w:rPr>
            </w:pPr>
            <w:r w:rsidRPr="00C21550">
              <w:rPr>
                <w:rFonts w:ascii="Arial" w:hAnsi="Arial" w:cs="Arial"/>
                <w:color w:val="000000" w:themeColor="text1"/>
              </w:rPr>
              <w:t>Elaborar las pólizas correspondientes a la apertura y cierre del ejercicio anual y remitirlas al Departamento de Contabilidad, para la validación a que haya lugar;</w:t>
            </w:r>
          </w:p>
          <w:p w:rsidR="004720FF" w:rsidRPr="00C21550" w:rsidRDefault="004142F9" w:rsidP="00AA3313">
            <w:pPr>
              <w:numPr>
                <w:ilvl w:val="0"/>
                <w:numId w:val="18"/>
              </w:numPr>
              <w:tabs>
                <w:tab w:val="clear" w:pos="1020"/>
              </w:tabs>
              <w:spacing w:line="276" w:lineRule="auto"/>
              <w:ind w:left="357" w:hanging="357"/>
              <w:jc w:val="both"/>
              <w:rPr>
                <w:rFonts w:ascii="Arial" w:hAnsi="Arial" w:cs="Arial"/>
                <w:color w:val="000000" w:themeColor="text1"/>
              </w:rPr>
            </w:pPr>
            <w:r w:rsidRPr="00C21550">
              <w:rPr>
                <w:rFonts w:ascii="Arial" w:hAnsi="Arial" w:cs="Arial"/>
                <w:color w:val="000000" w:themeColor="text1"/>
              </w:rPr>
              <w:t>V</w:t>
            </w:r>
            <w:r w:rsidR="004720FF" w:rsidRPr="00C21550">
              <w:rPr>
                <w:rFonts w:ascii="Arial" w:hAnsi="Arial" w:cs="Arial"/>
                <w:color w:val="000000" w:themeColor="text1"/>
              </w:rPr>
              <w:t>igilar que los cajeros tengan moneda fraccionaria, p</w:t>
            </w:r>
            <w:r w:rsidR="00453CFE" w:rsidRPr="00C21550">
              <w:rPr>
                <w:rFonts w:ascii="Arial" w:hAnsi="Arial" w:cs="Arial"/>
                <w:color w:val="000000" w:themeColor="text1"/>
              </w:rPr>
              <w:t>ara el desarrollo de su trabajo;</w:t>
            </w:r>
          </w:p>
          <w:p w:rsidR="00CB7487" w:rsidRPr="00C21550" w:rsidRDefault="00CB7487" w:rsidP="00AA3313">
            <w:pPr>
              <w:numPr>
                <w:ilvl w:val="0"/>
                <w:numId w:val="18"/>
              </w:numPr>
              <w:tabs>
                <w:tab w:val="clear" w:pos="1020"/>
              </w:tabs>
              <w:spacing w:line="276" w:lineRule="auto"/>
              <w:ind w:left="357" w:hanging="357"/>
              <w:jc w:val="both"/>
              <w:rPr>
                <w:rFonts w:ascii="Arial" w:hAnsi="Arial" w:cs="Arial"/>
                <w:color w:val="000000" w:themeColor="text1"/>
              </w:rPr>
            </w:pPr>
            <w:r w:rsidRPr="00C21550">
              <w:rPr>
                <w:rFonts w:ascii="Arial" w:hAnsi="Arial" w:cs="Arial"/>
                <w:color w:val="000000" w:themeColor="text1"/>
              </w:rPr>
              <w:t xml:space="preserve">Realizar </w:t>
            </w:r>
            <w:r w:rsidR="00435208" w:rsidRPr="00C21550">
              <w:rPr>
                <w:rFonts w:ascii="Arial" w:hAnsi="Arial" w:cs="Arial"/>
                <w:color w:val="000000" w:themeColor="text1"/>
              </w:rPr>
              <w:t>préstamos</w:t>
            </w:r>
            <w:r w:rsidRPr="00C21550">
              <w:rPr>
                <w:rFonts w:ascii="Arial" w:hAnsi="Arial" w:cs="Arial"/>
                <w:color w:val="000000" w:themeColor="text1"/>
              </w:rPr>
              <w:t xml:space="preserve"> prendarios a los pignorantes que acuden al Monte de</w:t>
            </w:r>
            <w:r w:rsidR="00DA65B7" w:rsidRPr="00C21550">
              <w:rPr>
                <w:rFonts w:ascii="Arial" w:hAnsi="Arial" w:cs="Arial"/>
                <w:color w:val="000000" w:themeColor="text1"/>
              </w:rPr>
              <w:t xml:space="preserve"> Piedad</w:t>
            </w:r>
            <w:r w:rsidR="00453CFE" w:rsidRPr="00C21550">
              <w:rPr>
                <w:rFonts w:ascii="Arial" w:hAnsi="Arial" w:cs="Arial"/>
                <w:color w:val="000000" w:themeColor="text1"/>
              </w:rPr>
              <w:t>;</w:t>
            </w:r>
          </w:p>
          <w:p w:rsidR="004720FF" w:rsidRPr="00C21550" w:rsidRDefault="004720FF" w:rsidP="00AA3313">
            <w:pPr>
              <w:numPr>
                <w:ilvl w:val="0"/>
                <w:numId w:val="18"/>
              </w:numPr>
              <w:tabs>
                <w:tab w:val="clear" w:pos="1020"/>
              </w:tabs>
              <w:spacing w:line="276" w:lineRule="auto"/>
              <w:ind w:left="357" w:hanging="357"/>
              <w:jc w:val="both"/>
              <w:rPr>
                <w:rFonts w:ascii="Arial" w:hAnsi="Arial" w:cs="Arial"/>
                <w:color w:val="000000" w:themeColor="text1"/>
              </w:rPr>
            </w:pPr>
            <w:r w:rsidRPr="00C21550">
              <w:rPr>
                <w:rFonts w:ascii="Arial" w:hAnsi="Arial" w:cs="Arial"/>
                <w:color w:val="000000" w:themeColor="text1"/>
              </w:rPr>
              <w:t xml:space="preserve">Atender la </w:t>
            </w:r>
            <w:r w:rsidR="00CB7487" w:rsidRPr="00C21550">
              <w:rPr>
                <w:rFonts w:ascii="Arial" w:hAnsi="Arial" w:cs="Arial"/>
                <w:color w:val="000000" w:themeColor="text1"/>
              </w:rPr>
              <w:t>autorización</w:t>
            </w:r>
            <w:r w:rsidRPr="00C21550">
              <w:rPr>
                <w:rFonts w:ascii="Arial" w:hAnsi="Arial" w:cs="Arial"/>
                <w:color w:val="000000" w:themeColor="text1"/>
              </w:rPr>
              <w:t xml:space="preserve"> de préstamos especiale</w:t>
            </w:r>
            <w:r w:rsidR="00453CFE" w:rsidRPr="00C21550">
              <w:rPr>
                <w:rFonts w:ascii="Arial" w:hAnsi="Arial" w:cs="Arial"/>
                <w:color w:val="000000" w:themeColor="text1"/>
              </w:rPr>
              <w:t>s, según los rangos autorizados;</w:t>
            </w:r>
          </w:p>
          <w:p w:rsidR="004720FF" w:rsidRPr="00C21550" w:rsidRDefault="004720FF" w:rsidP="00AA3313">
            <w:pPr>
              <w:numPr>
                <w:ilvl w:val="0"/>
                <w:numId w:val="18"/>
              </w:numPr>
              <w:tabs>
                <w:tab w:val="clear" w:pos="1020"/>
              </w:tabs>
              <w:spacing w:line="276" w:lineRule="auto"/>
              <w:ind w:left="357" w:hanging="357"/>
              <w:jc w:val="both"/>
              <w:rPr>
                <w:rFonts w:ascii="Arial" w:hAnsi="Arial" w:cs="Arial"/>
                <w:color w:val="000000" w:themeColor="text1"/>
              </w:rPr>
            </w:pPr>
            <w:r w:rsidRPr="00C21550">
              <w:rPr>
                <w:rFonts w:ascii="Arial" w:hAnsi="Arial" w:cs="Arial"/>
                <w:color w:val="000000" w:themeColor="text1"/>
              </w:rPr>
              <w:t>Preparar la apertura y cierre de sucursal, para</w:t>
            </w:r>
            <w:r w:rsidR="00453CFE" w:rsidRPr="00C21550">
              <w:rPr>
                <w:rFonts w:ascii="Arial" w:hAnsi="Arial" w:cs="Arial"/>
                <w:color w:val="000000" w:themeColor="text1"/>
              </w:rPr>
              <w:t xml:space="preserve"> desactivar y activar la alarma;</w:t>
            </w:r>
          </w:p>
          <w:p w:rsidR="004720FF" w:rsidRPr="00C21550" w:rsidRDefault="00C71615" w:rsidP="00AA3313">
            <w:pPr>
              <w:numPr>
                <w:ilvl w:val="0"/>
                <w:numId w:val="18"/>
              </w:numPr>
              <w:tabs>
                <w:tab w:val="clear" w:pos="1020"/>
              </w:tabs>
              <w:spacing w:line="276" w:lineRule="auto"/>
              <w:ind w:left="357" w:hanging="357"/>
              <w:jc w:val="both"/>
              <w:rPr>
                <w:rFonts w:ascii="Arial" w:hAnsi="Arial" w:cs="Arial"/>
                <w:color w:val="000000" w:themeColor="text1"/>
              </w:rPr>
            </w:pPr>
            <w:r w:rsidRPr="00C21550">
              <w:rPr>
                <w:rFonts w:ascii="Arial" w:hAnsi="Arial" w:cs="Arial"/>
                <w:color w:val="000000" w:themeColor="text1"/>
              </w:rPr>
              <w:t xml:space="preserve">Realizar </w:t>
            </w:r>
            <w:r w:rsidR="004720FF" w:rsidRPr="00C21550">
              <w:rPr>
                <w:rFonts w:ascii="Arial" w:hAnsi="Arial" w:cs="Arial"/>
                <w:color w:val="000000" w:themeColor="text1"/>
              </w:rPr>
              <w:t>arqueos mensua</w:t>
            </w:r>
            <w:r w:rsidRPr="00C21550">
              <w:rPr>
                <w:rFonts w:ascii="Arial" w:hAnsi="Arial" w:cs="Arial"/>
                <w:color w:val="000000" w:themeColor="text1"/>
              </w:rPr>
              <w:t>les del fondo fijo y revolvente, y remitirlo</w:t>
            </w:r>
            <w:r w:rsidR="00DA65B7" w:rsidRPr="00C21550">
              <w:rPr>
                <w:rFonts w:ascii="Arial" w:hAnsi="Arial" w:cs="Arial"/>
                <w:color w:val="000000" w:themeColor="text1"/>
              </w:rPr>
              <w:t>s</w:t>
            </w:r>
            <w:r w:rsidRPr="00C21550">
              <w:rPr>
                <w:rFonts w:ascii="Arial" w:hAnsi="Arial" w:cs="Arial"/>
                <w:color w:val="000000" w:themeColor="text1"/>
              </w:rPr>
              <w:t xml:space="preserve"> </w:t>
            </w:r>
            <w:r w:rsidR="00453CFE" w:rsidRPr="00C21550">
              <w:rPr>
                <w:rFonts w:ascii="Arial" w:hAnsi="Arial" w:cs="Arial"/>
                <w:color w:val="000000" w:themeColor="text1"/>
              </w:rPr>
              <w:t>al Departamento de Contabilidad;</w:t>
            </w:r>
          </w:p>
          <w:p w:rsidR="004720FF" w:rsidRPr="00C21550" w:rsidRDefault="004720FF" w:rsidP="00AA3313">
            <w:pPr>
              <w:numPr>
                <w:ilvl w:val="0"/>
                <w:numId w:val="18"/>
              </w:numPr>
              <w:tabs>
                <w:tab w:val="clear" w:pos="1020"/>
              </w:tabs>
              <w:spacing w:line="276" w:lineRule="auto"/>
              <w:ind w:left="357" w:hanging="357"/>
              <w:jc w:val="both"/>
              <w:rPr>
                <w:rFonts w:ascii="Arial" w:hAnsi="Arial" w:cs="Arial"/>
                <w:color w:val="000000" w:themeColor="text1"/>
              </w:rPr>
            </w:pPr>
            <w:r w:rsidRPr="00C21550">
              <w:rPr>
                <w:rFonts w:ascii="Arial" w:hAnsi="Arial" w:cs="Arial"/>
                <w:color w:val="000000" w:themeColor="text1"/>
              </w:rPr>
              <w:t>Vigilar el</w:t>
            </w:r>
            <w:r w:rsidR="00C71615" w:rsidRPr="00C21550">
              <w:rPr>
                <w:rFonts w:ascii="Arial" w:hAnsi="Arial" w:cs="Arial"/>
                <w:color w:val="000000" w:themeColor="text1"/>
              </w:rPr>
              <w:t xml:space="preserve"> funcionamiento correcto del</w:t>
            </w:r>
            <w:r w:rsidR="00974EBD" w:rsidRPr="00C21550">
              <w:rPr>
                <w:rFonts w:ascii="Arial" w:hAnsi="Arial" w:cs="Arial"/>
                <w:color w:val="000000" w:themeColor="text1"/>
              </w:rPr>
              <w:t xml:space="preserve"> </w:t>
            </w:r>
            <w:r w:rsidRPr="00C21550">
              <w:rPr>
                <w:rFonts w:ascii="Arial" w:hAnsi="Arial" w:cs="Arial"/>
                <w:color w:val="000000" w:themeColor="text1"/>
              </w:rPr>
              <w:t xml:space="preserve">sistema de seguridad de la sucursal, y reportar alguna anomalía así como </w:t>
            </w:r>
            <w:r w:rsidR="00453CFE" w:rsidRPr="00C21550">
              <w:rPr>
                <w:rFonts w:ascii="Arial" w:hAnsi="Arial" w:cs="Arial"/>
                <w:color w:val="000000" w:themeColor="text1"/>
              </w:rPr>
              <w:t>recibir el reporte de seguridad;</w:t>
            </w:r>
          </w:p>
          <w:p w:rsidR="004720FF" w:rsidRPr="00C21550" w:rsidRDefault="005C7CF0" w:rsidP="00AA3313">
            <w:pPr>
              <w:numPr>
                <w:ilvl w:val="0"/>
                <w:numId w:val="18"/>
              </w:numPr>
              <w:tabs>
                <w:tab w:val="clear" w:pos="1020"/>
              </w:tabs>
              <w:spacing w:line="276" w:lineRule="auto"/>
              <w:ind w:left="357" w:hanging="357"/>
              <w:jc w:val="both"/>
              <w:rPr>
                <w:rFonts w:ascii="Arial" w:hAnsi="Arial" w:cs="Arial"/>
                <w:color w:val="000000" w:themeColor="text1"/>
              </w:rPr>
            </w:pPr>
            <w:r w:rsidRPr="00C21550">
              <w:rPr>
                <w:rFonts w:ascii="Arial" w:hAnsi="Arial" w:cs="Arial"/>
                <w:color w:val="000000" w:themeColor="text1"/>
              </w:rPr>
              <w:t>Proponer</w:t>
            </w:r>
            <w:r w:rsidR="00C71615" w:rsidRPr="00C21550">
              <w:rPr>
                <w:rFonts w:ascii="Arial" w:hAnsi="Arial" w:cs="Arial"/>
                <w:color w:val="000000" w:themeColor="text1"/>
              </w:rPr>
              <w:t xml:space="preserve"> a la Unidad de Planeación y Mercadotecnia</w:t>
            </w:r>
            <w:r w:rsidRPr="00C21550">
              <w:rPr>
                <w:rFonts w:ascii="Arial" w:hAnsi="Arial" w:cs="Arial"/>
                <w:color w:val="000000" w:themeColor="text1"/>
              </w:rPr>
              <w:t xml:space="preserve"> </w:t>
            </w:r>
            <w:r w:rsidR="004720FF" w:rsidRPr="00C21550">
              <w:rPr>
                <w:rFonts w:ascii="Arial" w:hAnsi="Arial" w:cs="Arial"/>
                <w:color w:val="000000" w:themeColor="text1"/>
              </w:rPr>
              <w:t>los medios de publicidad</w:t>
            </w:r>
            <w:r w:rsidR="00C71615" w:rsidRPr="00C21550">
              <w:rPr>
                <w:rFonts w:ascii="Arial" w:hAnsi="Arial" w:cs="Arial"/>
                <w:color w:val="000000" w:themeColor="text1"/>
              </w:rPr>
              <w:t>,</w:t>
            </w:r>
            <w:r w:rsidR="004720FF" w:rsidRPr="00C21550">
              <w:rPr>
                <w:rFonts w:ascii="Arial" w:hAnsi="Arial" w:cs="Arial"/>
                <w:color w:val="000000" w:themeColor="text1"/>
              </w:rPr>
              <w:t xml:space="preserve"> para dar </w:t>
            </w:r>
            <w:r w:rsidR="00C71615" w:rsidRPr="00C21550">
              <w:rPr>
                <w:rFonts w:ascii="Arial" w:hAnsi="Arial" w:cs="Arial"/>
                <w:color w:val="000000" w:themeColor="text1"/>
              </w:rPr>
              <w:t xml:space="preserve">a conocer al público en general, </w:t>
            </w:r>
            <w:r w:rsidR="004720FF" w:rsidRPr="00C21550">
              <w:rPr>
                <w:rFonts w:ascii="Arial" w:hAnsi="Arial" w:cs="Arial"/>
                <w:color w:val="000000" w:themeColor="text1"/>
              </w:rPr>
              <w:t>los servicio</w:t>
            </w:r>
            <w:r w:rsidR="00453CFE" w:rsidRPr="00C21550">
              <w:rPr>
                <w:rFonts w:ascii="Arial" w:hAnsi="Arial" w:cs="Arial"/>
                <w:color w:val="000000" w:themeColor="text1"/>
              </w:rPr>
              <w:t>s que ofrece el Monte de Piedad</w:t>
            </w:r>
            <w:r w:rsidR="000C29F9" w:rsidRPr="00C21550">
              <w:rPr>
                <w:rFonts w:ascii="Arial" w:hAnsi="Arial" w:cs="Arial"/>
                <w:color w:val="000000" w:themeColor="text1"/>
              </w:rPr>
              <w:t xml:space="preserve"> del Estado de Oaxaca</w:t>
            </w:r>
            <w:r w:rsidR="00453CFE" w:rsidRPr="00C21550">
              <w:rPr>
                <w:rFonts w:ascii="Arial" w:hAnsi="Arial" w:cs="Arial"/>
                <w:color w:val="000000" w:themeColor="text1"/>
              </w:rPr>
              <w:t>;</w:t>
            </w:r>
          </w:p>
          <w:p w:rsidR="008B4480" w:rsidRPr="00C21550" w:rsidRDefault="004720FF" w:rsidP="00AA3313">
            <w:pPr>
              <w:numPr>
                <w:ilvl w:val="0"/>
                <w:numId w:val="19"/>
              </w:numPr>
              <w:spacing w:line="276" w:lineRule="auto"/>
              <w:ind w:left="357" w:hanging="357"/>
              <w:jc w:val="both"/>
              <w:rPr>
                <w:rFonts w:ascii="Arial" w:hAnsi="Arial" w:cs="Arial"/>
                <w:color w:val="000000" w:themeColor="text1"/>
              </w:rPr>
            </w:pPr>
            <w:r w:rsidRPr="00C21550">
              <w:rPr>
                <w:rFonts w:ascii="Arial" w:hAnsi="Arial" w:cs="Arial"/>
                <w:color w:val="000000" w:themeColor="text1"/>
              </w:rPr>
              <w:t xml:space="preserve">Determinar </w:t>
            </w:r>
            <w:r w:rsidR="00C71615" w:rsidRPr="00C21550">
              <w:rPr>
                <w:rFonts w:ascii="Arial" w:hAnsi="Arial" w:cs="Arial"/>
                <w:color w:val="000000" w:themeColor="text1"/>
              </w:rPr>
              <w:t xml:space="preserve">diariamente </w:t>
            </w:r>
            <w:r w:rsidRPr="00C21550">
              <w:rPr>
                <w:rFonts w:ascii="Arial" w:hAnsi="Arial" w:cs="Arial"/>
                <w:color w:val="000000" w:themeColor="text1"/>
              </w:rPr>
              <w:t xml:space="preserve">el saldo de la cuenta bancaria e </w:t>
            </w:r>
            <w:r w:rsidR="00453CFE" w:rsidRPr="00C21550">
              <w:rPr>
                <w:rFonts w:ascii="Arial" w:hAnsi="Arial" w:cs="Arial"/>
                <w:color w:val="000000" w:themeColor="text1"/>
              </w:rPr>
              <w:t>informar a la Unidad de Tesorería</w:t>
            </w:r>
            <w:r w:rsidR="00D3465D" w:rsidRPr="00C21550">
              <w:rPr>
                <w:rFonts w:ascii="Arial" w:hAnsi="Arial" w:cs="Arial"/>
                <w:color w:val="000000" w:themeColor="text1"/>
              </w:rPr>
              <w:t xml:space="preserve"> del Monte de Piedad</w:t>
            </w:r>
            <w:r w:rsidR="00453CFE" w:rsidRPr="00C21550">
              <w:rPr>
                <w:rFonts w:ascii="Arial" w:hAnsi="Arial" w:cs="Arial"/>
                <w:color w:val="000000" w:themeColor="text1"/>
              </w:rPr>
              <w:t>;</w:t>
            </w:r>
          </w:p>
          <w:p w:rsidR="008B4480" w:rsidRPr="00C21550" w:rsidRDefault="00C71615" w:rsidP="00AA3313">
            <w:pPr>
              <w:numPr>
                <w:ilvl w:val="0"/>
                <w:numId w:val="19"/>
              </w:numPr>
              <w:spacing w:line="276" w:lineRule="auto"/>
              <w:ind w:left="357" w:hanging="357"/>
              <w:jc w:val="both"/>
              <w:rPr>
                <w:rFonts w:ascii="Arial" w:hAnsi="Arial" w:cs="Arial"/>
                <w:color w:val="000000" w:themeColor="text1"/>
              </w:rPr>
            </w:pPr>
            <w:r w:rsidRPr="00C21550">
              <w:rPr>
                <w:rFonts w:ascii="Arial" w:hAnsi="Arial" w:cs="Arial"/>
                <w:color w:val="000000" w:themeColor="text1"/>
              </w:rPr>
              <w:t>Elaborar el registro de</w:t>
            </w:r>
            <w:r w:rsidR="004720FF" w:rsidRPr="00C21550">
              <w:rPr>
                <w:rFonts w:ascii="Arial" w:hAnsi="Arial" w:cs="Arial"/>
                <w:color w:val="000000" w:themeColor="text1"/>
              </w:rPr>
              <w:t xml:space="preserve"> compras y pago de</w:t>
            </w:r>
            <w:r w:rsidRPr="00C21550">
              <w:rPr>
                <w:rFonts w:ascii="Arial" w:hAnsi="Arial" w:cs="Arial"/>
                <w:color w:val="000000" w:themeColor="text1"/>
              </w:rPr>
              <w:t xml:space="preserve"> bienes y </w:t>
            </w:r>
            <w:r w:rsidR="004720FF" w:rsidRPr="00C21550">
              <w:rPr>
                <w:rFonts w:ascii="Arial" w:hAnsi="Arial" w:cs="Arial"/>
                <w:color w:val="000000" w:themeColor="text1"/>
              </w:rPr>
              <w:t>servicios a proveedores de acuer</w:t>
            </w:r>
            <w:r w:rsidR="00453CFE" w:rsidRPr="00C21550">
              <w:rPr>
                <w:rFonts w:ascii="Arial" w:hAnsi="Arial" w:cs="Arial"/>
                <w:color w:val="000000" w:themeColor="text1"/>
              </w:rPr>
              <w:t>do a la factura correspondiente;</w:t>
            </w:r>
          </w:p>
          <w:p w:rsidR="008B4480" w:rsidRPr="00C21550" w:rsidRDefault="004720FF" w:rsidP="00AA3313">
            <w:pPr>
              <w:numPr>
                <w:ilvl w:val="0"/>
                <w:numId w:val="19"/>
              </w:numPr>
              <w:spacing w:line="276" w:lineRule="auto"/>
              <w:ind w:left="357" w:hanging="357"/>
              <w:jc w:val="both"/>
              <w:rPr>
                <w:rFonts w:ascii="Arial" w:hAnsi="Arial" w:cs="Arial"/>
                <w:color w:val="000000" w:themeColor="text1"/>
              </w:rPr>
            </w:pPr>
            <w:r w:rsidRPr="00C21550">
              <w:rPr>
                <w:rFonts w:ascii="Arial" w:hAnsi="Arial" w:cs="Arial"/>
                <w:color w:val="000000" w:themeColor="text1"/>
              </w:rPr>
              <w:t>Elaborar el cálculo de la nómina, bonos y prestaciones generale</w:t>
            </w:r>
            <w:r w:rsidR="00C71615" w:rsidRPr="00C21550">
              <w:rPr>
                <w:rFonts w:ascii="Arial" w:hAnsi="Arial" w:cs="Arial"/>
                <w:color w:val="000000" w:themeColor="text1"/>
              </w:rPr>
              <w:t xml:space="preserve">s de ley del personal </w:t>
            </w:r>
            <w:r w:rsidR="00453CFE" w:rsidRPr="00C21550">
              <w:rPr>
                <w:rFonts w:ascii="Arial" w:hAnsi="Arial" w:cs="Arial"/>
                <w:color w:val="000000" w:themeColor="text1"/>
              </w:rPr>
              <w:t>adscrito;</w:t>
            </w:r>
          </w:p>
          <w:p w:rsidR="008B4480" w:rsidRPr="00C21550" w:rsidRDefault="00DA65B7" w:rsidP="00AA3313">
            <w:pPr>
              <w:numPr>
                <w:ilvl w:val="0"/>
                <w:numId w:val="19"/>
              </w:numPr>
              <w:spacing w:line="276" w:lineRule="auto"/>
              <w:ind w:left="357" w:hanging="357"/>
              <w:jc w:val="both"/>
              <w:rPr>
                <w:rFonts w:ascii="Arial" w:hAnsi="Arial" w:cs="Arial"/>
                <w:color w:val="000000" w:themeColor="text1"/>
              </w:rPr>
            </w:pPr>
            <w:r w:rsidRPr="00C21550">
              <w:rPr>
                <w:rFonts w:ascii="Arial" w:hAnsi="Arial" w:cs="Arial"/>
                <w:color w:val="000000" w:themeColor="text1"/>
              </w:rPr>
              <w:t>Corroborar</w:t>
            </w:r>
            <w:r w:rsidR="001354C5" w:rsidRPr="00C21550">
              <w:rPr>
                <w:rFonts w:ascii="Arial" w:hAnsi="Arial" w:cs="Arial"/>
                <w:color w:val="000000" w:themeColor="text1"/>
              </w:rPr>
              <w:t xml:space="preserve"> la a</w:t>
            </w:r>
            <w:r w:rsidRPr="00C21550">
              <w:rPr>
                <w:rFonts w:ascii="Arial" w:hAnsi="Arial" w:cs="Arial"/>
                <w:color w:val="000000" w:themeColor="text1"/>
              </w:rPr>
              <w:t>sistencia del personal a</w:t>
            </w:r>
            <w:r w:rsidR="001F3996" w:rsidRPr="00C21550">
              <w:rPr>
                <w:rFonts w:ascii="Arial" w:hAnsi="Arial" w:cs="Arial"/>
                <w:color w:val="000000" w:themeColor="text1"/>
              </w:rPr>
              <w:t xml:space="preserve"> su</w:t>
            </w:r>
            <w:r w:rsidR="002A61A6" w:rsidRPr="00C21550">
              <w:rPr>
                <w:rFonts w:ascii="Arial" w:hAnsi="Arial" w:cs="Arial"/>
                <w:color w:val="000000" w:themeColor="text1"/>
              </w:rPr>
              <w:t>s labores</w:t>
            </w:r>
            <w:r w:rsidR="001F3996" w:rsidRPr="00C21550">
              <w:rPr>
                <w:rFonts w:ascii="Arial" w:hAnsi="Arial" w:cs="Arial"/>
                <w:color w:val="000000" w:themeColor="text1"/>
              </w:rPr>
              <w:t xml:space="preserve">, </w:t>
            </w:r>
            <w:r w:rsidR="001354C5" w:rsidRPr="00C21550">
              <w:rPr>
                <w:rFonts w:ascii="Arial" w:hAnsi="Arial" w:cs="Arial"/>
                <w:color w:val="000000" w:themeColor="text1"/>
              </w:rPr>
              <w:t>distribuyendo al p</w:t>
            </w:r>
            <w:r w:rsidR="007B4519" w:rsidRPr="00C21550">
              <w:rPr>
                <w:rFonts w:ascii="Arial" w:hAnsi="Arial" w:cs="Arial"/>
                <w:color w:val="000000" w:themeColor="text1"/>
              </w:rPr>
              <w:t xml:space="preserve">ersonal en caso de </w:t>
            </w:r>
            <w:r w:rsidR="007B4519" w:rsidRPr="00C21550">
              <w:rPr>
                <w:rFonts w:ascii="Arial" w:hAnsi="Arial" w:cs="Arial"/>
                <w:color w:val="000000" w:themeColor="text1"/>
              </w:rPr>
              <w:lastRenderedPageBreak/>
              <w:t>inasistencia;</w:t>
            </w:r>
          </w:p>
          <w:p w:rsidR="008B4480" w:rsidRPr="00C21550" w:rsidRDefault="001354C5" w:rsidP="00AA3313">
            <w:pPr>
              <w:numPr>
                <w:ilvl w:val="0"/>
                <w:numId w:val="19"/>
              </w:numPr>
              <w:spacing w:line="276" w:lineRule="auto"/>
              <w:ind w:left="357" w:hanging="357"/>
              <w:jc w:val="both"/>
              <w:rPr>
                <w:rFonts w:ascii="Arial" w:hAnsi="Arial" w:cs="Arial"/>
                <w:color w:val="000000" w:themeColor="text1"/>
              </w:rPr>
            </w:pPr>
            <w:r w:rsidRPr="00C21550">
              <w:rPr>
                <w:rFonts w:ascii="Arial" w:hAnsi="Arial" w:cs="Arial"/>
                <w:color w:val="000000" w:themeColor="text1"/>
              </w:rPr>
              <w:t>Atender a los pignorantes en cuanto a solicitudes espe</w:t>
            </w:r>
            <w:r w:rsidR="00453CFE" w:rsidRPr="00C21550">
              <w:rPr>
                <w:rFonts w:ascii="Arial" w:hAnsi="Arial" w:cs="Arial"/>
                <w:color w:val="000000" w:themeColor="text1"/>
              </w:rPr>
              <w:t>ciales, autorizaciones y quejas;</w:t>
            </w:r>
          </w:p>
          <w:p w:rsidR="008B4480" w:rsidRPr="00C21550" w:rsidRDefault="001354C5" w:rsidP="00AA3313">
            <w:pPr>
              <w:numPr>
                <w:ilvl w:val="0"/>
                <w:numId w:val="19"/>
              </w:numPr>
              <w:spacing w:line="276" w:lineRule="auto"/>
              <w:ind w:left="357" w:hanging="357"/>
              <w:jc w:val="both"/>
              <w:rPr>
                <w:rFonts w:ascii="Arial" w:hAnsi="Arial" w:cs="Arial"/>
                <w:color w:val="000000" w:themeColor="text1"/>
              </w:rPr>
            </w:pPr>
            <w:r w:rsidRPr="00C21550">
              <w:rPr>
                <w:rFonts w:ascii="Arial" w:hAnsi="Arial" w:cs="Arial"/>
                <w:color w:val="000000" w:themeColor="text1"/>
              </w:rPr>
              <w:t xml:space="preserve">Supervisar y verificar que el pago de demasías se efectué correctamente, </w:t>
            </w:r>
            <w:r w:rsidR="007B4519" w:rsidRPr="00C21550">
              <w:rPr>
                <w:rFonts w:ascii="Arial" w:hAnsi="Arial" w:cs="Arial"/>
                <w:color w:val="000000" w:themeColor="text1"/>
              </w:rPr>
              <w:t>generando un expediente anual;</w:t>
            </w:r>
          </w:p>
          <w:p w:rsidR="008B4480" w:rsidRPr="00C21550" w:rsidRDefault="00D3465D" w:rsidP="00AA3313">
            <w:pPr>
              <w:numPr>
                <w:ilvl w:val="0"/>
                <w:numId w:val="19"/>
              </w:numPr>
              <w:spacing w:line="276" w:lineRule="auto"/>
              <w:ind w:left="357" w:hanging="357"/>
              <w:jc w:val="both"/>
              <w:rPr>
                <w:rFonts w:ascii="Arial" w:hAnsi="Arial" w:cs="Arial"/>
                <w:color w:val="000000" w:themeColor="text1"/>
              </w:rPr>
            </w:pPr>
            <w:r w:rsidRPr="00C21550">
              <w:rPr>
                <w:rFonts w:ascii="Arial" w:hAnsi="Arial" w:cs="Arial"/>
                <w:color w:val="000000" w:themeColor="text1"/>
              </w:rPr>
              <w:t>Autorizar la</w:t>
            </w:r>
            <w:r w:rsidR="001354C5" w:rsidRPr="00C21550">
              <w:rPr>
                <w:rFonts w:ascii="Arial" w:hAnsi="Arial" w:cs="Arial"/>
                <w:color w:val="000000" w:themeColor="text1"/>
              </w:rPr>
              <w:t xml:space="preserve"> exhibición </w:t>
            </w:r>
            <w:r w:rsidRPr="00C21550">
              <w:rPr>
                <w:rFonts w:ascii="Arial" w:hAnsi="Arial" w:cs="Arial"/>
                <w:color w:val="000000" w:themeColor="text1"/>
              </w:rPr>
              <w:t xml:space="preserve">y venta </w:t>
            </w:r>
            <w:r w:rsidR="001354C5" w:rsidRPr="00C21550">
              <w:rPr>
                <w:rFonts w:ascii="Arial" w:hAnsi="Arial" w:cs="Arial"/>
                <w:color w:val="000000" w:themeColor="text1"/>
              </w:rPr>
              <w:t>de las prendas que no fuero</w:t>
            </w:r>
            <w:r w:rsidR="00453CFE" w:rsidRPr="00C21550">
              <w:rPr>
                <w:rFonts w:ascii="Arial" w:hAnsi="Arial" w:cs="Arial"/>
                <w:color w:val="000000" w:themeColor="text1"/>
              </w:rPr>
              <w:t>n adquiridas en subasta pública;</w:t>
            </w:r>
          </w:p>
          <w:p w:rsidR="001354C5" w:rsidRPr="00C21550" w:rsidRDefault="001354C5" w:rsidP="00AA3313">
            <w:pPr>
              <w:numPr>
                <w:ilvl w:val="0"/>
                <w:numId w:val="19"/>
              </w:numPr>
              <w:spacing w:line="276" w:lineRule="auto"/>
              <w:ind w:left="357" w:hanging="357"/>
              <w:jc w:val="both"/>
              <w:rPr>
                <w:rFonts w:ascii="Arial" w:hAnsi="Arial" w:cs="Arial"/>
                <w:color w:val="000000" w:themeColor="text1"/>
              </w:rPr>
            </w:pPr>
            <w:r w:rsidRPr="00C21550">
              <w:rPr>
                <w:rFonts w:ascii="Arial" w:hAnsi="Arial" w:cs="Arial"/>
                <w:color w:val="000000" w:themeColor="text1"/>
              </w:rPr>
              <w:t>Generar un reporte y notificar a la Unidad de Sucursales</w:t>
            </w:r>
            <w:r w:rsidR="00D3465D" w:rsidRPr="00C21550">
              <w:rPr>
                <w:rFonts w:ascii="Arial" w:hAnsi="Arial" w:cs="Arial"/>
                <w:color w:val="000000" w:themeColor="text1"/>
              </w:rPr>
              <w:t xml:space="preserve"> del Monte de Piedad,</w:t>
            </w:r>
            <w:r w:rsidR="00974EBD" w:rsidRPr="00C21550">
              <w:rPr>
                <w:rFonts w:ascii="Arial" w:hAnsi="Arial" w:cs="Arial"/>
                <w:color w:val="000000" w:themeColor="text1"/>
              </w:rPr>
              <w:t xml:space="preserve"> </w:t>
            </w:r>
            <w:r w:rsidRPr="00C21550">
              <w:rPr>
                <w:rFonts w:ascii="Arial" w:hAnsi="Arial" w:cs="Arial"/>
                <w:color w:val="000000" w:themeColor="text1"/>
              </w:rPr>
              <w:t>las prendas que lleven en el área de almoneda más de un año y no hay</w:t>
            </w:r>
            <w:r w:rsidR="00D3465D" w:rsidRPr="00C21550">
              <w:rPr>
                <w:rFonts w:ascii="Arial" w:hAnsi="Arial" w:cs="Arial"/>
                <w:color w:val="000000" w:themeColor="text1"/>
              </w:rPr>
              <w:t>an sido susceptibles de retasas, y</w:t>
            </w:r>
          </w:p>
          <w:p w:rsidR="001B376F" w:rsidRPr="00C21550" w:rsidRDefault="007B4519" w:rsidP="00AA3313">
            <w:pPr>
              <w:numPr>
                <w:ilvl w:val="0"/>
                <w:numId w:val="18"/>
              </w:numPr>
              <w:tabs>
                <w:tab w:val="clear" w:pos="1020"/>
              </w:tabs>
              <w:spacing w:line="276" w:lineRule="auto"/>
              <w:ind w:left="357" w:hanging="357"/>
              <w:jc w:val="both"/>
              <w:rPr>
                <w:rFonts w:ascii="Arial" w:hAnsi="Arial" w:cs="Arial"/>
                <w:color w:val="000000" w:themeColor="text1"/>
              </w:rPr>
            </w:pPr>
            <w:r w:rsidRPr="00C21550">
              <w:rPr>
                <w:rFonts w:ascii="Arial" w:hAnsi="Arial" w:cs="Arial"/>
                <w:color w:val="000000" w:themeColor="text1"/>
              </w:rPr>
              <w:t>Las demás que le señalan las disposiciones normativas aplicables y las que le confiera su superior jerárquico</w:t>
            </w:r>
            <w:r w:rsidR="002A61A6" w:rsidRPr="00C21550">
              <w:rPr>
                <w:rFonts w:ascii="Arial" w:hAnsi="Arial" w:cs="Arial"/>
                <w:color w:val="000000" w:themeColor="text1"/>
              </w:rPr>
              <w:t>,</w:t>
            </w:r>
            <w:r w:rsidRPr="00C21550">
              <w:rPr>
                <w:rFonts w:ascii="Arial" w:hAnsi="Arial" w:cs="Arial"/>
                <w:color w:val="000000" w:themeColor="text1"/>
              </w:rPr>
              <w:t xml:space="preserve"> en el ámbito de su competencia.</w:t>
            </w:r>
          </w:p>
        </w:tc>
      </w:tr>
      <w:tr w:rsidR="00C21550" w:rsidRPr="00C21550" w:rsidTr="00B33626">
        <w:trPr>
          <w:trHeight w:val="283"/>
          <w:jc w:val="center"/>
        </w:trPr>
        <w:tc>
          <w:tcPr>
            <w:tcW w:w="9698" w:type="dxa"/>
            <w:gridSpan w:val="8"/>
            <w:tcBorders>
              <w:left w:val="nil"/>
              <w:right w:val="nil"/>
            </w:tcBorders>
            <w:vAlign w:val="center"/>
          </w:tcPr>
          <w:p w:rsidR="004720FF" w:rsidRPr="00C21550" w:rsidRDefault="004720FF" w:rsidP="00B33626">
            <w:pPr>
              <w:spacing w:line="276" w:lineRule="auto"/>
              <w:rPr>
                <w:rFonts w:ascii="Arial" w:hAnsi="Arial" w:cs="Arial"/>
                <w:color w:val="000000" w:themeColor="text1"/>
              </w:rPr>
            </w:pPr>
          </w:p>
        </w:tc>
      </w:tr>
      <w:tr w:rsidR="00C21550" w:rsidRPr="00C21550" w:rsidTr="00B33626">
        <w:trPr>
          <w:trHeight w:val="283"/>
          <w:jc w:val="center"/>
        </w:trPr>
        <w:tc>
          <w:tcPr>
            <w:tcW w:w="9698" w:type="dxa"/>
            <w:gridSpan w:val="8"/>
            <w:vAlign w:val="center"/>
          </w:tcPr>
          <w:p w:rsidR="004720FF" w:rsidRPr="00C21550" w:rsidRDefault="004720FF" w:rsidP="00F351BB">
            <w:pPr>
              <w:pStyle w:val="Prrafodelista"/>
              <w:numPr>
                <w:ilvl w:val="0"/>
                <w:numId w:val="41"/>
              </w:numPr>
              <w:spacing w:line="276" w:lineRule="auto"/>
              <w:rPr>
                <w:rFonts w:ascii="Arial" w:hAnsi="Arial" w:cs="Arial"/>
                <w:b/>
                <w:color w:val="000000" w:themeColor="text1"/>
              </w:rPr>
            </w:pPr>
            <w:r w:rsidRPr="00C21550">
              <w:rPr>
                <w:rFonts w:ascii="Arial" w:hAnsi="Arial" w:cs="Arial"/>
                <w:b/>
                <w:color w:val="000000" w:themeColor="text1"/>
              </w:rPr>
              <w:t>Campo decisional:</w:t>
            </w:r>
          </w:p>
        </w:tc>
      </w:tr>
      <w:tr w:rsidR="00C21550" w:rsidRPr="00C21550" w:rsidTr="00B33626">
        <w:trPr>
          <w:trHeight w:val="283"/>
          <w:jc w:val="center"/>
        </w:trPr>
        <w:tc>
          <w:tcPr>
            <w:tcW w:w="9698" w:type="dxa"/>
            <w:gridSpan w:val="8"/>
            <w:tcBorders>
              <w:bottom w:val="single" w:sz="4" w:space="0" w:color="000000" w:themeColor="text1"/>
            </w:tcBorders>
          </w:tcPr>
          <w:p w:rsidR="004720FF" w:rsidRPr="00C21550" w:rsidRDefault="004720FF" w:rsidP="002A61A6">
            <w:pPr>
              <w:pStyle w:val="Prrafodelista"/>
              <w:spacing w:line="276" w:lineRule="auto"/>
              <w:ind w:left="426"/>
              <w:rPr>
                <w:rFonts w:ascii="Arial" w:hAnsi="Arial" w:cs="Arial"/>
                <w:color w:val="000000" w:themeColor="text1"/>
              </w:rPr>
            </w:pPr>
            <w:r w:rsidRPr="00C21550">
              <w:rPr>
                <w:rFonts w:ascii="Arial" w:hAnsi="Arial" w:cs="Arial"/>
                <w:color w:val="000000" w:themeColor="text1"/>
              </w:rPr>
              <w:t>No aplica</w:t>
            </w:r>
          </w:p>
        </w:tc>
      </w:tr>
      <w:tr w:rsidR="00C21550" w:rsidRPr="00C21550" w:rsidTr="00B33626">
        <w:trPr>
          <w:trHeight w:val="283"/>
          <w:jc w:val="center"/>
        </w:trPr>
        <w:tc>
          <w:tcPr>
            <w:tcW w:w="9698" w:type="dxa"/>
            <w:gridSpan w:val="8"/>
            <w:tcBorders>
              <w:left w:val="nil"/>
              <w:right w:val="nil"/>
            </w:tcBorders>
            <w:vAlign w:val="center"/>
          </w:tcPr>
          <w:p w:rsidR="004720FF" w:rsidRPr="00C21550" w:rsidRDefault="004720FF" w:rsidP="00B33626">
            <w:pPr>
              <w:spacing w:line="276" w:lineRule="auto"/>
              <w:rPr>
                <w:rFonts w:ascii="Arial" w:hAnsi="Arial" w:cs="Arial"/>
                <w:color w:val="000000" w:themeColor="text1"/>
              </w:rPr>
            </w:pPr>
          </w:p>
        </w:tc>
      </w:tr>
      <w:tr w:rsidR="00C21550" w:rsidRPr="00C21550" w:rsidTr="00B33626">
        <w:trPr>
          <w:trHeight w:val="283"/>
          <w:jc w:val="center"/>
        </w:trPr>
        <w:tc>
          <w:tcPr>
            <w:tcW w:w="9698" w:type="dxa"/>
            <w:gridSpan w:val="8"/>
            <w:vAlign w:val="center"/>
          </w:tcPr>
          <w:p w:rsidR="004720FF" w:rsidRPr="00C21550" w:rsidRDefault="004720FF" w:rsidP="00F351BB">
            <w:pPr>
              <w:pStyle w:val="Prrafodelista"/>
              <w:numPr>
                <w:ilvl w:val="0"/>
                <w:numId w:val="41"/>
              </w:numPr>
              <w:spacing w:line="276" w:lineRule="auto"/>
              <w:rPr>
                <w:rFonts w:ascii="Arial" w:hAnsi="Arial" w:cs="Arial"/>
                <w:color w:val="000000" w:themeColor="text1"/>
              </w:rPr>
            </w:pPr>
            <w:r w:rsidRPr="00C21550">
              <w:rPr>
                <w:rFonts w:ascii="Arial" w:hAnsi="Arial" w:cs="Arial"/>
                <w:b/>
                <w:color w:val="000000" w:themeColor="text1"/>
              </w:rPr>
              <w:t>Puestos subordinados:</w:t>
            </w:r>
          </w:p>
        </w:tc>
      </w:tr>
      <w:tr w:rsidR="00C21550" w:rsidRPr="00C21550" w:rsidTr="00B33626">
        <w:trPr>
          <w:trHeight w:val="283"/>
          <w:jc w:val="center"/>
        </w:trPr>
        <w:tc>
          <w:tcPr>
            <w:tcW w:w="2755" w:type="dxa"/>
            <w:gridSpan w:val="2"/>
            <w:vAlign w:val="center"/>
          </w:tcPr>
          <w:p w:rsidR="004720FF" w:rsidRPr="00C21550" w:rsidRDefault="004720FF" w:rsidP="00B33626">
            <w:pPr>
              <w:spacing w:line="276" w:lineRule="auto"/>
              <w:jc w:val="center"/>
              <w:rPr>
                <w:rFonts w:ascii="Arial" w:hAnsi="Arial" w:cs="Arial"/>
                <w:color w:val="000000" w:themeColor="text1"/>
              </w:rPr>
            </w:pPr>
            <w:r w:rsidRPr="00C21550">
              <w:rPr>
                <w:rFonts w:ascii="Arial" w:hAnsi="Arial" w:cs="Arial"/>
                <w:color w:val="000000" w:themeColor="text1"/>
              </w:rPr>
              <w:t>Directos</w:t>
            </w:r>
          </w:p>
        </w:tc>
        <w:tc>
          <w:tcPr>
            <w:tcW w:w="4180" w:type="dxa"/>
            <w:gridSpan w:val="4"/>
            <w:vAlign w:val="center"/>
          </w:tcPr>
          <w:p w:rsidR="004720FF" w:rsidRPr="00C21550" w:rsidRDefault="004720FF" w:rsidP="00B33626">
            <w:pPr>
              <w:spacing w:line="276" w:lineRule="auto"/>
              <w:jc w:val="center"/>
              <w:rPr>
                <w:rFonts w:ascii="Arial" w:hAnsi="Arial" w:cs="Arial"/>
                <w:color w:val="000000" w:themeColor="text1"/>
              </w:rPr>
            </w:pPr>
            <w:r w:rsidRPr="00C21550">
              <w:rPr>
                <w:rFonts w:ascii="Arial" w:hAnsi="Arial" w:cs="Arial"/>
                <w:color w:val="000000" w:themeColor="text1"/>
              </w:rPr>
              <w:t>Indirectos</w:t>
            </w:r>
          </w:p>
        </w:tc>
        <w:tc>
          <w:tcPr>
            <w:tcW w:w="2763" w:type="dxa"/>
            <w:gridSpan w:val="2"/>
            <w:vAlign w:val="center"/>
          </w:tcPr>
          <w:p w:rsidR="004720FF" w:rsidRPr="00C21550" w:rsidRDefault="004720FF" w:rsidP="00B33626">
            <w:pPr>
              <w:spacing w:line="276" w:lineRule="auto"/>
              <w:jc w:val="center"/>
              <w:rPr>
                <w:rFonts w:ascii="Arial" w:hAnsi="Arial" w:cs="Arial"/>
                <w:color w:val="000000" w:themeColor="text1"/>
              </w:rPr>
            </w:pPr>
            <w:r w:rsidRPr="00C21550">
              <w:rPr>
                <w:rFonts w:ascii="Arial" w:hAnsi="Arial" w:cs="Arial"/>
                <w:color w:val="000000" w:themeColor="text1"/>
              </w:rPr>
              <w:t>Total</w:t>
            </w:r>
          </w:p>
        </w:tc>
      </w:tr>
      <w:tr w:rsidR="00C21550" w:rsidRPr="00C21550" w:rsidTr="00B33626">
        <w:trPr>
          <w:trHeight w:val="283"/>
          <w:jc w:val="center"/>
        </w:trPr>
        <w:tc>
          <w:tcPr>
            <w:tcW w:w="2755" w:type="dxa"/>
            <w:gridSpan w:val="2"/>
            <w:tcBorders>
              <w:bottom w:val="single" w:sz="4" w:space="0" w:color="000000" w:themeColor="text1"/>
            </w:tcBorders>
            <w:vAlign w:val="center"/>
          </w:tcPr>
          <w:p w:rsidR="004720FF" w:rsidRPr="00C21550" w:rsidRDefault="003E4119" w:rsidP="00B33626">
            <w:pPr>
              <w:spacing w:line="276" w:lineRule="auto"/>
              <w:jc w:val="center"/>
              <w:rPr>
                <w:rFonts w:ascii="Arial" w:hAnsi="Arial" w:cs="Arial"/>
                <w:color w:val="000000" w:themeColor="text1"/>
              </w:rPr>
            </w:pPr>
            <w:r w:rsidRPr="00C21550">
              <w:rPr>
                <w:rFonts w:ascii="Arial" w:hAnsi="Arial" w:cs="Arial"/>
                <w:color w:val="000000" w:themeColor="text1"/>
              </w:rPr>
              <w:t>24</w:t>
            </w:r>
          </w:p>
        </w:tc>
        <w:tc>
          <w:tcPr>
            <w:tcW w:w="4180" w:type="dxa"/>
            <w:gridSpan w:val="4"/>
            <w:tcBorders>
              <w:bottom w:val="single" w:sz="4" w:space="0" w:color="000000" w:themeColor="text1"/>
            </w:tcBorders>
            <w:vAlign w:val="center"/>
          </w:tcPr>
          <w:p w:rsidR="003E4119" w:rsidRPr="00C21550" w:rsidRDefault="003E4119" w:rsidP="003E4119">
            <w:pPr>
              <w:spacing w:line="276" w:lineRule="auto"/>
              <w:jc w:val="center"/>
              <w:rPr>
                <w:rFonts w:ascii="Arial" w:hAnsi="Arial" w:cs="Arial"/>
                <w:color w:val="000000" w:themeColor="text1"/>
              </w:rPr>
            </w:pPr>
            <w:r w:rsidRPr="00C21550">
              <w:rPr>
                <w:rFonts w:ascii="Arial" w:hAnsi="Arial" w:cs="Arial"/>
                <w:color w:val="000000" w:themeColor="text1"/>
              </w:rPr>
              <w:t>196</w:t>
            </w:r>
          </w:p>
        </w:tc>
        <w:tc>
          <w:tcPr>
            <w:tcW w:w="2763" w:type="dxa"/>
            <w:gridSpan w:val="2"/>
            <w:tcBorders>
              <w:bottom w:val="single" w:sz="4" w:space="0" w:color="000000" w:themeColor="text1"/>
            </w:tcBorders>
            <w:vAlign w:val="center"/>
          </w:tcPr>
          <w:p w:rsidR="004720FF" w:rsidRPr="00C21550" w:rsidRDefault="003E4119" w:rsidP="004A2E4F">
            <w:pPr>
              <w:spacing w:line="276" w:lineRule="auto"/>
              <w:jc w:val="center"/>
              <w:rPr>
                <w:rFonts w:ascii="Arial" w:hAnsi="Arial" w:cs="Arial"/>
                <w:color w:val="000000" w:themeColor="text1"/>
              </w:rPr>
            </w:pPr>
            <w:r w:rsidRPr="00C21550">
              <w:rPr>
                <w:rFonts w:ascii="Arial" w:hAnsi="Arial" w:cs="Arial"/>
                <w:color w:val="000000" w:themeColor="text1"/>
              </w:rPr>
              <w:t>220</w:t>
            </w:r>
          </w:p>
        </w:tc>
      </w:tr>
      <w:tr w:rsidR="00C21550" w:rsidRPr="00C21550" w:rsidTr="00B33626">
        <w:trPr>
          <w:trHeight w:val="283"/>
          <w:jc w:val="center"/>
        </w:trPr>
        <w:tc>
          <w:tcPr>
            <w:tcW w:w="9698" w:type="dxa"/>
            <w:gridSpan w:val="8"/>
            <w:tcBorders>
              <w:left w:val="nil"/>
              <w:right w:val="nil"/>
            </w:tcBorders>
            <w:vAlign w:val="center"/>
          </w:tcPr>
          <w:p w:rsidR="004720FF" w:rsidRPr="00C21550" w:rsidRDefault="004720FF" w:rsidP="00B33626">
            <w:pPr>
              <w:spacing w:line="276" w:lineRule="auto"/>
              <w:rPr>
                <w:rFonts w:ascii="Arial" w:hAnsi="Arial" w:cs="Arial"/>
                <w:color w:val="000000" w:themeColor="text1"/>
              </w:rPr>
            </w:pPr>
          </w:p>
        </w:tc>
      </w:tr>
      <w:tr w:rsidR="00C21550" w:rsidRPr="00C21550" w:rsidTr="00B33626">
        <w:trPr>
          <w:trHeight w:val="283"/>
          <w:jc w:val="center"/>
        </w:trPr>
        <w:tc>
          <w:tcPr>
            <w:tcW w:w="9698" w:type="dxa"/>
            <w:gridSpan w:val="8"/>
            <w:vAlign w:val="center"/>
          </w:tcPr>
          <w:p w:rsidR="004720FF" w:rsidRPr="00C21550" w:rsidRDefault="004720FF" w:rsidP="00F351BB">
            <w:pPr>
              <w:pStyle w:val="Prrafodelista"/>
              <w:numPr>
                <w:ilvl w:val="0"/>
                <w:numId w:val="41"/>
              </w:numPr>
              <w:spacing w:line="276" w:lineRule="auto"/>
              <w:rPr>
                <w:rFonts w:ascii="Arial" w:hAnsi="Arial" w:cs="Arial"/>
                <w:color w:val="000000" w:themeColor="text1"/>
              </w:rPr>
            </w:pPr>
            <w:r w:rsidRPr="00C21550">
              <w:rPr>
                <w:rFonts w:ascii="Arial" w:hAnsi="Arial" w:cs="Arial"/>
                <w:b/>
                <w:color w:val="000000" w:themeColor="text1"/>
              </w:rPr>
              <w:t>Relaciones Interinstitucionales:</w:t>
            </w:r>
          </w:p>
        </w:tc>
      </w:tr>
      <w:tr w:rsidR="00C21550" w:rsidRPr="00C21550" w:rsidTr="00C7607C">
        <w:trPr>
          <w:trHeight w:val="283"/>
          <w:jc w:val="center"/>
        </w:trPr>
        <w:tc>
          <w:tcPr>
            <w:tcW w:w="562" w:type="dxa"/>
            <w:tcBorders>
              <w:bottom w:val="single" w:sz="4" w:space="0" w:color="000000" w:themeColor="text1"/>
            </w:tcBorders>
            <w:vAlign w:val="center"/>
          </w:tcPr>
          <w:p w:rsidR="004720FF" w:rsidRPr="00C21550" w:rsidRDefault="004720FF" w:rsidP="00B33626">
            <w:pPr>
              <w:spacing w:line="276" w:lineRule="auto"/>
              <w:rPr>
                <w:rFonts w:ascii="Arial" w:hAnsi="Arial" w:cs="Arial"/>
                <w:b/>
                <w:color w:val="000000" w:themeColor="text1"/>
              </w:rPr>
            </w:pPr>
          </w:p>
        </w:tc>
        <w:tc>
          <w:tcPr>
            <w:tcW w:w="2193" w:type="dxa"/>
            <w:tcBorders>
              <w:bottom w:val="single" w:sz="4" w:space="0" w:color="auto"/>
            </w:tcBorders>
            <w:vAlign w:val="center"/>
          </w:tcPr>
          <w:p w:rsidR="004720FF" w:rsidRPr="00C21550" w:rsidRDefault="004720FF" w:rsidP="00B33626">
            <w:pPr>
              <w:spacing w:line="276" w:lineRule="auto"/>
              <w:rPr>
                <w:rFonts w:ascii="Arial" w:hAnsi="Arial" w:cs="Arial"/>
                <w:color w:val="000000" w:themeColor="text1"/>
              </w:rPr>
            </w:pPr>
            <w:r w:rsidRPr="00C21550">
              <w:rPr>
                <w:rFonts w:ascii="Arial" w:hAnsi="Arial" w:cs="Arial"/>
                <w:color w:val="000000" w:themeColor="text1"/>
              </w:rPr>
              <w:t>Puesto y/o área de</w:t>
            </w:r>
          </w:p>
          <w:p w:rsidR="004720FF" w:rsidRPr="00C21550" w:rsidRDefault="00435208" w:rsidP="00B33626">
            <w:pPr>
              <w:spacing w:line="276" w:lineRule="auto"/>
              <w:rPr>
                <w:rFonts w:ascii="Arial" w:hAnsi="Arial" w:cs="Arial"/>
                <w:color w:val="000000" w:themeColor="text1"/>
              </w:rPr>
            </w:pPr>
            <w:r w:rsidRPr="00C21550">
              <w:rPr>
                <w:rFonts w:ascii="Arial" w:hAnsi="Arial" w:cs="Arial"/>
                <w:color w:val="000000" w:themeColor="text1"/>
              </w:rPr>
              <w:t>T</w:t>
            </w:r>
            <w:r w:rsidR="004720FF" w:rsidRPr="00C21550">
              <w:rPr>
                <w:rFonts w:ascii="Arial" w:hAnsi="Arial" w:cs="Arial"/>
                <w:color w:val="000000" w:themeColor="text1"/>
              </w:rPr>
              <w:t>rabajo</w:t>
            </w:r>
            <w:r w:rsidRPr="00C21550">
              <w:rPr>
                <w:rFonts w:ascii="Arial" w:hAnsi="Arial" w:cs="Arial"/>
                <w:color w:val="000000" w:themeColor="text1"/>
              </w:rPr>
              <w:t>:</w:t>
            </w:r>
          </w:p>
        </w:tc>
        <w:tc>
          <w:tcPr>
            <w:tcW w:w="3087" w:type="dxa"/>
            <w:gridSpan w:val="3"/>
            <w:tcBorders>
              <w:bottom w:val="single" w:sz="4" w:space="0" w:color="auto"/>
            </w:tcBorders>
            <w:vAlign w:val="center"/>
          </w:tcPr>
          <w:p w:rsidR="004720FF" w:rsidRPr="00C21550" w:rsidRDefault="004720FF" w:rsidP="00B33626">
            <w:pPr>
              <w:spacing w:line="276" w:lineRule="auto"/>
              <w:rPr>
                <w:rFonts w:ascii="Arial" w:hAnsi="Arial" w:cs="Arial"/>
                <w:color w:val="000000" w:themeColor="text1"/>
              </w:rPr>
            </w:pPr>
            <w:r w:rsidRPr="00C21550">
              <w:rPr>
                <w:rFonts w:ascii="Arial" w:hAnsi="Arial" w:cs="Arial"/>
                <w:color w:val="000000" w:themeColor="text1"/>
              </w:rPr>
              <w:t>Con el objeto de</w:t>
            </w:r>
            <w:r w:rsidR="00435208" w:rsidRPr="00C21550">
              <w:rPr>
                <w:rFonts w:ascii="Arial" w:hAnsi="Arial" w:cs="Arial"/>
                <w:color w:val="000000" w:themeColor="text1"/>
              </w:rPr>
              <w:t>:</w:t>
            </w:r>
          </w:p>
        </w:tc>
        <w:tc>
          <w:tcPr>
            <w:tcW w:w="3856" w:type="dxa"/>
            <w:gridSpan w:val="3"/>
            <w:tcBorders>
              <w:bottom w:val="single" w:sz="4" w:space="0" w:color="auto"/>
            </w:tcBorders>
            <w:vAlign w:val="center"/>
          </w:tcPr>
          <w:p w:rsidR="004720FF" w:rsidRPr="00C21550" w:rsidRDefault="004720FF" w:rsidP="00B33626">
            <w:pPr>
              <w:spacing w:line="276" w:lineRule="auto"/>
              <w:jc w:val="center"/>
              <w:rPr>
                <w:rFonts w:ascii="Arial" w:hAnsi="Arial" w:cs="Arial"/>
                <w:color w:val="000000" w:themeColor="text1"/>
              </w:rPr>
            </w:pPr>
            <w:r w:rsidRPr="00C21550">
              <w:rPr>
                <w:rFonts w:ascii="Arial" w:hAnsi="Arial" w:cs="Arial"/>
                <w:color w:val="000000" w:themeColor="text1"/>
              </w:rPr>
              <w:t>Frecuencia</w:t>
            </w:r>
            <w:r w:rsidR="00435208" w:rsidRPr="00C21550">
              <w:rPr>
                <w:rFonts w:ascii="Arial" w:hAnsi="Arial" w:cs="Arial"/>
                <w:color w:val="000000" w:themeColor="text1"/>
              </w:rPr>
              <w:t>:</w:t>
            </w:r>
          </w:p>
        </w:tc>
      </w:tr>
      <w:tr w:rsidR="00C21550" w:rsidRPr="00C21550" w:rsidTr="00FD7704">
        <w:trPr>
          <w:cantSplit/>
          <w:trHeight w:val="246"/>
          <w:jc w:val="center"/>
        </w:trPr>
        <w:tc>
          <w:tcPr>
            <w:tcW w:w="562" w:type="dxa"/>
            <w:vMerge w:val="restart"/>
            <w:tcBorders>
              <w:right w:val="single" w:sz="4" w:space="0" w:color="auto"/>
            </w:tcBorders>
            <w:textDirection w:val="btLr"/>
            <w:vAlign w:val="center"/>
          </w:tcPr>
          <w:p w:rsidR="00DA65B7" w:rsidRPr="00C21550" w:rsidRDefault="00DA65B7" w:rsidP="00DA65B7">
            <w:pPr>
              <w:spacing w:line="276" w:lineRule="auto"/>
              <w:ind w:left="158" w:right="113"/>
              <w:jc w:val="center"/>
              <w:rPr>
                <w:rFonts w:ascii="Arial" w:hAnsi="Arial" w:cs="Arial"/>
                <w:color w:val="000000" w:themeColor="text1"/>
              </w:rPr>
            </w:pPr>
            <w:r w:rsidRPr="00C21550">
              <w:rPr>
                <w:rFonts w:ascii="Arial" w:hAnsi="Arial" w:cs="Arial"/>
                <w:color w:val="000000" w:themeColor="text1"/>
              </w:rPr>
              <w:t>Internas</w:t>
            </w:r>
          </w:p>
        </w:tc>
        <w:tc>
          <w:tcPr>
            <w:tcW w:w="2193" w:type="dxa"/>
            <w:vMerge w:val="restart"/>
            <w:tcBorders>
              <w:top w:val="single" w:sz="4" w:space="0" w:color="auto"/>
              <w:left w:val="single" w:sz="4" w:space="0" w:color="auto"/>
              <w:bottom w:val="nil"/>
              <w:right w:val="single" w:sz="4" w:space="0" w:color="auto"/>
            </w:tcBorders>
            <w:vAlign w:val="center"/>
          </w:tcPr>
          <w:p w:rsidR="00DA65B7" w:rsidRPr="00C21550" w:rsidRDefault="00DA65B7" w:rsidP="00435208">
            <w:pPr>
              <w:spacing w:line="276" w:lineRule="auto"/>
              <w:jc w:val="both"/>
              <w:rPr>
                <w:rFonts w:ascii="Arial" w:hAnsi="Arial" w:cs="Arial"/>
                <w:color w:val="000000" w:themeColor="text1"/>
              </w:rPr>
            </w:pPr>
            <w:r w:rsidRPr="00C21550">
              <w:rPr>
                <w:rFonts w:ascii="Arial" w:hAnsi="Arial" w:cs="Arial"/>
                <w:color w:val="000000" w:themeColor="text1"/>
              </w:rPr>
              <w:t>Unidad de Fiscalización.</w:t>
            </w:r>
          </w:p>
        </w:tc>
        <w:tc>
          <w:tcPr>
            <w:tcW w:w="3087" w:type="dxa"/>
            <w:gridSpan w:val="3"/>
            <w:vMerge w:val="restart"/>
            <w:tcBorders>
              <w:top w:val="single" w:sz="4" w:space="0" w:color="auto"/>
              <w:left w:val="single" w:sz="4" w:space="0" w:color="auto"/>
              <w:bottom w:val="nil"/>
              <w:right w:val="single" w:sz="4" w:space="0" w:color="auto"/>
            </w:tcBorders>
            <w:vAlign w:val="center"/>
          </w:tcPr>
          <w:p w:rsidR="00DA65B7" w:rsidRPr="00C21550" w:rsidRDefault="00DA65B7" w:rsidP="001B376F">
            <w:pPr>
              <w:jc w:val="both"/>
              <w:rPr>
                <w:rFonts w:ascii="Arial" w:hAnsi="Arial" w:cs="Arial"/>
                <w:color w:val="000000" w:themeColor="text1"/>
              </w:rPr>
            </w:pPr>
            <w:r w:rsidRPr="00C21550">
              <w:rPr>
                <w:rFonts w:ascii="Arial" w:hAnsi="Arial" w:cs="Arial"/>
                <w:color w:val="000000" w:themeColor="text1"/>
              </w:rPr>
              <w:t>Atender los requerimientos y observaciones realizadas por la Unidad.</w:t>
            </w:r>
          </w:p>
        </w:tc>
        <w:tc>
          <w:tcPr>
            <w:tcW w:w="1093" w:type="dxa"/>
            <w:tcBorders>
              <w:top w:val="single" w:sz="4" w:space="0" w:color="auto"/>
              <w:left w:val="single" w:sz="4" w:space="0" w:color="auto"/>
              <w:bottom w:val="nil"/>
              <w:right w:val="single" w:sz="4" w:space="0" w:color="auto"/>
            </w:tcBorders>
            <w:vAlign w:val="center"/>
          </w:tcPr>
          <w:p w:rsidR="00DA65B7" w:rsidRPr="00C21550" w:rsidRDefault="00DA65B7" w:rsidP="00B33626">
            <w:pPr>
              <w:spacing w:line="276" w:lineRule="auto"/>
              <w:jc w:val="center"/>
              <w:rPr>
                <w:rFonts w:ascii="Arial" w:hAnsi="Arial" w:cs="Arial"/>
                <w:color w:val="000000" w:themeColor="text1"/>
              </w:rPr>
            </w:pPr>
            <w:r w:rsidRPr="00C21550">
              <w:rPr>
                <w:rFonts w:ascii="Arial" w:hAnsi="Arial" w:cs="Arial"/>
                <w:color w:val="000000" w:themeColor="text1"/>
              </w:rPr>
              <w:t>Eventual</w:t>
            </w:r>
          </w:p>
        </w:tc>
        <w:tc>
          <w:tcPr>
            <w:tcW w:w="1320" w:type="dxa"/>
            <w:tcBorders>
              <w:top w:val="single" w:sz="4" w:space="0" w:color="auto"/>
              <w:left w:val="single" w:sz="4" w:space="0" w:color="auto"/>
              <w:bottom w:val="nil"/>
              <w:right w:val="single" w:sz="4" w:space="0" w:color="auto"/>
            </w:tcBorders>
            <w:vAlign w:val="center"/>
          </w:tcPr>
          <w:p w:rsidR="00DA65B7" w:rsidRPr="00C21550" w:rsidRDefault="00DA65B7" w:rsidP="00B33626">
            <w:pPr>
              <w:spacing w:line="276" w:lineRule="auto"/>
              <w:jc w:val="center"/>
              <w:rPr>
                <w:rFonts w:ascii="Arial" w:hAnsi="Arial" w:cs="Arial"/>
                <w:color w:val="000000" w:themeColor="text1"/>
              </w:rPr>
            </w:pPr>
            <w:r w:rsidRPr="00C21550">
              <w:rPr>
                <w:rFonts w:ascii="Arial" w:hAnsi="Arial" w:cs="Arial"/>
                <w:color w:val="000000" w:themeColor="text1"/>
              </w:rPr>
              <w:t>Periódica</w:t>
            </w:r>
          </w:p>
        </w:tc>
        <w:tc>
          <w:tcPr>
            <w:tcW w:w="1443" w:type="dxa"/>
            <w:tcBorders>
              <w:top w:val="single" w:sz="4" w:space="0" w:color="auto"/>
              <w:left w:val="single" w:sz="4" w:space="0" w:color="auto"/>
              <w:bottom w:val="nil"/>
              <w:right w:val="single" w:sz="4" w:space="0" w:color="auto"/>
            </w:tcBorders>
            <w:vAlign w:val="center"/>
          </w:tcPr>
          <w:p w:rsidR="00DA65B7" w:rsidRPr="00C21550" w:rsidRDefault="00DA65B7" w:rsidP="00B33626">
            <w:pPr>
              <w:spacing w:line="276" w:lineRule="auto"/>
              <w:jc w:val="center"/>
              <w:rPr>
                <w:rFonts w:ascii="Arial" w:hAnsi="Arial" w:cs="Arial"/>
                <w:color w:val="000000" w:themeColor="text1"/>
              </w:rPr>
            </w:pPr>
            <w:r w:rsidRPr="00C21550">
              <w:rPr>
                <w:rFonts w:ascii="Arial" w:hAnsi="Arial" w:cs="Arial"/>
                <w:color w:val="000000" w:themeColor="text1"/>
              </w:rPr>
              <w:t>Permanente</w:t>
            </w:r>
          </w:p>
        </w:tc>
      </w:tr>
      <w:tr w:rsidR="00C21550" w:rsidRPr="00C21550" w:rsidTr="00FD7704">
        <w:trPr>
          <w:cantSplit/>
          <w:trHeight w:val="837"/>
          <w:jc w:val="center"/>
        </w:trPr>
        <w:tc>
          <w:tcPr>
            <w:tcW w:w="562" w:type="dxa"/>
            <w:vMerge/>
            <w:tcBorders>
              <w:right w:val="single" w:sz="4" w:space="0" w:color="auto"/>
            </w:tcBorders>
            <w:textDirection w:val="btLr"/>
            <w:vAlign w:val="center"/>
          </w:tcPr>
          <w:p w:rsidR="00DA65B7" w:rsidRPr="00C21550" w:rsidRDefault="00DA65B7" w:rsidP="00B33626">
            <w:pPr>
              <w:spacing w:line="276" w:lineRule="auto"/>
              <w:ind w:left="113" w:right="113"/>
              <w:jc w:val="center"/>
              <w:rPr>
                <w:rFonts w:ascii="Arial" w:hAnsi="Arial" w:cs="Arial"/>
                <w:color w:val="000000" w:themeColor="text1"/>
              </w:rPr>
            </w:pPr>
          </w:p>
        </w:tc>
        <w:tc>
          <w:tcPr>
            <w:tcW w:w="2193" w:type="dxa"/>
            <w:vMerge/>
            <w:tcBorders>
              <w:top w:val="nil"/>
              <w:left w:val="single" w:sz="4" w:space="0" w:color="auto"/>
              <w:bottom w:val="nil"/>
              <w:right w:val="single" w:sz="4" w:space="0" w:color="auto"/>
            </w:tcBorders>
            <w:vAlign w:val="center"/>
          </w:tcPr>
          <w:p w:rsidR="00DA65B7" w:rsidRPr="00C21550" w:rsidRDefault="00DA65B7" w:rsidP="00435208">
            <w:pPr>
              <w:spacing w:line="276" w:lineRule="auto"/>
              <w:jc w:val="both"/>
              <w:rPr>
                <w:rFonts w:ascii="Arial" w:hAnsi="Arial" w:cs="Arial"/>
                <w:b/>
                <w:color w:val="000000" w:themeColor="text1"/>
              </w:rPr>
            </w:pPr>
          </w:p>
        </w:tc>
        <w:tc>
          <w:tcPr>
            <w:tcW w:w="3087" w:type="dxa"/>
            <w:gridSpan w:val="3"/>
            <w:vMerge/>
            <w:tcBorders>
              <w:top w:val="nil"/>
              <w:left w:val="single" w:sz="4" w:space="0" w:color="auto"/>
              <w:bottom w:val="nil"/>
              <w:right w:val="single" w:sz="4" w:space="0" w:color="auto"/>
            </w:tcBorders>
            <w:vAlign w:val="center"/>
          </w:tcPr>
          <w:p w:rsidR="00DA65B7" w:rsidRPr="00C21550" w:rsidRDefault="00DA65B7" w:rsidP="00B33626">
            <w:pPr>
              <w:spacing w:line="276" w:lineRule="auto"/>
              <w:rPr>
                <w:rFonts w:ascii="Arial" w:hAnsi="Arial" w:cs="Arial"/>
                <w:b/>
                <w:color w:val="000000" w:themeColor="text1"/>
              </w:rPr>
            </w:pPr>
          </w:p>
        </w:tc>
        <w:tc>
          <w:tcPr>
            <w:tcW w:w="1093" w:type="dxa"/>
            <w:tcBorders>
              <w:top w:val="nil"/>
              <w:left w:val="single" w:sz="4" w:space="0" w:color="auto"/>
              <w:bottom w:val="nil"/>
              <w:right w:val="single" w:sz="4" w:space="0" w:color="auto"/>
            </w:tcBorders>
            <w:vAlign w:val="center"/>
          </w:tcPr>
          <w:p w:rsidR="00DA65B7" w:rsidRPr="00C21550" w:rsidRDefault="00DA65B7" w:rsidP="00B33626">
            <w:pPr>
              <w:spacing w:line="276" w:lineRule="auto"/>
              <w:jc w:val="center"/>
              <w:rPr>
                <w:rFonts w:ascii="Arial" w:hAnsi="Arial" w:cs="Arial"/>
                <w:color w:val="000000" w:themeColor="text1"/>
              </w:rPr>
            </w:pPr>
            <w:r w:rsidRPr="00C21550">
              <w:rPr>
                <w:rFonts w:ascii="Arial" w:hAnsi="Arial" w:cs="Arial"/>
                <w:color w:val="000000" w:themeColor="text1"/>
              </w:rPr>
              <w:t>X</w:t>
            </w:r>
          </w:p>
        </w:tc>
        <w:tc>
          <w:tcPr>
            <w:tcW w:w="1320" w:type="dxa"/>
            <w:tcBorders>
              <w:top w:val="nil"/>
              <w:left w:val="single" w:sz="4" w:space="0" w:color="auto"/>
              <w:bottom w:val="nil"/>
              <w:right w:val="single" w:sz="4" w:space="0" w:color="auto"/>
            </w:tcBorders>
            <w:vAlign w:val="center"/>
          </w:tcPr>
          <w:p w:rsidR="00DA65B7" w:rsidRPr="00C21550" w:rsidRDefault="00DA65B7" w:rsidP="00B33626">
            <w:pPr>
              <w:spacing w:line="276" w:lineRule="auto"/>
              <w:jc w:val="center"/>
              <w:rPr>
                <w:rFonts w:ascii="Arial" w:hAnsi="Arial" w:cs="Arial"/>
                <w:color w:val="000000" w:themeColor="text1"/>
              </w:rPr>
            </w:pPr>
          </w:p>
        </w:tc>
        <w:tc>
          <w:tcPr>
            <w:tcW w:w="1443" w:type="dxa"/>
            <w:tcBorders>
              <w:top w:val="nil"/>
              <w:left w:val="single" w:sz="4" w:space="0" w:color="auto"/>
              <w:bottom w:val="nil"/>
              <w:right w:val="single" w:sz="4" w:space="0" w:color="auto"/>
            </w:tcBorders>
            <w:vAlign w:val="center"/>
          </w:tcPr>
          <w:p w:rsidR="00DA65B7" w:rsidRPr="00C21550" w:rsidRDefault="00DA65B7" w:rsidP="00B33626">
            <w:pPr>
              <w:spacing w:line="276" w:lineRule="auto"/>
              <w:jc w:val="center"/>
              <w:rPr>
                <w:rFonts w:ascii="Arial" w:hAnsi="Arial" w:cs="Arial"/>
                <w:color w:val="000000" w:themeColor="text1"/>
              </w:rPr>
            </w:pPr>
          </w:p>
        </w:tc>
      </w:tr>
      <w:tr w:rsidR="00C21550" w:rsidRPr="00C21550" w:rsidTr="00FD7704">
        <w:trPr>
          <w:cantSplit/>
          <w:trHeight w:val="837"/>
          <w:jc w:val="center"/>
        </w:trPr>
        <w:tc>
          <w:tcPr>
            <w:tcW w:w="562" w:type="dxa"/>
            <w:vMerge/>
            <w:tcBorders>
              <w:right w:val="single" w:sz="4" w:space="0" w:color="auto"/>
            </w:tcBorders>
            <w:textDirection w:val="btLr"/>
            <w:vAlign w:val="center"/>
          </w:tcPr>
          <w:p w:rsidR="00DA65B7" w:rsidRPr="00C21550" w:rsidRDefault="00DA65B7" w:rsidP="00B33626">
            <w:pPr>
              <w:spacing w:line="276" w:lineRule="auto"/>
              <w:ind w:left="113" w:right="113"/>
              <w:jc w:val="center"/>
              <w:rPr>
                <w:rFonts w:ascii="Arial" w:hAnsi="Arial" w:cs="Arial"/>
                <w:color w:val="000000" w:themeColor="text1"/>
              </w:rPr>
            </w:pPr>
          </w:p>
        </w:tc>
        <w:tc>
          <w:tcPr>
            <w:tcW w:w="2193" w:type="dxa"/>
            <w:tcBorders>
              <w:top w:val="nil"/>
              <w:left w:val="single" w:sz="4" w:space="0" w:color="auto"/>
              <w:bottom w:val="nil"/>
              <w:right w:val="single" w:sz="4" w:space="0" w:color="auto"/>
            </w:tcBorders>
          </w:tcPr>
          <w:p w:rsidR="00DA65B7" w:rsidRPr="00C21550" w:rsidRDefault="00DA65B7" w:rsidP="00054A38">
            <w:pPr>
              <w:spacing w:line="276" w:lineRule="auto"/>
              <w:rPr>
                <w:rFonts w:ascii="Arial" w:hAnsi="Arial" w:cs="Arial"/>
                <w:color w:val="000000" w:themeColor="text1"/>
              </w:rPr>
            </w:pPr>
            <w:r w:rsidRPr="00C21550">
              <w:rPr>
                <w:rFonts w:ascii="Arial" w:hAnsi="Arial" w:cs="Arial"/>
                <w:color w:val="000000" w:themeColor="text1"/>
              </w:rPr>
              <w:t>Unidad de Tesorería.</w:t>
            </w:r>
          </w:p>
        </w:tc>
        <w:tc>
          <w:tcPr>
            <w:tcW w:w="3087" w:type="dxa"/>
            <w:gridSpan w:val="3"/>
            <w:tcBorders>
              <w:top w:val="nil"/>
              <w:left w:val="single" w:sz="4" w:space="0" w:color="auto"/>
              <w:bottom w:val="nil"/>
              <w:right w:val="single" w:sz="4" w:space="0" w:color="auto"/>
            </w:tcBorders>
          </w:tcPr>
          <w:p w:rsidR="00DA65B7" w:rsidRPr="00C21550" w:rsidRDefault="00DA65B7" w:rsidP="001B376F">
            <w:pPr>
              <w:spacing w:line="276" w:lineRule="auto"/>
              <w:jc w:val="both"/>
              <w:rPr>
                <w:rFonts w:ascii="Arial" w:hAnsi="Arial" w:cs="Arial"/>
                <w:color w:val="000000" w:themeColor="text1"/>
              </w:rPr>
            </w:pPr>
            <w:r w:rsidRPr="00C21550">
              <w:rPr>
                <w:rFonts w:ascii="Arial" w:hAnsi="Arial" w:cs="Arial"/>
                <w:color w:val="000000" w:themeColor="text1"/>
              </w:rPr>
              <w:t>Solicitar la reposición de los fondos fijos y revolventes.</w:t>
            </w:r>
          </w:p>
          <w:p w:rsidR="00DA65B7" w:rsidRPr="00C21550" w:rsidRDefault="00DA65B7" w:rsidP="001B376F">
            <w:pPr>
              <w:spacing w:line="276" w:lineRule="auto"/>
              <w:jc w:val="both"/>
              <w:rPr>
                <w:rFonts w:ascii="Arial" w:hAnsi="Arial" w:cs="Arial"/>
                <w:color w:val="000000" w:themeColor="text1"/>
              </w:rPr>
            </w:pPr>
            <w:r w:rsidRPr="00C21550">
              <w:rPr>
                <w:rFonts w:ascii="Arial" w:hAnsi="Arial" w:cs="Arial"/>
                <w:color w:val="000000" w:themeColor="text1"/>
              </w:rPr>
              <w:t>Solicitar saldos de cuentas de sucursales.</w:t>
            </w:r>
          </w:p>
          <w:p w:rsidR="00DA65B7" w:rsidRPr="00C21550" w:rsidRDefault="00DA65B7" w:rsidP="001B376F">
            <w:pPr>
              <w:spacing w:line="276" w:lineRule="auto"/>
              <w:jc w:val="both"/>
              <w:rPr>
                <w:rFonts w:ascii="Arial" w:hAnsi="Arial" w:cs="Arial"/>
                <w:color w:val="000000" w:themeColor="text1"/>
              </w:rPr>
            </w:pPr>
          </w:p>
        </w:tc>
        <w:tc>
          <w:tcPr>
            <w:tcW w:w="1093" w:type="dxa"/>
            <w:tcBorders>
              <w:top w:val="nil"/>
              <w:left w:val="single" w:sz="4" w:space="0" w:color="auto"/>
              <w:bottom w:val="nil"/>
              <w:right w:val="single" w:sz="4" w:space="0" w:color="auto"/>
            </w:tcBorders>
            <w:vAlign w:val="center"/>
          </w:tcPr>
          <w:p w:rsidR="00DA65B7" w:rsidRPr="00C21550" w:rsidRDefault="00DA65B7" w:rsidP="00B33626">
            <w:pPr>
              <w:spacing w:line="276" w:lineRule="auto"/>
              <w:jc w:val="center"/>
              <w:rPr>
                <w:rFonts w:ascii="Arial" w:hAnsi="Arial" w:cs="Arial"/>
                <w:color w:val="000000" w:themeColor="text1"/>
              </w:rPr>
            </w:pPr>
          </w:p>
        </w:tc>
        <w:tc>
          <w:tcPr>
            <w:tcW w:w="1320" w:type="dxa"/>
            <w:tcBorders>
              <w:top w:val="nil"/>
              <w:left w:val="single" w:sz="4" w:space="0" w:color="auto"/>
              <w:bottom w:val="nil"/>
              <w:right w:val="single" w:sz="4" w:space="0" w:color="auto"/>
            </w:tcBorders>
            <w:vAlign w:val="center"/>
          </w:tcPr>
          <w:p w:rsidR="00DA65B7" w:rsidRPr="00C21550" w:rsidRDefault="00DA65B7" w:rsidP="00B33626">
            <w:pPr>
              <w:spacing w:line="276" w:lineRule="auto"/>
              <w:jc w:val="center"/>
              <w:rPr>
                <w:rFonts w:ascii="Arial" w:hAnsi="Arial" w:cs="Arial"/>
                <w:color w:val="000000" w:themeColor="text1"/>
              </w:rPr>
            </w:pPr>
          </w:p>
        </w:tc>
        <w:tc>
          <w:tcPr>
            <w:tcW w:w="1443" w:type="dxa"/>
            <w:tcBorders>
              <w:top w:val="nil"/>
              <w:left w:val="single" w:sz="4" w:space="0" w:color="auto"/>
              <w:bottom w:val="nil"/>
              <w:right w:val="single" w:sz="4" w:space="0" w:color="auto"/>
            </w:tcBorders>
            <w:vAlign w:val="center"/>
          </w:tcPr>
          <w:p w:rsidR="00DA65B7" w:rsidRPr="00C21550" w:rsidRDefault="00DA65B7" w:rsidP="00B33626">
            <w:pPr>
              <w:spacing w:line="276" w:lineRule="auto"/>
              <w:jc w:val="center"/>
              <w:rPr>
                <w:rFonts w:ascii="Arial" w:hAnsi="Arial" w:cs="Arial"/>
                <w:color w:val="000000" w:themeColor="text1"/>
              </w:rPr>
            </w:pPr>
            <w:r w:rsidRPr="00C21550">
              <w:rPr>
                <w:rFonts w:ascii="Arial" w:hAnsi="Arial" w:cs="Arial"/>
                <w:color w:val="000000" w:themeColor="text1"/>
              </w:rPr>
              <w:t>X</w:t>
            </w:r>
          </w:p>
        </w:tc>
      </w:tr>
      <w:tr w:rsidR="00C21550" w:rsidRPr="00C21550" w:rsidTr="00907461">
        <w:trPr>
          <w:cantSplit/>
          <w:trHeight w:val="837"/>
          <w:jc w:val="center"/>
        </w:trPr>
        <w:tc>
          <w:tcPr>
            <w:tcW w:w="562" w:type="dxa"/>
            <w:vMerge/>
            <w:tcBorders>
              <w:right w:val="single" w:sz="4" w:space="0" w:color="auto"/>
            </w:tcBorders>
            <w:textDirection w:val="btLr"/>
            <w:vAlign w:val="center"/>
          </w:tcPr>
          <w:p w:rsidR="00DA65B7" w:rsidRPr="00C21550" w:rsidRDefault="00DA65B7" w:rsidP="00B33626">
            <w:pPr>
              <w:ind w:left="113" w:right="113"/>
              <w:jc w:val="center"/>
              <w:rPr>
                <w:rFonts w:ascii="Arial" w:hAnsi="Arial" w:cs="Arial"/>
                <w:color w:val="000000" w:themeColor="text1"/>
              </w:rPr>
            </w:pPr>
          </w:p>
        </w:tc>
        <w:tc>
          <w:tcPr>
            <w:tcW w:w="2193" w:type="dxa"/>
            <w:tcBorders>
              <w:top w:val="nil"/>
              <w:left w:val="single" w:sz="4" w:space="0" w:color="auto"/>
              <w:bottom w:val="single" w:sz="4" w:space="0" w:color="000000" w:themeColor="text1"/>
              <w:right w:val="single" w:sz="4" w:space="0" w:color="auto"/>
            </w:tcBorders>
          </w:tcPr>
          <w:p w:rsidR="00DA65B7" w:rsidRPr="00C21550" w:rsidRDefault="00DA65B7" w:rsidP="00907461">
            <w:pPr>
              <w:rPr>
                <w:rFonts w:ascii="Arial" w:hAnsi="Arial" w:cs="Arial"/>
                <w:color w:val="000000" w:themeColor="text1"/>
              </w:rPr>
            </w:pPr>
            <w:r w:rsidRPr="00C21550">
              <w:rPr>
                <w:rFonts w:ascii="Arial" w:hAnsi="Arial" w:cs="Arial"/>
                <w:color w:val="000000" w:themeColor="text1"/>
              </w:rPr>
              <w:t>Unidad de Sucursales.</w:t>
            </w:r>
          </w:p>
        </w:tc>
        <w:tc>
          <w:tcPr>
            <w:tcW w:w="3087" w:type="dxa"/>
            <w:gridSpan w:val="3"/>
            <w:tcBorders>
              <w:top w:val="nil"/>
              <w:left w:val="single" w:sz="4" w:space="0" w:color="auto"/>
              <w:bottom w:val="single" w:sz="4" w:space="0" w:color="000000" w:themeColor="text1"/>
              <w:right w:val="single" w:sz="4" w:space="0" w:color="auto"/>
            </w:tcBorders>
          </w:tcPr>
          <w:p w:rsidR="00DA65B7" w:rsidRPr="00C21550" w:rsidRDefault="00DA65B7" w:rsidP="001B376F">
            <w:pPr>
              <w:jc w:val="both"/>
              <w:rPr>
                <w:rFonts w:ascii="Arial" w:hAnsi="Arial" w:cs="Arial"/>
                <w:color w:val="000000" w:themeColor="text1"/>
              </w:rPr>
            </w:pPr>
            <w:r w:rsidRPr="00C21550">
              <w:rPr>
                <w:rFonts w:ascii="Arial" w:hAnsi="Arial" w:cs="Arial"/>
                <w:color w:val="000000" w:themeColor="text1"/>
              </w:rPr>
              <w:t>Mantener informado de las operaciones diarias y remitir reportes.</w:t>
            </w:r>
          </w:p>
          <w:p w:rsidR="00DA65B7" w:rsidRPr="00C21550" w:rsidRDefault="00DA65B7" w:rsidP="001B376F">
            <w:pPr>
              <w:jc w:val="both"/>
              <w:rPr>
                <w:rFonts w:ascii="Arial" w:hAnsi="Arial" w:cs="Arial"/>
                <w:color w:val="000000" w:themeColor="text1"/>
              </w:rPr>
            </w:pPr>
          </w:p>
        </w:tc>
        <w:tc>
          <w:tcPr>
            <w:tcW w:w="1093" w:type="dxa"/>
            <w:tcBorders>
              <w:top w:val="nil"/>
              <w:left w:val="single" w:sz="4" w:space="0" w:color="auto"/>
              <w:bottom w:val="single" w:sz="4" w:space="0" w:color="000000" w:themeColor="text1"/>
              <w:right w:val="single" w:sz="4" w:space="0" w:color="auto"/>
            </w:tcBorders>
            <w:vAlign w:val="center"/>
          </w:tcPr>
          <w:p w:rsidR="00DA65B7" w:rsidRPr="00C21550" w:rsidRDefault="00DA65B7" w:rsidP="00B33626">
            <w:pPr>
              <w:jc w:val="center"/>
              <w:rPr>
                <w:rFonts w:ascii="Arial" w:hAnsi="Arial" w:cs="Arial"/>
                <w:color w:val="000000" w:themeColor="text1"/>
              </w:rPr>
            </w:pPr>
          </w:p>
        </w:tc>
        <w:tc>
          <w:tcPr>
            <w:tcW w:w="1320" w:type="dxa"/>
            <w:tcBorders>
              <w:top w:val="nil"/>
              <w:left w:val="single" w:sz="4" w:space="0" w:color="auto"/>
              <w:bottom w:val="single" w:sz="4" w:space="0" w:color="auto"/>
              <w:right w:val="single" w:sz="4" w:space="0" w:color="auto"/>
            </w:tcBorders>
            <w:vAlign w:val="center"/>
          </w:tcPr>
          <w:p w:rsidR="00DA65B7" w:rsidRPr="00C21550" w:rsidRDefault="00DA65B7" w:rsidP="00B33626">
            <w:pPr>
              <w:jc w:val="center"/>
              <w:rPr>
                <w:rFonts w:ascii="Arial" w:hAnsi="Arial" w:cs="Arial"/>
                <w:color w:val="000000" w:themeColor="text1"/>
              </w:rPr>
            </w:pPr>
          </w:p>
        </w:tc>
        <w:tc>
          <w:tcPr>
            <w:tcW w:w="1443" w:type="dxa"/>
            <w:tcBorders>
              <w:top w:val="nil"/>
              <w:left w:val="single" w:sz="4" w:space="0" w:color="auto"/>
              <w:bottom w:val="single" w:sz="4" w:space="0" w:color="auto"/>
              <w:right w:val="single" w:sz="4" w:space="0" w:color="auto"/>
            </w:tcBorders>
            <w:vAlign w:val="center"/>
          </w:tcPr>
          <w:p w:rsidR="00DA65B7" w:rsidRPr="00C21550" w:rsidRDefault="00DA65B7" w:rsidP="00B33626">
            <w:pPr>
              <w:jc w:val="center"/>
              <w:rPr>
                <w:rFonts w:ascii="Arial" w:hAnsi="Arial" w:cs="Arial"/>
                <w:color w:val="000000" w:themeColor="text1"/>
              </w:rPr>
            </w:pPr>
            <w:r w:rsidRPr="00C21550">
              <w:rPr>
                <w:rFonts w:ascii="Arial" w:hAnsi="Arial" w:cs="Arial"/>
                <w:color w:val="000000" w:themeColor="text1"/>
              </w:rPr>
              <w:t>X</w:t>
            </w:r>
          </w:p>
        </w:tc>
      </w:tr>
      <w:tr w:rsidR="00C21550" w:rsidRPr="00C21550" w:rsidTr="00907461">
        <w:trPr>
          <w:cantSplit/>
          <w:trHeight w:val="1260"/>
          <w:jc w:val="center"/>
        </w:trPr>
        <w:tc>
          <w:tcPr>
            <w:tcW w:w="562" w:type="dxa"/>
            <w:vMerge/>
            <w:tcBorders>
              <w:right w:val="single" w:sz="4" w:space="0" w:color="auto"/>
            </w:tcBorders>
            <w:textDirection w:val="btLr"/>
            <w:vAlign w:val="center"/>
          </w:tcPr>
          <w:p w:rsidR="00DA65B7" w:rsidRPr="00C21550" w:rsidRDefault="00DA65B7" w:rsidP="00B33626">
            <w:pPr>
              <w:ind w:left="113" w:right="113"/>
              <w:jc w:val="center"/>
              <w:rPr>
                <w:rFonts w:ascii="Arial" w:hAnsi="Arial" w:cs="Arial"/>
                <w:color w:val="000000" w:themeColor="text1"/>
              </w:rPr>
            </w:pPr>
          </w:p>
        </w:tc>
        <w:tc>
          <w:tcPr>
            <w:tcW w:w="2193" w:type="dxa"/>
            <w:tcBorders>
              <w:top w:val="single" w:sz="4" w:space="0" w:color="000000" w:themeColor="text1"/>
              <w:left w:val="single" w:sz="4" w:space="0" w:color="auto"/>
            </w:tcBorders>
          </w:tcPr>
          <w:p w:rsidR="00DA65B7" w:rsidRPr="00C21550" w:rsidRDefault="00DA65B7" w:rsidP="00907461">
            <w:pPr>
              <w:rPr>
                <w:rFonts w:ascii="Arial" w:hAnsi="Arial" w:cs="Arial"/>
                <w:color w:val="000000" w:themeColor="text1"/>
              </w:rPr>
            </w:pPr>
            <w:r w:rsidRPr="00C21550">
              <w:rPr>
                <w:rFonts w:ascii="Arial" w:hAnsi="Arial" w:cs="Arial"/>
                <w:color w:val="000000" w:themeColor="text1"/>
              </w:rPr>
              <w:t>Departamento de Informática.</w:t>
            </w:r>
          </w:p>
        </w:tc>
        <w:tc>
          <w:tcPr>
            <w:tcW w:w="3087" w:type="dxa"/>
            <w:gridSpan w:val="3"/>
            <w:tcBorders>
              <w:top w:val="single" w:sz="4" w:space="0" w:color="000000" w:themeColor="text1"/>
            </w:tcBorders>
          </w:tcPr>
          <w:p w:rsidR="00DA65B7" w:rsidRPr="00C21550" w:rsidRDefault="00DA65B7" w:rsidP="001B376F">
            <w:pPr>
              <w:jc w:val="both"/>
              <w:rPr>
                <w:rFonts w:ascii="Arial" w:hAnsi="Arial" w:cs="Arial"/>
                <w:color w:val="000000" w:themeColor="text1"/>
              </w:rPr>
            </w:pPr>
            <w:r w:rsidRPr="00C21550">
              <w:rPr>
                <w:rFonts w:ascii="Arial" w:hAnsi="Arial" w:cs="Arial"/>
                <w:color w:val="000000" w:themeColor="text1"/>
              </w:rPr>
              <w:t>Solicitar mantenimiento al equipo de cómputo y del sistema de empeños y desempeños.</w:t>
            </w:r>
          </w:p>
          <w:p w:rsidR="00DA65B7" w:rsidRPr="00C21550" w:rsidRDefault="00DA65B7" w:rsidP="001B376F">
            <w:pPr>
              <w:jc w:val="both"/>
              <w:rPr>
                <w:rFonts w:ascii="Arial" w:hAnsi="Arial" w:cs="Arial"/>
                <w:color w:val="000000" w:themeColor="text1"/>
              </w:rPr>
            </w:pPr>
          </w:p>
        </w:tc>
        <w:tc>
          <w:tcPr>
            <w:tcW w:w="1093" w:type="dxa"/>
            <w:tcBorders>
              <w:top w:val="single" w:sz="4" w:space="0" w:color="000000" w:themeColor="text1"/>
            </w:tcBorders>
            <w:vAlign w:val="center"/>
          </w:tcPr>
          <w:p w:rsidR="00DA65B7" w:rsidRPr="00C21550" w:rsidRDefault="00DA65B7" w:rsidP="00B33626">
            <w:pPr>
              <w:jc w:val="center"/>
              <w:rPr>
                <w:rFonts w:ascii="Arial" w:hAnsi="Arial" w:cs="Arial"/>
                <w:color w:val="000000" w:themeColor="text1"/>
              </w:rPr>
            </w:pPr>
          </w:p>
        </w:tc>
        <w:tc>
          <w:tcPr>
            <w:tcW w:w="1320" w:type="dxa"/>
            <w:tcBorders>
              <w:top w:val="single" w:sz="4" w:space="0" w:color="000000" w:themeColor="text1"/>
              <w:bottom w:val="single" w:sz="4" w:space="0" w:color="000000" w:themeColor="text1"/>
            </w:tcBorders>
            <w:vAlign w:val="center"/>
          </w:tcPr>
          <w:p w:rsidR="00DA65B7" w:rsidRPr="00C21550" w:rsidRDefault="00DA65B7" w:rsidP="00B33626">
            <w:pPr>
              <w:jc w:val="center"/>
              <w:rPr>
                <w:rFonts w:ascii="Arial" w:hAnsi="Arial" w:cs="Arial"/>
                <w:color w:val="000000" w:themeColor="text1"/>
              </w:rPr>
            </w:pPr>
          </w:p>
        </w:tc>
        <w:tc>
          <w:tcPr>
            <w:tcW w:w="1443" w:type="dxa"/>
            <w:tcBorders>
              <w:top w:val="single" w:sz="4" w:space="0" w:color="auto"/>
            </w:tcBorders>
            <w:vAlign w:val="center"/>
          </w:tcPr>
          <w:p w:rsidR="00DA65B7" w:rsidRPr="00C21550" w:rsidRDefault="00DA65B7" w:rsidP="00B33626">
            <w:pPr>
              <w:jc w:val="center"/>
              <w:rPr>
                <w:rFonts w:ascii="Arial" w:hAnsi="Arial" w:cs="Arial"/>
                <w:color w:val="000000" w:themeColor="text1"/>
              </w:rPr>
            </w:pPr>
            <w:r w:rsidRPr="00C21550">
              <w:rPr>
                <w:rFonts w:ascii="Arial" w:hAnsi="Arial" w:cs="Arial"/>
                <w:color w:val="000000" w:themeColor="text1"/>
              </w:rPr>
              <w:t>X</w:t>
            </w:r>
          </w:p>
        </w:tc>
      </w:tr>
      <w:tr w:rsidR="00C21550" w:rsidRPr="00C21550" w:rsidTr="00DA65B7">
        <w:trPr>
          <w:cantSplit/>
          <w:trHeight w:val="837"/>
          <w:jc w:val="center"/>
        </w:trPr>
        <w:tc>
          <w:tcPr>
            <w:tcW w:w="562" w:type="dxa"/>
            <w:tcBorders>
              <w:top w:val="single" w:sz="4" w:space="0" w:color="000000" w:themeColor="text1"/>
              <w:bottom w:val="single" w:sz="4" w:space="0" w:color="000000" w:themeColor="text1"/>
            </w:tcBorders>
            <w:textDirection w:val="btLr"/>
            <w:vAlign w:val="center"/>
          </w:tcPr>
          <w:p w:rsidR="00724F4D" w:rsidRPr="00C21550" w:rsidRDefault="00724F4D" w:rsidP="00DA65B7">
            <w:pPr>
              <w:rPr>
                <w:rFonts w:ascii="Arial" w:hAnsi="Arial" w:cs="Arial"/>
                <w:color w:val="000000" w:themeColor="text1"/>
              </w:rPr>
            </w:pPr>
          </w:p>
        </w:tc>
        <w:tc>
          <w:tcPr>
            <w:tcW w:w="2193" w:type="dxa"/>
            <w:tcBorders>
              <w:top w:val="single" w:sz="4" w:space="0" w:color="000000" w:themeColor="text1"/>
              <w:bottom w:val="single" w:sz="4" w:space="0" w:color="auto"/>
            </w:tcBorders>
            <w:vAlign w:val="center"/>
          </w:tcPr>
          <w:p w:rsidR="00724F4D" w:rsidRPr="00C21550" w:rsidRDefault="00724F4D" w:rsidP="00435208">
            <w:pPr>
              <w:jc w:val="both"/>
              <w:rPr>
                <w:rFonts w:ascii="Arial" w:hAnsi="Arial" w:cs="Arial"/>
                <w:color w:val="000000" w:themeColor="text1"/>
              </w:rPr>
            </w:pPr>
            <w:r w:rsidRPr="00C21550">
              <w:rPr>
                <w:rFonts w:ascii="Arial" w:hAnsi="Arial" w:cs="Arial"/>
                <w:color w:val="000000" w:themeColor="text1"/>
              </w:rPr>
              <w:t>Departamento de Contabilidad</w:t>
            </w:r>
            <w:r w:rsidR="00EE3F6D" w:rsidRPr="00C21550">
              <w:rPr>
                <w:rFonts w:ascii="Arial" w:hAnsi="Arial" w:cs="Arial"/>
                <w:color w:val="000000" w:themeColor="text1"/>
              </w:rPr>
              <w:t>.</w:t>
            </w:r>
          </w:p>
        </w:tc>
        <w:tc>
          <w:tcPr>
            <w:tcW w:w="3087" w:type="dxa"/>
            <w:gridSpan w:val="3"/>
            <w:tcBorders>
              <w:top w:val="single" w:sz="4" w:space="0" w:color="000000" w:themeColor="text1"/>
              <w:bottom w:val="single" w:sz="4" w:space="0" w:color="auto"/>
            </w:tcBorders>
          </w:tcPr>
          <w:p w:rsidR="00724F4D" w:rsidRPr="00C21550" w:rsidRDefault="00724F4D" w:rsidP="00435208">
            <w:pPr>
              <w:jc w:val="both"/>
              <w:rPr>
                <w:rFonts w:ascii="Arial" w:hAnsi="Arial" w:cs="Arial"/>
                <w:color w:val="000000" w:themeColor="text1"/>
              </w:rPr>
            </w:pPr>
            <w:r w:rsidRPr="00C21550">
              <w:rPr>
                <w:rFonts w:ascii="Arial" w:hAnsi="Arial" w:cs="Arial"/>
                <w:color w:val="000000" w:themeColor="text1"/>
              </w:rPr>
              <w:t>Proporcionar los reportes de Ingresos y Egresos del día.</w:t>
            </w:r>
          </w:p>
        </w:tc>
        <w:tc>
          <w:tcPr>
            <w:tcW w:w="1093" w:type="dxa"/>
            <w:tcBorders>
              <w:top w:val="single" w:sz="4" w:space="0" w:color="000000" w:themeColor="text1"/>
              <w:bottom w:val="single" w:sz="4" w:space="0" w:color="auto"/>
            </w:tcBorders>
            <w:vAlign w:val="center"/>
          </w:tcPr>
          <w:p w:rsidR="00724F4D" w:rsidRPr="00C21550" w:rsidRDefault="00724F4D" w:rsidP="00B33626">
            <w:pPr>
              <w:jc w:val="center"/>
              <w:rPr>
                <w:rFonts w:ascii="Arial" w:hAnsi="Arial" w:cs="Arial"/>
                <w:color w:val="000000" w:themeColor="text1"/>
              </w:rPr>
            </w:pPr>
          </w:p>
        </w:tc>
        <w:tc>
          <w:tcPr>
            <w:tcW w:w="1320" w:type="dxa"/>
            <w:tcBorders>
              <w:top w:val="single" w:sz="4" w:space="0" w:color="000000" w:themeColor="text1"/>
              <w:bottom w:val="single" w:sz="4" w:space="0" w:color="auto"/>
            </w:tcBorders>
            <w:vAlign w:val="center"/>
          </w:tcPr>
          <w:p w:rsidR="00724F4D" w:rsidRPr="00C21550" w:rsidRDefault="00724F4D" w:rsidP="00B33626">
            <w:pPr>
              <w:jc w:val="center"/>
              <w:rPr>
                <w:rFonts w:ascii="Arial" w:hAnsi="Arial" w:cs="Arial"/>
                <w:color w:val="000000" w:themeColor="text1"/>
              </w:rPr>
            </w:pPr>
          </w:p>
        </w:tc>
        <w:tc>
          <w:tcPr>
            <w:tcW w:w="1443" w:type="dxa"/>
            <w:tcBorders>
              <w:top w:val="single" w:sz="4" w:space="0" w:color="000000" w:themeColor="text1"/>
              <w:bottom w:val="single" w:sz="4" w:space="0" w:color="auto"/>
            </w:tcBorders>
            <w:vAlign w:val="center"/>
          </w:tcPr>
          <w:p w:rsidR="00724F4D" w:rsidRPr="00C21550" w:rsidRDefault="00724F4D" w:rsidP="00B33626">
            <w:pPr>
              <w:jc w:val="center"/>
              <w:rPr>
                <w:rFonts w:ascii="Arial" w:hAnsi="Arial" w:cs="Arial"/>
                <w:color w:val="000000" w:themeColor="text1"/>
              </w:rPr>
            </w:pPr>
            <w:r w:rsidRPr="00C21550">
              <w:rPr>
                <w:rFonts w:ascii="Arial" w:hAnsi="Arial" w:cs="Arial"/>
                <w:color w:val="000000" w:themeColor="text1"/>
              </w:rPr>
              <w:t>X</w:t>
            </w:r>
          </w:p>
        </w:tc>
      </w:tr>
      <w:tr w:rsidR="00C21550" w:rsidRPr="00C21550" w:rsidTr="00907461">
        <w:trPr>
          <w:cantSplit/>
          <w:trHeight w:val="837"/>
          <w:jc w:val="center"/>
        </w:trPr>
        <w:tc>
          <w:tcPr>
            <w:tcW w:w="562" w:type="dxa"/>
            <w:tcBorders>
              <w:top w:val="single" w:sz="4" w:space="0" w:color="000000" w:themeColor="text1"/>
              <w:bottom w:val="single" w:sz="4" w:space="0" w:color="000000" w:themeColor="text1"/>
            </w:tcBorders>
            <w:textDirection w:val="btLr"/>
            <w:vAlign w:val="center"/>
          </w:tcPr>
          <w:p w:rsidR="00DA65B7" w:rsidRPr="00C21550" w:rsidRDefault="00DA65B7" w:rsidP="00DA65B7">
            <w:pPr>
              <w:rPr>
                <w:rFonts w:ascii="Arial" w:hAnsi="Arial" w:cs="Arial"/>
                <w:color w:val="000000" w:themeColor="text1"/>
              </w:rPr>
            </w:pPr>
          </w:p>
        </w:tc>
        <w:tc>
          <w:tcPr>
            <w:tcW w:w="2193" w:type="dxa"/>
            <w:tcBorders>
              <w:top w:val="single" w:sz="4" w:space="0" w:color="000000" w:themeColor="text1"/>
              <w:bottom w:val="single" w:sz="4" w:space="0" w:color="auto"/>
            </w:tcBorders>
          </w:tcPr>
          <w:p w:rsidR="00DA65B7" w:rsidRPr="00C21550" w:rsidRDefault="00DA65B7" w:rsidP="00907461">
            <w:pPr>
              <w:rPr>
                <w:rFonts w:ascii="Arial" w:hAnsi="Arial" w:cs="Arial"/>
                <w:color w:val="000000" w:themeColor="text1"/>
              </w:rPr>
            </w:pPr>
            <w:r w:rsidRPr="00C21550">
              <w:rPr>
                <w:rFonts w:ascii="Arial" w:hAnsi="Arial" w:cs="Arial"/>
                <w:color w:val="000000" w:themeColor="text1"/>
              </w:rPr>
              <w:t>Departamento de Recursos Humanos.</w:t>
            </w:r>
          </w:p>
        </w:tc>
        <w:tc>
          <w:tcPr>
            <w:tcW w:w="3087" w:type="dxa"/>
            <w:gridSpan w:val="3"/>
            <w:tcBorders>
              <w:top w:val="single" w:sz="4" w:space="0" w:color="000000" w:themeColor="text1"/>
              <w:bottom w:val="single" w:sz="4" w:space="0" w:color="auto"/>
            </w:tcBorders>
          </w:tcPr>
          <w:p w:rsidR="00DA65B7" w:rsidRPr="00C21550" w:rsidRDefault="00DA65B7" w:rsidP="00435208">
            <w:pPr>
              <w:jc w:val="both"/>
              <w:rPr>
                <w:rFonts w:ascii="Arial" w:hAnsi="Arial" w:cs="Arial"/>
                <w:color w:val="000000" w:themeColor="text1"/>
              </w:rPr>
            </w:pPr>
            <w:r w:rsidRPr="00C21550">
              <w:rPr>
                <w:rFonts w:ascii="Arial" w:hAnsi="Arial" w:cs="Arial"/>
                <w:color w:val="000000" w:themeColor="text1"/>
              </w:rPr>
              <w:t>Solicitar el pago de nómina de personal.</w:t>
            </w:r>
          </w:p>
          <w:p w:rsidR="00DA65B7" w:rsidRPr="00C21550" w:rsidRDefault="00FD781D" w:rsidP="00435208">
            <w:pPr>
              <w:jc w:val="both"/>
              <w:rPr>
                <w:rFonts w:ascii="Arial" w:hAnsi="Arial" w:cs="Arial"/>
                <w:color w:val="000000" w:themeColor="text1"/>
              </w:rPr>
            </w:pPr>
            <w:r w:rsidRPr="00C21550">
              <w:rPr>
                <w:rFonts w:ascii="Arial" w:hAnsi="Arial" w:cs="Arial"/>
                <w:color w:val="000000" w:themeColor="text1"/>
              </w:rPr>
              <w:t>Validar cálculos de nóminas del personal.</w:t>
            </w:r>
          </w:p>
          <w:p w:rsidR="00FD781D" w:rsidRPr="00C21550" w:rsidRDefault="00FD781D" w:rsidP="00435208">
            <w:pPr>
              <w:jc w:val="both"/>
              <w:rPr>
                <w:rFonts w:ascii="Arial" w:hAnsi="Arial" w:cs="Arial"/>
                <w:color w:val="000000" w:themeColor="text1"/>
              </w:rPr>
            </w:pPr>
          </w:p>
        </w:tc>
        <w:tc>
          <w:tcPr>
            <w:tcW w:w="1093" w:type="dxa"/>
            <w:tcBorders>
              <w:top w:val="single" w:sz="4" w:space="0" w:color="000000" w:themeColor="text1"/>
              <w:bottom w:val="single" w:sz="4" w:space="0" w:color="auto"/>
            </w:tcBorders>
            <w:vAlign w:val="center"/>
          </w:tcPr>
          <w:p w:rsidR="00DA65B7" w:rsidRPr="00C21550" w:rsidRDefault="00DA65B7" w:rsidP="00B33626">
            <w:pPr>
              <w:jc w:val="center"/>
              <w:rPr>
                <w:rFonts w:ascii="Arial" w:hAnsi="Arial" w:cs="Arial"/>
                <w:color w:val="000000" w:themeColor="text1"/>
              </w:rPr>
            </w:pPr>
          </w:p>
        </w:tc>
        <w:tc>
          <w:tcPr>
            <w:tcW w:w="1320" w:type="dxa"/>
            <w:tcBorders>
              <w:top w:val="single" w:sz="4" w:space="0" w:color="000000" w:themeColor="text1"/>
              <w:bottom w:val="single" w:sz="4" w:space="0" w:color="auto"/>
            </w:tcBorders>
            <w:vAlign w:val="center"/>
          </w:tcPr>
          <w:p w:rsidR="00DA65B7" w:rsidRPr="00C21550" w:rsidRDefault="00DA65B7" w:rsidP="00B33626">
            <w:pPr>
              <w:jc w:val="center"/>
              <w:rPr>
                <w:rFonts w:ascii="Arial" w:hAnsi="Arial" w:cs="Arial"/>
                <w:color w:val="000000" w:themeColor="text1"/>
              </w:rPr>
            </w:pPr>
            <w:r w:rsidRPr="00C21550">
              <w:rPr>
                <w:rFonts w:ascii="Arial" w:hAnsi="Arial" w:cs="Arial"/>
                <w:color w:val="000000" w:themeColor="text1"/>
              </w:rPr>
              <w:t>X</w:t>
            </w:r>
          </w:p>
        </w:tc>
        <w:tc>
          <w:tcPr>
            <w:tcW w:w="1443" w:type="dxa"/>
            <w:tcBorders>
              <w:top w:val="single" w:sz="4" w:space="0" w:color="000000" w:themeColor="text1"/>
              <w:bottom w:val="single" w:sz="4" w:space="0" w:color="auto"/>
            </w:tcBorders>
            <w:vAlign w:val="center"/>
          </w:tcPr>
          <w:p w:rsidR="00DA65B7" w:rsidRPr="00C21550" w:rsidRDefault="00DA65B7" w:rsidP="00B33626">
            <w:pPr>
              <w:jc w:val="center"/>
              <w:rPr>
                <w:rFonts w:ascii="Arial" w:hAnsi="Arial" w:cs="Arial"/>
                <w:color w:val="000000" w:themeColor="text1"/>
              </w:rPr>
            </w:pPr>
          </w:p>
        </w:tc>
      </w:tr>
      <w:tr w:rsidR="00C21550" w:rsidRPr="00C21550" w:rsidTr="00907461">
        <w:trPr>
          <w:cantSplit/>
          <w:trHeight w:val="246"/>
          <w:jc w:val="center"/>
        </w:trPr>
        <w:tc>
          <w:tcPr>
            <w:tcW w:w="562" w:type="dxa"/>
            <w:vMerge w:val="restart"/>
            <w:tcBorders>
              <w:bottom w:val="nil"/>
              <w:right w:val="single" w:sz="4" w:space="0" w:color="auto"/>
            </w:tcBorders>
            <w:textDirection w:val="btLr"/>
            <w:vAlign w:val="center"/>
          </w:tcPr>
          <w:p w:rsidR="004720FF" w:rsidRPr="00C21550" w:rsidRDefault="004720FF" w:rsidP="00B33626">
            <w:pPr>
              <w:spacing w:line="276" w:lineRule="auto"/>
              <w:ind w:left="113" w:right="113"/>
              <w:jc w:val="center"/>
              <w:rPr>
                <w:rFonts w:ascii="Arial" w:hAnsi="Arial" w:cs="Arial"/>
                <w:color w:val="000000" w:themeColor="text1"/>
              </w:rPr>
            </w:pPr>
            <w:r w:rsidRPr="00C21550">
              <w:rPr>
                <w:rFonts w:ascii="Arial" w:hAnsi="Arial" w:cs="Arial"/>
                <w:color w:val="000000" w:themeColor="text1"/>
              </w:rPr>
              <w:t>Externas</w:t>
            </w:r>
          </w:p>
        </w:tc>
        <w:tc>
          <w:tcPr>
            <w:tcW w:w="2193" w:type="dxa"/>
            <w:vMerge w:val="restart"/>
            <w:tcBorders>
              <w:top w:val="single" w:sz="4" w:space="0" w:color="auto"/>
              <w:left w:val="single" w:sz="4" w:space="0" w:color="auto"/>
              <w:bottom w:val="nil"/>
              <w:right w:val="single" w:sz="4" w:space="0" w:color="auto"/>
            </w:tcBorders>
          </w:tcPr>
          <w:p w:rsidR="004720FF" w:rsidRPr="00C21550" w:rsidRDefault="004720FF" w:rsidP="00907461">
            <w:pPr>
              <w:spacing w:line="276" w:lineRule="auto"/>
              <w:rPr>
                <w:rFonts w:ascii="Arial" w:hAnsi="Arial" w:cs="Arial"/>
                <w:color w:val="000000" w:themeColor="text1"/>
              </w:rPr>
            </w:pPr>
            <w:r w:rsidRPr="00C21550">
              <w:rPr>
                <w:rFonts w:ascii="Arial" w:hAnsi="Arial" w:cs="Arial"/>
                <w:color w:val="000000" w:themeColor="text1"/>
              </w:rPr>
              <w:t>Instituciones Bancarias</w:t>
            </w:r>
            <w:r w:rsidR="00EE3F6D" w:rsidRPr="00C21550">
              <w:rPr>
                <w:rFonts w:ascii="Arial" w:hAnsi="Arial" w:cs="Arial"/>
                <w:color w:val="000000" w:themeColor="text1"/>
              </w:rPr>
              <w:t>.</w:t>
            </w:r>
          </w:p>
        </w:tc>
        <w:tc>
          <w:tcPr>
            <w:tcW w:w="3087" w:type="dxa"/>
            <w:gridSpan w:val="3"/>
            <w:vMerge w:val="restart"/>
            <w:tcBorders>
              <w:top w:val="single" w:sz="4" w:space="0" w:color="auto"/>
              <w:left w:val="single" w:sz="4" w:space="0" w:color="auto"/>
              <w:bottom w:val="nil"/>
              <w:right w:val="single" w:sz="4" w:space="0" w:color="auto"/>
            </w:tcBorders>
            <w:vAlign w:val="center"/>
          </w:tcPr>
          <w:p w:rsidR="004720FF" w:rsidRPr="00C21550" w:rsidRDefault="004720FF" w:rsidP="00435208">
            <w:pPr>
              <w:spacing w:line="276" w:lineRule="auto"/>
              <w:jc w:val="both"/>
              <w:rPr>
                <w:rFonts w:ascii="Arial" w:hAnsi="Arial" w:cs="Arial"/>
                <w:color w:val="000000" w:themeColor="text1"/>
              </w:rPr>
            </w:pPr>
            <w:r w:rsidRPr="00C21550">
              <w:rPr>
                <w:rFonts w:ascii="Arial" w:hAnsi="Arial" w:cs="Arial"/>
                <w:color w:val="000000" w:themeColor="text1"/>
              </w:rPr>
              <w:t xml:space="preserve">Realizar el cobro de cheques del fondo </w:t>
            </w:r>
            <w:r w:rsidR="00E42E69" w:rsidRPr="00C21550">
              <w:rPr>
                <w:rFonts w:ascii="Arial" w:hAnsi="Arial" w:cs="Arial"/>
                <w:color w:val="000000" w:themeColor="text1"/>
              </w:rPr>
              <w:t>f</w:t>
            </w:r>
            <w:r w:rsidRPr="00C21550">
              <w:rPr>
                <w:rFonts w:ascii="Arial" w:hAnsi="Arial" w:cs="Arial"/>
                <w:color w:val="000000" w:themeColor="text1"/>
              </w:rPr>
              <w:t>ijo.</w:t>
            </w:r>
          </w:p>
          <w:p w:rsidR="004720FF" w:rsidRPr="00C21550" w:rsidRDefault="004720FF" w:rsidP="00435208">
            <w:pPr>
              <w:spacing w:line="276" w:lineRule="auto"/>
              <w:jc w:val="both"/>
              <w:rPr>
                <w:rFonts w:ascii="Arial" w:hAnsi="Arial" w:cs="Arial"/>
                <w:color w:val="000000" w:themeColor="text1"/>
              </w:rPr>
            </w:pPr>
            <w:r w:rsidRPr="00C21550">
              <w:rPr>
                <w:rFonts w:ascii="Arial" w:hAnsi="Arial" w:cs="Arial"/>
                <w:color w:val="000000" w:themeColor="text1"/>
              </w:rPr>
              <w:t>Efectuar los depósitos de los ingresos del día.</w:t>
            </w:r>
          </w:p>
          <w:p w:rsidR="000C29F9" w:rsidRPr="00C21550" w:rsidRDefault="000C29F9" w:rsidP="00435208">
            <w:pPr>
              <w:spacing w:line="276" w:lineRule="auto"/>
              <w:jc w:val="both"/>
              <w:rPr>
                <w:rFonts w:ascii="Arial" w:hAnsi="Arial" w:cs="Arial"/>
                <w:color w:val="000000" w:themeColor="text1"/>
              </w:rPr>
            </w:pPr>
          </w:p>
        </w:tc>
        <w:tc>
          <w:tcPr>
            <w:tcW w:w="1093" w:type="dxa"/>
            <w:tcBorders>
              <w:top w:val="single" w:sz="4" w:space="0" w:color="auto"/>
              <w:left w:val="single" w:sz="4" w:space="0" w:color="auto"/>
              <w:bottom w:val="single" w:sz="4" w:space="0" w:color="auto"/>
              <w:right w:val="single" w:sz="4" w:space="0" w:color="auto"/>
            </w:tcBorders>
            <w:vAlign w:val="center"/>
          </w:tcPr>
          <w:p w:rsidR="004720FF" w:rsidRPr="00C21550" w:rsidRDefault="004720FF" w:rsidP="00B33626">
            <w:pPr>
              <w:spacing w:line="276" w:lineRule="auto"/>
              <w:jc w:val="center"/>
              <w:rPr>
                <w:rFonts w:ascii="Arial" w:hAnsi="Arial" w:cs="Arial"/>
                <w:color w:val="000000" w:themeColor="text1"/>
              </w:rPr>
            </w:pPr>
            <w:r w:rsidRPr="00C21550">
              <w:rPr>
                <w:rFonts w:ascii="Arial" w:hAnsi="Arial" w:cs="Arial"/>
                <w:color w:val="000000" w:themeColor="text1"/>
              </w:rPr>
              <w:t>Eventual</w:t>
            </w:r>
          </w:p>
        </w:tc>
        <w:tc>
          <w:tcPr>
            <w:tcW w:w="1320" w:type="dxa"/>
            <w:tcBorders>
              <w:top w:val="single" w:sz="4" w:space="0" w:color="auto"/>
              <w:left w:val="single" w:sz="4" w:space="0" w:color="auto"/>
              <w:bottom w:val="single" w:sz="4" w:space="0" w:color="auto"/>
              <w:right w:val="single" w:sz="4" w:space="0" w:color="auto"/>
            </w:tcBorders>
            <w:vAlign w:val="center"/>
          </w:tcPr>
          <w:p w:rsidR="004720FF" w:rsidRPr="00C21550" w:rsidRDefault="004720FF" w:rsidP="00B33626">
            <w:pPr>
              <w:spacing w:line="276" w:lineRule="auto"/>
              <w:jc w:val="center"/>
              <w:rPr>
                <w:rFonts w:ascii="Arial" w:hAnsi="Arial" w:cs="Arial"/>
                <w:color w:val="000000" w:themeColor="text1"/>
              </w:rPr>
            </w:pPr>
            <w:r w:rsidRPr="00C21550">
              <w:rPr>
                <w:rFonts w:ascii="Arial" w:hAnsi="Arial" w:cs="Arial"/>
                <w:color w:val="000000" w:themeColor="text1"/>
              </w:rPr>
              <w:t>Periódica</w:t>
            </w:r>
          </w:p>
        </w:tc>
        <w:tc>
          <w:tcPr>
            <w:tcW w:w="1443" w:type="dxa"/>
            <w:tcBorders>
              <w:top w:val="single" w:sz="4" w:space="0" w:color="auto"/>
              <w:left w:val="single" w:sz="4" w:space="0" w:color="auto"/>
              <w:bottom w:val="single" w:sz="4" w:space="0" w:color="auto"/>
              <w:right w:val="single" w:sz="4" w:space="0" w:color="auto"/>
            </w:tcBorders>
            <w:vAlign w:val="center"/>
          </w:tcPr>
          <w:p w:rsidR="004720FF" w:rsidRPr="00C21550" w:rsidRDefault="004720FF" w:rsidP="00B33626">
            <w:pPr>
              <w:spacing w:line="276" w:lineRule="auto"/>
              <w:jc w:val="center"/>
              <w:rPr>
                <w:rFonts w:ascii="Arial" w:hAnsi="Arial" w:cs="Arial"/>
                <w:color w:val="000000" w:themeColor="text1"/>
              </w:rPr>
            </w:pPr>
            <w:r w:rsidRPr="00C21550">
              <w:rPr>
                <w:rFonts w:ascii="Arial" w:hAnsi="Arial" w:cs="Arial"/>
                <w:color w:val="000000" w:themeColor="text1"/>
              </w:rPr>
              <w:t>Permanente</w:t>
            </w:r>
          </w:p>
        </w:tc>
      </w:tr>
      <w:tr w:rsidR="00C21550" w:rsidRPr="00C21550" w:rsidTr="005F0965">
        <w:trPr>
          <w:cantSplit/>
          <w:trHeight w:val="246"/>
          <w:jc w:val="center"/>
        </w:trPr>
        <w:tc>
          <w:tcPr>
            <w:tcW w:w="562" w:type="dxa"/>
            <w:vMerge/>
            <w:tcBorders>
              <w:top w:val="nil"/>
              <w:bottom w:val="nil"/>
              <w:right w:val="single" w:sz="4" w:space="0" w:color="auto"/>
            </w:tcBorders>
            <w:textDirection w:val="btLr"/>
            <w:vAlign w:val="center"/>
          </w:tcPr>
          <w:p w:rsidR="004720FF" w:rsidRPr="00C21550" w:rsidRDefault="004720FF" w:rsidP="00B33626">
            <w:pPr>
              <w:spacing w:line="276" w:lineRule="auto"/>
              <w:ind w:left="113" w:right="113"/>
              <w:jc w:val="center"/>
              <w:rPr>
                <w:rFonts w:ascii="Arial" w:hAnsi="Arial" w:cs="Arial"/>
                <w:color w:val="000000" w:themeColor="text1"/>
              </w:rPr>
            </w:pPr>
          </w:p>
        </w:tc>
        <w:tc>
          <w:tcPr>
            <w:tcW w:w="2193" w:type="dxa"/>
            <w:vMerge/>
            <w:tcBorders>
              <w:top w:val="nil"/>
              <w:left w:val="single" w:sz="4" w:space="0" w:color="auto"/>
              <w:bottom w:val="nil"/>
              <w:right w:val="single" w:sz="4" w:space="0" w:color="auto"/>
            </w:tcBorders>
            <w:vAlign w:val="center"/>
          </w:tcPr>
          <w:p w:rsidR="004720FF" w:rsidRPr="00C21550" w:rsidRDefault="004720FF" w:rsidP="00B33626">
            <w:pPr>
              <w:spacing w:line="276" w:lineRule="auto"/>
              <w:rPr>
                <w:rFonts w:ascii="Arial" w:hAnsi="Arial" w:cs="Arial"/>
                <w:color w:val="000000" w:themeColor="text1"/>
              </w:rPr>
            </w:pPr>
          </w:p>
        </w:tc>
        <w:tc>
          <w:tcPr>
            <w:tcW w:w="3087" w:type="dxa"/>
            <w:gridSpan w:val="3"/>
            <w:vMerge/>
            <w:tcBorders>
              <w:top w:val="nil"/>
              <w:left w:val="single" w:sz="4" w:space="0" w:color="auto"/>
              <w:bottom w:val="nil"/>
              <w:right w:val="single" w:sz="4" w:space="0" w:color="auto"/>
            </w:tcBorders>
            <w:vAlign w:val="center"/>
          </w:tcPr>
          <w:p w:rsidR="004720FF" w:rsidRPr="00C21550" w:rsidRDefault="004720FF" w:rsidP="009A43E1">
            <w:pPr>
              <w:spacing w:line="276" w:lineRule="auto"/>
              <w:jc w:val="both"/>
              <w:rPr>
                <w:rFonts w:ascii="Arial" w:hAnsi="Arial" w:cs="Arial"/>
                <w:color w:val="000000" w:themeColor="text1"/>
              </w:rPr>
            </w:pPr>
          </w:p>
        </w:tc>
        <w:tc>
          <w:tcPr>
            <w:tcW w:w="1093" w:type="dxa"/>
            <w:tcBorders>
              <w:top w:val="single" w:sz="4" w:space="0" w:color="auto"/>
              <w:left w:val="single" w:sz="4" w:space="0" w:color="auto"/>
              <w:bottom w:val="nil"/>
              <w:right w:val="single" w:sz="4" w:space="0" w:color="auto"/>
            </w:tcBorders>
            <w:vAlign w:val="center"/>
          </w:tcPr>
          <w:p w:rsidR="004720FF" w:rsidRPr="00C21550" w:rsidRDefault="004720FF" w:rsidP="00B33626">
            <w:pPr>
              <w:spacing w:line="276" w:lineRule="auto"/>
              <w:jc w:val="center"/>
              <w:rPr>
                <w:rFonts w:ascii="Arial" w:hAnsi="Arial" w:cs="Arial"/>
                <w:color w:val="000000" w:themeColor="text1"/>
              </w:rPr>
            </w:pPr>
          </w:p>
        </w:tc>
        <w:tc>
          <w:tcPr>
            <w:tcW w:w="1320" w:type="dxa"/>
            <w:tcBorders>
              <w:top w:val="single" w:sz="4" w:space="0" w:color="auto"/>
              <w:left w:val="single" w:sz="4" w:space="0" w:color="auto"/>
              <w:bottom w:val="nil"/>
              <w:right w:val="single" w:sz="4" w:space="0" w:color="auto"/>
            </w:tcBorders>
            <w:vAlign w:val="center"/>
          </w:tcPr>
          <w:p w:rsidR="004720FF" w:rsidRPr="00C21550" w:rsidRDefault="004720FF" w:rsidP="00B33626">
            <w:pPr>
              <w:spacing w:line="276" w:lineRule="auto"/>
              <w:jc w:val="center"/>
              <w:rPr>
                <w:rFonts w:ascii="Arial" w:hAnsi="Arial" w:cs="Arial"/>
                <w:color w:val="000000" w:themeColor="text1"/>
              </w:rPr>
            </w:pPr>
          </w:p>
        </w:tc>
        <w:tc>
          <w:tcPr>
            <w:tcW w:w="1443" w:type="dxa"/>
            <w:tcBorders>
              <w:top w:val="single" w:sz="4" w:space="0" w:color="auto"/>
              <w:left w:val="single" w:sz="4" w:space="0" w:color="auto"/>
              <w:bottom w:val="nil"/>
              <w:right w:val="single" w:sz="4" w:space="0" w:color="auto"/>
            </w:tcBorders>
            <w:vAlign w:val="center"/>
          </w:tcPr>
          <w:p w:rsidR="004720FF" w:rsidRPr="00C21550" w:rsidRDefault="004720FF" w:rsidP="00B33626">
            <w:pPr>
              <w:spacing w:line="276" w:lineRule="auto"/>
              <w:jc w:val="center"/>
              <w:rPr>
                <w:rFonts w:ascii="Arial" w:hAnsi="Arial" w:cs="Arial"/>
                <w:color w:val="000000" w:themeColor="text1"/>
              </w:rPr>
            </w:pPr>
          </w:p>
          <w:p w:rsidR="004720FF" w:rsidRPr="00C21550" w:rsidRDefault="004720FF" w:rsidP="00B33626">
            <w:pPr>
              <w:spacing w:line="276" w:lineRule="auto"/>
              <w:jc w:val="center"/>
              <w:rPr>
                <w:rFonts w:ascii="Arial" w:hAnsi="Arial" w:cs="Arial"/>
                <w:color w:val="000000" w:themeColor="text1"/>
              </w:rPr>
            </w:pPr>
            <w:r w:rsidRPr="00C21550">
              <w:rPr>
                <w:rFonts w:ascii="Arial" w:hAnsi="Arial" w:cs="Arial"/>
                <w:color w:val="000000" w:themeColor="text1"/>
              </w:rPr>
              <w:t>X</w:t>
            </w:r>
          </w:p>
          <w:p w:rsidR="004720FF" w:rsidRPr="00C21550" w:rsidRDefault="004720FF" w:rsidP="00B33626">
            <w:pPr>
              <w:spacing w:line="276" w:lineRule="auto"/>
              <w:jc w:val="center"/>
              <w:rPr>
                <w:rFonts w:ascii="Arial" w:hAnsi="Arial" w:cs="Arial"/>
                <w:color w:val="000000" w:themeColor="text1"/>
              </w:rPr>
            </w:pPr>
          </w:p>
        </w:tc>
      </w:tr>
      <w:tr w:rsidR="00C21550" w:rsidRPr="00C21550" w:rsidTr="0043362A">
        <w:trPr>
          <w:cantSplit/>
          <w:trHeight w:val="246"/>
          <w:jc w:val="center"/>
        </w:trPr>
        <w:tc>
          <w:tcPr>
            <w:tcW w:w="562" w:type="dxa"/>
            <w:tcBorders>
              <w:top w:val="nil"/>
              <w:right w:val="single" w:sz="4" w:space="0" w:color="auto"/>
            </w:tcBorders>
            <w:textDirection w:val="btLr"/>
            <w:vAlign w:val="center"/>
          </w:tcPr>
          <w:p w:rsidR="004720FF" w:rsidRPr="00C21550" w:rsidRDefault="004720FF" w:rsidP="00B33626">
            <w:pPr>
              <w:ind w:left="113" w:right="113"/>
              <w:jc w:val="center"/>
              <w:rPr>
                <w:rFonts w:ascii="Arial" w:hAnsi="Arial" w:cs="Arial"/>
                <w:color w:val="000000" w:themeColor="text1"/>
              </w:rPr>
            </w:pPr>
          </w:p>
        </w:tc>
        <w:tc>
          <w:tcPr>
            <w:tcW w:w="2193" w:type="dxa"/>
            <w:tcBorders>
              <w:top w:val="nil"/>
              <w:left w:val="single" w:sz="4" w:space="0" w:color="auto"/>
              <w:bottom w:val="single" w:sz="4" w:space="0" w:color="auto"/>
              <w:right w:val="single" w:sz="4" w:space="0" w:color="auto"/>
            </w:tcBorders>
            <w:vAlign w:val="center"/>
          </w:tcPr>
          <w:p w:rsidR="004720FF" w:rsidRPr="00C21550" w:rsidRDefault="005F0965" w:rsidP="00435208">
            <w:pPr>
              <w:spacing w:line="276" w:lineRule="auto"/>
              <w:rPr>
                <w:rFonts w:ascii="Arial" w:hAnsi="Arial" w:cs="Arial"/>
                <w:color w:val="000000" w:themeColor="text1"/>
              </w:rPr>
            </w:pPr>
            <w:r w:rsidRPr="00C21550">
              <w:rPr>
                <w:rFonts w:ascii="Arial" w:hAnsi="Arial" w:cs="Arial"/>
                <w:color w:val="000000" w:themeColor="text1"/>
              </w:rPr>
              <w:t>Policía Auxiliar Bancaria, Industrial  y Comercial (PABIC)</w:t>
            </w:r>
          </w:p>
        </w:tc>
        <w:tc>
          <w:tcPr>
            <w:tcW w:w="3087" w:type="dxa"/>
            <w:gridSpan w:val="3"/>
            <w:tcBorders>
              <w:top w:val="nil"/>
              <w:left w:val="single" w:sz="4" w:space="0" w:color="auto"/>
              <w:bottom w:val="single" w:sz="4" w:space="0" w:color="auto"/>
              <w:right w:val="single" w:sz="4" w:space="0" w:color="auto"/>
            </w:tcBorders>
          </w:tcPr>
          <w:p w:rsidR="004720FF" w:rsidRPr="00C21550" w:rsidRDefault="004720FF" w:rsidP="0035642D">
            <w:pPr>
              <w:spacing w:line="276" w:lineRule="auto"/>
              <w:jc w:val="both"/>
              <w:rPr>
                <w:rFonts w:ascii="Arial" w:hAnsi="Arial" w:cs="Arial"/>
                <w:color w:val="000000" w:themeColor="text1"/>
              </w:rPr>
            </w:pPr>
            <w:r w:rsidRPr="00C21550">
              <w:rPr>
                <w:rFonts w:ascii="Arial" w:hAnsi="Arial" w:cs="Arial"/>
                <w:color w:val="000000" w:themeColor="text1"/>
              </w:rPr>
              <w:t>Coordinar los servicios de seguridad.</w:t>
            </w:r>
          </w:p>
        </w:tc>
        <w:tc>
          <w:tcPr>
            <w:tcW w:w="1093" w:type="dxa"/>
            <w:tcBorders>
              <w:top w:val="nil"/>
              <w:left w:val="single" w:sz="4" w:space="0" w:color="auto"/>
              <w:bottom w:val="single" w:sz="4" w:space="0" w:color="auto"/>
              <w:right w:val="single" w:sz="4" w:space="0" w:color="auto"/>
            </w:tcBorders>
            <w:vAlign w:val="center"/>
          </w:tcPr>
          <w:p w:rsidR="004720FF" w:rsidRPr="00C21550" w:rsidRDefault="004720FF" w:rsidP="00B33626">
            <w:pPr>
              <w:jc w:val="center"/>
              <w:rPr>
                <w:rFonts w:ascii="Arial" w:hAnsi="Arial" w:cs="Arial"/>
                <w:color w:val="000000" w:themeColor="text1"/>
              </w:rPr>
            </w:pPr>
          </w:p>
        </w:tc>
        <w:tc>
          <w:tcPr>
            <w:tcW w:w="1320" w:type="dxa"/>
            <w:tcBorders>
              <w:top w:val="nil"/>
              <w:left w:val="single" w:sz="4" w:space="0" w:color="auto"/>
              <w:bottom w:val="single" w:sz="4" w:space="0" w:color="auto"/>
              <w:right w:val="single" w:sz="4" w:space="0" w:color="auto"/>
            </w:tcBorders>
            <w:vAlign w:val="center"/>
          </w:tcPr>
          <w:p w:rsidR="004720FF" w:rsidRPr="00C21550" w:rsidRDefault="004720FF" w:rsidP="00B33626">
            <w:pPr>
              <w:jc w:val="center"/>
              <w:rPr>
                <w:rFonts w:ascii="Arial" w:hAnsi="Arial" w:cs="Arial"/>
                <w:color w:val="000000" w:themeColor="text1"/>
              </w:rPr>
            </w:pPr>
          </w:p>
        </w:tc>
        <w:tc>
          <w:tcPr>
            <w:tcW w:w="1443" w:type="dxa"/>
            <w:tcBorders>
              <w:top w:val="nil"/>
              <w:left w:val="single" w:sz="4" w:space="0" w:color="auto"/>
              <w:bottom w:val="single" w:sz="4" w:space="0" w:color="auto"/>
              <w:right w:val="single" w:sz="4" w:space="0" w:color="auto"/>
            </w:tcBorders>
            <w:vAlign w:val="center"/>
          </w:tcPr>
          <w:p w:rsidR="004720FF" w:rsidRPr="00C21550" w:rsidRDefault="004720FF" w:rsidP="00B33626">
            <w:pPr>
              <w:jc w:val="center"/>
              <w:rPr>
                <w:rFonts w:ascii="Arial" w:hAnsi="Arial" w:cs="Arial"/>
                <w:color w:val="000000" w:themeColor="text1"/>
              </w:rPr>
            </w:pPr>
            <w:r w:rsidRPr="00C21550">
              <w:rPr>
                <w:rFonts w:ascii="Arial" w:hAnsi="Arial" w:cs="Arial"/>
                <w:color w:val="000000" w:themeColor="text1"/>
              </w:rPr>
              <w:t>X</w:t>
            </w:r>
          </w:p>
        </w:tc>
      </w:tr>
      <w:tr w:rsidR="00C21550" w:rsidRPr="00C21550" w:rsidTr="00B33626">
        <w:trPr>
          <w:cantSplit/>
          <w:trHeight w:val="246"/>
          <w:jc w:val="center"/>
        </w:trPr>
        <w:tc>
          <w:tcPr>
            <w:tcW w:w="9698" w:type="dxa"/>
            <w:gridSpan w:val="8"/>
            <w:vAlign w:val="center"/>
          </w:tcPr>
          <w:p w:rsidR="004720FF" w:rsidRPr="00C21550" w:rsidRDefault="004720FF" w:rsidP="00B33626">
            <w:pPr>
              <w:spacing w:line="276" w:lineRule="auto"/>
              <w:jc w:val="center"/>
              <w:rPr>
                <w:rFonts w:ascii="Arial" w:hAnsi="Arial" w:cs="Arial"/>
                <w:color w:val="000000" w:themeColor="text1"/>
              </w:rPr>
            </w:pPr>
          </w:p>
        </w:tc>
      </w:tr>
      <w:tr w:rsidR="00C21550" w:rsidRPr="00C21550" w:rsidTr="00B33626">
        <w:trPr>
          <w:cantSplit/>
          <w:trHeight w:val="246"/>
          <w:jc w:val="center"/>
        </w:trPr>
        <w:tc>
          <w:tcPr>
            <w:tcW w:w="9698" w:type="dxa"/>
            <w:gridSpan w:val="8"/>
            <w:vAlign w:val="center"/>
          </w:tcPr>
          <w:p w:rsidR="004720FF" w:rsidRPr="00C21550" w:rsidRDefault="004720FF" w:rsidP="00F351BB">
            <w:pPr>
              <w:pStyle w:val="Prrafodelista"/>
              <w:numPr>
                <w:ilvl w:val="0"/>
                <w:numId w:val="41"/>
              </w:numPr>
              <w:spacing w:line="276" w:lineRule="auto"/>
              <w:rPr>
                <w:rFonts w:ascii="Arial" w:hAnsi="Arial" w:cs="Arial"/>
                <w:color w:val="000000" w:themeColor="text1"/>
              </w:rPr>
            </w:pPr>
            <w:r w:rsidRPr="00C21550">
              <w:rPr>
                <w:rFonts w:ascii="Arial" w:hAnsi="Arial" w:cs="Arial"/>
                <w:b/>
                <w:color w:val="000000" w:themeColor="text1"/>
              </w:rPr>
              <w:t>Perfil deseado del puesto</w:t>
            </w:r>
          </w:p>
        </w:tc>
      </w:tr>
      <w:tr w:rsidR="00C21550" w:rsidRPr="00C21550" w:rsidTr="00B33626">
        <w:trPr>
          <w:cantSplit/>
          <w:trHeight w:val="246"/>
          <w:jc w:val="center"/>
        </w:trPr>
        <w:tc>
          <w:tcPr>
            <w:tcW w:w="9698" w:type="dxa"/>
            <w:gridSpan w:val="8"/>
            <w:vAlign w:val="center"/>
          </w:tcPr>
          <w:p w:rsidR="004720FF" w:rsidRPr="00C21550" w:rsidRDefault="004720FF" w:rsidP="00B33626">
            <w:pPr>
              <w:spacing w:line="276" w:lineRule="auto"/>
              <w:rPr>
                <w:rFonts w:ascii="Arial" w:hAnsi="Arial" w:cs="Arial"/>
                <w:b/>
                <w:color w:val="000000" w:themeColor="text1"/>
              </w:rPr>
            </w:pPr>
            <w:r w:rsidRPr="00C21550">
              <w:rPr>
                <w:rFonts w:ascii="Arial" w:hAnsi="Arial" w:cs="Arial"/>
                <w:b/>
                <w:color w:val="000000" w:themeColor="text1"/>
              </w:rPr>
              <w:t>Preparación académica</w:t>
            </w:r>
          </w:p>
        </w:tc>
      </w:tr>
      <w:tr w:rsidR="00C21550" w:rsidRPr="00C21550" w:rsidTr="00B33626">
        <w:trPr>
          <w:cantSplit/>
          <w:trHeight w:val="246"/>
          <w:jc w:val="center"/>
        </w:trPr>
        <w:tc>
          <w:tcPr>
            <w:tcW w:w="9698" w:type="dxa"/>
            <w:gridSpan w:val="8"/>
          </w:tcPr>
          <w:p w:rsidR="001B376F" w:rsidRPr="00C21550" w:rsidRDefault="001B376F" w:rsidP="00B33626">
            <w:pPr>
              <w:spacing w:line="276" w:lineRule="auto"/>
              <w:rPr>
                <w:rFonts w:ascii="Arial" w:hAnsi="Arial" w:cs="Arial"/>
                <w:color w:val="000000" w:themeColor="text1"/>
              </w:rPr>
            </w:pPr>
            <w:r w:rsidRPr="00C21550">
              <w:rPr>
                <w:rFonts w:ascii="Arial" w:hAnsi="Arial" w:cs="Arial"/>
                <w:color w:val="000000" w:themeColor="text1"/>
              </w:rPr>
              <w:t>Licenciatura en Administración.</w:t>
            </w:r>
          </w:p>
          <w:p w:rsidR="001B376F" w:rsidRPr="00C21550" w:rsidRDefault="001B376F" w:rsidP="00B33626">
            <w:pPr>
              <w:spacing w:line="276" w:lineRule="auto"/>
              <w:rPr>
                <w:rFonts w:ascii="Arial" w:hAnsi="Arial" w:cs="Arial"/>
                <w:color w:val="000000" w:themeColor="text1"/>
              </w:rPr>
            </w:pPr>
            <w:r w:rsidRPr="00C21550">
              <w:rPr>
                <w:rFonts w:ascii="Arial" w:hAnsi="Arial" w:cs="Arial"/>
                <w:color w:val="000000" w:themeColor="text1"/>
              </w:rPr>
              <w:t xml:space="preserve">Licenciatura en </w:t>
            </w:r>
            <w:r w:rsidR="004720FF" w:rsidRPr="00C21550">
              <w:rPr>
                <w:rFonts w:ascii="Arial" w:hAnsi="Arial" w:cs="Arial"/>
                <w:color w:val="000000" w:themeColor="text1"/>
              </w:rPr>
              <w:t>Contaduría Pública</w:t>
            </w:r>
            <w:r w:rsidR="00435208" w:rsidRPr="00C21550">
              <w:rPr>
                <w:rFonts w:ascii="Arial" w:hAnsi="Arial" w:cs="Arial"/>
                <w:color w:val="000000" w:themeColor="text1"/>
              </w:rPr>
              <w:t>.</w:t>
            </w:r>
          </w:p>
          <w:p w:rsidR="004720FF" w:rsidRPr="00C21550" w:rsidRDefault="001B376F" w:rsidP="00B33626">
            <w:pPr>
              <w:spacing w:line="276" w:lineRule="auto"/>
              <w:rPr>
                <w:rFonts w:ascii="Arial" w:hAnsi="Arial" w:cs="Arial"/>
                <w:color w:val="000000" w:themeColor="text1"/>
              </w:rPr>
            </w:pPr>
            <w:r w:rsidRPr="00C21550">
              <w:rPr>
                <w:rFonts w:ascii="Arial" w:hAnsi="Arial" w:cs="Arial"/>
                <w:color w:val="000000" w:themeColor="text1"/>
              </w:rPr>
              <w:t xml:space="preserve">Licenciatura en </w:t>
            </w:r>
            <w:r w:rsidR="004720FF" w:rsidRPr="00C21550">
              <w:rPr>
                <w:rFonts w:ascii="Arial" w:hAnsi="Arial" w:cs="Arial"/>
                <w:color w:val="000000" w:themeColor="text1"/>
              </w:rPr>
              <w:t>Relaciones Industriales.</w:t>
            </w:r>
          </w:p>
        </w:tc>
      </w:tr>
      <w:tr w:rsidR="00C21550" w:rsidRPr="00C21550" w:rsidTr="00B33626">
        <w:trPr>
          <w:cantSplit/>
          <w:trHeight w:val="246"/>
          <w:jc w:val="center"/>
        </w:trPr>
        <w:tc>
          <w:tcPr>
            <w:tcW w:w="9698" w:type="dxa"/>
            <w:gridSpan w:val="8"/>
            <w:vAlign w:val="center"/>
          </w:tcPr>
          <w:p w:rsidR="004720FF" w:rsidRPr="00C21550" w:rsidRDefault="004720FF" w:rsidP="00B33626">
            <w:pPr>
              <w:spacing w:line="276" w:lineRule="auto"/>
              <w:rPr>
                <w:rFonts w:ascii="Arial" w:hAnsi="Arial" w:cs="Arial"/>
                <w:b/>
                <w:color w:val="000000" w:themeColor="text1"/>
              </w:rPr>
            </w:pPr>
            <w:r w:rsidRPr="00C21550">
              <w:rPr>
                <w:rFonts w:ascii="Arial" w:hAnsi="Arial" w:cs="Arial"/>
                <w:b/>
                <w:color w:val="000000" w:themeColor="text1"/>
              </w:rPr>
              <w:t>Conocimientos Generales</w:t>
            </w:r>
          </w:p>
        </w:tc>
      </w:tr>
      <w:tr w:rsidR="00C21550" w:rsidRPr="00C21550" w:rsidTr="00B33626">
        <w:trPr>
          <w:cantSplit/>
          <w:trHeight w:val="246"/>
          <w:jc w:val="center"/>
        </w:trPr>
        <w:tc>
          <w:tcPr>
            <w:tcW w:w="9698" w:type="dxa"/>
            <w:gridSpan w:val="8"/>
          </w:tcPr>
          <w:p w:rsidR="004720FF" w:rsidRPr="00C21550" w:rsidRDefault="004720FF" w:rsidP="00943EDC">
            <w:pPr>
              <w:spacing w:line="276" w:lineRule="auto"/>
              <w:rPr>
                <w:rFonts w:ascii="Arial" w:hAnsi="Arial" w:cs="Arial"/>
                <w:color w:val="000000" w:themeColor="text1"/>
              </w:rPr>
            </w:pPr>
            <w:r w:rsidRPr="00C21550">
              <w:rPr>
                <w:rFonts w:ascii="Arial" w:hAnsi="Arial" w:cs="Arial"/>
                <w:color w:val="000000" w:themeColor="text1"/>
              </w:rPr>
              <w:t>Manejo de personal</w:t>
            </w:r>
            <w:r w:rsidR="00435208" w:rsidRPr="00C21550">
              <w:rPr>
                <w:rFonts w:ascii="Arial" w:hAnsi="Arial" w:cs="Arial"/>
                <w:color w:val="000000" w:themeColor="text1"/>
              </w:rPr>
              <w:t>.</w:t>
            </w:r>
          </w:p>
          <w:p w:rsidR="004720FF" w:rsidRPr="00C21550" w:rsidRDefault="004720FF" w:rsidP="00943EDC">
            <w:pPr>
              <w:spacing w:line="276" w:lineRule="auto"/>
              <w:rPr>
                <w:rFonts w:ascii="Arial" w:hAnsi="Arial" w:cs="Arial"/>
                <w:color w:val="000000" w:themeColor="text1"/>
              </w:rPr>
            </w:pPr>
            <w:r w:rsidRPr="00C21550">
              <w:rPr>
                <w:rFonts w:ascii="Arial" w:hAnsi="Arial" w:cs="Arial"/>
                <w:color w:val="000000" w:themeColor="text1"/>
              </w:rPr>
              <w:t>Administración.</w:t>
            </w:r>
          </w:p>
          <w:p w:rsidR="004720FF" w:rsidRPr="00C21550" w:rsidRDefault="00943EDC" w:rsidP="00943EDC">
            <w:pPr>
              <w:spacing w:line="276" w:lineRule="auto"/>
              <w:rPr>
                <w:rFonts w:ascii="Arial" w:hAnsi="Arial" w:cs="Arial"/>
                <w:color w:val="000000" w:themeColor="text1"/>
              </w:rPr>
            </w:pPr>
            <w:r w:rsidRPr="00C21550">
              <w:rPr>
                <w:rFonts w:ascii="Arial" w:hAnsi="Arial" w:cs="Arial"/>
                <w:color w:val="000000" w:themeColor="text1"/>
              </w:rPr>
              <w:t>M</w:t>
            </w:r>
            <w:r w:rsidR="004720FF" w:rsidRPr="00C21550">
              <w:rPr>
                <w:rFonts w:ascii="Arial" w:hAnsi="Arial" w:cs="Arial"/>
                <w:color w:val="000000" w:themeColor="text1"/>
              </w:rPr>
              <w:t xml:space="preserve">anejo de almacén. </w:t>
            </w:r>
          </w:p>
          <w:p w:rsidR="001B376F" w:rsidRPr="00C21550" w:rsidRDefault="001B376F" w:rsidP="00943EDC">
            <w:pPr>
              <w:spacing w:line="276" w:lineRule="auto"/>
              <w:rPr>
                <w:rFonts w:ascii="Arial" w:hAnsi="Arial" w:cs="Arial"/>
                <w:color w:val="000000" w:themeColor="text1"/>
              </w:rPr>
            </w:pPr>
            <w:r w:rsidRPr="00C21550">
              <w:rPr>
                <w:rFonts w:ascii="Arial" w:hAnsi="Arial" w:cs="Arial"/>
                <w:color w:val="000000" w:themeColor="text1"/>
              </w:rPr>
              <w:t>Computación</w:t>
            </w:r>
            <w:r w:rsidR="00435208" w:rsidRPr="00C21550">
              <w:rPr>
                <w:rFonts w:ascii="Arial" w:hAnsi="Arial" w:cs="Arial"/>
                <w:color w:val="000000" w:themeColor="text1"/>
              </w:rPr>
              <w:t>.</w:t>
            </w:r>
          </w:p>
        </w:tc>
      </w:tr>
      <w:tr w:rsidR="00C21550" w:rsidRPr="00C21550" w:rsidTr="00B33626">
        <w:trPr>
          <w:cantSplit/>
          <w:trHeight w:val="246"/>
          <w:jc w:val="center"/>
        </w:trPr>
        <w:tc>
          <w:tcPr>
            <w:tcW w:w="9698" w:type="dxa"/>
            <w:gridSpan w:val="8"/>
            <w:vAlign w:val="center"/>
          </w:tcPr>
          <w:p w:rsidR="004720FF" w:rsidRPr="00C21550" w:rsidRDefault="004720FF" w:rsidP="00B33626">
            <w:pPr>
              <w:spacing w:line="276" w:lineRule="auto"/>
              <w:rPr>
                <w:rFonts w:ascii="Arial" w:hAnsi="Arial" w:cs="Arial"/>
                <w:b/>
                <w:color w:val="000000" w:themeColor="text1"/>
              </w:rPr>
            </w:pPr>
            <w:r w:rsidRPr="00C21550">
              <w:rPr>
                <w:rFonts w:ascii="Arial" w:hAnsi="Arial" w:cs="Arial"/>
                <w:b/>
                <w:color w:val="000000" w:themeColor="text1"/>
              </w:rPr>
              <w:t>Conocimientos específicos</w:t>
            </w:r>
          </w:p>
        </w:tc>
      </w:tr>
      <w:tr w:rsidR="00C21550" w:rsidRPr="00C21550" w:rsidTr="00B33626">
        <w:trPr>
          <w:cantSplit/>
          <w:trHeight w:val="246"/>
          <w:jc w:val="center"/>
        </w:trPr>
        <w:tc>
          <w:tcPr>
            <w:tcW w:w="9698" w:type="dxa"/>
            <w:gridSpan w:val="8"/>
            <w:tcBorders>
              <w:bottom w:val="single" w:sz="4" w:space="0" w:color="000000" w:themeColor="text1"/>
            </w:tcBorders>
          </w:tcPr>
          <w:p w:rsidR="004720FF" w:rsidRPr="00C21550" w:rsidRDefault="004720FF" w:rsidP="00943EDC">
            <w:pPr>
              <w:spacing w:line="276" w:lineRule="auto"/>
              <w:rPr>
                <w:rFonts w:ascii="Arial" w:hAnsi="Arial" w:cs="Arial"/>
                <w:color w:val="000000" w:themeColor="text1"/>
              </w:rPr>
            </w:pPr>
            <w:r w:rsidRPr="00C21550">
              <w:rPr>
                <w:rFonts w:ascii="Arial" w:hAnsi="Arial" w:cs="Arial"/>
                <w:color w:val="000000" w:themeColor="text1"/>
              </w:rPr>
              <w:t>Contabilidad</w:t>
            </w:r>
            <w:r w:rsidR="00FD781D" w:rsidRPr="00C21550">
              <w:rPr>
                <w:rFonts w:ascii="Arial" w:hAnsi="Arial" w:cs="Arial"/>
                <w:color w:val="000000" w:themeColor="text1"/>
              </w:rPr>
              <w:t xml:space="preserve"> g</w:t>
            </w:r>
            <w:r w:rsidR="001B376F" w:rsidRPr="00C21550">
              <w:rPr>
                <w:rFonts w:ascii="Arial" w:hAnsi="Arial" w:cs="Arial"/>
                <w:color w:val="000000" w:themeColor="text1"/>
              </w:rPr>
              <w:t>ubernamental</w:t>
            </w:r>
            <w:r w:rsidR="00435208" w:rsidRPr="00C21550">
              <w:rPr>
                <w:rFonts w:ascii="Arial" w:hAnsi="Arial" w:cs="Arial"/>
                <w:color w:val="000000" w:themeColor="text1"/>
              </w:rPr>
              <w:t>.</w:t>
            </w:r>
          </w:p>
          <w:p w:rsidR="001B376F" w:rsidRPr="00C21550" w:rsidRDefault="001B376F" w:rsidP="001B376F">
            <w:pPr>
              <w:spacing w:line="276" w:lineRule="auto"/>
              <w:rPr>
                <w:rFonts w:ascii="Arial" w:hAnsi="Arial" w:cs="Arial"/>
                <w:color w:val="000000" w:themeColor="text1"/>
              </w:rPr>
            </w:pPr>
            <w:r w:rsidRPr="00C21550">
              <w:rPr>
                <w:rFonts w:ascii="Arial" w:hAnsi="Arial" w:cs="Arial"/>
                <w:color w:val="000000" w:themeColor="text1"/>
              </w:rPr>
              <w:t>Manejo de personal</w:t>
            </w:r>
            <w:r w:rsidR="00435208" w:rsidRPr="00C21550">
              <w:rPr>
                <w:rFonts w:ascii="Arial" w:hAnsi="Arial" w:cs="Arial"/>
                <w:color w:val="000000" w:themeColor="text1"/>
              </w:rPr>
              <w:t>.</w:t>
            </w:r>
          </w:p>
          <w:p w:rsidR="00FD781D" w:rsidRPr="00C21550" w:rsidRDefault="00FD781D" w:rsidP="001B376F">
            <w:pPr>
              <w:spacing w:line="276" w:lineRule="auto"/>
              <w:rPr>
                <w:rFonts w:ascii="Arial" w:hAnsi="Arial" w:cs="Arial"/>
                <w:color w:val="000000" w:themeColor="text1"/>
              </w:rPr>
            </w:pPr>
            <w:r w:rsidRPr="00C21550">
              <w:rPr>
                <w:rFonts w:ascii="Arial" w:hAnsi="Arial" w:cs="Arial"/>
                <w:color w:val="000000" w:themeColor="text1"/>
              </w:rPr>
              <w:t>Nominas</w:t>
            </w:r>
          </w:p>
          <w:p w:rsidR="00FD781D" w:rsidRPr="00C21550" w:rsidRDefault="00FD781D" w:rsidP="001B376F">
            <w:pPr>
              <w:spacing w:line="276" w:lineRule="auto"/>
              <w:rPr>
                <w:rFonts w:ascii="Arial" w:hAnsi="Arial" w:cs="Arial"/>
                <w:color w:val="000000" w:themeColor="text1"/>
              </w:rPr>
            </w:pPr>
            <w:r w:rsidRPr="00C21550">
              <w:rPr>
                <w:rFonts w:ascii="Arial" w:hAnsi="Arial" w:cs="Arial"/>
                <w:color w:val="000000" w:themeColor="text1"/>
              </w:rPr>
              <w:t>Valuación</w:t>
            </w:r>
          </w:p>
          <w:p w:rsidR="00FD781D" w:rsidRPr="00C21550" w:rsidRDefault="00FD781D" w:rsidP="001B376F">
            <w:pPr>
              <w:spacing w:line="276" w:lineRule="auto"/>
              <w:rPr>
                <w:rFonts w:ascii="Arial" w:hAnsi="Arial" w:cs="Arial"/>
                <w:color w:val="000000" w:themeColor="text1"/>
              </w:rPr>
            </w:pPr>
          </w:p>
        </w:tc>
      </w:tr>
      <w:tr w:rsidR="00C21550" w:rsidRPr="00C21550" w:rsidTr="00B33626">
        <w:trPr>
          <w:cantSplit/>
          <w:trHeight w:val="246"/>
          <w:jc w:val="center"/>
        </w:trPr>
        <w:tc>
          <w:tcPr>
            <w:tcW w:w="9698" w:type="dxa"/>
            <w:gridSpan w:val="8"/>
            <w:tcBorders>
              <w:left w:val="nil"/>
              <w:right w:val="nil"/>
            </w:tcBorders>
          </w:tcPr>
          <w:p w:rsidR="004720FF" w:rsidRPr="00C21550" w:rsidRDefault="004720FF" w:rsidP="00B33626">
            <w:pPr>
              <w:spacing w:line="276" w:lineRule="auto"/>
              <w:rPr>
                <w:rFonts w:ascii="Arial" w:hAnsi="Arial" w:cs="Arial"/>
                <w:color w:val="000000" w:themeColor="text1"/>
              </w:rPr>
            </w:pPr>
          </w:p>
        </w:tc>
      </w:tr>
      <w:tr w:rsidR="00C21550" w:rsidRPr="00C21550" w:rsidTr="00B33626">
        <w:trPr>
          <w:cantSplit/>
          <w:trHeight w:val="246"/>
          <w:jc w:val="center"/>
        </w:trPr>
        <w:tc>
          <w:tcPr>
            <w:tcW w:w="9698" w:type="dxa"/>
            <w:gridSpan w:val="8"/>
          </w:tcPr>
          <w:p w:rsidR="004720FF" w:rsidRPr="00C21550" w:rsidRDefault="004720FF" w:rsidP="00F351BB">
            <w:pPr>
              <w:pStyle w:val="Prrafodelista"/>
              <w:numPr>
                <w:ilvl w:val="0"/>
                <w:numId w:val="41"/>
              </w:numPr>
              <w:spacing w:line="276" w:lineRule="auto"/>
              <w:rPr>
                <w:rFonts w:ascii="Arial" w:hAnsi="Arial" w:cs="Arial"/>
                <w:color w:val="000000" w:themeColor="text1"/>
              </w:rPr>
            </w:pPr>
            <w:r w:rsidRPr="00C21550">
              <w:rPr>
                <w:rFonts w:ascii="Arial" w:hAnsi="Arial" w:cs="Arial"/>
                <w:b/>
                <w:color w:val="000000" w:themeColor="text1"/>
              </w:rPr>
              <w:t>Experiencia laboral</w:t>
            </w:r>
          </w:p>
        </w:tc>
      </w:tr>
      <w:tr w:rsidR="00C21550" w:rsidRPr="00C21550" w:rsidTr="00B33626">
        <w:trPr>
          <w:cantSplit/>
          <w:trHeight w:val="246"/>
          <w:jc w:val="center"/>
        </w:trPr>
        <w:tc>
          <w:tcPr>
            <w:tcW w:w="4849" w:type="dxa"/>
            <w:gridSpan w:val="4"/>
          </w:tcPr>
          <w:p w:rsidR="004720FF" w:rsidRPr="00C21550" w:rsidRDefault="004720FF" w:rsidP="00B33626">
            <w:pPr>
              <w:spacing w:line="276" w:lineRule="auto"/>
              <w:rPr>
                <w:rFonts w:ascii="Arial" w:hAnsi="Arial" w:cs="Arial"/>
                <w:b/>
                <w:color w:val="000000" w:themeColor="text1"/>
              </w:rPr>
            </w:pPr>
            <w:r w:rsidRPr="00C21550">
              <w:rPr>
                <w:rFonts w:ascii="Arial" w:hAnsi="Arial" w:cs="Arial"/>
                <w:b/>
                <w:color w:val="000000" w:themeColor="text1"/>
              </w:rPr>
              <w:t>Puesto o área</w:t>
            </w:r>
          </w:p>
        </w:tc>
        <w:tc>
          <w:tcPr>
            <w:tcW w:w="4849" w:type="dxa"/>
            <w:gridSpan w:val="4"/>
          </w:tcPr>
          <w:p w:rsidR="004720FF" w:rsidRPr="00C21550" w:rsidRDefault="004720FF" w:rsidP="00B33626">
            <w:pPr>
              <w:spacing w:line="276" w:lineRule="auto"/>
              <w:rPr>
                <w:rFonts w:ascii="Arial" w:hAnsi="Arial" w:cs="Arial"/>
                <w:b/>
                <w:color w:val="000000" w:themeColor="text1"/>
              </w:rPr>
            </w:pPr>
            <w:r w:rsidRPr="00C21550">
              <w:rPr>
                <w:rFonts w:ascii="Arial" w:hAnsi="Arial" w:cs="Arial"/>
                <w:b/>
                <w:color w:val="000000" w:themeColor="text1"/>
              </w:rPr>
              <w:t>Tiempo mínimo de experiencia</w:t>
            </w:r>
          </w:p>
        </w:tc>
      </w:tr>
      <w:tr w:rsidR="001B376F" w:rsidRPr="00C21550" w:rsidTr="001C3160">
        <w:trPr>
          <w:cantSplit/>
          <w:trHeight w:val="1042"/>
          <w:jc w:val="center"/>
        </w:trPr>
        <w:tc>
          <w:tcPr>
            <w:tcW w:w="4849" w:type="dxa"/>
            <w:gridSpan w:val="4"/>
          </w:tcPr>
          <w:p w:rsidR="00612824" w:rsidRPr="00C21550" w:rsidRDefault="00FD781D" w:rsidP="00306117">
            <w:pPr>
              <w:rPr>
                <w:rFonts w:ascii="Arial" w:hAnsi="Arial" w:cs="Arial"/>
                <w:color w:val="000000" w:themeColor="text1"/>
              </w:rPr>
            </w:pPr>
            <w:r w:rsidRPr="00C21550">
              <w:rPr>
                <w:rFonts w:ascii="Arial" w:hAnsi="Arial" w:cs="Arial"/>
                <w:color w:val="000000" w:themeColor="text1"/>
              </w:rPr>
              <w:t>Jefe de c</w:t>
            </w:r>
            <w:r w:rsidR="001B376F" w:rsidRPr="00C21550">
              <w:rPr>
                <w:rFonts w:ascii="Arial" w:hAnsi="Arial" w:cs="Arial"/>
                <w:color w:val="000000" w:themeColor="text1"/>
              </w:rPr>
              <w:t>ontabilidad</w:t>
            </w:r>
            <w:r w:rsidRPr="00C21550">
              <w:rPr>
                <w:rFonts w:ascii="Arial" w:hAnsi="Arial" w:cs="Arial"/>
                <w:color w:val="000000" w:themeColor="text1"/>
              </w:rPr>
              <w:t xml:space="preserve"> </w:t>
            </w:r>
            <w:r w:rsidR="002A61A6" w:rsidRPr="00C21550">
              <w:rPr>
                <w:rFonts w:ascii="Arial" w:hAnsi="Arial" w:cs="Arial"/>
                <w:color w:val="000000" w:themeColor="text1"/>
              </w:rPr>
              <w:t>o administrativo</w:t>
            </w:r>
            <w:r w:rsidR="00306117" w:rsidRPr="00C21550">
              <w:rPr>
                <w:rFonts w:ascii="Arial" w:hAnsi="Arial" w:cs="Arial"/>
                <w:color w:val="000000" w:themeColor="text1"/>
              </w:rPr>
              <w:t>, m</w:t>
            </w:r>
            <w:r w:rsidRPr="00C21550">
              <w:rPr>
                <w:rFonts w:ascii="Arial" w:hAnsi="Arial" w:cs="Arial"/>
                <w:color w:val="000000" w:themeColor="text1"/>
              </w:rPr>
              <w:t>ando medio o s</w:t>
            </w:r>
            <w:r w:rsidR="00306117" w:rsidRPr="00C21550">
              <w:rPr>
                <w:rFonts w:ascii="Arial" w:hAnsi="Arial" w:cs="Arial"/>
                <w:color w:val="000000" w:themeColor="text1"/>
              </w:rPr>
              <w:t xml:space="preserve">uperior </w:t>
            </w:r>
            <w:r w:rsidR="00612824" w:rsidRPr="00C21550">
              <w:rPr>
                <w:rFonts w:ascii="Arial" w:hAnsi="Arial" w:cs="Arial"/>
                <w:color w:val="000000" w:themeColor="text1"/>
              </w:rPr>
              <w:t>e</w:t>
            </w:r>
            <w:r w:rsidR="00306117" w:rsidRPr="00C21550">
              <w:rPr>
                <w:rFonts w:ascii="Arial" w:hAnsi="Arial" w:cs="Arial"/>
                <w:color w:val="000000" w:themeColor="text1"/>
              </w:rPr>
              <w:t>n</w:t>
            </w:r>
            <w:r w:rsidR="00612824" w:rsidRPr="00C21550">
              <w:rPr>
                <w:rFonts w:ascii="Arial" w:hAnsi="Arial" w:cs="Arial"/>
                <w:color w:val="000000" w:themeColor="text1"/>
              </w:rPr>
              <w:t xml:space="preserve"> la Administración Pública.</w:t>
            </w:r>
          </w:p>
          <w:p w:rsidR="00EE3F6D" w:rsidRPr="00C21550" w:rsidRDefault="00EE3F6D" w:rsidP="00612824">
            <w:pPr>
              <w:spacing w:line="276" w:lineRule="auto"/>
              <w:rPr>
                <w:rFonts w:ascii="Arial" w:hAnsi="Arial" w:cs="Arial"/>
                <w:color w:val="000000" w:themeColor="text1"/>
              </w:rPr>
            </w:pPr>
          </w:p>
        </w:tc>
        <w:tc>
          <w:tcPr>
            <w:tcW w:w="4849" w:type="dxa"/>
            <w:gridSpan w:val="4"/>
          </w:tcPr>
          <w:p w:rsidR="001B376F" w:rsidRPr="00C21550" w:rsidRDefault="001B376F" w:rsidP="00B33626">
            <w:pPr>
              <w:jc w:val="center"/>
              <w:rPr>
                <w:rFonts w:ascii="Arial" w:hAnsi="Arial" w:cs="Arial"/>
                <w:color w:val="000000" w:themeColor="text1"/>
              </w:rPr>
            </w:pPr>
          </w:p>
          <w:p w:rsidR="001B376F" w:rsidRPr="00C21550" w:rsidRDefault="005F0965" w:rsidP="00B33626">
            <w:pPr>
              <w:jc w:val="center"/>
              <w:rPr>
                <w:rFonts w:ascii="Arial" w:hAnsi="Arial" w:cs="Arial"/>
                <w:color w:val="000000" w:themeColor="text1"/>
              </w:rPr>
            </w:pPr>
            <w:r w:rsidRPr="00C21550">
              <w:rPr>
                <w:rFonts w:ascii="Arial" w:hAnsi="Arial" w:cs="Arial"/>
                <w:color w:val="000000" w:themeColor="text1"/>
              </w:rPr>
              <w:t xml:space="preserve">3 años </w:t>
            </w:r>
          </w:p>
          <w:p w:rsidR="001B376F" w:rsidRPr="00C21550" w:rsidRDefault="001B376F" w:rsidP="00B33626">
            <w:pPr>
              <w:jc w:val="center"/>
              <w:rPr>
                <w:rFonts w:ascii="Arial" w:hAnsi="Arial" w:cs="Arial"/>
                <w:color w:val="000000" w:themeColor="text1"/>
              </w:rPr>
            </w:pPr>
          </w:p>
          <w:p w:rsidR="00E56E26" w:rsidRPr="00C21550" w:rsidRDefault="00E56E26" w:rsidP="00B33626">
            <w:pPr>
              <w:jc w:val="center"/>
              <w:rPr>
                <w:rFonts w:ascii="Arial" w:hAnsi="Arial" w:cs="Arial"/>
                <w:color w:val="000000" w:themeColor="text1"/>
              </w:rPr>
            </w:pPr>
          </w:p>
          <w:p w:rsidR="00E56E26" w:rsidRPr="00C21550" w:rsidRDefault="00E56E26" w:rsidP="00B33626">
            <w:pPr>
              <w:jc w:val="center"/>
              <w:rPr>
                <w:rFonts w:ascii="Arial" w:hAnsi="Arial" w:cs="Arial"/>
                <w:color w:val="000000" w:themeColor="text1"/>
              </w:rPr>
            </w:pPr>
          </w:p>
          <w:p w:rsidR="00E56E26" w:rsidRPr="00C21550" w:rsidRDefault="00E56E26" w:rsidP="00B33626">
            <w:pPr>
              <w:jc w:val="center"/>
              <w:rPr>
                <w:rFonts w:ascii="Arial" w:hAnsi="Arial" w:cs="Arial"/>
                <w:color w:val="000000" w:themeColor="text1"/>
              </w:rPr>
            </w:pPr>
          </w:p>
          <w:p w:rsidR="00E56E26" w:rsidRPr="00C21550" w:rsidRDefault="00E56E26" w:rsidP="00B33626">
            <w:pPr>
              <w:jc w:val="center"/>
              <w:rPr>
                <w:rFonts w:ascii="Arial" w:hAnsi="Arial" w:cs="Arial"/>
                <w:color w:val="000000" w:themeColor="text1"/>
              </w:rPr>
            </w:pPr>
          </w:p>
          <w:p w:rsidR="00E56E26" w:rsidRPr="00C21550" w:rsidRDefault="00E56E26" w:rsidP="00B33626">
            <w:pPr>
              <w:jc w:val="center"/>
              <w:rPr>
                <w:rFonts w:ascii="Arial" w:hAnsi="Arial" w:cs="Arial"/>
                <w:color w:val="000000" w:themeColor="text1"/>
              </w:rPr>
            </w:pPr>
          </w:p>
        </w:tc>
      </w:tr>
    </w:tbl>
    <w:p w:rsidR="007C7B63" w:rsidRPr="00C21550" w:rsidRDefault="007C7B63" w:rsidP="00CC6659">
      <w:pPr>
        <w:rPr>
          <w:rFonts w:ascii="Arial" w:hAnsi="Arial" w:cs="Arial"/>
          <w:color w:val="000000" w:themeColor="text1"/>
        </w:rPr>
      </w:pPr>
    </w:p>
    <w:p w:rsidR="0028440D" w:rsidRPr="00C21550" w:rsidRDefault="0028440D" w:rsidP="00FD781D">
      <w:pPr>
        <w:pStyle w:val="Prrafodelista"/>
        <w:numPr>
          <w:ilvl w:val="0"/>
          <w:numId w:val="84"/>
        </w:numPr>
        <w:rPr>
          <w:rFonts w:ascii="Arial" w:hAnsi="Arial" w:cs="Arial"/>
          <w:b/>
          <w:color w:val="000000" w:themeColor="text1"/>
        </w:rPr>
      </w:pPr>
      <w:r w:rsidRPr="00C21550">
        <w:rPr>
          <w:rFonts w:ascii="Arial" w:hAnsi="Arial" w:cs="Arial"/>
          <w:b/>
          <w:color w:val="000000" w:themeColor="text1"/>
        </w:rPr>
        <w:lastRenderedPageBreak/>
        <w:t>DIRECTORIO</w:t>
      </w:r>
    </w:p>
    <w:p w:rsidR="00E26550" w:rsidRPr="00C21550" w:rsidRDefault="00E26550" w:rsidP="0028440D">
      <w:pPr>
        <w:spacing w:line="276" w:lineRule="auto"/>
        <w:rPr>
          <w:rFonts w:ascii="Arial" w:hAnsi="Arial" w:cs="Arial"/>
          <w:color w:val="000000" w:themeColor="text1"/>
        </w:rPr>
      </w:pPr>
    </w:p>
    <w:p w:rsidR="0028440D" w:rsidRPr="00C21550" w:rsidRDefault="0028440D" w:rsidP="00001DCC">
      <w:pPr>
        <w:spacing w:line="276" w:lineRule="auto"/>
        <w:jc w:val="both"/>
        <w:rPr>
          <w:rFonts w:ascii="Arial" w:hAnsi="Arial" w:cs="Arial"/>
          <w:b/>
          <w:color w:val="000000" w:themeColor="text1"/>
        </w:rPr>
      </w:pPr>
      <w:r w:rsidRPr="00C21550">
        <w:rPr>
          <w:rFonts w:ascii="Arial" w:hAnsi="Arial" w:cs="Arial"/>
          <w:b/>
          <w:color w:val="000000" w:themeColor="text1"/>
        </w:rPr>
        <w:t>René Orvañanos Corres.</w:t>
      </w:r>
    </w:p>
    <w:p w:rsidR="0028440D" w:rsidRPr="00C21550" w:rsidRDefault="0028440D" w:rsidP="00001DCC">
      <w:pPr>
        <w:spacing w:line="276" w:lineRule="auto"/>
        <w:jc w:val="both"/>
        <w:rPr>
          <w:rFonts w:ascii="Arial" w:hAnsi="Arial" w:cs="Arial"/>
          <w:color w:val="000000" w:themeColor="text1"/>
        </w:rPr>
      </w:pPr>
      <w:r w:rsidRPr="00C21550">
        <w:rPr>
          <w:rFonts w:ascii="Arial" w:hAnsi="Arial" w:cs="Arial"/>
          <w:color w:val="000000" w:themeColor="text1"/>
        </w:rPr>
        <w:t>Direc</w:t>
      </w:r>
      <w:r w:rsidR="005C7CF0" w:rsidRPr="00C21550">
        <w:rPr>
          <w:rFonts w:ascii="Arial" w:hAnsi="Arial" w:cs="Arial"/>
          <w:color w:val="000000" w:themeColor="text1"/>
        </w:rPr>
        <w:t>tor General</w:t>
      </w:r>
      <w:r w:rsidRPr="00C21550">
        <w:rPr>
          <w:rFonts w:ascii="Arial" w:hAnsi="Arial" w:cs="Arial"/>
          <w:color w:val="000000" w:themeColor="text1"/>
        </w:rPr>
        <w:t>.</w:t>
      </w:r>
    </w:p>
    <w:p w:rsidR="00161481" w:rsidRPr="00C21550" w:rsidRDefault="00161481" w:rsidP="00001DCC">
      <w:pPr>
        <w:spacing w:line="276" w:lineRule="auto"/>
        <w:jc w:val="both"/>
        <w:rPr>
          <w:rFonts w:ascii="Arial" w:hAnsi="Arial" w:cs="Arial"/>
          <w:color w:val="000000" w:themeColor="text1"/>
        </w:rPr>
      </w:pPr>
      <w:r w:rsidRPr="00C21550">
        <w:rPr>
          <w:rFonts w:ascii="Arial" w:hAnsi="Arial" w:cs="Arial"/>
          <w:color w:val="000000" w:themeColor="text1"/>
        </w:rPr>
        <w:t xml:space="preserve">Dirección Oficial: Morelos 703, Colonia Centro, Oaxaca de Juárez, Oaxaca, C.P. 68000. </w:t>
      </w:r>
    </w:p>
    <w:p w:rsidR="0028440D" w:rsidRPr="00C21550" w:rsidRDefault="0028440D" w:rsidP="00001DCC">
      <w:pPr>
        <w:spacing w:line="276" w:lineRule="auto"/>
        <w:jc w:val="both"/>
        <w:rPr>
          <w:rFonts w:ascii="Arial" w:hAnsi="Arial" w:cs="Arial"/>
          <w:color w:val="000000" w:themeColor="text1"/>
        </w:rPr>
      </w:pPr>
      <w:r w:rsidRPr="00C21550">
        <w:rPr>
          <w:rFonts w:ascii="Arial" w:hAnsi="Arial" w:cs="Arial"/>
          <w:color w:val="000000" w:themeColor="text1"/>
        </w:rPr>
        <w:t>Teléfono Oficial: 951-5</w:t>
      </w:r>
      <w:r w:rsidR="005A244A" w:rsidRPr="00C21550">
        <w:rPr>
          <w:rFonts w:ascii="Arial" w:hAnsi="Arial" w:cs="Arial"/>
          <w:color w:val="000000" w:themeColor="text1"/>
        </w:rPr>
        <w:t>0 1 62 67 ext. 129</w:t>
      </w:r>
    </w:p>
    <w:p w:rsidR="0028440D" w:rsidRPr="00C21550" w:rsidRDefault="0028440D" w:rsidP="00001DCC">
      <w:pPr>
        <w:spacing w:line="276" w:lineRule="auto"/>
        <w:jc w:val="both"/>
        <w:rPr>
          <w:rFonts w:ascii="Arial" w:hAnsi="Arial" w:cs="Arial"/>
          <w:color w:val="000000" w:themeColor="text1"/>
        </w:rPr>
      </w:pPr>
      <w:r w:rsidRPr="00C21550">
        <w:rPr>
          <w:rFonts w:ascii="Arial" w:hAnsi="Arial" w:cs="Arial"/>
          <w:color w:val="000000" w:themeColor="text1"/>
        </w:rPr>
        <w:t>Correo Electrónico Oficial: direccion@montedepiedad.gob.mx</w:t>
      </w:r>
    </w:p>
    <w:p w:rsidR="0028440D" w:rsidRPr="00C21550" w:rsidRDefault="0028440D" w:rsidP="00001DCC">
      <w:pPr>
        <w:spacing w:line="276" w:lineRule="auto"/>
        <w:jc w:val="both"/>
        <w:rPr>
          <w:rFonts w:ascii="Arial" w:hAnsi="Arial" w:cs="Arial"/>
          <w:color w:val="000000" w:themeColor="text1"/>
        </w:rPr>
      </w:pPr>
    </w:p>
    <w:p w:rsidR="00514DBB" w:rsidRPr="00C21550" w:rsidRDefault="00514DBB" w:rsidP="00001DCC">
      <w:pPr>
        <w:spacing w:line="276" w:lineRule="auto"/>
        <w:jc w:val="both"/>
        <w:rPr>
          <w:rFonts w:ascii="Arial" w:hAnsi="Arial" w:cs="Arial"/>
          <w:b/>
          <w:color w:val="000000" w:themeColor="text1"/>
        </w:rPr>
      </w:pPr>
      <w:r w:rsidRPr="00C21550">
        <w:rPr>
          <w:rFonts w:ascii="Arial" w:hAnsi="Arial" w:cs="Arial"/>
          <w:b/>
          <w:color w:val="000000" w:themeColor="text1"/>
        </w:rPr>
        <w:t>Arturo Rasilla Rojas.</w:t>
      </w:r>
    </w:p>
    <w:p w:rsidR="00514DBB" w:rsidRPr="00C21550" w:rsidRDefault="00514DBB" w:rsidP="00001DCC">
      <w:pPr>
        <w:spacing w:line="276" w:lineRule="auto"/>
        <w:jc w:val="both"/>
        <w:rPr>
          <w:rFonts w:ascii="Arial" w:hAnsi="Arial" w:cs="Arial"/>
          <w:color w:val="000000" w:themeColor="text1"/>
        </w:rPr>
      </w:pPr>
      <w:r w:rsidRPr="00C21550">
        <w:rPr>
          <w:rFonts w:ascii="Arial" w:hAnsi="Arial" w:cs="Arial"/>
          <w:color w:val="000000" w:themeColor="text1"/>
        </w:rPr>
        <w:t>Asesor</w:t>
      </w:r>
    </w:p>
    <w:p w:rsidR="00514DBB" w:rsidRPr="00C21550" w:rsidRDefault="00514DBB" w:rsidP="00001DCC">
      <w:pPr>
        <w:spacing w:line="276" w:lineRule="auto"/>
        <w:jc w:val="both"/>
        <w:rPr>
          <w:rFonts w:ascii="Arial" w:hAnsi="Arial" w:cs="Arial"/>
          <w:color w:val="000000" w:themeColor="text1"/>
        </w:rPr>
      </w:pPr>
      <w:r w:rsidRPr="00C21550">
        <w:rPr>
          <w:rFonts w:ascii="Arial" w:hAnsi="Arial" w:cs="Arial"/>
          <w:color w:val="000000" w:themeColor="text1"/>
        </w:rPr>
        <w:t>Dirección Oficial: Morelos 703, Colonia Centro, Oaxaca de Juárez, Oaxaca, C.P. 68000.</w:t>
      </w:r>
    </w:p>
    <w:p w:rsidR="00514DBB" w:rsidRPr="00C21550" w:rsidRDefault="00514DBB" w:rsidP="00001DCC">
      <w:pPr>
        <w:spacing w:line="276" w:lineRule="auto"/>
        <w:jc w:val="both"/>
        <w:rPr>
          <w:rFonts w:ascii="Arial" w:hAnsi="Arial" w:cs="Arial"/>
          <w:color w:val="000000" w:themeColor="text1"/>
        </w:rPr>
      </w:pPr>
      <w:r w:rsidRPr="00C21550">
        <w:rPr>
          <w:rFonts w:ascii="Arial" w:hAnsi="Arial" w:cs="Arial"/>
          <w:color w:val="000000" w:themeColor="text1"/>
        </w:rPr>
        <w:t>Teléfono Oficial: 951-5</w:t>
      </w:r>
      <w:r w:rsidR="005A244A" w:rsidRPr="00C21550">
        <w:rPr>
          <w:rFonts w:ascii="Arial" w:hAnsi="Arial" w:cs="Arial"/>
          <w:color w:val="000000" w:themeColor="text1"/>
        </w:rPr>
        <w:t>0 1 62 67 ext. 107</w:t>
      </w:r>
    </w:p>
    <w:p w:rsidR="00514DBB" w:rsidRPr="00C21550" w:rsidRDefault="00514DBB" w:rsidP="00001DCC">
      <w:pPr>
        <w:spacing w:line="276" w:lineRule="auto"/>
        <w:jc w:val="both"/>
        <w:rPr>
          <w:rFonts w:ascii="Arial" w:hAnsi="Arial" w:cs="Arial"/>
          <w:color w:val="000000" w:themeColor="text1"/>
        </w:rPr>
      </w:pPr>
      <w:r w:rsidRPr="00C21550">
        <w:rPr>
          <w:rFonts w:ascii="Arial" w:hAnsi="Arial" w:cs="Arial"/>
          <w:color w:val="000000" w:themeColor="text1"/>
        </w:rPr>
        <w:t>Correo Electrónico Oficial: asesor@montedepiedad.gob.mx</w:t>
      </w:r>
    </w:p>
    <w:p w:rsidR="000A647D" w:rsidRPr="00C21550" w:rsidRDefault="000A647D" w:rsidP="00001DCC">
      <w:pPr>
        <w:spacing w:line="276" w:lineRule="auto"/>
        <w:jc w:val="both"/>
        <w:rPr>
          <w:rFonts w:ascii="Arial" w:hAnsi="Arial" w:cs="Arial"/>
          <w:color w:val="000000" w:themeColor="text1"/>
        </w:rPr>
      </w:pPr>
    </w:p>
    <w:p w:rsidR="00882AE1" w:rsidRPr="00C21550" w:rsidRDefault="00767B11" w:rsidP="00001DCC">
      <w:pPr>
        <w:spacing w:line="276" w:lineRule="auto"/>
        <w:jc w:val="both"/>
        <w:rPr>
          <w:rFonts w:ascii="Arial" w:hAnsi="Arial" w:cs="Arial"/>
          <w:b/>
          <w:color w:val="000000" w:themeColor="text1"/>
        </w:rPr>
      </w:pPr>
      <w:r w:rsidRPr="00C21550">
        <w:rPr>
          <w:rFonts w:ascii="Arial" w:hAnsi="Arial" w:cs="Arial"/>
          <w:b/>
          <w:color w:val="000000" w:themeColor="text1"/>
        </w:rPr>
        <w:t>Vacante</w:t>
      </w:r>
    </w:p>
    <w:p w:rsidR="00882AE1" w:rsidRPr="00C21550" w:rsidRDefault="00882AE1" w:rsidP="00001DCC">
      <w:pPr>
        <w:spacing w:line="276" w:lineRule="auto"/>
        <w:jc w:val="both"/>
        <w:rPr>
          <w:rFonts w:ascii="Arial" w:hAnsi="Arial" w:cs="Arial"/>
          <w:color w:val="000000" w:themeColor="text1"/>
        </w:rPr>
      </w:pPr>
      <w:r w:rsidRPr="00C21550">
        <w:rPr>
          <w:rFonts w:ascii="Arial" w:hAnsi="Arial" w:cs="Arial"/>
          <w:color w:val="000000" w:themeColor="text1"/>
        </w:rPr>
        <w:t xml:space="preserve">Secretario Particular </w:t>
      </w:r>
    </w:p>
    <w:p w:rsidR="00882AE1" w:rsidRPr="00C21550" w:rsidRDefault="00882AE1" w:rsidP="00001DCC">
      <w:pPr>
        <w:spacing w:line="276" w:lineRule="auto"/>
        <w:jc w:val="both"/>
        <w:rPr>
          <w:rFonts w:ascii="Arial" w:hAnsi="Arial" w:cs="Arial"/>
          <w:color w:val="000000" w:themeColor="text1"/>
        </w:rPr>
      </w:pPr>
      <w:r w:rsidRPr="00C21550">
        <w:rPr>
          <w:rFonts w:ascii="Arial" w:hAnsi="Arial" w:cs="Arial"/>
          <w:color w:val="000000" w:themeColor="text1"/>
        </w:rPr>
        <w:t>Dirección Oficial: Morelos 703, Colonia Centro, Oaxaca de Juárez, Oaxaca, C.P. 68000.</w:t>
      </w:r>
    </w:p>
    <w:p w:rsidR="00882AE1" w:rsidRPr="00C21550" w:rsidRDefault="00882AE1" w:rsidP="00001DCC">
      <w:pPr>
        <w:spacing w:line="276" w:lineRule="auto"/>
        <w:jc w:val="both"/>
        <w:rPr>
          <w:rFonts w:ascii="Arial" w:hAnsi="Arial" w:cs="Arial"/>
          <w:color w:val="000000" w:themeColor="text1"/>
        </w:rPr>
      </w:pPr>
      <w:r w:rsidRPr="00C21550">
        <w:rPr>
          <w:rFonts w:ascii="Arial" w:hAnsi="Arial" w:cs="Arial"/>
          <w:color w:val="000000" w:themeColor="text1"/>
        </w:rPr>
        <w:t>Teléfono Oficial: 951-5</w:t>
      </w:r>
      <w:r w:rsidR="005A244A" w:rsidRPr="00C21550">
        <w:rPr>
          <w:rFonts w:ascii="Arial" w:hAnsi="Arial" w:cs="Arial"/>
          <w:color w:val="000000" w:themeColor="text1"/>
        </w:rPr>
        <w:t>0 1 62 67</w:t>
      </w:r>
    </w:p>
    <w:p w:rsidR="0028440D" w:rsidRPr="00C21550" w:rsidRDefault="00882AE1" w:rsidP="00001DCC">
      <w:pPr>
        <w:spacing w:line="276" w:lineRule="auto"/>
        <w:jc w:val="both"/>
        <w:rPr>
          <w:rFonts w:ascii="Arial" w:hAnsi="Arial" w:cs="Arial"/>
          <w:color w:val="000000" w:themeColor="text1"/>
        </w:rPr>
      </w:pPr>
      <w:r w:rsidRPr="00C21550">
        <w:rPr>
          <w:rFonts w:ascii="Arial" w:hAnsi="Arial" w:cs="Arial"/>
          <w:color w:val="000000" w:themeColor="text1"/>
        </w:rPr>
        <w:t>Correo Electrónico Oficial: secretarioparticular@montedepiedad.gob.mx</w:t>
      </w:r>
    </w:p>
    <w:p w:rsidR="00E42AD9" w:rsidRPr="00C21550" w:rsidRDefault="00E42AD9" w:rsidP="00001DCC">
      <w:pPr>
        <w:spacing w:line="276" w:lineRule="auto"/>
        <w:jc w:val="both"/>
        <w:rPr>
          <w:rFonts w:ascii="Arial" w:hAnsi="Arial" w:cs="Arial"/>
          <w:color w:val="000000" w:themeColor="text1"/>
        </w:rPr>
      </w:pPr>
    </w:p>
    <w:p w:rsidR="0028440D" w:rsidRPr="00C21550" w:rsidRDefault="00AC1F4F" w:rsidP="00001DCC">
      <w:pPr>
        <w:spacing w:line="276" w:lineRule="auto"/>
        <w:jc w:val="both"/>
        <w:rPr>
          <w:rFonts w:ascii="Arial" w:hAnsi="Arial" w:cs="Arial"/>
          <w:b/>
          <w:color w:val="000000" w:themeColor="text1"/>
        </w:rPr>
      </w:pPr>
      <w:r w:rsidRPr="00C21550">
        <w:rPr>
          <w:rFonts w:ascii="Arial" w:hAnsi="Arial" w:cs="Arial"/>
          <w:b/>
          <w:color w:val="000000" w:themeColor="text1"/>
        </w:rPr>
        <w:t>Edith Diego Martínez</w:t>
      </w:r>
    </w:p>
    <w:p w:rsidR="0028440D" w:rsidRPr="00C21550" w:rsidRDefault="00EB0E04" w:rsidP="00001DCC">
      <w:pPr>
        <w:spacing w:line="276" w:lineRule="auto"/>
        <w:jc w:val="both"/>
        <w:rPr>
          <w:rFonts w:ascii="Arial" w:hAnsi="Arial" w:cs="Arial"/>
          <w:color w:val="000000" w:themeColor="text1"/>
        </w:rPr>
      </w:pPr>
      <w:r w:rsidRPr="00C21550">
        <w:rPr>
          <w:rFonts w:ascii="Arial" w:hAnsi="Arial" w:cs="Arial"/>
          <w:color w:val="000000" w:themeColor="text1"/>
        </w:rPr>
        <w:t>Jefa de l</w:t>
      </w:r>
      <w:r w:rsidR="0028440D" w:rsidRPr="00C21550">
        <w:rPr>
          <w:rFonts w:ascii="Arial" w:hAnsi="Arial" w:cs="Arial"/>
          <w:color w:val="000000" w:themeColor="text1"/>
        </w:rPr>
        <w:t>a Unidad de Fiscalización.</w:t>
      </w:r>
    </w:p>
    <w:p w:rsidR="00AC1F4F" w:rsidRPr="00C21550" w:rsidRDefault="00AC1F4F" w:rsidP="00001DCC">
      <w:pPr>
        <w:spacing w:line="276" w:lineRule="auto"/>
        <w:jc w:val="both"/>
        <w:rPr>
          <w:rFonts w:ascii="Arial" w:hAnsi="Arial" w:cs="Arial"/>
          <w:color w:val="000000" w:themeColor="text1"/>
        </w:rPr>
      </w:pPr>
      <w:r w:rsidRPr="00C21550">
        <w:rPr>
          <w:rFonts w:ascii="Arial" w:hAnsi="Arial" w:cs="Arial"/>
          <w:color w:val="000000" w:themeColor="text1"/>
        </w:rPr>
        <w:t>Dirección Oficial: Morelos 703, Colonia Centro, Oaxaca de Juárez, Oaxaca, C.P. 68000.</w:t>
      </w:r>
    </w:p>
    <w:p w:rsidR="0028440D" w:rsidRPr="00C21550" w:rsidRDefault="005A244A" w:rsidP="00001DCC">
      <w:pPr>
        <w:spacing w:line="276" w:lineRule="auto"/>
        <w:jc w:val="both"/>
        <w:rPr>
          <w:rFonts w:ascii="Arial" w:hAnsi="Arial" w:cs="Arial"/>
          <w:color w:val="000000" w:themeColor="text1"/>
        </w:rPr>
      </w:pPr>
      <w:r w:rsidRPr="00C21550">
        <w:rPr>
          <w:rFonts w:ascii="Arial" w:hAnsi="Arial" w:cs="Arial"/>
          <w:color w:val="000000" w:themeColor="text1"/>
        </w:rPr>
        <w:t>Teléfono Oficial: 951- 50 1 62 67 ext.116</w:t>
      </w:r>
    </w:p>
    <w:p w:rsidR="0028440D" w:rsidRPr="00C21550" w:rsidRDefault="0028440D" w:rsidP="00001DCC">
      <w:pPr>
        <w:spacing w:line="276" w:lineRule="auto"/>
        <w:jc w:val="both"/>
        <w:rPr>
          <w:rFonts w:ascii="Arial" w:hAnsi="Arial" w:cs="Arial"/>
          <w:color w:val="000000" w:themeColor="text1"/>
        </w:rPr>
      </w:pPr>
      <w:r w:rsidRPr="00C21550">
        <w:rPr>
          <w:rFonts w:ascii="Arial" w:hAnsi="Arial" w:cs="Arial"/>
          <w:color w:val="000000" w:themeColor="text1"/>
        </w:rPr>
        <w:t>Correo Electrónico Oficial: controlinterno@montedepiedad.gob.mx</w:t>
      </w:r>
    </w:p>
    <w:p w:rsidR="0028440D" w:rsidRPr="00C21550" w:rsidRDefault="0028440D" w:rsidP="00001DCC">
      <w:pPr>
        <w:spacing w:line="276" w:lineRule="auto"/>
        <w:jc w:val="both"/>
        <w:rPr>
          <w:rFonts w:ascii="Arial" w:hAnsi="Arial" w:cs="Arial"/>
          <w:color w:val="000000" w:themeColor="text1"/>
        </w:rPr>
      </w:pPr>
    </w:p>
    <w:p w:rsidR="0028440D" w:rsidRPr="00C21550" w:rsidRDefault="005A244A" w:rsidP="00001DCC">
      <w:pPr>
        <w:spacing w:line="276" w:lineRule="auto"/>
        <w:jc w:val="both"/>
        <w:rPr>
          <w:rFonts w:ascii="Arial" w:hAnsi="Arial" w:cs="Arial"/>
          <w:b/>
          <w:color w:val="000000" w:themeColor="text1"/>
        </w:rPr>
      </w:pPr>
      <w:r w:rsidRPr="00C21550">
        <w:rPr>
          <w:rFonts w:ascii="Arial" w:hAnsi="Arial" w:cs="Arial"/>
          <w:b/>
          <w:color w:val="000000" w:themeColor="text1"/>
        </w:rPr>
        <w:t>Francisco Gómez Flores</w:t>
      </w:r>
    </w:p>
    <w:p w:rsidR="0028440D" w:rsidRPr="00C21550" w:rsidRDefault="0028440D" w:rsidP="00001DCC">
      <w:pPr>
        <w:spacing w:line="276" w:lineRule="auto"/>
        <w:jc w:val="both"/>
        <w:rPr>
          <w:rFonts w:ascii="Arial" w:hAnsi="Arial" w:cs="Arial"/>
          <w:color w:val="000000" w:themeColor="text1"/>
        </w:rPr>
      </w:pPr>
      <w:r w:rsidRPr="00C21550">
        <w:rPr>
          <w:rFonts w:ascii="Arial" w:hAnsi="Arial" w:cs="Arial"/>
          <w:color w:val="000000" w:themeColor="text1"/>
        </w:rPr>
        <w:t>Jefa del Departamento de Auditoría</w:t>
      </w:r>
      <w:r w:rsidR="00F10426" w:rsidRPr="00C21550">
        <w:rPr>
          <w:rFonts w:ascii="Arial" w:hAnsi="Arial" w:cs="Arial"/>
          <w:color w:val="000000" w:themeColor="text1"/>
        </w:rPr>
        <w:t xml:space="preserve"> Interna</w:t>
      </w:r>
      <w:r w:rsidRPr="00C21550">
        <w:rPr>
          <w:rFonts w:ascii="Arial" w:hAnsi="Arial" w:cs="Arial"/>
          <w:color w:val="000000" w:themeColor="text1"/>
        </w:rPr>
        <w:t>.</w:t>
      </w:r>
    </w:p>
    <w:p w:rsidR="003574B0" w:rsidRPr="00C21550" w:rsidRDefault="003574B0" w:rsidP="00001DCC">
      <w:pPr>
        <w:spacing w:line="276" w:lineRule="auto"/>
        <w:jc w:val="both"/>
        <w:rPr>
          <w:rFonts w:ascii="Arial" w:hAnsi="Arial" w:cs="Arial"/>
          <w:color w:val="000000" w:themeColor="text1"/>
        </w:rPr>
      </w:pPr>
      <w:r w:rsidRPr="00C21550">
        <w:rPr>
          <w:rFonts w:ascii="Arial" w:hAnsi="Arial" w:cs="Arial"/>
          <w:color w:val="000000" w:themeColor="text1"/>
        </w:rPr>
        <w:t>Dirección Oficial: Morelos 703, Colonia Centro, Oaxaca de Juárez, Oaxaca, C.P. 68000.</w:t>
      </w:r>
    </w:p>
    <w:p w:rsidR="0028440D" w:rsidRPr="00C21550" w:rsidRDefault="0028440D" w:rsidP="00001DCC">
      <w:pPr>
        <w:spacing w:line="276" w:lineRule="auto"/>
        <w:jc w:val="both"/>
        <w:rPr>
          <w:rFonts w:ascii="Arial" w:hAnsi="Arial" w:cs="Arial"/>
          <w:color w:val="000000" w:themeColor="text1"/>
        </w:rPr>
      </w:pPr>
      <w:r w:rsidRPr="00C21550">
        <w:rPr>
          <w:rFonts w:ascii="Arial" w:hAnsi="Arial" w:cs="Arial"/>
          <w:color w:val="000000" w:themeColor="text1"/>
        </w:rPr>
        <w:t xml:space="preserve">Teléfono Oficial: 951- </w:t>
      </w:r>
      <w:r w:rsidR="005A244A" w:rsidRPr="00C21550">
        <w:rPr>
          <w:rFonts w:ascii="Arial" w:hAnsi="Arial" w:cs="Arial"/>
          <w:color w:val="000000" w:themeColor="text1"/>
        </w:rPr>
        <w:t>50 1 62 67 ext. 116</w:t>
      </w:r>
    </w:p>
    <w:p w:rsidR="0028440D" w:rsidRPr="00C21550" w:rsidRDefault="0028440D" w:rsidP="00001DCC">
      <w:pPr>
        <w:spacing w:line="276" w:lineRule="auto"/>
        <w:jc w:val="both"/>
        <w:rPr>
          <w:rFonts w:ascii="Arial" w:hAnsi="Arial" w:cs="Arial"/>
          <w:color w:val="000000" w:themeColor="text1"/>
        </w:rPr>
      </w:pPr>
      <w:r w:rsidRPr="00C21550">
        <w:rPr>
          <w:rFonts w:ascii="Arial" w:hAnsi="Arial" w:cs="Arial"/>
          <w:color w:val="000000" w:themeColor="text1"/>
        </w:rPr>
        <w:t>Correo Electrónico Oficial: controlyauditoria@montedepiedad.gob.mx</w:t>
      </w:r>
    </w:p>
    <w:p w:rsidR="0028440D" w:rsidRPr="00C21550" w:rsidRDefault="0028440D" w:rsidP="00001DCC">
      <w:pPr>
        <w:spacing w:line="276" w:lineRule="auto"/>
        <w:jc w:val="both"/>
        <w:rPr>
          <w:rFonts w:ascii="Arial" w:hAnsi="Arial" w:cs="Arial"/>
          <w:color w:val="000000" w:themeColor="text1"/>
        </w:rPr>
      </w:pPr>
    </w:p>
    <w:p w:rsidR="0028440D" w:rsidRPr="00C21550" w:rsidRDefault="0028440D" w:rsidP="00001DCC">
      <w:pPr>
        <w:spacing w:line="276" w:lineRule="auto"/>
        <w:jc w:val="both"/>
        <w:rPr>
          <w:rFonts w:ascii="Arial" w:hAnsi="Arial" w:cs="Arial"/>
          <w:b/>
          <w:color w:val="000000" w:themeColor="text1"/>
        </w:rPr>
      </w:pPr>
      <w:r w:rsidRPr="00C21550">
        <w:rPr>
          <w:rFonts w:ascii="Arial" w:hAnsi="Arial" w:cs="Arial"/>
          <w:b/>
          <w:color w:val="000000" w:themeColor="text1"/>
        </w:rPr>
        <w:t>Rafael Antonio López.</w:t>
      </w:r>
    </w:p>
    <w:p w:rsidR="0028440D" w:rsidRPr="00C21550" w:rsidRDefault="0028440D" w:rsidP="00001DCC">
      <w:pPr>
        <w:spacing w:line="276" w:lineRule="auto"/>
        <w:jc w:val="both"/>
        <w:rPr>
          <w:rFonts w:ascii="Arial" w:hAnsi="Arial" w:cs="Arial"/>
          <w:color w:val="000000" w:themeColor="text1"/>
        </w:rPr>
      </w:pPr>
      <w:r w:rsidRPr="00C21550">
        <w:rPr>
          <w:rFonts w:ascii="Arial" w:hAnsi="Arial" w:cs="Arial"/>
          <w:color w:val="000000" w:themeColor="text1"/>
        </w:rPr>
        <w:t>Jefe del Departamento Jurídico.</w:t>
      </w:r>
    </w:p>
    <w:p w:rsidR="00D65C68" w:rsidRPr="00C21550" w:rsidRDefault="00D65C68" w:rsidP="00001DCC">
      <w:pPr>
        <w:spacing w:line="276" w:lineRule="auto"/>
        <w:jc w:val="both"/>
        <w:rPr>
          <w:rFonts w:ascii="Arial" w:hAnsi="Arial" w:cs="Arial"/>
          <w:color w:val="000000" w:themeColor="text1"/>
        </w:rPr>
      </w:pPr>
      <w:r w:rsidRPr="00C21550">
        <w:rPr>
          <w:rFonts w:ascii="Arial" w:hAnsi="Arial" w:cs="Arial"/>
          <w:color w:val="000000" w:themeColor="text1"/>
        </w:rPr>
        <w:t>Dirección Oficial: Morelos 703, Colonia Centro, Oaxaca de Juárez, Oaxaca, C.P. 68000.</w:t>
      </w:r>
    </w:p>
    <w:p w:rsidR="0028440D" w:rsidRPr="00C21550" w:rsidRDefault="0028440D" w:rsidP="00001DCC">
      <w:pPr>
        <w:spacing w:line="276" w:lineRule="auto"/>
        <w:jc w:val="both"/>
        <w:rPr>
          <w:rFonts w:ascii="Arial" w:hAnsi="Arial" w:cs="Arial"/>
          <w:color w:val="000000" w:themeColor="text1"/>
        </w:rPr>
      </w:pPr>
      <w:r w:rsidRPr="00C21550">
        <w:rPr>
          <w:rFonts w:ascii="Arial" w:hAnsi="Arial" w:cs="Arial"/>
          <w:color w:val="000000" w:themeColor="text1"/>
        </w:rPr>
        <w:t>Teléfono Oficial: 951-5</w:t>
      </w:r>
      <w:r w:rsidR="005A244A" w:rsidRPr="00C21550">
        <w:rPr>
          <w:rFonts w:ascii="Arial" w:hAnsi="Arial" w:cs="Arial"/>
          <w:color w:val="000000" w:themeColor="text1"/>
        </w:rPr>
        <w:t>0 1 62 67 ext. 124</w:t>
      </w:r>
    </w:p>
    <w:p w:rsidR="0028440D" w:rsidRPr="00C21550" w:rsidRDefault="0028440D" w:rsidP="00001DCC">
      <w:pPr>
        <w:spacing w:line="276" w:lineRule="auto"/>
        <w:jc w:val="both"/>
        <w:rPr>
          <w:rFonts w:ascii="Arial" w:hAnsi="Arial" w:cs="Arial"/>
          <w:color w:val="000000" w:themeColor="text1"/>
        </w:rPr>
      </w:pPr>
      <w:r w:rsidRPr="00C21550">
        <w:rPr>
          <w:rFonts w:ascii="Arial" w:hAnsi="Arial" w:cs="Arial"/>
          <w:color w:val="000000" w:themeColor="text1"/>
        </w:rPr>
        <w:t>Correo Electrónico Oficial: juridico@montedepiedad.gob.mx</w:t>
      </w:r>
    </w:p>
    <w:p w:rsidR="0028440D" w:rsidRPr="00C21550" w:rsidRDefault="0028440D" w:rsidP="00001DCC">
      <w:pPr>
        <w:spacing w:line="276" w:lineRule="auto"/>
        <w:jc w:val="both"/>
        <w:rPr>
          <w:rFonts w:ascii="Arial" w:hAnsi="Arial" w:cs="Arial"/>
          <w:color w:val="000000" w:themeColor="text1"/>
        </w:rPr>
      </w:pPr>
    </w:p>
    <w:p w:rsidR="0028440D" w:rsidRPr="00C21550" w:rsidRDefault="00CC4F23" w:rsidP="00001DCC">
      <w:pPr>
        <w:spacing w:line="276" w:lineRule="auto"/>
        <w:jc w:val="both"/>
        <w:rPr>
          <w:rFonts w:ascii="Arial" w:hAnsi="Arial" w:cs="Arial"/>
          <w:b/>
          <w:color w:val="000000" w:themeColor="text1"/>
        </w:rPr>
      </w:pPr>
      <w:r w:rsidRPr="00C21550">
        <w:rPr>
          <w:rFonts w:ascii="Arial" w:hAnsi="Arial" w:cs="Arial"/>
          <w:b/>
          <w:color w:val="000000" w:themeColor="text1"/>
        </w:rPr>
        <w:t>Karla Diana Díaz Martínez</w:t>
      </w:r>
      <w:r w:rsidR="0028440D" w:rsidRPr="00C21550">
        <w:rPr>
          <w:rFonts w:ascii="Arial" w:hAnsi="Arial" w:cs="Arial"/>
          <w:b/>
          <w:color w:val="000000" w:themeColor="text1"/>
        </w:rPr>
        <w:t>.</w:t>
      </w:r>
    </w:p>
    <w:p w:rsidR="0028440D" w:rsidRPr="00C21550" w:rsidRDefault="0028440D" w:rsidP="00001DCC">
      <w:pPr>
        <w:spacing w:line="276" w:lineRule="auto"/>
        <w:jc w:val="both"/>
        <w:rPr>
          <w:rFonts w:ascii="Arial" w:hAnsi="Arial" w:cs="Arial"/>
          <w:color w:val="000000" w:themeColor="text1"/>
        </w:rPr>
      </w:pPr>
      <w:r w:rsidRPr="00C21550">
        <w:rPr>
          <w:rFonts w:ascii="Arial" w:hAnsi="Arial" w:cs="Arial"/>
          <w:color w:val="000000" w:themeColor="text1"/>
        </w:rPr>
        <w:t>Jefa de la Unidad de Planeación y Mercadotecnia.</w:t>
      </w:r>
    </w:p>
    <w:p w:rsidR="00CC4F23" w:rsidRPr="00C21550" w:rsidRDefault="00CC4F23" w:rsidP="00001DCC">
      <w:pPr>
        <w:spacing w:line="276" w:lineRule="auto"/>
        <w:jc w:val="both"/>
        <w:rPr>
          <w:rFonts w:ascii="Arial" w:hAnsi="Arial" w:cs="Arial"/>
          <w:color w:val="000000" w:themeColor="text1"/>
        </w:rPr>
      </w:pPr>
      <w:r w:rsidRPr="00C21550">
        <w:rPr>
          <w:rFonts w:ascii="Arial" w:hAnsi="Arial" w:cs="Arial"/>
          <w:color w:val="000000" w:themeColor="text1"/>
        </w:rPr>
        <w:t>Dirección Oficial: Morelos 703, Colonia Centro, Oaxaca de Juárez, Oaxaca, C.P. 68000.</w:t>
      </w:r>
    </w:p>
    <w:p w:rsidR="0028440D" w:rsidRPr="00C21550" w:rsidRDefault="0028440D" w:rsidP="00001DCC">
      <w:pPr>
        <w:spacing w:line="276" w:lineRule="auto"/>
        <w:jc w:val="both"/>
        <w:rPr>
          <w:rFonts w:ascii="Arial" w:hAnsi="Arial" w:cs="Arial"/>
          <w:color w:val="000000" w:themeColor="text1"/>
        </w:rPr>
      </w:pPr>
      <w:r w:rsidRPr="00C21550">
        <w:rPr>
          <w:rFonts w:ascii="Arial" w:hAnsi="Arial" w:cs="Arial"/>
          <w:color w:val="000000" w:themeColor="text1"/>
        </w:rPr>
        <w:t>Teléfono Oficial: 951-5</w:t>
      </w:r>
      <w:r w:rsidR="005A244A" w:rsidRPr="00C21550">
        <w:rPr>
          <w:rFonts w:ascii="Arial" w:hAnsi="Arial" w:cs="Arial"/>
          <w:color w:val="000000" w:themeColor="text1"/>
        </w:rPr>
        <w:t>0 1 62 67 ext. 132</w:t>
      </w:r>
    </w:p>
    <w:p w:rsidR="0028440D" w:rsidRPr="00C21550" w:rsidRDefault="0028440D" w:rsidP="00001DCC">
      <w:pPr>
        <w:spacing w:line="276" w:lineRule="auto"/>
        <w:jc w:val="both"/>
        <w:rPr>
          <w:rFonts w:ascii="Arial" w:hAnsi="Arial" w:cs="Arial"/>
          <w:color w:val="000000" w:themeColor="text1"/>
        </w:rPr>
      </w:pPr>
      <w:r w:rsidRPr="00C21550">
        <w:rPr>
          <w:rFonts w:ascii="Arial" w:hAnsi="Arial" w:cs="Arial"/>
          <w:color w:val="000000" w:themeColor="text1"/>
        </w:rPr>
        <w:lastRenderedPageBreak/>
        <w:t>Correo Electrónico Oficial: planeacion@montedepiedad.gob.mx</w:t>
      </w:r>
    </w:p>
    <w:p w:rsidR="0028440D" w:rsidRPr="00C21550" w:rsidRDefault="0028440D" w:rsidP="00001DCC">
      <w:pPr>
        <w:spacing w:line="276" w:lineRule="auto"/>
        <w:jc w:val="both"/>
        <w:rPr>
          <w:rFonts w:ascii="Arial" w:hAnsi="Arial" w:cs="Arial"/>
          <w:color w:val="000000" w:themeColor="text1"/>
        </w:rPr>
      </w:pPr>
    </w:p>
    <w:p w:rsidR="0028440D" w:rsidRPr="00C21550" w:rsidRDefault="0028440D" w:rsidP="00001DCC">
      <w:pPr>
        <w:spacing w:line="276" w:lineRule="auto"/>
        <w:jc w:val="both"/>
        <w:rPr>
          <w:rFonts w:ascii="Arial" w:hAnsi="Arial" w:cs="Arial"/>
          <w:b/>
          <w:color w:val="000000" w:themeColor="text1"/>
        </w:rPr>
      </w:pPr>
      <w:r w:rsidRPr="00C21550">
        <w:rPr>
          <w:rFonts w:ascii="Arial" w:hAnsi="Arial" w:cs="Arial"/>
          <w:b/>
          <w:color w:val="000000" w:themeColor="text1"/>
        </w:rPr>
        <w:t>Claudia Díaz Jiménez.</w:t>
      </w:r>
    </w:p>
    <w:p w:rsidR="0028440D" w:rsidRPr="00C21550" w:rsidRDefault="0028440D" w:rsidP="00001DCC">
      <w:pPr>
        <w:spacing w:line="276" w:lineRule="auto"/>
        <w:jc w:val="both"/>
        <w:rPr>
          <w:rFonts w:ascii="Arial" w:hAnsi="Arial" w:cs="Arial"/>
          <w:color w:val="000000" w:themeColor="text1"/>
        </w:rPr>
      </w:pPr>
      <w:r w:rsidRPr="00C21550">
        <w:rPr>
          <w:rFonts w:ascii="Arial" w:hAnsi="Arial" w:cs="Arial"/>
          <w:color w:val="000000" w:themeColor="text1"/>
        </w:rPr>
        <w:t>Jefa del Departamento de Planeación.</w:t>
      </w:r>
    </w:p>
    <w:p w:rsidR="00DB6C61" w:rsidRPr="00C21550" w:rsidRDefault="00DB6C61" w:rsidP="00001DCC">
      <w:pPr>
        <w:spacing w:line="276" w:lineRule="auto"/>
        <w:jc w:val="both"/>
        <w:rPr>
          <w:rFonts w:ascii="Arial" w:hAnsi="Arial" w:cs="Arial"/>
          <w:color w:val="000000" w:themeColor="text1"/>
        </w:rPr>
      </w:pPr>
      <w:r w:rsidRPr="00C21550">
        <w:rPr>
          <w:rFonts w:ascii="Arial" w:hAnsi="Arial" w:cs="Arial"/>
          <w:color w:val="000000" w:themeColor="text1"/>
        </w:rPr>
        <w:t>Dirección Oficial: Morelos 703, Colonia Centro, Oaxaca de Juárez, Oaxaca, C.P. 68000.</w:t>
      </w:r>
    </w:p>
    <w:p w:rsidR="0028440D" w:rsidRPr="00C21550" w:rsidRDefault="005A244A" w:rsidP="00001DCC">
      <w:pPr>
        <w:spacing w:line="276" w:lineRule="auto"/>
        <w:jc w:val="both"/>
        <w:rPr>
          <w:rFonts w:ascii="Arial" w:hAnsi="Arial" w:cs="Arial"/>
          <w:color w:val="000000" w:themeColor="text1"/>
        </w:rPr>
      </w:pPr>
      <w:r w:rsidRPr="00C21550">
        <w:rPr>
          <w:rFonts w:ascii="Arial" w:hAnsi="Arial" w:cs="Arial"/>
          <w:color w:val="000000" w:themeColor="text1"/>
        </w:rPr>
        <w:t>Teléfono Oficial: 951- 50 1 62 67 ext. 132</w:t>
      </w:r>
    </w:p>
    <w:p w:rsidR="0028440D" w:rsidRPr="00C21550" w:rsidRDefault="0028440D" w:rsidP="00001DCC">
      <w:pPr>
        <w:spacing w:line="276" w:lineRule="auto"/>
        <w:jc w:val="both"/>
        <w:rPr>
          <w:rFonts w:ascii="Arial" w:hAnsi="Arial" w:cs="Arial"/>
          <w:color w:val="000000" w:themeColor="text1"/>
        </w:rPr>
      </w:pPr>
      <w:r w:rsidRPr="00C21550">
        <w:rPr>
          <w:rFonts w:ascii="Arial" w:hAnsi="Arial" w:cs="Arial"/>
          <w:color w:val="000000" w:themeColor="text1"/>
        </w:rPr>
        <w:t>Correo Electrónico Oficial: presupuesto@montedepiedad.gob.mx</w:t>
      </w:r>
    </w:p>
    <w:p w:rsidR="00E26550" w:rsidRPr="00C21550" w:rsidRDefault="00E26550" w:rsidP="00001DCC">
      <w:pPr>
        <w:spacing w:line="276" w:lineRule="auto"/>
        <w:jc w:val="both"/>
        <w:rPr>
          <w:rFonts w:ascii="Arial" w:hAnsi="Arial" w:cs="Arial"/>
          <w:color w:val="000000" w:themeColor="text1"/>
        </w:rPr>
      </w:pPr>
    </w:p>
    <w:p w:rsidR="0028440D" w:rsidRPr="00C21550" w:rsidRDefault="005C7CF0" w:rsidP="00001DCC">
      <w:pPr>
        <w:spacing w:line="276" w:lineRule="auto"/>
        <w:jc w:val="both"/>
        <w:rPr>
          <w:rFonts w:ascii="Arial" w:hAnsi="Arial" w:cs="Arial"/>
          <w:b/>
          <w:color w:val="000000" w:themeColor="text1"/>
        </w:rPr>
      </w:pPr>
      <w:r w:rsidRPr="00C21550">
        <w:rPr>
          <w:rFonts w:ascii="Arial" w:hAnsi="Arial" w:cs="Arial"/>
          <w:b/>
          <w:color w:val="000000" w:themeColor="text1"/>
        </w:rPr>
        <w:t>Dora Luz García Saínz</w:t>
      </w:r>
      <w:r w:rsidR="0028440D" w:rsidRPr="00C21550">
        <w:rPr>
          <w:rFonts w:ascii="Arial" w:hAnsi="Arial" w:cs="Arial"/>
          <w:b/>
          <w:color w:val="000000" w:themeColor="text1"/>
        </w:rPr>
        <w:t>.</w:t>
      </w:r>
    </w:p>
    <w:p w:rsidR="0028440D" w:rsidRPr="00C21550" w:rsidRDefault="0028440D" w:rsidP="00001DCC">
      <w:pPr>
        <w:spacing w:line="276" w:lineRule="auto"/>
        <w:jc w:val="both"/>
        <w:rPr>
          <w:rFonts w:ascii="Arial" w:hAnsi="Arial" w:cs="Arial"/>
          <w:color w:val="000000" w:themeColor="text1"/>
        </w:rPr>
      </w:pPr>
      <w:r w:rsidRPr="00C21550">
        <w:rPr>
          <w:rFonts w:ascii="Arial" w:hAnsi="Arial" w:cs="Arial"/>
          <w:color w:val="000000" w:themeColor="text1"/>
        </w:rPr>
        <w:t>Jef</w:t>
      </w:r>
      <w:r w:rsidR="00E23710" w:rsidRPr="00C21550">
        <w:rPr>
          <w:rFonts w:ascii="Arial" w:hAnsi="Arial" w:cs="Arial"/>
          <w:color w:val="000000" w:themeColor="text1"/>
        </w:rPr>
        <w:t>e</w:t>
      </w:r>
      <w:r w:rsidRPr="00C21550">
        <w:rPr>
          <w:rFonts w:ascii="Arial" w:hAnsi="Arial" w:cs="Arial"/>
          <w:color w:val="000000" w:themeColor="text1"/>
        </w:rPr>
        <w:t xml:space="preserve"> del Departamento de Mercadotecnia.</w:t>
      </w:r>
    </w:p>
    <w:p w:rsidR="00DB6C61" w:rsidRPr="00C21550" w:rsidRDefault="00DB6C61" w:rsidP="00001DCC">
      <w:pPr>
        <w:spacing w:line="276" w:lineRule="auto"/>
        <w:jc w:val="both"/>
        <w:rPr>
          <w:rFonts w:ascii="Arial" w:hAnsi="Arial" w:cs="Arial"/>
          <w:color w:val="000000" w:themeColor="text1"/>
        </w:rPr>
      </w:pPr>
      <w:r w:rsidRPr="00C21550">
        <w:rPr>
          <w:rFonts w:ascii="Arial" w:hAnsi="Arial" w:cs="Arial"/>
          <w:color w:val="000000" w:themeColor="text1"/>
        </w:rPr>
        <w:t>Dirección Oficial: Morelos 703, Colonia Centro, Oaxaca de Juárez, Oaxaca, C.P. 68000.</w:t>
      </w:r>
    </w:p>
    <w:p w:rsidR="005A244A" w:rsidRPr="00C21550" w:rsidRDefault="0028440D" w:rsidP="00001DCC">
      <w:pPr>
        <w:spacing w:line="276" w:lineRule="auto"/>
        <w:jc w:val="both"/>
        <w:rPr>
          <w:rFonts w:ascii="Arial" w:hAnsi="Arial" w:cs="Arial"/>
          <w:color w:val="000000" w:themeColor="text1"/>
        </w:rPr>
      </w:pPr>
      <w:r w:rsidRPr="00C21550">
        <w:rPr>
          <w:rFonts w:ascii="Arial" w:hAnsi="Arial" w:cs="Arial"/>
          <w:color w:val="000000" w:themeColor="text1"/>
        </w:rPr>
        <w:t>Teléfono Oficial: 951- 5</w:t>
      </w:r>
      <w:r w:rsidR="005A244A" w:rsidRPr="00C21550">
        <w:rPr>
          <w:rFonts w:ascii="Arial" w:hAnsi="Arial" w:cs="Arial"/>
          <w:color w:val="000000" w:themeColor="text1"/>
        </w:rPr>
        <w:t>0 1 62 67</w:t>
      </w:r>
      <w:r w:rsidRPr="00C21550">
        <w:rPr>
          <w:rFonts w:ascii="Arial" w:hAnsi="Arial" w:cs="Arial"/>
          <w:color w:val="000000" w:themeColor="text1"/>
        </w:rPr>
        <w:t xml:space="preserve"> </w:t>
      </w:r>
      <w:r w:rsidR="005A244A" w:rsidRPr="00C21550">
        <w:rPr>
          <w:rFonts w:ascii="Arial" w:hAnsi="Arial" w:cs="Arial"/>
          <w:color w:val="000000" w:themeColor="text1"/>
        </w:rPr>
        <w:t>e</w:t>
      </w:r>
      <w:r w:rsidRPr="00C21550">
        <w:rPr>
          <w:rFonts w:ascii="Arial" w:hAnsi="Arial" w:cs="Arial"/>
          <w:color w:val="000000" w:themeColor="text1"/>
        </w:rPr>
        <w:t>xt.</w:t>
      </w:r>
      <w:r w:rsidR="005A244A" w:rsidRPr="00C21550">
        <w:rPr>
          <w:rFonts w:ascii="Arial" w:hAnsi="Arial" w:cs="Arial"/>
          <w:color w:val="000000" w:themeColor="text1"/>
        </w:rPr>
        <w:t xml:space="preserve"> 132</w:t>
      </w:r>
    </w:p>
    <w:p w:rsidR="0028440D" w:rsidRPr="00C21550" w:rsidRDefault="0028440D" w:rsidP="00001DCC">
      <w:pPr>
        <w:spacing w:line="276" w:lineRule="auto"/>
        <w:jc w:val="both"/>
        <w:rPr>
          <w:rFonts w:ascii="Arial" w:hAnsi="Arial" w:cs="Arial"/>
          <w:color w:val="000000" w:themeColor="text1"/>
        </w:rPr>
      </w:pPr>
      <w:r w:rsidRPr="00C21550">
        <w:rPr>
          <w:rFonts w:ascii="Arial" w:hAnsi="Arial" w:cs="Arial"/>
          <w:color w:val="000000" w:themeColor="text1"/>
        </w:rPr>
        <w:t>Correo Electrónico Oficial: contacto@montedepiedad.gob.mx</w:t>
      </w:r>
    </w:p>
    <w:p w:rsidR="000A647D" w:rsidRPr="00C21550" w:rsidRDefault="000A647D" w:rsidP="00001DCC">
      <w:pPr>
        <w:spacing w:line="276" w:lineRule="auto"/>
        <w:jc w:val="both"/>
        <w:rPr>
          <w:rFonts w:ascii="Arial" w:hAnsi="Arial" w:cs="Arial"/>
          <w:color w:val="000000" w:themeColor="text1"/>
        </w:rPr>
      </w:pPr>
    </w:p>
    <w:p w:rsidR="0028440D" w:rsidRPr="00C21550" w:rsidRDefault="0028440D" w:rsidP="00001DCC">
      <w:pPr>
        <w:spacing w:line="276" w:lineRule="auto"/>
        <w:jc w:val="both"/>
        <w:rPr>
          <w:rFonts w:ascii="Arial" w:hAnsi="Arial" w:cs="Arial"/>
          <w:b/>
          <w:color w:val="000000" w:themeColor="text1"/>
        </w:rPr>
      </w:pPr>
      <w:r w:rsidRPr="00C21550">
        <w:rPr>
          <w:rFonts w:ascii="Arial" w:hAnsi="Arial" w:cs="Arial"/>
          <w:b/>
          <w:color w:val="000000" w:themeColor="text1"/>
        </w:rPr>
        <w:t>Gloria Carolina Martínez Vásquez.</w:t>
      </w:r>
    </w:p>
    <w:p w:rsidR="0028440D" w:rsidRPr="00C21550" w:rsidRDefault="0028440D" w:rsidP="00001DCC">
      <w:pPr>
        <w:spacing w:line="276" w:lineRule="auto"/>
        <w:jc w:val="both"/>
        <w:rPr>
          <w:rFonts w:ascii="Arial" w:hAnsi="Arial" w:cs="Arial"/>
          <w:color w:val="000000" w:themeColor="text1"/>
        </w:rPr>
      </w:pPr>
      <w:r w:rsidRPr="00C21550">
        <w:rPr>
          <w:rFonts w:ascii="Arial" w:hAnsi="Arial" w:cs="Arial"/>
          <w:color w:val="000000" w:themeColor="text1"/>
        </w:rPr>
        <w:t>Jefa del Departamento de Donativos.</w:t>
      </w:r>
    </w:p>
    <w:p w:rsidR="00BE10AF" w:rsidRPr="00C21550" w:rsidRDefault="00BE10AF" w:rsidP="00001DCC">
      <w:pPr>
        <w:spacing w:line="276" w:lineRule="auto"/>
        <w:jc w:val="both"/>
        <w:rPr>
          <w:rFonts w:ascii="Arial" w:hAnsi="Arial" w:cs="Arial"/>
          <w:color w:val="000000" w:themeColor="text1"/>
        </w:rPr>
      </w:pPr>
      <w:r w:rsidRPr="00C21550">
        <w:rPr>
          <w:rFonts w:ascii="Arial" w:hAnsi="Arial" w:cs="Arial"/>
          <w:color w:val="000000" w:themeColor="text1"/>
        </w:rPr>
        <w:t>Dirección Oficial: Morelos 703, Colonia Centro, Oaxaca de Juárez, Oaxaca, C.P. 68000.</w:t>
      </w:r>
    </w:p>
    <w:p w:rsidR="0028440D" w:rsidRPr="00C21550" w:rsidRDefault="0028440D" w:rsidP="00001DCC">
      <w:pPr>
        <w:spacing w:line="276" w:lineRule="auto"/>
        <w:jc w:val="both"/>
        <w:rPr>
          <w:rFonts w:ascii="Arial" w:hAnsi="Arial" w:cs="Arial"/>
          <w:color w:val="000000" w:themeColor="text1"/>
        </w:rPr>
      </w:pPr>
      <w:r w:rsidRPr="00C21550">
        <w:rPr>
          <w:rFonts w:ascii="Arial" w:hAnsi="Arial" w:cs="Arial"/>
          <w:color w:val="000000" w:themeColor="text1"/>
        </w:rPr>
        <w:t>Teléfono oficial: 951- 5</w:t>
      </w:r>
      <w:r w:rsidR="005A244A" w:rsidRPr="00C21550">
        <w:rPr>
          <w:rFonts w:ascii="Arial" w:hAnsi="Arial" w:cs="Arial"/>
          <w:color w:val="000000" w:themeColor="text1"/>
        </w:rPr>
        <w:t>0 1 62 67 e</w:t>
      </w:r>
      <w:r w:rsidRPr="00C21550">
        <w:rPr>
          <w:rFonts w:ascii="Arial" w:hAnsi="Arial" w:cs="Arial"/>
          <w:color w:val="000000" w:themeColor="text1"/>
        </w:rPr>
        <w:t>xt.</w:t>
      </w:r>
      <w:r w:rsidR="005A244A" w:rsidRPr="00C21550">
        <w:rPr>
          <w:rFonts w:ascii="Arial" w:hAnsi="Arial" w:cs="Arial"/>
          <w:color w:val="000000" w:themeColor="text1"/>
        </w:rPr>
        <w:t xml:space="preserve"> 132</w:t>
      </w:r>
    </w:p>
    <w:p w:rsidR="0028440D" w:rsidRPr="00C21550" w:rsidRDefault="0028440D" w:rsidP="00001DCC">
      <w:pPr>
        <w:spacing w:line="276" w:lineRule="auto"/>
        <w:jc w:val="both"/>
        <w:rPr>
          <w:rFonts w:ascii="Arial" w:hAnsi="Arial" w:cs="Arial"/>
          <w:color w:val="000000" w:themeColor="text1"/>
        </w:rPr>
      </w:pPr>
      <w:r w:rsidRPr="00C21550">
        <w:rPr>
          <w:rFonts w:ascii="Arial" w:hAnsi="Arial" w:cs="Arial"/>
          <w:color w:val="000000" w:themeColor="text1"/>
        </w:rPr>
        <w:t>Correo Electrónico Oficial: donaciones@montedepiedad.gob.mx</w:t>
      </w:r>
    </w:p>
    <w:p w:rsidR="0028440D" w:rsidRPr="00C21550" w:rsidRDefault="0028440D" w:rsidP="00001DCC">
      <w:pPr>
        <w:spacing w:line="276" w:lineRule="auto"/>
        <w:jc w:val="both"/>
        <w:rPr>
          <w:rFonts w:ascii="Arial" w:hAnsi="Arial" w:cs="Arial"/>
          <w:color w:val="000000" w:themeColor="text1"/>
        </w:rPr>
      </w:pPr>
    </w:p>
    <w:p w:rsidR="003F1947" w:rsidRPr="00C21550" w:rsidRDefault="00EE625C" w:rsidP="00001DCC">
      <w:pPr>
        <w:spacing w:line="276" w:lineRule="auto"/>
        <w:jc w:val="both"/>
        <w:rPr>
          <w:rFonts w:ascii="Arial" w:hAnsi="Arial" w:cs="Arial"/>
          <w:b/>
          <w:color w:val="000000" w:themeColor="text1"/>
        </w:rPr>
      </w:pPr>
      <w:r w:rsidRPr="00C21550">
        <w:rPr>
          <w:rFonts w:ascii="Arial" w:hAnsi="Arial" w:cs="Arial"/>
          <w:b/>
          <w:color w:val="000000" w:themeColor="text1"/>
        </w:rPr>
        <w:t>Francisco de Jesús Cancino Carranza</w:t>
      </w:r>
      <w:r w:rsidR="003F1947" w:rsidRPr="00C21550">
        <w:rPr>
          <w:rFonts w:ascii="Arial" w:hAnsi="Arial" w:cs="Arial"/>
          <w:b/>
          <w:color w:val="000000" w:themeColor="text1"/>
        </w:rPr>
        <w:t>.</w:t>
      </w:r>
    </w:p>
    <w:p w:rsidR="003F1947" w:rsidRPr="00C21550" w:rsidRDefault="003F1947" w:rsidP="00001DCC">
      <w:pPr>
        <w:spacing w:line="276" w:lineRule="auto"/>
        <w:jc w:val="both"/>
        <w:rPr>
          <w:rFonts w:ascii="Arial" w:hAnsi="Arial" w:cs="Arial"/>
          <w:color w:val="000000" w:themeColor="text1"/>
        </w:rPr>
      </w:pPr>
      <w:r w:rsidRPr="00C21550">
        <w:rPr>
          <w:rFonts w:ascii="Arial" w:hAnsi="Arial" w:cs="Arial"/>
          <w:color w:val="000000" w:themeColor="text1"/>
        </w:rPr>
        <w:t>Director Administrativo.</w:t>
      </w:r>
    </w:p>
    <w:p w:rsidR="003F1947" w:rsidRPr="00C21550" w:rsidRDefault="003F1947" w:rsidP="00001DCC">
      <w:pPr>
        <w:spacing w:line="276" w:lineRule="auto"/>
        <w:jc w:val="both"/>
        <w:rPr>
          <w:rFonts w:ascii="Arial" w:hAnsi="Arial" w:cs="Arial"/>
          <w:color w:val="000000" w:themeColor="text1"/>
        </w:rPr>
      </w:pPr>
      <w:r w:rsidRPr="00C21550">
        <w:rPr>
          <w:rFonts w:ascii="Arial" w:hAnsi="Arial" w:cs="Arial"/>
          <w:color w:val="000000" w:themeColor="text1"/>
        </w:rPr>
        <w:t>Dirección Oficial: Morelos 703, Colonia Centro, Oaxaca de Juárez, Oaxaca, C.P. 68000.</w:t>
      </w:r>
    </w:p>
    <w:p w:rsidR="003F1947" w:rsidRPr="00C21550" w:rsidRDefault="003F1947" w:rsidP="00001DCC">
      <w:pPr>
        <w:spacing w:line="276" w:lineRule="auto"/>
        <w:jc w:val="both"/>
        <w:rPr>
          <w:rFonts w:ascii="Arial" w:hAnsi="Arial" w:cs="Arial"/>
          <w:color w:val="000000" w:themeColor="text1"/>
        </w:rPr>
      </w:pPr>
      <w:r w:rsidRPr="00C21550">
        <w:rPr>
          <w:rFonts w:ascii="Arial" w:hAnsi="Arial" w:cs="Arial"/>
          <w:color w:val="000000" w:themeColor="text1"/>
        </w:rPr>
        <w:t>Teléfono oficial: 951- 5</w:t>
      </w:r>
      <w:r w:rsidR="001836C7" w:rsidRPr="00C21550">
        <w:rPr>
          <w:rFonts w:ascii="Arial" w:hAnsi="Arial" w:cs="Arial"/>
          <w:color w:val="000000" w:themeColor="text1"/>
        </w:rPr>
        <w:t>0 1 62 67 e</w:t>
      </w:r>
      <w:r w:rsidRPr="00C21550">
        <w:rPr>
          <w:rFonts w:ascii="Arial" w:hAnsi="Arial" w:cs="Arial"/>
          <w:color w:val="000000" w:themeColor="text1"/>
        </w:rPr>
        <w:t>xt.</w:t>
      </w:r>
      <w:r w:rsidR="001836C7" w:rsidRPr="00C21550">
        <w:rPr>
          <w:rFonts w:ascii="Arial" w:hAnsi="Arial" w:cs="Arial"/>
          <w:color w:val="000000" w:themeColor="text1"/>
        </w:rPr>
        <w:t>130</w:t>
      </w:r>
    </w:p>
    <w:p w:rsidR="003F1947" w:rsidRPr="00C21550" w:rsidRDefault="003F1947" w:rsidP="00001DCC">
      <w:pPr>
        <w:spacing w:line="276" w:lineRule="auto"/>
        <w:jc w:val="both"/>
        <w:rPr>
          <w:rFonts w:ascii="Arial" w:hAnsi="Arial" w:cs="Arial"/>
          <w:color w:val="000000" w:themeColor="text1"/>
        </w:rPr>
      </w:pPr>
      <w:r w:rsidRPr="00C21550">
        <w:rPr>
          <w:rFonts w:ascii="Arial" w:hAnsi="Arial" w:cs="Arial"/>
          <w:color w:val="000000" w:themeColor="text1"/>
        </w:rPr>
        <w:t>Correo Electrónico Oficial: donaciones@montedepiedad.gob.mx</w:t>
      </w:r>
    </w:p>
    <w:p w:rsidR="003F1947" w:rsidRPr="00C21550" w:rsidRDefault="003F1947" w:rsidP="00001DCC">
      <w:pPr>
        <w:spacing w:line="276" w:lineRule="auto"/>
        <w:jc w:val="both"/>
        <w:rPr>
          <w:rFonts w:ascii="Arial" w:hAnsi="Arial" w:cs="Arial"/>
          <w:color w:val="000000" w:themeColor="text1"/>
        </w:rPr>
      </w:pPr>
    </w:p>
    <w:p w:rsidR="0028440D" w:rsidRPr="00C21550" w:rsidRDefault="001E32D1" w:rsidP="00001DCC">
      <w:pPr>
        <w:spacing w:line="276" w:lineRule="auto"/>
        <w:jc w:val="both"/>
        <w:rPr>
          <w:rFonts w:ascii="Arial" w:hAnsi="Arial" w:cs="Arial"/>
          <w:b/>
          <w:color w:val="000000" w:themeColor="text1"/>
        </w:rPr>
      </w:pPr>
      <w:r w:rsidRPr="00C21550">
        <w:rPr>
          <w:rFonts w:ascii="Arial" w:hAnsi="Arial" w:cs="Arial"/>
          <w:b/>
          <w:color w:val="000000" w:themeColor="text1"/>
        </w:rPr>
        <w:t>Ruth Martínez Flores</w:t>
      </w:r>
      <w:r w:rsidR="0028440D" w:rsidRPr="00C21550">
        <w:rPr>
          <w:rFonts w:ascii="Arial" w:hAnsi="Arial" w:cs="Arial"/>
          <w:b/>
          <w:color w:val="000000" w:themeColor="text1"/>
        </w:rPr>
        <w:t>.</w:t>
      </w:r>
    </w:p>
    <w:p w:rsidR="0028440D" w:rsidRPr="00C21550" w:rsidRDefault="0028440D" w:rsidP="00001DCC">
      <w:pPr>
        <w:spacing w:line="276" w:lineRule="auto"/>
        <w:jc w:val="both"/>
        <w:rPr>
          <w:rFonts w:ascii="Arial" w:hAnsi="Arial" w:cs="Arial"/>
          <w:color w:val="000000" w:themeColor="text1"/>
        </w:rPr>
      </w:pPr>
      <w:r w:rsidRPr="00C21550">
        <w:rPr>
          <w:rFonts w:ascii="Arial" w:hAnsi="Arial" w:cs="Arial"/>
          <w:color w:val="000000" w:themeColor="text1"/>
        </w:rPr>
        <w:t>Jefa de la Unidad de Tesorería.</w:t>
      </w:r>
    </w:p>
    <w:p w:rsidR="00A277B9" w:rsidRPr="00C21550" w:rsidRDefault="00A277B9" w:rsidP="00001DCC">
      <w:pPr>
        <w:spacing w:line="276" w:lineRule="auto"/>
        <w:jc w:val="both"/>
        <w:rPr>
          <w:rFonts w:ascii="Arial" w:hAnsi="Arial" w:cs="Arial"/>
          <w:color w:val="000000" w:themeColor="text1"/>
        </w:rPr>
      </w:pPr>
      <w:r w:rsidRPr="00C21550">
        <w:rPr>
          <w:rFonts w:ascii="Arial" w:hAnsi="Arial" w:cs="Arial"/>
          <w:color w:val="000000" w:themeColor="text1"/>
        </w:rPr>
        <w:t>Dirección Oficial: Morelos 703, Colonia Centro, Oaxaca de Juárez, Oaxaca, C.P. 68000.</w:t>
      </w:r>
    </w:p>
    <w:p w:rsidR="0028440D" w:rsidRPr="00C21550" w:rsidRDefault="0028440D" w:rsidP="00001DCC">
      <w:pPr>
        <w:spacing w:line="276" w:lineRule="auto"/>
        <w:jc w:val="both"/>
        <w:rPr>
          <w:rFonts w:ascii="Arial" w:hAnsi="Arial" w:cs="Arial"/>
          <w:color w:val="000000" w:themeColor="text1"/>
        </w:rPr>
      </w:pPr>
      <w:r w:rsidRPr="00C21550">
        <w:rPr>
          <w:rFonts w:ascii="Arial" w:hAnsi="Arial" w:cs="Arial"/>
          <w:color w:val="000000" w:themeColor="text1"/>
        </w:rPr>
        <w:t>Teléfono Oficial: 951- 5</w:t>
      </w:r>
      <w:r w:rsidR="001836C7" w:rsidRPr="00C21550">
        <w:rPr>
          <w:rFonts w:ascii="Arial" w:hAnsi="Arial" w:cs="Arial"/>
          <w:color w:val="000000" w:themeColor="text1"/>
        </w:rPr>
        <w:t>0 1 62 67 e</w:t>
      </w:r>
      <w:r w:rsidRPr="00C21550">
        <w:rPr>
          <w:rFonts w:ascii="Arial" w:hAnsi="Arial" w:cs="Arial"/>
          <w:color w:val="000000" w:themeColor="text1"/>
        </w:rPr>
        <w:t>xt.</w:t>
      </w:r>
      <w:r w:rsidR="001836C7" w:rsidRPr="00C21550">
        <w:rPr>
          <w:rFonts w:ascii="Arial" w:hAnsi="Arial" w:cs="Arial"/>
          <w:color w:val="000000" w:themeColor="text1"/>
        </w:rPr>
        <w:t xml:space="preserve"> 122</w:t>
      </w:r>
    </w:p>
    <w:p w:rsidR="0028440D" w:rsidRPr="00C21550" w:rsidRDefault="0028440D" w:rsidP="00001DCC">
      <w:pPr>
        <w:spacing w:line="276" w:lineRule="auto"/>
        <w:jc w:val="both"/>
        <w:rPr>
          <w:rFonts w:ascii="Arial" w:hAnsi="Arial" w:cs="Arial"/>
          <w:color w:val="000000" w:themeColor="text1"/>
        </w:rPr>
      </w:pPr>
      <w:r w:rsidRPr="00C21550">
        <w:rPr>
          <w:rFonts w:ascii="Arial" w:hAnsi="Arial" w:cs="Arial"/>
          <w:color w:val="000000" w:themeColor="text1"/>
        </w:rPr>
        <w:t>Correo Electrónico Oficial: utesoreria@montedepiedad.gob.mx</w:t>
      </w:r>
    </w:p>
    <w:p w:rsidR="0028440D" w:rsidRPr="00C21550" w:rsidRDefault="0028440D" w:rsidP="00001DCC">
      <w:pPr>
        <w:spacing w:line="276" w:lineRule="auto"/>
        <w:jc w:val="both"/>
        <w:rPr>
          <w:rFonts w:ascii="Arial" w:hAnsi="Arial" w:cs="Arial"/>
          <w:color w:val="000000" w:themeColor="text1"/>
        </w:rPr>
      </w:pPr>
    </w:p>
    <w:p w:rsidR="00076F7F" w:rsidRPr="00C21550" w:rsidRDefault="00076F7F" w:rsidP="00001DCC">
      <w:pPr>
        <w:spacing w:line="276" w:lineRule="auto"/>
        <w:jc w:val="both"/>
        <w:rPr>
          <w:rFonts w:ascii="Helvetica" w:hAnsi="Helvetica" w:cs="Helvetica"/>
          <w:color w:val="000000" w:themeColor="text1"/>
          <w:shd w:val="clear" w:color="auto" w:fill="FFFFFF"/>
        </w:rPr>
      </w:pPr>
      <w:r w:rsidRPr="00C21550">
        <w:rPr>
          <w:rFonts w:ascii="Arial" w:hAnsi="Arial" w:cs="Arial"/>
          <w:b/>
          <w:bCs/>
          <w:color w:val="000000" w:themeColor="text1"/>
        </w:rPr>
        <w:t>Claudia Ivette Díaz Meoño</w:t>
      </w:r>
      <w:r w:rsidRPr="00C21550">
        <w:rPr>
          <w:rFonts w:ascii="Helvetica" w:hAnsi="Helvetica" w:cs="Helvetica"/>
          <w:color w:val="000000" w:themeColor="text1"/>
          <w:shd w:val="clear" w:color="auto" w:fill="FFFFFF"/>
        </w:rPr>
        <w:t>.</w:t>
      </w:r>
    </w:p>
    <w:p w:rsidR="0028440D" w:rsidRPr="00C21550" w:rsidRDefault="00EB0E04" w:rsidP="00001DCC">
      <w:pPr>
        <w:spacing w:line="276" w:lineRule="auto"/>
        <w:jc w:val="both"/>
        <w:rPr>
          <w:rFonts w:ascii="Arial" w:hAnsi="Arial" w:cs="Arial"/>
          <w:color w:val="000000" w:themeColor="text1"/>
        </w:rPr>
      </w:pPr>
      <w:r w:rsidRPr="00C21550">
        <w:rPr>
          <w:rFonts w:ascii="Arial" w:hAnsi="Arial" w:cs="Arial"/>
          <w:color w:val="000000" w:themeColor="text1"/>
        </w:rPr>
        <w:t>Jefa del Departamento de Caja y</w:t>
      </w:r>
      <w:r w:rsidR="0028440D" w:rsidRPr="00C21550">
        <w:rPr>
          <w:rFonts w:ascii="Arial" w:hAnsi="Arial" w:cs="Arial"/>
          <w:color w:val="000000" w:themeColor="text1"/>
        </w:rPr>
        <w:t xml:space="preserve"> Bancos.</w:t>
      </w:r>
    </w:p>
    <w:p w:rsidR="00196A8E" w:rsidRPr="00C21550" w:rsidRDefault="00196A8E" w:rsidP="00001DCC">
      <w:pPr>
        <w:spacing w:line="276" w:lineRule="auto"/>
        <w:jc w:val="both"/>
        <w:rPr>
          <w:rFonts w:ascii="Arial" w:hAnsi="Arial" w:cs="Arial"/>
          <w:color w:val="000000" w:themeColor="text1"/>
        </w:rPr>
      </w:pPr>
      <w:r w:rsidRPr="00C21550">
        <w:rPr>
          <w:rFonts w:ascii="Arial" w:hAnsi="Arial" w:cs="Arial"/>
          <w:color w:val="000000" w:themeColor="text1"/>
        </w:rPr>
        <w:t>Dirección Oficial: Morelos 703, Colonia Centro, Oaxaca de Juárez, Oaxaca, C.P. 68000.</w:t>
      </w:r>
    </w:p>
    <w:p w:rsidR="001836C7" w:rsidRPr="00C21550" w:rsidRDefault="0028440D" w:rsidP="00001DCC">
      <w:pPr>
        <w:spacing w:line="276" w:lineRule="auto"/>
        <w:jc w:val="both"/>
        <w:rPr>
          <w:rFonts w:ascii="Arial" w:hAnsi="Arial" w:cs="Arial"/>
          <w:color w:val="000000" w:themeColor="text1"/>
        </w:rPr>
      </w:pPr>
      <w:r w:rsidRPr="00C21550">
        <w:rPr>
          <w:rFonts w:ascii="Arial" w:hAnsi="Arial" w:cs="Arial"/>
          <w:color w:val="000000" w:themeColor="text1"/>
        </w:rPr>
        <w:t>Teléfono Oficial: 951- 5</w:t>
      </w:r>
      <w:r w:rsidR="001836C7" w:rsidRPr="00C21550">
        <w:rPr>
          <w:rFonts w:ascii="Arial" w:hAnsi="Arial" w:cs="Arial"/>
          <w:color w:val="000000" w:themeColor="text1"/>
        </w:rPr>
        <w:t>0 1 62 67 e</w:t>
      </w:r>
      <w:r w:rsidRPr="00C21550">
        <w:rPr>
          <w:rFonts w:ascii="Arial" w:hAnsi="Arial" w:cs="Arial"/>
          <w:color w:val="000000" w:themeColor="text1"/>
        </w:rPr>
        <w:t xml:space="preserve">xt. </w:t>
      </w:r>
      <w:r w:rsidR="001836C7" w:rsidRPr="00C21550">
        <w:rPr>
          <w:rFonts w:ascii="Arial" w:hAnsi="Arial" w:cs="Arial"/>
          <w:color w:val="000000" w:themeColor="text1"/>
        </w:rPr>
        <w:t>122</w:t>
      </w:r>
    </w:p>
    <w:p w:rsidR="0028440D" w:rsidRPr="00C21550" w:rsidRDefault="0028440D" w:rsidP="00001DCC">
      <w:pPr>
        <w:spacing w:line="276" w:lineRule="auto"/>
        <w:jc w:val="both"/>
        <w:rPr>
          <w:rFonts w:ascii="Arial" w:hAnsi="Arial" w:cs="Arial"/>
          <w:color w:val="000000" w:themeColor="text1"/>
        </w:rPr>
      </w:pPr>
      <w:r w:rsidRPr="00C21550">
        <w:rPr>
          <w:rFonts w:ascii="Arial" w:hAnsi="Arial" w:cs="Arial"/>
          <w:color w:val="000000" w:themeColor="text1"/>
        </w:rPr>
        <w:t xml:space="preserve">Correo Electrónico Oficial: </w:t>
      </w:r>
      <w:hyperlink r:id="rId10" w:history="1">
        <w:r w:rsidR="00E03226" w:rsidRPr="00C21550">
          <w:rPr>
            <w:rStyle w:val="Hipervnculo"/>
            <w:rFonts w:ascii="Arial" w:hAnsi="Arial" w:cs="Arial"/>
            <w:color w:val="000000" w:themeColor="text1"/>
            <w:u w:val="none"/>
          </w:rPr>
          <w:t>cajaybancos@montedepiedad.gob.mx</w:t>
        </w:r>
      </w:hyperlink>
    </w:p>
    <w:p w:rsidR="00E03226" w:rsidRPr="00C21550" w:rsidRDefault="00E03226" w:rsidP="00001DCC">
      <w:pPr>
        <w:spacing w:line="276" w:lineRule="auto"/>
        <w:jc w:val="both"/>
        <w:rPr>
          <w:rFonts w:ascii="Arial" w:hAnsi="Arial" w:cs="Arial"/>
          <w:color w:val="000000" w:themeColor="text1"/>
        </w:rPr>
      </w:pPr>
    </w:p>
    <w:p w:rsidR="00E03226" w:rsidRPr="00C21550" w:rsidRDefault="00E03226" w:rsidP="00001DCC">
      <w:pPr>
        <w:spacing w:line="276" w:lineRule="auto"/>
        <w:jc w:val="both"/>
        <w:rPr>
          <w:rFonts w:ascii="Helvetica" w:hAnsi="Helvetica" w:cs="Helvetica"/>
          <w:color w:val="000000" w:themeColor="text1"/>
          <w:shd w:val="clear" w:color="auto" w:fill="FFFFFF"/>
        </w:rPr>
      </w:pPr>
      <w:r w:rsidRPr="00C21550">
        <w:rPr>
          <w:rFonts w:ascii="Arial" w:hAnsi="Arial" w:cs="Arial"/>
          <w:b/>
          <w:bCs/>
          <w:color w:val="000000" w:themeColor="text1"/>
        </w:rPr>
        <w:t>Vacante</w:t>
      </w:r>
      <w:r w:rsidRPr="00C21550">
        <w:rPr>
          <w:rFonts w:ascii="Helvetica" w:hAnsi="Helvetica" w:cs="Helvetica"/>
          <w:color w:val="000000" w:themeColor="text1"/>
          <w:shd w:val="clear" w:color="auto" w:fill="FFFFFF"/>
        </w:rPr>
        <w:t>.</w:t>
      </w:r>
    </w:p>
    <w:p w:rsidR="00E03226" w:rsidRPr="00C21550" w:rsidRDefault="00E03226" w:rsidP="00001DCC">
      <w:pPr>
        <w:spacing w:line="276" w:lineRule="auto"/>
        <w:jc w:val="both"/>
        <w:rPr>
          <w:rFonts w:ascii="Arial" w:hAnsi="Arial" w:cs="Arial"/>
          <w:color w:val="000000" w:themeColor="text1"/>
        </w:rPr>
      </w:pPr>
      <w:r w:rsidRPr="00C21550">
        <w:rPr>
          <w:rFonts w:ascii="Arial" w:hAnsi="Arial" w:cs="Arial"/>
          <w:color w:val="000000" w:themeColor="text1"/>
        </w:rPr>
        <w:t>Jefe del Departamento de Control Presupuestal.</w:t>
      </w:r>
    </w:p>
    <w:p w:rsidR="00E03226" w:rsidRPr="00C21550" w:rsidRDefault="00E03226" w:rsidP="00001DCC">
      <w:pPr>
        <w:spacing w:line="276" w:lineRule="auto"/>
        <w:jc w:val="both"/>
        <w:rPr>
          <w:rFonts w:ascii="Arial" w:hAnsi="Arial" w:cs="Arial"/>
          <w:color w:val="000000" w:themeColor="text1"/>
        </w:rPr>
      </w:pPr>
      <w:r w:rsidRPr="00C21550">
        <w:rPr>
          <w:rFonts w:ascii="Arial" w:hAnsi="Arial" w:cs="Arial"/>
          <w:color w:val="000000" w:themeColor="text1"/>
        </w:rPr>
        <w:t>Dirección Oficial: Morelos 703, Colonia Centro, Oaxaca de Juárez, Oaxaca, C.P. 68000.</w:t>
      </w:r>
    </w:p>
    <w:p w:rsidR="00E03226" w:rsidRPr="00C21550" w:rsidRDefault="001836C7" w:rsidP="00001DCC">
      <w:pPr>
        <w:spacing w:line="276" w:lineRule="auto"/>
        <w:jc w:val="both"/>
        <w:rPr>
          <w:rFonts w:ascii="Arial" w:hAnsi="Arial" w:cs="Arial"/>
          <w:color w:val="000000" w:themeColor="text1"/>
        </w:rPr>
      </w:pPr>
      <w:r w:rsidRPr="00C21550">
        <w:rPr>
          <w:rFonts w:ascii="Arial" w:hAnsi="Arial" w:cs="Arial"/>
          <w:color w:val="000000" w:themeColor="text1"/>
        </w:rPr>
        <w:lastRenderedPageBreak/>
        <w:t>Teléfono Oficial: 951- 50 1 62 67</w:t>
      </w:r>
    </w:p>
    <w:p w:rsidR="0028440D" w:rsidRPr="00C21550" w:rsidRDefault="0028440D" w:rsidP="00001DCC">
      <w:pPr>
        <w:spacing w:line="276" w:lineRule="auto"/>
        <w:jc w:val="both"/>
        <w:rPr>
          <w:rFonts w:ascii="Arial" w:hAnsi="Arial" w:cs="Arial"/>
          <w:color w:val="000000" w:themeColor="text1"/>
        </w:rPr>
      </w:pPr>
    </w:p>
    <w:p w:rsidR="0028440D" w:rsidRPr="00C21550" w:rsidRDefault="0028440D" w:rsidP="00001DCC">
      <w:pPr>
        <w:spacing w:line="276" w:lineRule="auto"/>
        <w:jc w:val="both"/>
        <w:rPr>
          <w:rFonts w:ascii="Arial" w:hAnsi="Arial" w:cs="Arial"/>
          <w:b/>
          <w:color w:val="000000" w:themeColor="text1"/>
        </w:rPr>
      </w:pPr>
      <w:r w:rsidRPr="00C21550">
        <w:rPr>
          <w:rFonts w:ascii="Arial" w:hAnsi="Arial" w:cs="Arial"/>
          <w:b/>
          <w:color w:val="000000" w:themeColor="text1"/>
        </w:rPr>
        <w:t>Gloria Lourdes Rojas Gutiérrez</w:t>
      </w:r>
    </w:p>
    <w:p w:rsidR="0028440D" w:rsidRPr="00C21550" w:rsidRDefault="0028440D" w:rsidP="00001DCC">
      <w:pPr>
        <w:spacing w:line="276" w:lineRule="auto"/>
        <w:jc w:val="both"/>
        <w:rPr>
          <w:rFonts w:ascii="Arial" w:hAnsi="Arial" w:cs="Arial"/>
          <w:color w:val="000000" w:themeColor="text1"/>
        </w:rPr>
      </w:pPr>
      <w:r w:rsidRPr="00C21550">
        <w:rPr>
          <w:rFonts w:ascii="Arial" w:hAnsi="Arial" w:cs="Arial"/>
          <w:color w:val="000000" w:themeColor="text1"/>
        </w:rPr>
        <w:t>Jefe del Departamento de Contabilidad.</w:t>
      </w:r>
    </w:p>
    <w:p w:rsidR="00B54B86" w:rsidRPr="00C21550" w:rsidRDefault="00B54B86" w:rsidP="00001DCC">
      <w:pPr>
        <w:spacing w:line="276" w:lineRule="auto"/>
        <w:jc w:val="both"/>
        <w:rPr>
          <w:rFonts w:ascii="Arial" w:hAnsi="Arial" w:cs="Arial"/>
          <w:color w:val="000000" w:themeColor="text1"/>
        </w:rPr>
      </w:pPr>
      <w:r w:rsidRPr="00C21550">
        <w:rPr>
          <w:rFonts w:ascii="Arial" w:hAnsi="Arial" w:cs="Arial"/>
          <w:color w:val="000000" w:themeColor="text1"/>
        </w:rPr>
        <w:t>Dirección Oficial: Morelos 703, Colonia Centro, Oaxaca de Juárez, Oaxaca, C.P. 68000.</w:t>
      </w:r>
    </w:p>
    <w:p w:rsidR="001836C7" w:rsidRPr="00C21550" w:rsidRDefault="001836C7" w:rsidP="00001DCC">
      <w:pPr>
        <w:spacing w:line="276" w:lineRule="auto"/>
        <w:jc w:val="both"/>
        <w:rPr>
          <w:rFonts w:ascii="Arial" w:hAnsi="Arial" w:cs="Arial"/>
          <w:color w:val="000000" w:themeColor="text1"/>
        </w:rPr>
      </w:pPr>
      <w:r w:rsidRPr="00C21550">
        <w:rPr>
          <w:rFonts w:ascii="Arial" w:hAnsi="Arial" w:cs="Arial"/>
          <w:color w:val="000000" w:themeColor="text1"/>
        </w:rPr>
        <w:t>Teléfono Oficial: 951- 50 1 62 67 ext. 117</w:t>
      </w:r>
    </w:p>
    <w:p w:rsidR="0028440D" w:rsidRPr="00C21550" w:rsidRDefault="0028440D" w:rsidP="00001DCC">
      <w:pPr>
        <w:spacing w:line="276" w:lineRule="auto"/>
        <w:jc w:val="both"/>
        <w:rPr>
          <w:rFonts w:ascii="Arial" w:hAnsi="Arial" w:cs="Arial"/>
          <w:color w:val="000000" w:themeColor="text1"/>
        </w:rPr>
      </w:pPr>
      <w:r w:rsidRPr="00C21550">
        <w:rPr>
          <w:rFonts w:ascii="Arial" w:hAnsi="Arial" w:cs="Arial"/>
          <w:color w:val="000000" w:themeColor="text1"/>
        </w:rPr>
        <w:t>Correo Electrónico Oficial: contabilidad@montedepiedad.gob.mx</w:t>
      </w:r>
    </w:p>
    <w:p w:rsidR="0028440D" w:rsidRPr="00C21550" w:rsidRDefault="0028440D" w:rsidP="00001DCC">
      <w:pPr>
        <w:spacing w:line="276" w:lineRule="auto"/>
        <w:jc w:val="both"/>
        <w:rPr>
          <w:rFonts w:ascii="Arial" w:hAnsi="Arial" w:cs="Arial"/>
          <w:color w:val="000000" w:themeColor="text1"/>
        </w:rPr>
      </w:pPr>
    </w:p>
    <w:p w:rsidR="0028440D" w:rsidRPr="00C21550" w:rsidRDefault="00DB2177" w:rsidP="00001DCC">
      <w:pPr>
        <w:spacing w:line="276" w:lineRule="auto"/>
        <w:jc w:val="both"/>
        <w:rPr>
          <w:rFonts w:ascii="Arial" w:hAnsi="Arial" w:cs="Arial"/>
          <w:b/>
          <w:color w:val="000000" w:themeColor="text1"/>
        </w:rPr>
      </w:pPr>
      <w:r w:rsidRPr="00C21550">
        <w:rPr>
          <w:rFonts w:ascii="Arial" w:hAnsi="Arial" w:cs="Arial"/>
          <w:b/>
          <w:color w:val="000000" w:themeColor="text1"/>
        </w:rPr>
        <w:t>Ruth González Murillo</w:t>
      </w:r>
      <w:r w:rsidR="0028440D" w:rsidRPr="00C21550">
        <w:rPr>
          <w:rFonts w:ascii="Arial" w:hAnsi="Arial" w:cs="Arial"/>
          <w:b/>
          <w:color w:val="000000" w:themeColor="text1"/>
        </w:rPr>
        <w:t>.</w:t>
      </w:r>
    </w:p>
    <w:p w:rsidR="0028440D" w:rsidRPr="00C21550" w:rsidRDefault="00DB2177" w:rsidP="00001DCC">
      <w:pPr>
        <w:spacing w:line="276" w:lineRule="auto"/>
        <w:jc w:val="both"/>
        <w:rPr>
          <w:rFonts w:ascii="Arial" w:hAnsi="Arial" w:cs="Arial"/>
          <w:color w:val="000000" w:themeColor="text1"/>
        </w:rPr>
      </w:pPr>
      <w:r w:rsidRPr="00C21550">
        <w:rPr>
          <w:rFonts w:ascii="Arial" w:hAnsi="Arial" w:cs="Arial"/>
          <w:color w:val="000000" w:themeColor="text1"/>
        </w:rPr>
        <w:t>Jefa</w:t>
      </w:r>
      <w:r w:rsidR="0028440D" w:rsidRPr="00C21550">
        <w:rPr>
          <w:rFonts w:ascii="Arial" w:hAnsi="Arial" w:cs="Arial"/>
          <w:color w:val="000000" w:themeColor="text1"/>
        </w:rPr>
        <w:t xml:space="preserve"> del Departamento de Recursos Humanos.</w:t>
      </w:r>
    </w:p>
    <w:p w:rsidR="00DB2177" w:rsidRPr="00C21550" w:rsidRDefault="00DB2177" w:rsidP="00001DCC">
      <w:pPr>
        <w:spacing w:line="276" w:lineRule="auto"/>
        <w:jc w:val="both"/>
        <w:rPr>
          <w:rFonts w:ascii="Arial" w:hAnsi="Arial" w:cs="Arial"/>
          <w:color w:val="000000" w:themeColor="text1"/>
        </w:rPr>
      </w:pPr>
      <w:r w:rsidRPr="00C21550">
        <w:rPr>
          <w:rFonts w:ascii="Arial" w:hAnsi="Arial" w:cs="Arial"/>
          <w:color w:val="000000" w:themeColor="text1"/>
        </w:rPr>
        <w:t>Dirección Oficial: Morelos 703, Colonia Centro, Oaxaca de Juárez, Oaxaca, C.P. 68000.</w:t>
      </w:r>
    </w:p>
    <w:p w:rsidR="0028440D" w:rsidRPr="00C21550" w:rsidRDefault="0028440D" w:rsidP="00001DCC">
      <w:pPr>
        <w:spacing w:line="276" w:lineRule="auto"/>
        <w:jc w:val="both"/>
        <w:rPr>
          <w:rFonts w:ascii="Arial" w:hAnsi="Arial" w:cs="Arial"/>
          <w:color w:val="000000" w:themeColor="text1"/>
        </w:rPr>
      </w:pPr>
      <w:r w:rsidRPr="00C21550">
        <w:rPr>
          <w:rFonts w:ascii="Arial" w:hAnsi="Arial" w:cs="Arial"/>
          <w:color w:val="000000" w:themeColor="text1"/>
        </w:rPr>
        <w:t>Teléfono Oficial: 951- 5</w:t>
      </w:r>
      <w:r w:rsidR="001836C7" w:rsidRPr="00C21550">
        <w:rPr>
          <w:rFonts w:ascii="Arial" w:hAnsi="Arial" w:cs="Arial"/>
          <w:color w:val="000000" w:themeColor="text1"/>
        </w:rPr>
        <w:t>0 1 62 67 ext. 108</w:t>
      </w:r>
    </w:p>
    <w:p w:rsidR="0028440D" w:rsidRPr="00C21550" w:rsidRDefault="0028440D" w:rsidP="00001DCC">
      <w:pPr>
        <w:spacing w:line="276" w:lineRule="auto"/>
        <w:jc w:val="both"/>
        <w:rPr>
          <w:rFonts w:ascii="Arial" w:hAnsi="Arial" w:cs="Arial"/>
          <w:color w:val="000000" w:themeColor="text1"/>
        </w:rPr>
      </w:pPr>
      <w:r w:rsidRPr="00C21550">
        <w:rPr>
          <w:rFonts w:ascii="Arial" w:hAnsi="Arial" w:cs="Arial"/>
          <w:color w:val="000000" w:themeColor="text1"/>
        </w:rPr>
        <w:t>Correo Electrónico Oficial: rhumanos@montedepiedad.gob.mx</w:t>
      </w:r>
    </w:p>
    <w:p w:rsidR="0028440D" w:rsidRPr="00C21550" w:rsidRDefault="0028440D" w:rsidP="00001DCC">
      <w:pPr>
        <w:spacing w:line="276" w:lineRule="auto"/>
        <w:jc w:val="both"/>
        <w:rPr>
          <w:rFonts w:ascii="Arial" w:hAnsi="Arial" w:cs="Arial"/>
          <w:color w:val="000000" w:themeColor="text1"/>
        </w:rPr>
      </w:pPr>
    </w:p>
    <w:p w:rsidR="0028440D" w:rsidRPr="00C21550" w:rsidRDefault="00196A8E" w:rsidP="00001DCC">
      <w:pPr>
        <w:spacing w:line="276" w:lineRule="auto"/>
        <w:jc w:val="both"/>
        <w:rPr>
          <w:rFonts w:ascii="Arial" w:hAnsi="Arial" w:cs="Arial"/>
          <w:b/>
          <w:color w:val="000000" w:themeColor="text1"/>
        </w:rPr>
      </w:pPr>
      <w:r w:rsidRPr="00C21550">
        <w:rPr>
          <w:rFonts w:ascii="Arial" w:hAnsi="Arial" w:cs="Arial"/>
          <w:b/>
          <w:color w:val="000000" w:themeColor="text1"/>
        </w:rPr>
        <w:t>Vacante</w:t>
      </w:r>
      <w:r w:rsidR="0028440D" w:rsidRPr="00C21550">
        <w:rPr>
          <w:rFonts w:ascii="Arial" w:hAnsi="Arial" w:cs="Arial"/>
          <w:b/>
          <w:color w:val="000000" w:themeColor="text1"/>
        </w:rPr>
        <w:t>.</w:t>
      </w:r>
    </w:p>
    <w:p w:rsidR="0028440D" w:rsidRPr="00C21550" w:rsidRDefault="00EB0E04" w:rsidP="00001DCC">
      <w:pPr>
        <w:spacing w:line="276" w:lineRule="auto"/>
        <w:jc w:val="both"/>
        <w:rPr>
          <w:rFonts w:ascii="Arial" w:hAnsi="Arial" w:cs="Arial"/>
          <w:color w:val="000000" w:themeColor="text1"/>
        </w:rPr>
      </w:pPr>
      <w:r w:rsidRPr="00C21550">
        <w:rPr>
          <w:rFonts w:ascii="Arial" w:hAnsi="Arial" w:cs="Arial"/>
          <w:color w:val="000000" w:themeColor="text1"/>
        </w:rPr>
        <w:t>Jefe de l</w:t>
      </w:r>
      <w:r w:rsidR="0028440D" w:rsidRPr="00C21550">
        <w:rPr>
          <w:rFonts w:ascii="Arial" w:hAnsi="Arial" w:cs="Arial"/>
          <w:color w:val="000000" w:themeColor="text1"/>
        </w:rPr>
        <w:t>a Unidad Técnica</w:t>
      </w:r>
    </w:p>
    <w:p w:rsidR="00477E9B" w:rsidRPr="00C21550" w:rsidRDefault="00477E9B" w:rsidP="00001DCC">
      <w:pPr>
        <w:spacing w:line="276" w:lineRule="auto"/>
        <w:jc w:val="both"/>
        <w:rPr>
          <w:rFonts w:ascii="Arial" w:hAnsi="Arial" w:cs="Arial"/>
          <w:color w:val="000000" w:themeColor="text1"/>
        </w:rPr>
      </w:pPr>
      <w:r w:rsidRPr="00C21550">
        <w:rPr>
          <w:rFonts w:ascii="Arial" w:hAnsi="Arial" w:cs="Arial"/>
          <w:color w:val="000000" w:themeColor="text1"/>
        </w:rPr>
        <w:t>Dirección Oficial: Morelos 703, Colonia Centro, Oaxaca de Juárez, Oaxaca, C.P. 68000.</w:t>
      </w:r>
    </w:p>
    <w:p w:rsidR="0028440D" w:rsidRPr="00C21550" w:rsidRDefault="0028440D" w:rsidP="00001DCC">
      <w:pPr>
        <w:spacing w:line="276" w:lineRule="auto"/>
        <w:jc w:val="both"/>
        <w:rPr>
          <w:rFonts w:ascii="Arial" w:hAnsi="Arial" w:cs="Arial"/>
          <w:color w:val="000000" w:themeColor="text1"/>
        </w:rPr>
      </w:pPr>
      <w:r w:rsidRPr="00C21550">
        <w:rPr>
          <w:rFonts w:ascii="Arial" w:hAnsi="Arial" w:cs="Arial"/>
          <w:color w:val="000000" w:themeColor="text1"/>
        </w:rPr>
        <w:t>Teléfono Oficial 951- 5</w:t>
      </w:r>
      <w:r w:rsidR="001836C7" w:rsidRPr="00C21550">
        <w:rPr>
          <w:rFonts w:ascii="Arial" w:hAnsi="Arial" w:cs="Arial"/>
          <w:color w:val="000000" w:themeColor="text1"/>
        </w:rPr>
        <w:t>0 1 62 67</w:t>
      </w:r>
    </w:p>
    <w:p w:rsidR="0028440D" w:rsidRPr="00C21550" w:rsidRDefault="0028440D" w:rsidP="00001DCC">
      <w:pPr>
        <w:spacing w:line="276" w:lineRule="auto"/>
        <w:jc w:val="both"/>
        <w:rPr>
          <w:rFonts w:ascii="Arial" w:hAnsi="Arial" w:cs="Arial"/>
          <w:color w:val="000000" w:themeColor="text1"/>
        </w:rPr>
      </w:pPr>
      <w:r w:rsidRPr="00C21550">
        <w:rPr>
          <w:rFonts w:ascii="Arial" w:hAnsi="Arial" w:cs="Arial"/>
          <w:color w:val="000000" w:themeColor="text1"/>
        </w:rPr>
        <w:t>Correo Electrónico Oficial: utecnica@montedepiedad.gob.mx</w:t>
      </w:r>
    </w:p>
    <w:p w:rsidR="0028440D" w:rsidRPr="00C21550" w:rsidRDefault="0028440D" w:rsidP="00001DCC">
      <w:pPr>
        <w:spacing w:line="276" w:lineRule="auto"/>
        <w:jc w:val="both"/>
        <w:rPr>
          <w:rFonts w:ascii="Arial" w:hAnsi="Arial" w:cs="Arial"/>
          <w:color w:val="000000" w:themeColor="text1"/>
        </w:rPr>
      </w:pPr>
    </w:p>
    <w:p w:rsidR="0028440D" w:rsidRPr="00C21550" w:rsidRDefault="0028440D" w:rsidP="00001DCC">
      <w:pPr>
        <w:spacing w:line="276" w:lineRule="auto"/>
        <w:jc w:val="both"/>
        <w:rPr>
          <w:rFonts w:ascii="Arial" w:hAnsi="Arial" w:cs="Arial"/>
          <w:b/>
          <w:color w:val="000000" w:themeColor="text1"/>
        </w:rPr>
      </w:pPr>
      <w:r w:rsidRPr="00C21550">
        <w:rPr>
          <w:rFonts w:ascii="Arial" w:hAnsi="Arial" w:cs="Arial"/>
          <w:b/>
          <w:color w:val="000000" w:themeColor="text1"/>
        </w:rPr>
        <w:t>Rubén Reyes Ramírez.</w:t>
      </w:r>
    </w:p>
    <w:p w:rsidR="0028440D" w:rsidRPr="00C21550" w:rsidRDefault="0028440D" w:rsidP="00001DCC">
      <w:pPr>
        <w:spacing w:line="276" w:lineRule="auto"/>
        <w:jc w:val="both"/>
        <w:rPr>
          <w:rFonts w:ascii="Arial" w:hAnsi="Arial" w:cs="Arial"/>
          <w:color w:val="000000" w:themeColor="text1"/>
        </w:rPr>
      </w:pPr>
      <w:r w:rsidRPr="00C21550">
        <w:rPr>
          <w:rFonts w:ascii="Arial" w:hAnsi="Arial" w:cs="Arial"/>
          <w:color w:val="000000" w:themeColor="text1"/>
        </w:rPr>
        <w:t>Jefe del Departamento de Informática.</w:t>
      </w:r>
    </w:p>
    <w:p w:rsidR="00BD0B53" w:rsidRPr="00C21550" w:rsidRDefault="00BD0B53" w:rsidP="00001DCC">
      <w:pPr>
        <w:spacing w:line="276" w:lineRule="auto"/>
        <w:jc w:val="both"/>
        <w:rPr>
          <w:rFonts w:ascii="Arial" w:hAnsi="Arial" w:cs="Arial"/>
          <w:color w:val="000000" w:themeColor="text1"/>
        </w:rPr>
      </w:pPr>
      <w:r w:rsidRPr="00C21550">
        <w:rPr>
          <w:rFonts w:ascii="Arial" w:hAnsi="Arial" w:cs="Arial"/>
          <w:color w:val="000000" w:themeColor="text1"/>
        </w:rPr>
        <w:t>Dirección Oficial: Morelos 703, Colonia Centro, Oaxaca de Juárez, Oaxaca, C.P. 68000.</w:t>
      </w:r>
    </w:p>
    <w:p w:rsidR="0028440D" w:rsidRPr="00C21550" w:rsidRDefault="0028440D" w:rsidP="00001DCC">
      <w:pPr>
        <w:spacing w:line="276" w:lineRule="auto"/>
        <w:jc w:val="both"/>
        <w:rPr>
          <w:rFonts w:ascii="Arial" w:hAnsi="Arial" w:cs="Arial"/>
          <w:color w:val="000000" w:themeColor="text1"/>
        </w:rPr>
      </w:pPr>
      <w:r w:rsidRPr="00C21550">
        <w:rPr>
          <w:rFonts w:ascii="Arial" w:hAnsi="Arial" w:cs="Arial"/>
          <w:color w:val="000000" w:themeColor="text1"/>
        </w:rPr>
        <w:t>Teléfono Oficial: 951- 5</w:t>
      </w:r>
      <w:r w:rsidR="001836C7" w:rsidRPr="00C21550">
        <w:rPr>
          <w:rFonts w:ascii="Arial" w:hAnsi="Arial" w:cs="Arial"/>
          <w:color w:val="000000" w:themeColor="text1"/>
        </w:rPr>
        <w:t>0 1 62 67 ext. 136</w:t>
      </w:r>
    </w:p>
    <w:p w:rsidR="0028440D" w:rsidRPr="00C21550" w:rsidRDefault="0028440D" w:rsidP="00001DCC">
      <w:pPr>
        <w:spacing w:line="276" w:lineRule="auto"/>
        <w:jc w:val="both"/>
        <w:rPr>
          <w:rFonts w:ascii="Arial" w:hAnsi="Arial" w:cs="Arial"/>
          <w:color w:val="000000" w:themeColor="text1"/>
        </w:rPr>
      </w:pPr>
      <w:r w:rsidRPr="00C21550">
        <w:rPr>
          <w:rFonts w:ascii="Arial" w:hAnsi="Arial" w:cs="Arial"/>
          <w:color w:val="000000" w:themeColor="text1"/>
        </w:rPr>
        <w:t>Correo Electrónico Oficial: informatica@montedepiedad.gob.mx</w:t>
      </w:r>
    </w:p>
    <w:p w:rsidR="0028440D" w:rsidRPr="00C21550" w:rsidRDefault="0028440D" w:rsidP="00001DCC">
      <w:pPr>
        <w:spacing w:line="276" w:lineRule="auto"/>
        <w:jc w:val="both"/>
        <w:rPr>
          <w:rFonts w:ascii="Arial" w:hAnsi="Arial" w:cs="Arial"/>
          <w:color w:val="000000" w:themeColor="text1"/>
        </w:rPr>
      </w:pPr>
    </w:p>
    <w:p w:rsidR="0028440D" w:rsidRPr="00C21550" w:rsidRDefault="0028440D" w:rsidP="00001DCC">
      <w:pPr>
        <w:spacing w:line="276" w:lineRule="auto"/>
        <w:jc w:val="both"/>
        <w:rPr>
          <w:rFonts w:ascii="Arial" w:hAnsi="Arial" w:cs="Arial"/>
          <w:b/>
          <w:color w:val="000000" w:themeColor="text1"/>
        </w:rPr>
      </w:pPr>
      <w:r w:rsidRPr="00C21550">
        <w:rPr>
          <w:rFonts w:ascii="Arial" w:hAnsi="Arial" w:cs="Arial"/>
          <w:b/>
          <w:color w:val="000000" w:themeColor="text1"/>
        </w:rPr>
        <w:t>Ignacio Gutiérrez Cruz.</w:t>
      </w:r>
    </w:p>
    <w:p w:rsidR="0028440D" w:rsidRPr="00C21550" w:rsidRDefault="0028440D" w:rsidP="00001DCC">
      <w:pPr>
        <w:spacing w:line="276" w:lineRule="auto"/>
        <w:jc w:val="both"/>
        <w:rPr>
          <w:rFonts w:ascii="Arial" w:hAnsi="Arial" w:cs="Arial"/>
          <w:color w:val="000000" w:themeColor="text1"/>
        </w:rPr>
      </w:pPr>
      <w:r w:rsidRPr="00C21550">
        <w:rPr>
          <w:rFonts w:ascii="Arial" w:hAnsi="Arial" w:cs="Arial"/>
          <w:color w:val="000000" w:themeColor="text1"/>
        </w:rPr>
        <w:t>Jefe del Departamento de Servicios Generales.</w:t>
      </w:r>
    </w:p>
    <w:p w:rsidR="00307AE8" w:rsidRPr="00C21550" w:rsidRDefault="00307AE8" w:rsidP="00001DCC">
      <w:pPr>
        <w:spacing w:line="276" w:lineRule="auto"/>
        <w:jc w:val="both"/>
        <w:rPr>
          <w:rFonts w:ascii="Arial" w:hAnsi="Arial" w:cs="Arial"/>
          <w:color w:val="000000" w:themeColor="text1"/>
        </w:rPr>
      </w:pPr>
      <w:r w:rsidRPr="00C21550">
        <w:rPr>
          <w:rFonts w:ascii="Arial" w:hAnsi="Arial" w:cs="Arial"/>
          <w:color w:val="000000" w:themeColor="text1"/>
        </w:rPr>
        <w:t>Dirección Oficial: Morelos 703, Colonia Centro, Oaxaca de Juárez, Oaxaca, C.P. 68000.</w:t>
      </w:r>
    </w:p>
    <w:p w:rsidR="0028440D" w:rsidRPr="00C21550" w:rsidRDefault="0028440D" w:rsidP="00001DCC">
      <w:pPr>
        <w:spacing w:line="276" w:lineRule="auto"/>
        <w:jc w:val="both"/>
        <w:rPr>
          <w:rFonts w:ascii="Arial" w:hAnsi="Arial" w:cs="Arial"/>
          <w:color w:val="000000" w:themeColor="text1"/>
        </w:rPr>
      </w:pPr>
      <w:r w:rsidRPr="00C21550">
        <w:rPr>
          <w:rFonts w:ascii="Arial" w:hAnsi="Arial" w:cs="Arial"/>
          <w:color w:val="000000" w:themeColor="text1"/>
        </w:rPr>
        <w:t>Teléfono Oficial: 951- 5</w:t>
      </w:r>
      <w:r w:rsidR="001836C7" w:rsidRPr="00C21550">
        <w:rPr>
          <w:rFonts w:ascii="Arial" w:hAnsi="Arial" w:cs="Arial"/>
          <w:color w:val="000000" w:themeColor="text1"/>
        </w:rPr>
        <w:t>0 1 62 67 e</w:t>
      </w:r>
      <w:r w:rsidRPr="00C21550">
        <w:rPr>
          <w:rFonts w:ascii="Arial" w:hAnsi="Arial" w:cs="Arial"/>
          <w:color w:val="000000" w:themeColor="text1"/>
        </w:rPr>
        <w:t xml:space="preserve">xt. </w:t>
      </w:r>
      <w:r w:rsidR="001836C7" w:rsidRPr="00C21550">
        <w:rPr>
          <w:rFonts w:ascii="Arial" w:hAnsi="Arial" w:cs="Arial"/>
          <w:color w:val="000000" w:themeColor="text1"/>
        </w:rPr>
        <w:t>114</w:t>
      </w:r>
    </w:p>
    <w:p w:rsidR="0028440D" w:rsidRPr="00C21550" w:rsidRDefault="0028440D" w:rsidP="00001DCC">
      <w:pPr>
        <w:spacing w:line="276" w:lineRule="auto"/>
        <w:jc w:val="both"/>
        <w:rPr>
          <w:rFonts w:ascii="Arial" w:hAnsi="Arial" w:cs="Arial"/>
          <w:color w:val="000000" w:themeColor="text1"/>
        </w:rPr>
      </w:pPr>
      <w:r w:rsidRPr="00C21550">
        <w:rPr>
          <w:rFonts w:ascii="Arial" w:hAnsi="Arial" w:cs="Arial"/>
          <w:color w:val="000000" w:themeColor="text1"/>
        </w:rPr>
        <w:t>Correo Electrónico Oficial: sgrales@montedepiedad.gob.mx</w:t>
      </w:r>
    </w:p>
    <w:p w:rsidR="0028440D" w:rsidRPr="00C21550" w:rsidRDefault="0028440D" w:rsidP="00001DCC">
      <w:pPr>
        <w:spacing w:line="276" w:lineRule="auto"/>
        <w:jc w:val="both"/>
        <w:rPr>
          <w:rFonts w:ascii="Arial" w:hAnsi="Arial" w:cs="Arial"/>
          <w:color w:val="000000" w:themeColor="text1"/>
        </w:rPr>
      </w:pPr>
    </w:p>
    <w:p w:rsidR="0028440D" w:rsidRPr="00C21550" w:rsidRDefault="001836C7" w:rsidP="00001DCC">
      <w:pPr>
        <w:spacing w:line="276" w:lineRule="auto"/>
        <w:jc w:val="both"/>
        <w:rPr>
          <w:rFonts w:ascii="Arial" w:hAnsi="Arial" w:cs="Arial"/>
          <w:b/>
          <w:color w:val="000000" w:themeColor="text1"/>
        </w:rPr>
      </w:pPr>
      <w:r w:rsidRPr="00C21550">
        <w:rPr>
          <w:rFonts w:ascii="Arial" w:hAnsi="Arial" w:cs="Arial"/>
          <w:b/>
          <w:color w:val="000000" w:themeColor="text1"/>
        </w:rPr>
        <w:t>Alfredo Toledo García</w:t>
      </w:r>
    </w:p>
    <w:p w:rsidR="0028440D" w:rsidRPr="00C21550" w:rsidRDefault="0028440D" w:rsidP="00001DCC">
      <w:pPr>
        <w:spacing w:line="276" w:lineRule="auto"/>
        <w:jc w:val="both"/>
        <w:rPr>
          <w:rFonts w:ascii="Arial" w:hAnsi="Arial" w:cs="Arial"/>
          <w:color w:val="000000" w:themeColor="text1"/>
        </w:rPr>
      </w:pPr>
      <w:r w:rsidRPr="00C21550">
        <w:rPr>
          <w:rFonts w:ascii="Arial" w:hAnsi="Arial" w:cs="Arial"/>
          <w:color w:val="000000" w:themeColor="text1"/>
        </w:rPr>
        <w:t>Jefe de la Unidad de Sucursales.</w:t>
      </w:r>
    </w:p>
    <w:p w:rsidR="00F8168C" w:rsidRPr="00C21550" w:rsidRDefault="00F8168C" w:rsidP="00001DCC">
      <w:pPr>
        <w:spacing w:line="276" w:lineRule="auto"/>
        <w:jc w:val="both"/>
        <w:rPr>
          <w:rFonts w:ascii="Arial" w:hAnsi="Arial" w:cs="Arial"/>
          <w:color w:val="000000" w:themeColor="text1"/>
        </w:rPr>
      </w:pPr>
      <w:r w:rsidRPr="00C21550">
        <w:rPr>
          <w:rFonts w:ascii="Arial" w:hAnsi="Arial" w:cs="Arial"/>
          <w:color w:val="000000" w:themeColor="text1"/>
        </w:rPr>
        <w:t>Dirección Oficial: Morelos 703, Colonia Centro, Oaxaca de Juárez, Oaxaca, C.P. 68000.</w:t>
      </w:r>
    </w:p>
    <w:p w:rsidR="0028440D" w:rsidRPr="00C21550" w:rsidRDefault="0028440D" w:rsidP="00001DCC">
      <w:pPr>
        <w:spacing w:line="276" w:lineRule="auto"/>
        <w:jc w:val="both"/>
        <w:rPr>
          <w:rFonts w:ascii="Arial" w:hAnsi="Arial" w:cs="Arial"/>
          <w:color w:val="000000" w:themeColor="text1"/>
        </w:rPr>
      </w:pPr>
      <w:r w:rsidRPr="00C21550">
        <w:rPr>
          <w:rFonts w:ascii="Arial" w:hAnsi="Arial" w:cs="Arial"/>
          <w:color w:val="000000" w:themeColor="text1"/>
        </w:rPr>
        <w:t>Teléfono Oficial: 951- 5</w:t>
      </w:r>
      <w:r w:rsidR="001836C7" w:rsidRPr="00C21550">
        <w:rPr>
          <w:rFonts w:ascii="Arial" w:hAnsi="Arial" w:cs="Arial"/>
          <w:color w:val="000000" w:themeColor="text1"/>
        </w:rPr>
        <w:t>0 1 62 67 e</w:t>
      </w:r>
      <w:r w:rsidRPr="00C21550">
        <w:rPr>
          <w:rFonts w:ascii="Arial" w:hAnsi="Arial" w:cs="Arial"/>
          <w:color w:val="000000" w:themeColor="text1"/>
        </w:rPr>
        <w:t xml:space="preserve">xt. </w:t>
      </w:r>
      <w:r w:rsidR="001836C7" w:rsidRPr="00C21550">
        <w:rPr>
          <w:rFonts w:ascii="Arial" w:hAnsi="Arial" w:cs="Arial"/>
          <w:color w:val="000000" w:themeColor="text1"/>
        </w:rPr>
        <w:t>106</w:t>
      </w:r>
    </w:p>
    <w:p w:rsidR="0028440D" w:rsidRPr="00C21550" w:rsidRDefault="0028440D" w:rsidP="00001DCC">
      <w:pPr>
        <w:spacing w:line="276" w:lineRule="auto"/>
        <w:jc w:val="both"/>
        <w:rPr>
          <w:rFonts w:ascii="Arial" w:hAnsi="Arial" w:cs="Arial"/>
          <w:color w:val="000000" w:themeColor="text1"/>
        </w:rPr>
      </w:pPr>
      <w:r w:rsidRPr="00C21550">
        <w:rPr>
          <w:rFonts w:ascii="Arial" w:hAnsi="Arial" w:cs="Arial"/>
          <w:color w:val="000000" w:themeColor="text1"/>
        </w:rPr>
        <w:t>Correo Electrónico Oficial: usucursales@montedepiedad.gob.mx</w:t>
      </w:r>
    </w:p>
    <w:p w:rsidR="0028440D" w:rsidRPr="00C21550" w:rsidRDefault="0028440D" w:rsidP="00001DCC">
      <w:pPr>
        <w:spacing w:line="276" w:lineRule="auto"/>
        <w:jc w:val="both"/>
        <w:rPr>
          <w:rFonts w:ascii="Arial" w:hAnsi="Arial" w:cs="Arial"/>
          <w:color w:val="000000" w:themeColor="text1"/>
        </w:rPr>
      </w:pPr>
    </w:p>
    <w:p w:rsidR="0028440D" w:rsidRPr="00C21550" w:rsidRDefault="001836C7" w:rsidP="00001DCC">
      <w:pPr>
        <w:spacing w:line="276" w:lineRule="auto"/>
        <w:jc w:val="both"/>
        <w:rPr>
          <w:rFonts w:ascii="Arial" w:hAnsi="Arial" w:cs="Arial"/>
          <w:b/>
          <w:color w:val="000000" w:themeColor="text1"/>
        </w:rPr>
      </w:pPr>
      <w:r w:rsidRPr="00C21550">
        <w:rPr>
          <w:rFonts w:ascii="Arial" w:hAnsi="Arial" w:cs="Arial"/>
          <w:b/>
          <w:color w:val="000000" w:themeColor="text1"/>
        </w:rPr>
        <w:t>Manuel Huerta López</w:t>
      </w:r>
    </w:p>
    <w:p w:rsidR="0028440D" w:rsidRPr="00C21550" w:rsidRDefault="0028440D" w:rsidP="00001DCC">
      <w:pPr>
        <w:spacing w:line="276" w:lineRule="auto"/>
        <w:jc w:val="both"/>
        <w:rPr>
          <w:rFonts w:ascii="Arial" w:hAnsi="Arial" w:cs="Arial"/>
          <w:color w:val="000000" w:themeColor="text1"/>
        </w:rPr>
      </w:pPr>
      <w:r w:rsidRPr="00C21550">
        <w:rPr>
          <w:rFonts w:ascii="Arial" w:hAnsi="Arial" w:cs="Arial"/>
          <w:color w:val="000000" w:themeColor="text1"/>
        </w:rPr>
        <w:t>Jefe del Departamento de Supervisión.</w:t>
      </w:r>
    </w:p>
    <w:p w:rsidR="00BD6243" w:rsidRPr="00C21550" w:rsidRDefault="00BD6243" w:rsidP="00001DCC">
      <w:pPr>
        <w:spacing w:line="276" w:lineRule="auto"/>
        <w:jc w:val="both"/>
        <w:rPr>
          <w:rFonts w:ascii="Arial" w:hAnsi="Arial" w:cs="Arial"/>
          <w:color w:val="000000" w:themeColor="text1"/>
        </w:rPr>
      </w:pPr>
      <w:r w:rsidRPr="00C21550">
        <w:rPr>
          <w:rFonts w:ascii="Arial" w:hAnsi="Arial" w:cs="Arial"/>
          <w:color w:val="000000" w:themeColor="text1"/>
        </w:rPr>
        <w:t>Dirección Oficial: Morelos 703, Colonia Centro, Oaxaca de Juárez, Oaxaca, C.P. 68000.</w:t>
      </w:r>
    </w:p>
    <w:p w:rsidR="0028440D" w:rsidRPr="00C21550" w:rsidRDefault="0028440D" w:rsidP="00001DCC">
      <w:pPr>
        <w:spacing w:line="276" w:lineRule="auto"/>
        <w:jc w:val="both"/>
        <w:rPr>
          <w:rFonts w:ascii="Arial" w:hAnsi="Arial" w:cs="Arial"/>
          <w:color w:val="000000" w:themeColor="text1"/>
        </w:rPr>
      </w:pPr>
      <w:r w:rsidRPr="00C21550">
        <w:rPr>
          <w:rFonts w:ascii="Arial" w:hAnsi="Arial" w:cs="Arial"/>
          <w:color w:val="000000" w:themeColor="text1"/>
        </w:rPr>
        <w:lastRenderedPageBreak/>
        <w:t>Teléfono Oficial: 951- 5</w:t>
      </w:r>
      <w:r w:rsidR="001836C7" w:rsidRPr="00C21550">
        <w:rPr>
          <w:rFonts w:ascii="Arial" w:hAnsi="Arial" w:cs="Arial"/>
          <w:color w:val="000000" w:themeColor="text1"/>
        </w:rPr>
        <w:t>0 1 62 67 e</w:t>
      </w:r>
      <w:r w:rsidRPr="00C21550">
        <w:rPr>
          <w:rFonts w:ascii="Arial" w:hAnsi="Arial" w:cs="Arial"/>
          <w:color w:val="000000" w:themeColor="text1"/>
        </w:rPr>
        <w:t xml:space="preserve">xt. </w:t>
      </w:r>
      <w:r w:rsidR="001836C7" w:rsidRPr="00C21550">
        <w:rPr>
          <w:rFonts w:ascii="Arial" w:hAnsi="Arial" w:cs="Arial"/>
          <w:color w:val="000000" w:themeColor="text1"/>
        </w:rPr>
        <w:t>106</w:t>
      </w:r>
      <w:r w:rsidRPr="00C21550">
        <w:rPr>
          <w:rFonts w:ascii="Arial" w:hAnsi="Arial" w:cs="Arial"/>
          <w:color w:val="000000" w:themeColor="text1"/>
        </w:rPr>
        <w:t>.</w:t>
      </w:r>
    </w:p>
    <w:p w:rsidR="0028440D" w:rsidRPr="00C21550" w:rsidRDefault="0028440D" w:rsidP="00001DCC">
      <w:pPr>
        <w:spacing w:line="276" w:lineRule="auto"/>
        <w:jc w:val="both"/>
        <w:rPr>
          <w:rFonts w:ascii="Arial" w:hAnsi="Arial" w:cs="Arial"/>
          <w:color w:val="000000" w:themeColor="text1"/>
        </w:rPr>
      </w:pPr>
      <w:r w:rsidRPr="00C21550">
        <w:rPr>
          <w:rFonts w:ascii="Arial" w:hAnsi="Arial" w:cs="Arial"/>
          <w:color w:val="000000" w:themeColor="text1"/>
        </w:rPr>
        <w:t>Correo Electrónico Oficial: supervisionsucursales@montedepiedad.gob.mx</w:t>
      </w:r>
    </w:p>
    <w:p w:rsidR="00E26550" w:rsidRPr="00C21550" w:rsidRDefault="001836C7" w:rsidP="001836C7">
      <w:pPr>
        <w:tabs>
          <w:tab w:val="left" w:pos="3915"/>
        </w:tabs>
        <w:spacing w:line="276" w:lineRule="auto"/>
        <w:jc w:val="both"/>
        <w:rPr>
          <w:rFonts w:ascii="Arial" w:hAnsi="Arial" w:cs="Arial"/>
          <w:color w:val="000000" w:themeColor="text1"/>
        </w:rPr>
      </w:pPr>
      <w:r w:rsidRPr="00C21550">
        <w:rPr>
          <w:rFonts w:ascii="Arial" w:hAnsi="Arial" w:cs="Arial"/>
          <w:color w:val="000000" w:themeColor="text1"/>
        </w:rPr>
        <w:tab/>
        <w:t xml:space="preserve"> </w:t>
      </w:r>
    </w:p>
    <w:p w:rsidR="007B4519" w:rsidRPr="00C21550" w:rsidRDefault="007B4519" w:rsidP="00001DCC">
      <w:pPr>
        <w:spacing w:line="276" w:lineRule="auto"/>
        <w:jc w:val="both"/>
        <w:rPr>
          <w:rFonts w:ascii="Arial" w:hAnsi="Arial" w:cs="Arial"/>
          <w:b/>
          <w:color w:val="000000" w:themeColor="text1"/>
        </w:rPr>
      </w:pPr>
      <w:r w:rsidRPr="00C21550">
        <w:rPr>
          <w:rFonts w:ascii="Arial" w:hAnsi="Arial" w:cs="Arial"/>
          <w:b/>
          <w:color w:val="000000" w:themeColor="text1"/>
        </w:rPr>
        <w:t>Vacante</w:t>
      </w:r>
    </w:p>
    <w:p w:rsidR="007B4519" w:rsidRPr="00C21550" w:rsidRDefault="007B4519" w:rsidP="00001DCC">
      <w:pPr>
        <w:spacing w:line="276" w:lineRule="auto"/>
        <w:jc w:val="both"/>
        <w:rPr>
          <w:rFonts w:ascii="Arial" w:hAnsi="Arial" w:cs="Arial"/>
          <w:color w:val="000000" w:themeColor="text1"/>
        </w:rPr>
      </w:pPr>
      <w:r w:rsidRPr="00C21550">
        <w:rPr>
          <w:rFonts w:ascii="Arial" w:hAnsi="Arial" w:cs="Arial"/>
          <w:color w:val="000000" w:themeColor="text1"/>
        </w:rPr>
        <w:t>Jefe del Departamento de Información y Estadística</w:t>
      </w:r>
    </w:p>
    <w:p w:rsidR="007B4519" w:rsidRPr="00C21550" w:rsidRDefault="007B4519" w:rsidP="00001DCC">
      <w:pPr>
        <w:spacing w:line="276" w:lineRule="auto"/>
        <w:jc w:val="both"/>
        <w:rPr>
          <w:rFonts w:ascii="Arial" w:hAnsi="Arial" w:cs="Arial"/>
          <w:color w:val="000000" w:themeColor="text1"/>
        </w:rPr>
      </w:pPr>
      <w:r w:rsidRPr="00C21550">
        <w:rPr>
          <w:rFonts w:ascii="Arial" w:hAnsi="Arial" w:cs="Arial"/>
          <w:color w:val="000000" w:themeColor="text1"/>
        </w:rPr>
        <w:t>Dirección Oficial: Morelos 703, Colonia Centro, Oaxaca de Juárez, Oaxaca, C.P. 68000.</w:t>
      </w:r>
    </w:p>
    <w:p w:rsidR="007B4519" w:rsidRPr="00C21550" w:rsidRDefault="007B4519" w:rsidP="00001DCC">
      <w:pPr>
        <w:spacing w:line="276" w:lineRule="auto"/>
        <w:jc w:val="both"/>
        <w:rPr>
          <w:rFonts w:ascii="Arial" w:hAnsi="Arial" w:cs="Arial"/>
          <w:color w:val="000000" w:themeColor="text1"/>
        </w:rPr>
      </w:pPr>
      <w:r w:rsidRPr="00C21550">
        <w:rPr>
          <w:rFonts w:ascii="Arial" w:hAnsi="Arial" w:cs="Arial"/>
          <w:color w:val="000000" w:themeColor="text1"/>
        </w:rPr>
        <w:t>Teléfono Oficial: 951- 5</w:t>
      </w:r>
      <w:r w:rsidR="001836C7" w:rsidRPr="00C21550">
        <w:rPr>
          <w:rFonts w:ascii="Arial" w:hAnsi="Arial" w:cs="Arial"/>
          <w:color w:val="000000" w:themeColor="text1"/>
        </w:rPr>
        <w:t>0 1 62 67</w:t>
      </w:r>
    </w:p>
    <w:p w:rsidR="007B4519" w:rsidRPr="00C21550" w:rsidRDefault="007B4519" w:rsidP="00001DCC">
      <w:pPr>
        <w:spacing w:line="276" w:lineRule="auto"/>
        <w:jc w:val="both"/>
        <w:rPr>
          <w:rFonts w:ascii="Arial" w:hAnsi="Arial" w:cs="Arial"/>
          <w:color w:val="000000" w:themeColor="text1"/>
        </w:rPr>
      </w:pPr>
      <w:r w:rsidRPr="00C21550">
        <w:rPr>
          <w:rFonts w:ascii="Arial" w:hAnsi="Arial" w:cs="Arial"/>
          <w:color w:val="000000" w:themeColor="text1"/>
        </w:rPr>
        <w:t>Correo Electrónico Oficial: supervisionsucursales@montedepiedad.gob.mx</w:t>
      </w:r>
    </w:p>
    <w:p w:rsidR="00CE281F" w:rsidRPr="00C21550" w:rsidRDefault="00CE281F" w:rsidP="00001DCC">
      <w:pPr>
        <w:spacing w:line="276" w:lineRule="auto"/>
        <w:jc w:val="both"/>
        <w:rPr>
          <w:rFonts w:ascii="Arial" w:hAnsi="Arial" w:cs="Arial"/>
          <w:color w:val="000000" w:themeColor="text1"/>
        </w:rPr>
      </w:pPr>
    </w:p>
    <w:p w:rsidR="0028440D" w:rsidRPr="00C21550" w:rsidRDefault="001836C7" w:rsidP="00001DCC">
      <w:pPr>
        <w:spacing w:line="276" w:lineRule="auto"/>
        <w:jc w:val="both"/>
        <w:rPr>
          <w:rFonts w:ascii="Arial" w:hAnsi="Arial" w:cs="Arial"/>
          <w:b/>
          <w:color w:val="000000" w:themeColor="text1"/>
        </w:rPr>
      </w:pPr>
      <w:r w:rsidRPr="00C21550">
        <w:rPr>
          <w:rFonts w:ascii="Arial" w:hAnsi="Arial" w:cs="Arial"/>
          <w:b/>
          <w:color w:val="000000" w:themeColor="text1"/>
        </w:rPr>
        <w:t>Florencia Gallardo Martínez</w:t>
      </w:r>
    </w:p>
    <w:p w:rsidR="0028440D" w:rsidRPr="00C21550" w:rsidRDefault="00CD7AE3" w:rsidP="00001DCC">
      <w:pPr>
        <w:spacing w:line="276" w:lineRule="auto"/>
        <w:jc w:val="both"/>
        <w:rPr>
          <w:rFonts w:ascii="Arial" w:hAnsi="Arial" w:cs="Arial"/>
          <w:color w:val="000000" w:themeColor="text1"/>
        </w:rPr>
      </w:pPr>
      <w:r w:rsidRPr="00C21550">
        <w:rPr>
          <w:rFonts w:ascii="Arial" w:hAnsi="Arial" w:cs="Arial"/>
          <w:color w:val="000000" w:themeColor="text1"/>
        </w:rPr>
        <w:t xml:space="preserve">Gerente de </w:t>
      </w:r>
      <w:r w:rsidR="0028440D" w:rsidRPr="00C21550">
        <w:rPr>
          <w:rFonts w:ascii="Arial" w:hAnsi="Arial" w:cs="Arial"/>
          <w:color w:val="000000" w:themeColor="text1"/>
        </w:rPr>
        <w:t>Matriz.</w:t>
      </w:r>
    </w:p>
    <w:p w:rsidR="00EC01CC" w:rsidRPr="00C21550" w:rsidRDefault="00EC01CC" w:rsidP="00001DCC">
      <w:pPr>
        <w:spacing w:line="276" w:lineRule="auto"/>
        <w:jc w:val="both"/>
        <w:rPr>
          <w:rFonts w:ascii="Arial" w:hAnsi="Arial" w:cs="Arial"/>
          <w:color w:val="000000" w:themeColor="text1"/>
        </w:rPr>
      </w:pPr>
      <w:r w:rsidRPr="00C21550">
        <w:rPr>
          <w:rFonts w:ascii="Arial" w:hAnsi="Arial" w:cs="Arial"/>
          <w:color w:val="000000" w:themeColor="text1"/>
        </w:rPr>
        <w:t>Dirección Oficial: Morelos 703, Colonia Centro, Oaxaca de Juárez, Oaxaca, C.P. 68000.</w:t>
      </w:r>
    </w:p>
    <w:p w:rsidR="0028440D" w:rsidRPr="00C21550" w:rsidRDefault="0028440D" w:rsidP="00001DCC">
      <w:pPr>
        <w:spacing w:line="276" w:lineRule="auto"/>
        <w:jc w:val="both"/>
        <w:rPr>
          <w:rFonts w:ascii="Arial" w:hAnsi="Arial" w:cs="Arial"/>
          <w:color w:val="000000" w:themeColor="text1"/>
        </w:rPr>
      </w:pPr>
      <w:r w:rsidRPr="00C21550">
        <w:rPr>
          <w:rFonts w:ascii="Arial" w:hAnsi="Arial" w:cs="Arial"/>
          <w:color w:val="000000" w:themeColor="text1"/>
        </w:rPr>
        <w:t>Teléfono Oficial: 951- 5</w:t>
      </w:r>
      <w:r w:rsidR="001836C7" w:rsidRPr="00C21550">
        <w:rPr>
          <w:rFonts w:ascii="Arial" w:hAnsi="Arial" w:cs="Arial"/>
          <w:color w:val="000000" w:themeColor="text1"/>
        </w:rPr>
        <w:t>0 1 62 67 e</w:t>
      </w:r>
      <w:r w:rsidRPr="00C21550">
        <w:rPr>
          <w:rFonts w:ascii="Arial" w:hAnsi="Arial" w:cs="Arial"/>
          <w:color w:val="000000" w:themeColor="text1"/>
        </w:rPr>
        <w:t xml:space="preserve">xt. </w:t>
      </w:r>
      <w:r w:rsidR="001836C7" w:rsidRPr="00C21550">
        <w:rPr>
          <w:rFonts w:ascii="Arial" w:hAnsi="Arial" w:cs="Arial"/>
          <w:color w:val="000000" w:themeColor="text1"/>
        </w:rPr>
        <w:t>118</w:t>
      </w:r>
      <w:r w:rsidRPr="00C21550">
        <w:rPr>
          <w:rFonts w:ascii="Arial" w:hAnsi="Arial" w:cs="Arial"/>
          <w:color w:val="000000" w:themeColor="text1"/>
        </w:rPr>
        <w:t>.</w:t>
      </w:r>
    </w:p>
    <w:p w:rsidR="0028440D" w:rsidRPr="00C21550" w:rsidRDefault="0028440D" w:rsidP="00001DCC">
      <w:pPr>
        <w:spacing w:line="276" w:lineRule="auto"/>
        <w:jc w:val="both"/>
        <w:rPr>
          <w:rFonts w:ascii="Arial" w:hAnsi="Arial" w:cs="Arial"/>
          <w:color w:val="000000" w:themeColor="text1"/>
        </w:rPr>
      </w:pPr>
      <w:r w:rsidRPr="00C21550">
        <w:rPr>
          <w:rFonts w:ascii="Arial" w:hAnsi="Arial" w:cs="Arial"/>
          <w:color w:val="000000" w:themeColor="text1"/>
        </w:rPr>
        <w:t xml:space="preserve">Correo Electrónico Oficial: </w:t>
      </w:r>
      <w:hyperlink r:id="rId11" w:history="1">
        <w:r w:rsidR="001C3160" w:rsidRPr="00C21550">
          <w:rPr>
            <w:rStyle w:val="Hipervnculo"/>
            <w:rFonts w:ascii="Arial" w:hAnsi="Arial" w:cs="Arial"/>
            <w:color w:val="000000" w:themeColor="text1"/>
            <w:u w:val="none"/>
          </w:rPr>
          <w:t>matriz@montedepiedad.gob.mx</w:t>
        </w:r>
      </w:hyperlink>
    </w:p>
    <w:p w:rsidR="001C3160" w:rsidRPr="00C21550" w:rsidRDefault="001C3160" w:rsidP="00001DCC">
      <w:pPr>
        <w:spacing w:line="276" w:lineRule="auto"/>
        <w:jc w:val="both"/>
        <w:rPr>
          <w:rFonts w:ascii="Arial" w:hAnsi="Arial" w:cs="Arial"/>
          <w:color w:val="000000" w:themeColor="text1"/>
        </w:rPr>
      </w:pPr>
    </w:p>
    <w:p w:rsidR="001C3160" w:rsidRPr="00C21550" w:rsidRDefault="001C3160" w:rsidP="00001DCC">
      <w:pPr>
        <w:spacing w:line="276" w:lineRule="auto"/>
        <w:jc w:val="both"/>
        <w:rPr>
          <w:rFonts w:ascii="Arial" w:hAnsi="Arial" w:cs="Arial"/>
          <w:b/>
          <w:color w:val="000000" w:themeColor="text1"/>
        </w:rPr>
      </w:pPr>
      <w:r w:rsidRPr="00C21550">
        <w:rPr>
          <w:rFonts w:ascii="Arial" w:hAnsi="Arial" w:cs="Arial"/>
          <w:b/>
          <w:color w:val="000000" w:themeColor="text1"/>
        </w:rPr>
        <w:t>Natalia Carleen Guzmán Ruiz.</w:t>
      </w:r>
    </w:p>
    <w:p w:rsidR="001C3160" w:rsidRPr="00C21550" w:rsidRDefault="000C29F9" w:rsidP="00001DCC">
      <w:pPr>
        <w:spacing w:line="276" w:lineRule="auto"/>
        <w:jc w:val="both"/>
        <w:rPr>
          <w:rFonts w:ascii="Arial" w:hAnsi="Arial" w:cs="Arial"/>
          <w:color w:val="000000" w:themeColor="text1"/>
        </w:rPr>
      </w:pPr>
      <w:r w:rsidRPr="00C21550">
        <w:rPr>
          <w:rFonts w:ascii="Arial" w:hAnsi="Arial" w:cs="Arial"/>
          <w:color w:val="000000" w:themeColor="text1"/>
        </w:rPr>
        <w:t>Gerente de l</w:t>
      </w:r>
      <w:r w:rsidR="001C3160" w:rsidRPr="00C21550">
        <w:rPr>
          <w:rFonts w:ascii="Arial" w:hAnsi="Arial" w:cs="Arial"/>
          <w:color w:val="000000" w:themeColor="text1"/>
        </w:rPr>
        <w:t>a Sucursal No. 5 Puerto Escondido.</w:t>
      </w:r>
    </w:p>
    <w:p w:rsidR="001C3160" w:rsidRPr="00C21550" w:rsidRDefault="001C3160" w:rsidP="00001DCC">
      <w:pPr>
        <w:spacing w:line="276" w:lineRule="auto"/>
        <w:jc w:val="both"/>
        <w:rPr>
          <w:rFonts w:ascii="Arial" w:hAnsi="Arial" w:cs="Arial"/>
          <w:color w:val="000000" w:themeColor="text1"/>
        </w:rPr>
      </w:pPr>
      <w:r w:rsidRPr="00C21550">
        <w:rPr>
          <w:rFonts w:ascii="Arial" w:hAnsi="Arial" w:cs="Arial"/>
          <w:color w:val="000000" w:themeColor="text1"/>
        </w:rPr>
        <w:t>Dirección Oficial: Calle 5a Norte esq. 2a Poniente, Sector Juárez, Puerto Escondido, Oaxaca, C.P. 71980.</w:t>
      </w:r>
    </w:p>
    <w:p w:rsidR="001C3160" w:rsidRPr="00C21550" w:rsidRDefault="001C3160" w:rsidP="00001DCC">
      <w:pPr>
        <w:spacing w:line="276" w:lineRule="auto"/>
        <w:jc w:val="both"/>
        <w:rPr>
          <w:rFonts w:ascii="Arial" w:hAnsi="Arial" w:cs="Arial"/>
          <w:color w:val="000000" w:themeColor="text1"/>
        </w:rPr>
      </w:pPr>
      <w:r w:rsidRPr="00C21550">
        <w:rPr>
          <w:rFonts w:ascii="Arial" w:hAnsi="Arial" w:cs="Arial"/>
          <w:color w:val="000000" w:themeColor="text1"/>
        </w:rPr>
        <w:t>Teléfono Oficial: 954- 58 2</w:t>
      </w:r>
      <w:r w:rsidR="001836C7" w:rsidRPr="00C21550">
        <w:rPr>
          <w:rFonts w:ascii="Arial" w:hAnsi="Arial" w:cs="Arial"/>
          <w:color w:val="000000" w:themeColor="text1"/>
        </w:rPr>
        <w:t xml:space="preserve"> </w:t>
      </w:r>
      <w:r w:rsidRPr="00C21550">
        <w:rPr>
          <w:rFonts w:ascii="Arial" w:hAnsi="Arial" w:cs="Arial"/>
          <w:color w:val="000000" w:themeColor="text1"/>
        </w:rPr>
        <w:t>17</w:t>
      </w:r>
      <w:r w:rsidR="001836C7" w:rsidRPr="00C21550">
        <w:rPr>
          <w:rFonts w:ascii="Arial" w:hAnsi="Arial" w:cs="Arial"/>
          <w:color w:val="000000" w:themeColor="text1"/>
        </w:rPr>
        <w:t xml:space="preserve"> </w:t>
      </w:r>
      <w:r w:rsidRPr="00C21550">
        <w:rPr>
          <w:rFonts w:ascii="Arial" w:hAnsi="Arial" w:cs="Arial"/>
          <w:color w:val="000000" w:themeColor="text1"/>
        </w:rPr>
        <w:t>11.</w:t>
      </w:r>
    </w:p>
    <w:p w:rsidR="001C3160" w:rsidRPr="00C21550" w:rsidRDefault="001C3160" w:rsidP="00001DCC">
      <w:pPr>
        <w:spacing w:line="276" w:lineRule="auto"/>
        <w:jc w:val="both"/>
        <w:rPr>
          <w:rFonts w:ascii="Arial" w:hAnsi="Arial" w:cs="Arial"/>
          <w:color w:val="000000" w:themeColor="text1"/>
        </w:rPr>
      </w:pPr>
      <w:r w:rsidRPr="00C21550">
        <w:rPr>
          <w:rFonts w:ascii="Arial" w:hAnsi="Arial" w:cs="Arial"/>
          <w:color w:val="000000" w:themeColor="text1"/>
        </w:rPr>
        <w:t>Correo Electrónico Oficial: puertoescondido@montedepiedad.gob.mx</w:t>
      </w:r>
    </w:p>
    <w:p w:rsidR="001C3160" w:rsidRPr="00C21550" w:rsidRDefault="001C3160" w:rsidP="00001DCC">
      <w:pPr>
        <w:spacing w:line="276" w:lineRule="auto"/>
        <w:jc w:val="both"/>
        <w:rPr>
          <w:rFonts w:ascii="Arial" w:hAnsi="Arial" w:cs="Arial"/>
          <w:color w:val="000000" w:themeColor="text1"/>
        </w:rPr>
      </w:pPr>
    </w:p>
    <w:p w:rsidR="001C3160" w:rsidRPr="00C21550" w:rsidRDefault="001C3160" w:rsidP="00001DCC">
      <w:pPr>
        <w:spacing w:line="276" w:lineRule="auto"/>
        <w:jc w:val="both"/>
        <w:rPr>
          <w:rFonts w:ascii="Arial" w:hAnsi="Arial" w:cs="Arial"/>
          <w:b/>
          <w:color w:val="000000" w:themeColor="text1"/>
        </w:rPr>
      </w:pPr>
      <w:r w:rsidRPr="00C21550">
        <w:rPr>
          <w:rFonts w:ascii="Arial" w:hAnsi="Arial" w:cs="Arial"/>
          <w:b/>
          <w:color w:val="000000" w:themeColor="text1"/>
        </w:rPr>
        <w:t>Rocío Damaris Torres Alberto.</w:t>
      </w:r>
    </w:p>
    <w:p w:rsidR="001C3160" w:rsidRPr="00C21550" w:rsidRDefault="000C29F9" w:rsidP="00001DCC">
      <w:pPr>
        <w:spacing w:line="276" w:lineRule="auto"/>
        <w:jc w:val="both"/>
        <w:rPr>
          <w:rFonts w:ascii="Arial" w:hAnsi="Arial" w:cs="Arial"/>
          <w:color w:val="000000" w:themeColor="text1"/>
        </w:rPr>
      </w:pPr>
      <w:r w:rsidRPr="00C21550">
        <w:rPr>
          <w:rFonts w:ascii="Arial" w:hAnsi="Arial" w:cs="Arial"/>
          <w:color w:val="000000" w:themeColor="text1"/>
        </w:rPr>
        <w:t>Gerente de l</w:t>
      </w:r>
      <w:r w:rsidR="001C3160" w:rsidRPr="00C21550">
        <w:rPr>
          <w:rFonts w:ascii="Arial" w:hAnsi="Arial" w:cs="Arial"/>
          <w:color w:val="000000" w:themeColor="text1"/>
        </w:rPr>
        <w:t>a Sucursal No. 10 Pinotepa Nacional.</w:t>
      </w:r>
    </w:p>
    <w:p w:rsidR="001C3160" w:rsidRPr="00C21550" w:rsidRDefault="001C3160" w:rsidP="00001DCC">
      <w:pPr>
        <w:spacing w:line="276" w:lineRule="auto"/>
        <w:jc w:val="both"/>
        <w:rPr>
          <w:rFonts w:ascii="Arial" w:hAnsi="Arial" w:cs="Arial"/>
          <w:color w:val="000000" w:themeColor="text1"/>
        </w:rPr>
      </w:pPr>
      <w:r w:rsidRPr="00C21550">
        <w:rPr>
          <w:rFonts w:ascii="Arial" w:hAnsi="Arial" w:cs="Arial"/>
          <w:color w:val="000000" w:themeColor="text1"/>
        </w:rPr>
        <w:t>Dirección Oficial: Avenida Juárez No. 207 esq. Av. Pérez Gazga, Colonia Centro, Santiago Pinotepa Nacional, Oaxaca, C.P. 71600.</w:t>
      </w:r>
    </w:p>
    <w:p w:rsidR="001C3160" w:rsidRPr="00C21550" w:rsidRDefault="001C3160" w:rsidP="00001DCC">
      <w:pPr>
        <w:spacing w:line="276" w:lineRule="auto"/>
        <w:jc w:val="both"/>
        <w:rPr>
          <w:rFonts w:ascii="Arial" w:hAnsi="Arial" w:cs="Arial"/>
          <w:color w:val="000000" w:themeColor="text1"/>
        </w:rPr>
      </w:pPr>
      <w:r w:rsidRPr="00C21550">
        <w:rPr>
          <w:rFonts w:ascii="Arial" w:hAnsi="Arial" w:cs="Arial"/>
          <w:color w:val="000000" w:themeColor="text1"/>
        </w:rPr>
        <w:t>Teléfono Oficial: 954- 54 3</w:t>
      </w:r>
      <w:r w:rsidR="001836C7" w:rsidRPr="00C21550">
        <w:rPr>
          <w:rFonts w:ascii="Arial" w:hAnsi="Arial" w:cs="Arial"/>
          <w:color w:val="000000" w:themeColor="text1"/>
        </w:rPr>
        <w:t xml:space="preserve"> </w:t>
      </w:r>
      <w:r w:rsidRPr="00C21550">
        <w:rPr>
          <w:rFonts w:ascii="Arial" w:hAnsi="Arial" w:cs="Arial"/>
          <w:color w:val="000000" w:themeColor="text1"/>
        </w:rPr>
        <w:t>27</w:t>
      </w:r>
      <w:r w:rsidR="001836C7" w:rsidRPr="00C21550">
        <w:rPr>
          <w:rFonts w:ascii="Arial" w:hAnsi="Arial" w:cs="Arial"/>
          <w:color w:val="000000" w:themeColor="text1"/>
        </w:rPr>
        <w:t xml:space="preserve"> </w:t>
      </w:r>
      <w:r w:rsidRPr="00C21550">
        <w:rPr>
          <w:rFonts w:ascii="Arial" w:hAnsi="Arial" w:cs="Arial"/>
          <w:color w:val="000000" w:themeColor="text1"/>
        </w:rPr>
        <w:t>02.</w:t>
      </w:r>
    </w:p>
    <w:p w:rsidR="001C3160" w:rsidRPr="00C21550" w:rsidRDefault="001C3160" w:rsidP="00001DCC">
      <w:pPr>
        <w:spacing w:line="276" w:lineRule="auto"/>
        <w:jc w:val="both"/>
        <w:rPr>
          <w:rFonts w:ascii="Arial" w:hAnsi="Arial" w:cs="Arial"/>
          <w:color w:val="000000" w:themeColor="text1"/>
        </w:rPr>
      </w:pPr>
      <w:r w:rsidRPr="00C21550">
        <w:rPr>
          <w:rFonts w:ascii="Arial" w:hAnsi="Arial" w:cs="Arial"/>
          <w:color w:val="000000" w:themeColor="text1"/>
        </w:rPr>
        <w:t>Correo Electrónico Oficial: pinotepa@montedepiedad.gob.mx</w:t>
      </w:r>
    </w:p>
    <w:p w:rsidR="001C3160" w:rsidRPr="00C21550" w:rsidRDefault="001C3160" w:rsidP="00001DCC">
      <w:pPr>
        <w:spacing w:line="276" w:lineRule="auto"/>
        <w:jc w:val="both"/>
        <w:rPr>
          <w:rFonts w:ascii="Arial" w:hAnsi="Arial" w:cs="Arial"/>
          <w:color w:val="000000" w:themeColor="text1"/>
        </w:rPr>
      </w:pPr>
    </w:p>
    <w:p w:rsidR="001C3160" w:rsidRPr="00C21550" w:rsidRDefault="001C3160" w:rsidP="00001DCC">
      <w:pPr>
        <w:spacing w:line="276" w:lineRule="auto"/>
        <w:jc w:val="both"/>
        <w:rPr>
          <w:rFonts w:ascii="Arial" w:hAnsi="Arial" w:cs="Arial"/>
          <w:b/>
          <w:color w:val="000000" w:themeColor="text1"/>
        </w:rPr>
      </w:pPr>
      <w:r w:rsidRPr="00C21550">
        <w:rPr>
          <w:rFonts w:ascii="Arial" w:hAnsi="Arial" w:cs="Arial"/>
          <w:b/>
          <w:color w:val="000000" w:themeColor="text1"/>
        </w:rPr>
        <w:t>Reyna Valdivieso Jiménez.</w:t>
      </w:r>
    </w:p>
    <w:p w:rsidR="001C3160" w:rsidRPr="00C21550" w:rsidRDefault="000C29F9" w:rsidP="00001DCC">
      <w:pPr>
        <w:spacing w:line="276" w:lineRule="auto"/>
        <w:jc w:val="both"/>
        <w:rPr>
          <w:rFonts w:ascii="Arial" w:hAnsi="Arial" w:cs="Arial"/>
          <w:color w:val="000000" w:themeColor="text1"/>
        </w:rPr>
      </w:pPr>
      <w:r w:rsidRPr="00C21550">
        <w:rPr>
          <w:rFonts w:ascii="Arial" w:hAnsi="Arial" w:cs="Arial"/>
          <w:color w:val="000000" w:themeColor="text1"/>
        </w:rPr>
        <w:t>Gerente de l</w:t>
      </w:r>
      <w:r w:rsidR="001C3160" w:rsidRPr="00C21550">
        <w:rPr>
          <w:rFonts w:ascii="Arial" w:hAnsi="Arial" w:cs="Arial"/>
          <w:color w:val="000000" w:themeColor="text1"/>
        </w:rPr>
        <w:t>a Sucursal No. 13 Juchitán.</w:t>
      </w:r>
    </w:p>
    <w:p w:rsidR="001C3160" w:rsidRPr="00C21550" w:rsidRDefault="001C3160" w:rsidP="00001DCC">
      <w:pPr>
        <w:spacing w:line="276" w:lineRule="auto"/>
        <w:jc w:val="both"/>
        <w:rPr>
          <w:rFonts w:ascii="Arial" w:hAnsi="Arial" w:cs="Arial"/>
          <w:color w:val="000000" w:themeColor="text1"/>
        </w:rPr>
      </w:pPr>
      <w:r w:rsidRPr="00C21550">
        <w:rPr>
          <w:rFonts w:ascii="Arial" w:hAnsi="Arial" w:cs="Arial"/>
          <w:color w:val="000000" w:themeColor="text1"/>
        </w:rPr>
        <w:t>Dirección Oficial: Calle Efraín R. Gómez 15 - C, Colonia Centro, Juchitán de Zaragoza, Oaxaca, C.P. 70000.</w:t>
      </w:r>
    </w:p>
    <w:p w:rsidR="001C3160" w:rsidRPr="00C21550" w:rsidRDefault="001C3160" w:rsidP="00001DCC">
      <w:pPr>
        <w:spacing w:line="276" w:lineRule="auto"/>
        <w:jc w:val="both"/>
        <w:rPr>
          <w:rFonts w:ascii="Arial" w:hAnsi="Arial" w:cs="Arial"/>
          <w:color w:val="000000" w:themeColor="text1"/>
        </w:rPr>
      </w:pPr>
      <w:r w:rsidRPr="00C21550">
        <w:rPr>
          <w:rFonts w:ascii="Arial" w:hAnsi="Arial" w:cs="Arial"/>
          <w:color w:val="000000" w:themeColor="text1"/>
        </w:rPr>
        <w:t>Teléfono Oficial: 971- 71 1</w:t>
      </w:r>
      <w:r w:rsidR="001836C7" w:rsidRPr="00C21550">
        <w:rPr>
          <w:rFonts w:ascii="Arial" w:hAnsi="Arial" w:cs="Arial"/>
          <w:color w:val="000000" w:themeColor="text1"/>
        </w:rPr>
        <w:t xml:space="preserve"> </w:t>
      </w:r>
      <w:r w:rsidRPr="00C21550">
        <w:rPr>
          <w:rFonts w:ascii="Arial" w:hAnsi="Arial" w:cs="Arial"/>
          <w:color w:val="000000" w:themeColor="text1"/>
        </w:rPr>
        <w:t>32</w:t>
      </w:r>
      <w:r w:rsidR="001836C7" w:rsidRPr="00C21550">
        <w:rPr>
          <w:rFonts w:ascii="Arial" w:hAnsi="Arial" w:cs="Arial"/>
          <w:color w:val="000000" w:themeColor="text1"/>
        </w:rPr>
        <w:t xml:space="preserve"> </w:t>
      </w:r>
      <w:r w:rsidRPr="00C21550">
        <w:rPr>
          <w:rFonts w:ascii="Arial" w:hAnsi="Arial" w:cs="Arial"/>
          <w:color w:val="000000" w:themeColor="text1"/>
        </w:rPr>
        <w:t>89.</w:t>
      </w:r>
    </w:p>
    <w:p w:rsidR="001C3160" w:rsidRPr="00C21550" w:rsidRDefault="001C3160" w:rsidP="00001DCC">
      <w:pPr>
        <w:spacing w:line="276" w:lineRule="auto"/>
        <w:jc w:val="both"/>
        <w:rPr>
          <w:rFonts w:ascii="Arial" w:hAnsi="Arial" w:cs="Arial"/>
          <w:color w:val="000000" w:themeColor="text1"/>
        </w:rPr>
      </w:pPr>
      <w:r w:rsidRPr="00C21550">
        <w:rPr>
          <w:rFonts w:ascii="Arial" w:hAnsi="Arial" w:cs="Arial"/>
          <w:color w:val="000000" w:themeColor="text1"/>
        </w:rPr>
        <w:t>Correo Electrónico Oficial: juchitan@montedepiedad.gob.mx</w:t>
      </w:r>
    </w:p>
    <w:p w:rsidR="001C3160" w:rsidRPr="00C21550" w:rsidRDefault="001C3160" w:rsidP="00001DCC">
      <w:pPr>
        <w:spacing w:line="276" w:lineRule="auto"/>
        <w:jc w:val="both"/>
        <w:rPr>
          <w:rFonts w:ascii="Arial" w:hAnsi="Arial" w:cs="Arial"/>
          <w:color w:val="000000" w:themeColor="text1"/>
        </w:rPr>
      </w:pPr>
    </w:p>
    <w:p w:rsidR="001C3160" w:rsidRPr="00C21550" w:rsidRDefault="001C3160" w:rsidP="00001DCC">
      <w:pPr>
        <w:spacing w:line="276" w:lineRule="auto"/>
        <w:jc w:val="both"/>
        <w:rPr>
          <w:rFonts w:ascii="Arial" w:hAnsi="Arial" w:cs="Arial"/>
          <w:b/>
          <w:color w:val="000000" w:themeColor="text1"/>
        </w:rPr>
      </w:pPr>
      <w:r w:rsidRPr="00C21550">
        <w:rPr>
          <w:rFonts w:ascii="Arial" w:hAnsi="Arial" w:cs="Arial"/>
          <w:b/>
          <w:color w:val="000000" w:themeColor="text1"/>
        </w:rPr>
        <w:t>Victoriano Castillejos Rasgado.</w:t>
      </w:r>
    </w:p>
    <w:p w:rsidR="001C3160" w:rsidRPr="00C21550" w:rsidRDefault="000C29F9" w:rsidP="00001DCC">
      <w:pPr>
        <w:spacing w:line="276" w:lineRule="auto"/>
        <w:jc w:val="both"/>
        <w:rPr>
          <w:rFonts w:ascii="Arial" w:hAnsi="Arial" w:cs="Arial"/>
          <w:color w:val="000000" w:themeColor="text1"/>
        </w:rPr>
      </w:pPr>
      <w:r w:rsidRPr="00C21550">
        <w:rPr>
          <w:rFonts w:ascii="Arial" w:hAnsi="Arial" w:cs="Arial"/>
          <w:color w:val="000000" w:themeColor="text1"/>
        </w:rPr>
        <w:t>Gerente de l</w:t>
      </w:r>
      <w:r w:rsidR="001C3160" w:rsidRPr="00C21550">
        <w:rPr>
          <w:rFonts w:ascii="Arial" w:hAnsi="Arial" w:cs="Arial"/>
          <w:color w:val="000000" w:themeColor="text1"/>
        </w:rPr>
        <w:t>a Sucursal 14 Juchitán.</w:t>
      </w:r>
    </w:p>
    <w:p w:rsidR="001C3160" w:rsidRPr="00C21550" w:rsidRDefault="001C3160" w:rsidP="00001DCC">
      <w:pPr>
        <w:spacing w:line="276" w:lineRule="auto"/>
        <w:jc w:val="both"/>
        <w:rPr>
          <w:rFonts w:ascii="Arial" w:hAnsi="Arial" w:cs="Arial"/>
          <w:color w:val="000000" w:themeColor="text1"/>
        </w:rPr>
      </w:pPr>
      <w:r w:rsidRPr="00C21550">
        <w:rPr>
          <w:rFonts w:ascii="Arial" w:hAnsi="Arial" w:cs="Arial"/>
          <w:color w:val="000000" w:themeColor="text1"/>
        </w:rPr>
        <w:t>Dirección Oficial: Calle Valentín Carrasco No. 3, Colonia Centro, Juchitán de Zaragoza, Oaxaca, C.P. 70000.</w:t>
      </w:r>
    </w:p>
    <w:p w:rsidR="001C3160" w:rsidRPr="00C21550" w:rsidRDefault="001C3160" w:rsidP="00001DCC">
      <w:pPr>
        <w:spacing w:line="276" w:lineRule="auto"/>
        <w:jc w:val="both"/>
        <w:rPr>
          <w:rFonts w:ascii="Arial" w:hAnsi="Arial" w:cs="Arial"/>
          <w:color w:val="000000" w:themeColor="text1"/>
        </w:rPr>
      </w:pPr>
      <w:r w:rsidRPr="00C21550">
        <w:rPr>
          <w:rFonts w:ascii="Arial" w:hAnsi="Arial" w:cs="Arial"/>
          <w:color w:val="000000" w:themeColor="text1"/>
        </w:rPr>
        <w:t>Teléfono Oficial: 971- 28 1</w:t>
      </w:r>
      <w:r w:rsidR="00950413" w:rsidRPr="00C21550">
        <w:rPr>
          <w:rFonts w:ascii="Arial" w:hAnsi="Arial" w:cs="Arial"/>
          <w:color w:val="000000" w:themeColor="text1"/>
        </w:rPr>
        <w:t xml:space="preserve"> </w:t>
      </w:r>
      <w:r w:rsidRPr="00C21550">
        <w:rPr>
          <w:rFonts w:ascii="Arial" w:hAnsi="Arial" w:cs="Arial"/>
          <w:color w:val="000000" w:themeColor="text1"/>
        </w:rPr>
        <w:t>08</w:t>
      </w:r>
      <w:r w:rsidR="00950413" w:rsidRPr="00C21550">
        <w:rPr>
          <w:rFonts w:ascii="Arial" w:hAnsi="Arial" w:cs="Arial"/>
          <w:color w:val="000000" w:themeColor="text1"/>
        </w:rPr>
        <w:t xml:space="preserve"> </w:t>
      </w:r>
      <w:r w:rsidRPr="00C21550">
        <w:rPr>
          <w:rFonts w:ascii="Arial" w:hAnsi="Arial" w:cs="Arial"/>
          <w:color w:val="000000" w:themeColor="text1"/>
        </w:rPr>
        <w:t>62.</w:t>
      </w:r>
    </w:p>
    <w:p w:rsidR="001C3160" w:rsidRPr="00C21550" w:rsidRDefault="001C3160" w:rsidP="00001DCC">
      <w:pPr>
        <w:spacing w:line="276" w:lineRule="auto"/>
        <w:jc w:val="both"/>
        <w:rPr>
          <w:rFonts w:ascii="Arial" w:hAnsi="Arial" w:cs="Arial"/>
          <w:color w:val="000000" w:themeColor="text1"/>
        </w:rPr>
      </w:pPr>
      <w:r w:rsidRPr="00C21550">
        <w:rPr>
          <w:rFonts w:ascii="Arial" w:hAnsi="Arial" w:cs="Arial"/>
          <w:color w:val="000000" w:themeColor="text1"/>
        </w:rPr>
        <w:lastRenderedPageBreak/>
        <w:t>Correo Electrónico Oficial: juchitan14@montedepiedad.gob.mx</w:t>
      </w:r>
    </w:p>
    <w:p w:rsidR="001C3160" w:rsidRPr="00C21550" w:rsidRDefault="001C3160" w:rsidP="00001DCC">
      <w:pPr>
        <w:spacing w:line="276" w:lineRule="auto"/>
        <w:jc w:val="both"/>
        <w:rPr>
          <w:rFonts w:ascii="Arial" w:hAnsi="Arial" w:cs="Arial"/>
          <w:color w:val="000000" w:themeColor="text1"/>
        </w:rPr>
      </w:pPr>
    </w:p>
    <w:p w:rsidR="001C3160" w:rsidRPr="00C21550" w:rsidRDefault="001C3160" w:rsidP="00001DCC">
      <w:pPr>
        <w:spacing w:line="276" w:lineRule="auto"/>
        <w:jc w:val="both"/>
        <w:rPr>
          <w:rFonts w:ascii="Arial" w:hAnsi="Arial" w:cs="Arial"/>
          <w:b/>
          <w:color w:val="000000" w:themeColor="text1"/>
        </w:rPr>
      </w:pPr>
      <w:r w:rsidRPr="00C21550">
        <w:rPr>
          <w:rFonts w:ascii="Arial" w:hAnsi="Arial" w:cs="Arial"/>
          <w:b/>
          <w:color w:val="000000" w:themeColor="text1"/>
        </w:rPr>
        <w:t>Eva Rojas Jiménez.</w:t>
      </w:r>
    </w:p>
    <w:p w:rsidR="001C3160" w:rsidRPr="00C21550" w:rsidRDefault="001C3160" w:rsidP="00001DCC">
      <w:pPr>
        <w:spacing w:line="276" w:lineRule="auto"/>
        <w:jc w:val="both"/>
        <w:rPr>
          <w:rFonts w:ascii="Arial" w:hAnsi="Arial" w:cs="Arial"/>
          <w:color w:val="000000" w:themeColor="text1"/>
        </w:rPr>
      </w:pPr>
      <w:r w:rsidRPr="00C21550">
        <w:rPr>
          <w:rFonts w:ascii="Arial" w:hAnsi="Arial" w:cs="Arial"/>
          <w:color w:val="000000" w:themeColor="text1"/>
        </w:rPr>
        <w:t xml:space="preserve">Gerente de </w:t>
      </w:r>
      <w:r w:rsidR="000C29F9" w:rsidRPr="00C21550">
        <w:rPr>
          <w:rFonts w:ascii="Arial" w:hAnsi="Arial" w:cs="Arial"/>
          <w:color w:val="000000" w:themeColor="text1"/>
        </w:rPr>
        <w:t>l</w:t>
      </w:r>
      <w:r w:rsidRPr="00C21550">
        <w:rPr>
          <w:rFonts w:ascii="Arial" w:hAnsi="Arial" w:cs="Arial"/>
          <w:color w:val="000000" w:themeColor="text1"/>
        </w:rPr>
        <w:t>a Sucursal No. 11 Ixtepec.</w:t>
      </w:r>
    </w:p>
    <w:p w:rsidR="001C3160" w:rsidRPr="00C21550" w:rsidRDefault="001C3160" w:rsidP="00001DCC">
      <w:pPr>
        <w:spacing w:line="276" w:lineRule="auto"/>
        <w:jc w:val="both"/>
        <w:rPr>
          <w:rFonts w:ascii="Arial" w:hAnsi="Arial" w:cs="Arial"/>
          <w:color w:val="000000" w:themeColor="text1"/>
        </w:rPr>
      </w:pPr>
      <w:r w:rsidRPr="00C21550">
        <w:rPr>
          <w:rFonts w:ascii="Arial" w:hAnsi="Arial" w:cs="Arial"/>
          <w:color w:val="000000" w:themeColor="text1"/>
        </w:rPr>
        <w:t>Dirección Oficial: Calle Morelos No. 34, Colonia Estación, Ciudad Ixtepec, Oaxaca, C.P. 70110.</w:t>
      </w:r>
    </w:p>
    <w:p w:rsidR="001C3160" w:rsidRPr="00C21550" w:rsidRDefault="001C3160" w:rsidP="00001DCC">
      <w:pPr>
        <w:spacing w:line="276" w:lineRule="auto"/>
        <w:jc w:val="both"/>
        <w:rPr>
          <w:rFonts w:ascii="Arial" w:hAnsi="Arial" w:cs="Arial"/>
          <w:color w:val="000000" w:themeColor="text1"/>
        </w:rPr>
      </w:pPr>
      <w:r w:rsidRPr="00C21550">
        <w:rPr>
          <w:rFonts w:ascii="Arial" w:hAnsi="Arial" w:cs="Arial"/>
          <w:color w:val="000000" w:themeColor="text1"/>
        </w:rPr>
        <w:t>Teléfono Oficial: 971- 71 3</w:t>
      </w:r>
      <w:r w:rsidR="00950413" w:rsidRPr="00C21550">
        <w:rPr>
          <w:rFonts w:ascii="Arial" w:hAnsi="Arial" w:cs="Arial"/>
          <w:color w:val="000000" w:themeColor="text1"/>
        </w:rPr>
        <w:t xml:space="preserve"> </w:t>
      </w:r>
      <w:r w:rsidRPr="00C21550">
        <w:rPr>
          <w:rFonts w:ascii="Arial" w:hAnsi="Arial" w:cs="Arial"/>
          <w:color w:val="000000" w:themeColor="text1"/>
        </w:rPr>
        <w:t>15</w:t>
      </w:r>
      <w:r w:rsidR="00950413" w:rsidRPr="00C21550">
        <w:rPr>
          <w:rFonts w:ascii="Arial" w:hAnsi="Arial" w:cs="Arial"/>
          <w:color w:val="000000" w:themeColor="text1"/>
        </w:rPr>
        <w:t xml:space="preserve"> </w:t>
      </w:r>
      <w:r w:rsidRPr="00C21550">
        <w:rPr>
          <w:rFonts w:ascii="Arial" w:hAnsi="Arial" w:cs="Arial"/>
          <w:color w:val="000000" w:themeColor="text1"/>
        </w:rPr>
        <w:t>67.</w:t>
      </w:r>
    </w:p>
    <w:p w:rsidR="001C3160" w:rsidRPr="00C21550" w:rsidRDefault="001C3160" w:rsidP="00001DCC">
      <w:pPr>
        <w:spacing w:line="276" w:lineRule="auto"/>
        <w:jc w:val="both"/>
        <w:rPr>
          <w:rFonts w:ascii="Arial" w:hAnsi="Arial" w:cs="Arial"/>
          <w:color w:val="000000" w:themeColor="text1"/>
        </w:rPr>
      </w:pPr>
      <w:r w:rsidRPr="00C21550">
        <w:rPr>
          <w:rFonts w:ascii="Arial" w:hAnsi="Arial" w:cs="Arial"/>
          <w:color w:val="000000" w:themeColor="text1"/>
        </w:rPr>
        <w:t>Correo Electrónico Oficial: ixtepec@montedepiedad.gob.mx</w:t>
      </w:r>
    </w:p>
    <w:p w:rsidR="001C3160" w:rsidRPr="00C21550" w:rsidRDefault="001C3160" w:rsidP="00001DCC">
      <w:pPr>
        <w:spacing w:line="276" w:lineRule="auto"/>
        <w:jc w:val="both"/>
        <w:rPr>
          <w:rFonts w:ascii="Arial" w:hAnsi="Arial" w:cs="Arial"/>
          <w:color w:val="000000" w:themeColor="text1"/>
        </w:rPr>
      </w:pPr>
    </w:p>
    <w:p w:rsidR="001C3160" w:rsidRPr="00C21550" w:rsidRDefault="001C3160" w:rsidP="00001DCC">
      <w:pPr>
        <w:spacing w:line="276" w:lineRule="auto"/>
        <w:jc w:val="both"/>
        <w:rPr>
          <w:rFonts w:ascii="Arial" w:hAnsi="Arial" w:cs="Arial"/>
          <w:b/>
          <w:color w:val="000000" w:themeColor="text1"/>
        </w:rPr>
      </w:pPr>
      <w:r w:rsidRPr="00C21550">
        <w:rPr>
          <w:rFonts w:ascii="Arial" w:hAnsi="Arial" w:cs="Arial"/>
          <w:b/>
          <w:color w:val="000000" w:themeColor="text1"/>
        </w:rPr>
        <w:t>Leonor Flores Rosado.</w:t>
      </w:r>
    </w:p>
    <w:p w:rsidR="001C3160" w:rsidRPr="00C21550" w:rsidRDefault="000C29F9" w:rsidP="00001DCC">
      <w:pPr>
        <w:spacing w:line="276" w:lineRule="auto"/>
        <w:jc w:val="both"/>
        <w:rPr>
          <w:rFonts w:ascii="Arial" w:hAnsi="Arial" w:cs="Arial"/>
          <w:color w:val="000000" w:themeColor="text1"/>
        </w:rPr>
      </w:pPr>
      <w:r w:rsidRPr="00C21550">
        <w:rPr>
          <w:rFonts w:ascii="Arial" w:hAnsi="Arial" w:cs="Arial"/>
          <w:color w:val="000000" w:themeColor="text1"/>
        </w:rPr>
        <w:t>Gerente de l</w:t>
      </w:r>
      <w:r w:rsidR="001C3160" w:rsidRPr="00C21550">
        <w:rPr>
          <w:rFonts w:ascii="Arial" w:hAnsi="Arial" w:cs="Arial"/>
          <w:color w:val="000000" w:themeColor="text1"/>
        </w:rPr>
        <w:t>a Sucursal No. 1 Tehuantepec.</w:t>
      </w:r>
    </w:p>
    <w:p w:rsidR="001C3160" w:rsidRPr="00C21550" w:rsidRDefault="001C3160" w:rsidP="00001DCC">
      <w:pPr>
        <w:spacing w:line="276" w:lineRule="auto"/>
        <w:jc w:val="both"/>
        <w:rPr>
          <w:rFonts w:ascii="Arial" w:hAnsi="Arial" w:cs="Arial"/>
          <w:color w:val="000000" w:themeColor="text1"/>
        </w:rPr>
      </w:pPr>
      <w:r w:rsidRPr="00C21550">
        <w:rPr>
          <w:rFonts w:ascii="Arial" w:hAnsi="Arial" w:cs="Arial"/>
          <w:color w:val="000000" w:themeColor="text1"/>
        </w:rPr>
        <w:t>Dirección Oficial: Av. Juana C. Romero18, Barrio San Sebastián, Santo Domingo Tehuantepec, Oaxaca, C.P. 70760.</w:t>
      </w:r>
    </w:p>
    <w:p w:rsidR="001C3160" w:rsidRPr="00C21550" w:rsidRDefault="001C3160" w:rsidP="00001DCC">
      <w:pPr>
        <w:spacing w:line="276" w:lineRule="auto"/>
        <w:jc w:val="both"/>
        <w:rPr>
          <w:rFonts w:ascii="Arial" w:hAnsi="Arial" w:cs="Arial"/>
          <w:color w:val="000000" w:themeColor="text1"/>
        </w:rPr>
      </w:pPr>
      <w:r w:rsidRPr="00C21550">
        <w:rPr>
          <w:rFonts w:ascii="Arial" w:hAnsi="Arial" w:cs="Arial"/>
          <w:color w:val="000000" w:themeColor="text1"/>
        </w:rPr>
        <w:t>Teléfono Oficial 971- 71 5</w:t>
      </w:r>
      <w:r w:rsidR="00950413" w:rsidRPr="00C21550">
        <w:rPr>
          <w:rFonts w:ascii="Arial" w:hAnsi="Arial" w:cs="Arial"/>
          <w:color w:val="000000" w:themeColor="text1"/>
        </w:rPr>
        <w:t xml:space="preserve"> </w:t>
      </w:r>
      <w:r w:rsidRPr="00C21550">
        <w:rPr>
          <w:rFonts w:ascii="Arial" w:hAnsi="Arial" w:cs="Arial"/>
          <w:color w:val="000000" w:themeColor="text1"/>
        </w:rPr>
        <w:t>00</w:t>
      </w:r>
      <w:r w:rsidR="00950413" w:rsidRPr="00C21550">
        <w:rPr>
          <w:rFonts w:ascii="Arial" w:hAnsi="Arial" w:cs="Arial"/>
          <w:color w:val="000000" w:themeColor="text1"/>
        </w:rPr>
        <w:t xml:space="preserve"> </w:t>
      </w:r>
      <w:r w:rsidRPr="00C21550">
        <w:rPr>
          <w:rFonts w:ascii="Arial" w:hAnsi="Arial" w:cs="Arial"/>
          <w:color w:val="000000" w:themeColor="text1"/>
        </w:rPr>
        <w:t>82.</w:t>
      </w:r>
    </w:p>
    <w:p w:rsidR="001C3160" w:rsidRPr="00C21550" w:rsidRDefault="001C3160" w:rsidP="00001DCC">
      <w:pPr>
        <w:spacing w:line="276" w:lineRule="auto"/>
        <w:jc w:val="both"/>
        <w:rPr>
          <w:rFonts w:ascii="Arial" w:hAnsi="Arial" w:cs="Arial"/>
          <w:color w:val="000000" w:themeColor="text1"/>
        </w:rPr>
      </w:pPr>
      <w:r w:rsidRPr="00C21550">
        <w:rPr>
          <w:rFonts w:ascii="Arial" w:hAnsi="Arial" w:cs="Arial"/>
          <w:color w:val="000000" w:themeColor="text1"/>
        </w:rPr>
        <w:t>Correo Electrónico Oficial: tehuantepec@montedepiedad.gob.mx</w:t>
      </w:r>
    </w:p>
    <w:p w:rsidR="001C3160" w:rsidRPr="00C21550" w:rsidRDefault="001C3160" w:rsidP="00001DCC">
      <w:pPr>
        <w:spacing w:line="276" w:lineRule="auto"/>
        <w:jc w:val="both"/>
        <w:rPr>
          <w:rFonts w:ascii="Arial" w:hAnsi="Arial" w:cs="Arial"/>
          <w:color w:val="000000" w:themeColor="text1"/>
        </w:rPr>
      </w:pPr>
    </w:p>
    <w:p w:rsidR="001C3160" w:rsidRPr="00C21550" w:rsidRDefault="001C3160" w:rsidP="00001DCC">
      <w:pPr>
        <w:spacing w:line="276" w:lineRule="auto"/>
        <w:jc w:val="both"/>
        <w:rPr>
          <w:rFonts w:ascii="Arial" w:hAnsi="Arial" w:cs="Arial"/>
          <w:b/>
          <w:color w:val="000000" w:themeColor="text1"/>
        </w:rPr>
      </w:pPr>
      <w:r w:rsidRPr="00C21550">
        <w:rPr>
          <w:rFonts w:ascii="Arial" w:hAnsi="Arial" w:cs="Arial"/>
          <w:b/>
          <w:color w:val="000000" w:themeColor="text1"/>
        </w:rPr>
        <w:t>Donaji Lima Cabrera.</w:t>
      </w:r>
    </w:p>
    <w:p w:rsidR="001C3160" w:rsidRPr="00C21550" w:rsidRDefault="000C29F9" w:rsidP="00001DCC">
      <w:pPr>
        <w:spacing w:line="276" w:lineRule="auto"/>
        <w:jc w:val="both"/>
        <w:rPr>
          <w:rFonts w:ascii="Arial" w:hAnsi="Arial" w:cs="Arial"/>
          <w:color w:val="000000" w:themeColor="text1"/>
        </w:rPr>
      </w:pPr>
      <w:r w:rsidRPr="00C21550">
        <w:rPr>
          <w:rFonts w:ascii="Arial" w:hAnsi="Arial" w:cs="Arial"/>
          <w:color w:val="000000" w:themeColor="text1"/>
        </w:rPr>
        <w:t>Gerente de l</w:t>
      </w:r>
      <w:r w:rsidR="001C3160" w:rsidRPr="00C21550">
        <w:rPr>
          <w:rFonts w:ascii="Arial" w:hAnsi="Arial" w:cs="Arial"/>
          <w:color w:val="000000" w:themeColor="text1"/>
        </w:rPr>
        <w:t>a Sucursal No. 7 Salina Cruz.</w:t>
      </w:r>
    </w:p>
    <w:p w:rsidR="001C3160" w:rsidRPr="00C21550" w:rsidRDefault="001C3160" w:rsidP="00001DCC">
      <w:pPr>
        <w:spacing w:line="276" w:lineRule="auto"/>
        <w:jc w:val="both"/>
        <w:rPr>
          <w:rFonts w:ascii="Arial" w:hAnsi="Arial" w:cs="Arial"/>
          <w:color w:val="000000" w:themeColor="text1"/>
        </w:rPr>
      </w:pPr>
      <w:r w:rsidRPr="00C21550">
        <w:rPr>
          <w:rFonts w:ascii="Arial" w:hAnsi="Arial" w:cs="Arial"/>
          <w:color w:val="000000" w:themeColor="text1"/>
        </w:rPr>
        <w:t>Dirección Oficial: Avenida Manuel Ávila Camacho No. 415, Colonia Centro, Salina Cruz, Oaxaca, C.P. 70600.</w:t>
      </w:r>
    </w:p>
    <w:p w:rsidR="001C3160" w:rsidRPr="00C21550" w:rsidRDefault="001C3160" w:rsidP="00001DCC">
      <w:pPr>
        <w:spacing w:line="276" w:lineRule="auto"/>
        <w:jc w:val="both"/>
        <w:rPr>
          <w:rFonts w:ascii="Arial" w:hAnsi="Arial" w:cs="Arial"/>
          <w:color w:val="000000" w:themeColor="text1"/>
        </w:rPr>
      </w:pPr>
      <w:r w:rsidRPr="00C21550">
        <w:rPr>
          <w:rFonts w:ascii="Arial" w:hAnsi="Arial" w:cs="Arial"/>
          <w:color w:val="000000" w:themeColor="text1"/>
        </w:rPr>
        <w:t>Teléfono Oficial: 971- 72 0</w:t>
      </w:r>
      <w:r w:rsidR="00950413" w:rsidRPr="00C21550">
        <w:rPr>
          <w:rFonts w:ascii="Arial" w:hAnsi="Arial" w:cs="Arial"/>
          <w:color w:val="000000" w:themeColor="text1"/>
        </w:rPr>
        <w:t xml:space="preserve"> </w:t>
      </w:r>
      <w:r w:rsidRPr="00C21550">
        <w:rPr>
          <w:rFonts w:ascii="Arial" w:hAnsi="Arial" w:cs="Arial"/>
          <w:color w:val="000000" w:themeColor="text1"/>
        </w:rPr>
        <w:t>30</w:t>
      </w:r>
      <w:r w:rsidR="00950413" w:rsidRPr="00C21550">
        <w:rPr>
          <w:rFonts w:ascii="Arial" w:hAnsi="Arial" w:cs="Arial"/>
          <w:color w:val="000000" w:themeColor="text1"/>
        </w:rPr>
        <w:t xml:space="preserve"> </w:t>
      </w:r>
      <w:r w:rsidRPr="00C21550">
        <w:rPr>
          <w:rFonts w:ascii="Arial" w:hAnsi="Arial" w:cs="Arial"/>
          <w:color w:val="000000" w:themeColor="text1"/>
        </w:rPr>
        <w:t>26</w:t>
      </w:r>
    </w:p>
    <w:p w:rsidR="001C3160" w:rsidRPr="00C21550" w:rsidRDefault="001C3160" w:rsidP="00001DCC">
      <w:pPr>
        <w:spacing w:line="276" w:lineRule="auto"/>
        <w:jc w:val="both"/>
        <w:rPr>
          <w:rFonts w:ascii="Arial" w:hAnsi="Arial" w:cs="Arial"/>
          <w:color w:val="000000" w:themeColor="text1"/>
        </w:rPr>
      </w:pPr>
      <w:r w:rsidRPr="00C21550">
        <w:rPr>
          <w:rFonts w:ascii="Arial" w:hAnsi="Arial" w:cs="Arial"/>
          <w:color w:val="000000" w:themeColor="text1"/>
        </w:rPr>
        <w:t>Correo Electrónico Oficial: salinacruz@montedepiedad.gob.mx</w:t>
      </w:r>
    </w:p>
    <w:p w:rsidR="001C3160" w:rsidRPr="00C21550" w:rsidRDefault="001C3160" w:rsidP="00001DCC">
      <w:pPr>
        <w:spacing w:line="276" w:lineRule="auto"/>
        <w:jc w:val="both"/>
        <w:rPr>
          <w:rFonts w:ascii="Arial" w:hAnsi="Arial" w:cs="Arial"/>
          <w:color w:val="000000" w:themeColor="text1"/>
        </w:rPr>
      </w:pPr>
    </w:p>
    <w:p w:rsidR="001C3160" w:rsidRPr="00C21550" w:rsidRDefault="001C3160" w:rsidP="00001DCC">
      <w:pPr>
        <w:spacing w:line="276" w:lineRule="auto"/>
        <w:jc w:val="both"/>
        <w:rPr>
          <w:rFonts w:ascii="Arial" w:hAnsi="Arial" w:cs="Arial"/>
          <w:b/>
          <w:color w:val="000000" w:themeColor="text1"/>
        </w:rPr>
      </w:pPr>
      <w:r w:rsidRPr="00C21550">
        <w:rPr>
          <w:rFonts w:ascii="Arial" w:hAnsi="Arial" w:cs="Arial"/>
          <w:b/>
          <w:color w:val="000000" w:themeColor="text1"/>
        </w:rPr>
        <w:t>Claudia Selene Aguirre Robles.</w:t>
      </w:r>
    </w:p>
    <w:p w:rsidR="001C3160" w:rsidRPr="00C21550" w:rsidRDefault="001C3160" w:rsidP="00001DCC">
      <w:pPr>
        <w:spacing w:line="276" w:lineRule="auto"/>
        <w:jc w:val="both"/>
        <w:rPr>
          <w:rFonts w:ascii="Arial" w:hAnsi="Arial" w:cs="Arial"/>
          <w:color w:val="000000" w:themeColor="text1"/>
        </w:rPr>
      </w:pPr>
      <w:r w:rsidRPr="00C21550">
        <w:rPr>
          <w:rFonts w:ascii="Arial" w:hAnsi="Arial" w:cs="Arial"/>
          <w:color w:val="000000" w:themeColor="text1"/>
        </w:rPr>
        <w:t xml:space="preserve">Gerente de </w:t>
      </w:r>
      <w:r w:rsidR="00792E07" w:rsidRPr="00C21550">
        <w:rPr>
          <w:rFonts w:ascii="Arial" w:hAnsi="Arial" w:cs="Arial"/>
          <w:color w:val="000000" w:themeColor="text1"/>
        </w:rPr>
        <w:t>l</w:t>
      </w:r>
      <w:r w:rsidRPr="00C21550">
        <w:rPr>
          <w:rFonts w:ascii="Arial" w:hAnsi="Arial" w:cs="Arial"/>
          <w:color w:val="000000" w:themeColor="text1"/>
        </w:rPr>
        <w:t>a Sucursal 3 Huajuapan.</w:t>
      </w:r>
    </w:p>
    <w:p w:rsidR="001C3160" w:rsidRPr="00C21550" w:rsidRDefault="001C3160" w:rsidP="00001DCC">
      <w:pPr>
        <w:spacing w:line="276" w:lineRule="auto"/>
        <w:jc w:val="both"/>
        <w:rPr>
          <w:rFonts w:ascii="Arial" w:hAnsi="Arial" w:cs="Arial"/>
          <w:color w:val="000000" w:themeColor="text1"/>
        </w:rPr>
      </w:pPr>
      <w:r w:rsidRPr="00C21550">
        <w:rPr>
          <w:rFonts w:ascii="Arial" w:hAnsi="Arial" w:cs="Arial"/>
          <w:color w:val="000000" w:themeColor="text1"/>
        </w:rPr>
        <w:t>Dirección Oficial: Calle Cuauhtémoc No. 16, Colonia Centro, Huajuapan de León, Oaxaca, C.P. 69000.</w:t>
      </w:r>
    </w:p>
    <w:p w:rsidR="001C3160" w:rsidRPr="00C21550" w:rsidRDefault="001C3160" w:rsidP="00001DCC">
      <w:pPr>
        <w:spacing w:line="276" w:lineRule="auto"/>
        <w:jc w:val="both"/>
        <w:rPr>
          <w:rFonts w:ascii="Arial" w:hAnsi="Arial" w:cs="Arial"/>
          <w:color w:val="000000" w:themeColor="text1"/>
        </w:rPr>
      </w:pPr>
      <w:r w:rsidRPr="00C21550">
        <w:rPr>
          <w:rFonts w:ascii="Arial" w:hAnsi="Arial" w:cs="Arial"/>
          <w:color w:val="000000" w:themeColor="text1"/>
        </w:rPr>
        <w:t>Teléfono Oficial 953- 53 2</w:t>
      </w:r>
      <w:r w:rsidR="00950413" w:rsidRPr="00C21550">
        <w:rPr>
          <w:rFonts w:ascii="Arial" w:hAnsi="Arial" w:cs="Arial"/>
          <w:color w:val="000000" w:themeColor="text1"/>
        </w:rPr>
        <w:t xml:space="preserve"> </w:t>
      </w:r>
      <w:r w:rsidRPr="00C21550">
        <w:rPr>
          <w:rFonts w:ascii="Arial" w:hAnsi="Arial" w:cs="Arial"/>
          <w:color w:val="000000" w:themeColor="text1"/>
        </w:rPr>
        <w:t>16</w:t>
      </w:r>
      <w:r w:rsidR="00950413" w:rsidRPr="00C21550">
        <w:rPr>
          <w:rFonts w:ascii="Arial" w:hAnsi="Arial" w:cs="Arial"/>
          <w:color w:val="000000" w:themeColor="text1"/>
        </w:rPr>
        <w:t xml:space="preserve"> </w:t>
      </w:r>
      <w:r w:rsidRPr="00C21550">
        <w:rPr>
          <w:rFonts w:ascii="Arial" w:hAnsi="Arial" w:cs="Arial"/>
          <w:color w:val="000000" w:themeColor="text1"/>
        </w:rPr>
        <w:t>24</w:t>
      </w:r>
    </w:p>
    <w:p w:rsidR="001C3160" w:rsidRPr="00C21550" w:rsidRDefault="001C3160" w:rsidP="00001DCC">
      <w:pPr>
        <w:spacing w:line="276" w:lineRule="auto"/>
        <w:jc w:val="both"/>
        <w:rPr>
          <w:rFonts w:ascii="Arial" w:hAnsi="Arial" w:cs="Arial"/>
          <w:color w:val="000000" w:themeColor="text1"/>
        </w:rPr>
      </w:pPr>
      <w:r w:rsidRPr="00C21550">
        <w:rPr>
          <w:rFonts w:ascii="Arial" w:hAnsi="Arial" w:cs="Arial"/>
          <w:color w:val="000000" w:themeColor="text1"/>
        </w:rPr>
        <w:t>Correo Electrónico Oficial: huajuapan@montedepiedad.gob.mx</w:t>
      </w:r>
    </w:p>
    <w:p w:rsidR="001C3160" w:rsidRPr="00C21550" w:rsidRDefault="001C3160" w:rsidP="00001DCC">
      <w:pPr>
        <w:spacing w:line="276" w:lineRule="auto"/>
        <w:jc w:val="both"/>
        <w:rPr>
          <w:rFonts w:ascii="Arial" w:hAnsi="Arial" w:cs="Arial"/>
          <w:color w:val="000000" w:themeColor="text1"/>
        </w:rPr>
      </w:pPr>
    </w:p>
    <w:p w:rsidR="001C3160" w:rsidRPr="00C21550" w:rsidRDefault="001C3160" w:rsidP="00001DCC">
      <w:pPr>
        <w:spacing w:line="276" w:lineRule="auto"/>
        <w:jc w:val="both"/>
        <w:rPr>
          <w:rFonts w:ascii="Arial" w:hAnsi="Arial" w:cs="Arial"/>
          <w:b/>
          <w:color w:val="000000" w:themeColor="text1"/>
        </w:rPr>
      </w:pPr>
      <w:r w:rsidRPr="00C21550">
        <w:rPr>
          <w:rFonts w:ascii="Arial" w:hAnsi="Arial" w:cs="Arial"/>
          <w:b/>
          <w:color w:val="000000" w:themeColor="text1"/>
        </w:rPr>
        <w:t>Francisco Javier Domínguez Inocente.</w:t>
      </w:r>
    </w:p>
    <w:p w:rsidR="001C3160" w:rsidRPr="00C21550" w:rsidRDefault="001C3160" w:rsidP="00001DCC">
      <w:pPr>
        <w:spacing w:line="276" w:lineRule="auto"/>
        <w:jc w:val="both"/>
        <w:rPr>
          <w:rFonts w:ascii="Arial" w:hAnsi="Arial" w:cs="Arial"/>
          <w:color w:val="000000" w:themeColor="text1"/>
        </w:rPr>
      </w:pPr>
      <w:r w:rsidRPr="00C21550">
        <w:rPr>
          <w:rFonts w:ascii="Arial" w:hAnsi="Arial" w:cs="Arial"/>
          <w:color w:val="000000" w:themeColor="text1"/>
        </w:rPr>
        <w:t xml:space="preserve">Gerente de </w:t>
      </w:r>
      <w:r w:rsidR="00792E07" w:rsidRPr="00C21550">
        <w:rPr>
          <w:rFonts w:ascii="Arial" w:hAnsi="Arial" w:cs="Arial"/>
          <w:color w:val="000000" w:themeColor="text1"/>
        </w:rPr>
        <w:t>l</w:t>
      </w:r>
      <w:r w:rsidRPr="00C21550">
        <w:rPr>
          <w:rFonts w:ascii="Arial" w:hAnsi="Arial" w:cs="Arial"/>
          <w:color w:val="000000" w:themeColor="text1"/>
        </w:rPr>
        <w:t>a Sucursal No. 4 Tuxtepec.</w:t>
      </w:r>
    </w:p>
    <w:p w:rsidR="001C3160" w:rsidRPr="00C21550" w:rsidRDefault="001C3160" w:rsidP="00001DCC">
      <w:pPr>
        <w:spacing w:line="276" w:lineRule="auto"/>
        <w:jc w:val="both"/>
        <w:rPr>
          <w:rFonts w:ascii="Arial" w:hAnsi="Arial" w:cs="Arial"/>
          <w:color w:val="000000" w:themeColor="text1"/>
        </w:rPr>
      </w:pPr>
      <w:r w:rsidRPr="00C21550">
        <w:rPr>
          <w:rFonts w:ascii="Arial" w:hAnsi="Arial" w:cs="Arial"/>
          <w:color w:val="000000" w:themeColor="text1"/>
        </w:rPr>
        <w:t>Dirección Oficial: Avenida 20 de Noviembre No. 170, Col. Centro, San Juan Bautista Tuxtepec, Oaxaca, C.P. 68300.</w:t>
      </w:r>
    </w:p>
    <w:p w:rsidR="001C3160" w:rsidRPr="00C21550" w:rsidRDefault="001C3160" w:rsidP="00001DCC">
      <w:pPr>
        <w:spacing w:line="276" w:lineRule="auto"/>
        <w:jc w:val="both"/>
        <w:rPr>
          <w:rFonts w:ascii="Arial" w:hAnsi="Arial" w:cs="Arial"/>
          <w:color w:val="000000" w:themeColor="text1"/>
        </w:rPr>
      </w:pPr>
      <w:r w:rsidRPr="00C21550">
        <w:rPr>
          <w:rFonts w:ascii="Arial" w:hAnsi="Arial" w:cs="Arial"/>
          <w:color w:val="000000" w:themeColor="text1"/>
        </w:rPr>
        <w:t>Teléfono Oficial: 287- 87 54055.</w:t>
      </w:r>
    </w:p>
    <w:p w:rsidR="001C3160" w:rsidRPr="00C21550" w:rsidRDefault="001C3160" w:rsidP="00001DCC">
      <w:pPr>
        <w:spacing w:line="276" w:lineRule="auto"/>
        <w:jc w:val="both"/>
        <w:rPr>
          <w:rFonts w:ascii="Arial" w:hAnsi="Arial" w:cs="Arial"/>
          <w:color w:val="000000" w:themeColor="text1"/>
        </w:rPr>
      </w:pPr>
      <w:r w:rsidRPr="00C21550">
        <w:rPr>
          <w:rFonts w:ascii="Arial" w:hAnsi="Arial" w:cs="Arial"/>
          <w:color w:val="000000" w:themeColor="text1"/>
        </w:rPr>
        <w:t>Teléfono Directo con Gerencia: 287</w:t>
      </w:r>
      <w:r w:rsidR="000C29F9" w:rsidRPr="00C21550">
        <w:rPr>
          <w:rFonts w:ascii="Arial" w:hAnsi="Arial" w:cs="Arial"/>
          <w:color w:val="000000" w:themeColor="text1"/>
        </w:rPr>
        <w:t>-</w:t>
      </w:r>
      <w:r w:rsidRPr="00C21550">
        <w:rPr>
          <w:rFonts w:ascii="Arial" w:hAnsi="Arial" w:cs="Arial"/>
          <w:color w:val="000000" w:themeColor="text1"/>
        </w:rPr>
        <w:t>87</w:t>
      </w:r>
      <w:r w:rsidR="000C29F9" w:rsidRPr="00C21550">
        <w:rPr>
          <w:rFonts w:ascii="Arial" w:hAnsi="Arial" w:cs="Arial"/>
          <w:color w:val="000000" w:themeColor="text1"/>
        </w:rPr>
        <w:t xml:space="preserve"> </w:t>
      </w:r>
      <w:r w:rsidRPr="00C21550">
        <w:rPr>
          <w:rFonts w:ascii="Arial" w:hAnsi="Arial" w:cs="Arial"/>
          <w:color w:val="000000" w:themeColor="text1"/>
        </w:rPr>
        <w:t>5</w:t>
      </w:r>
      <w:r w:rsidR="00950413" w:rsidRPr="00C21550">
        <w:rPr>
          <w:rFonts w:ascii="Arial" w:hAnsi="Arial" w:cs="Arial"/>
          <w:color w:val="000000" w:themeColor="text1"/>
        </w:rPr>
        <w:t xml:space="preserve"> </w:t>
      </w:r>
      <w:r w:rsidRPr="00C21550">
        <w:rPr>
          <w:rFonts w:ascii="Arial" w:hAnsi="Arial" w:cs="Arial"/>
          <w:color w:val="000000" w:themeColor="text1"/>
        </w:rPr>
        <w:t>42</w:t>
      </w:r>
      <w:r w:rsidR="00950413" w:rsidRPr="00C21550">
        <w:rPr>
          <w:rFonts w:ascii="Arial" w:hAnsi="Arial" w:cs="Arial"/>
          <w:color w:val="000000" w:themeColor="text1"/>
        </w:rPr>
        <w:t xml:space="preserve"> </w:t>
      </w:r>
      <w:r w:rsidRPr="00C21550">
        <w:rPr>
          <w:rFonts w:ascii="Arial" w:hAnsi="Arial" w:cs="Arial"/>
          <w:color w:val="000000" w:themeColor="text1"/>
        </w:rPr>
        <w:t>35.</w:t>
      </w:r>
    </w:p>
    <w:p w:rsidR="001C3160" w:rsidRPr="00C21550" w:rsidRDefault="001C3160" w:rsidP="00001DCC">
      <w:pPr>
        <w:spacing w:line="276" w:lineRule="auto"/>
        <w:jc w:val="both"/>
        <w:rPr>
          <w:rFonts w:ascii="Arial" w:hAnsi="Arial" w:cs="Arial"/>
          <w:color w:val="000000" w:themeColor="text1"/>
        </w:rPr>
      </w:pPr>
      <w:r w:rsidRPr="00C21550">
        <w:rPr>
          <w:rFonts w:ascii="Arial" w:hAnsi="Arial" w:cs="Arial"/>
          <w:color w:val="000000" w:themeColor="text1"/>
        </w:rPr>
        <w:t>Correo Electrónico Oficial: tuxtepec@montedepiedad.gob.mx</w:t>
      </w:r>
    </w:p>
    <w:p w:rsidR="001C3160" w:rsidRPr="00C21550" w:rsidRDefault="001C3160" w:rsidP="00001DCC">
      <w:pPr>
        <w:spacing w:line="276" w:lineRule="auto"/>
        <w:jc w:val="both"/>
        <w:rPr>
          <w:rFonts w:ascii="Arial" w:hAnsi="Arial" w:cs="Arial"/>
          <w:color w:val="000000" w:themeColor="text1"/>
        </w:rPr>
      </w:pPr>
    </w:p>
    <w:p w:rsidR="001C3160" w:rsidRPr="00C21550" w:rsidRDefault="001C3160" w:rsidP="00001DCC">
      <w:pPr>
        <w:spacing w:line="276" w:lineRule="auto"/>
        <w:jc w:val="both"/>
        <w:rPr>
          <w:rFonts w:ascii="Arial" w:hAnsi="Arial" w:cs="Arial"/>
          <w:b/>
          <w:color w:val="000000" w:themeColor="text1"/>
        </w:rPr>
      </w:pPr>
      <w:r w:rsidRPr="00C21550">
        <w:rPr>
          <w:rFonts w:ascii="Arial" w:hAnsi="Arial" w:cs="Arial"/>
          <w:b/>
          <w:color w:val="000000" w:themeColor="text1"/>
        </w:rPr>
        <w:t xml:space="preserve">Francisco Ever Simón Domínguez. </w:t>
      </w:r>
    </w:p>
    <w:p w:rsidR="001C3160" w:rsidRPr="00C21550" w:rsidRDefault="001C3160" w:rsidP="00001DCC">
      <w:pPr>
        <w:spacing w:line="276" w:lineRule="auto"/>
        <w:jc w:val="both"/>
        <w:rPr>
          <w:rFonts w:ascii="Arial" w:hAnsi="Arial" w:cs="Arial"/>
          <w:color w:val="000000" w:themeColor="text1"/>
        </w:rPr>
      </w:pPr>
      <w:r w:rsidRPr="00C21550">
        <w:rPr>
          <w:rFonts w:ascii="Arial" w:hAnsi="Arial" w:cs="Arial"/>
          <w:color w:val="000000" w:themeColor="text1"/>
        </w:rPr>
        <w:t xml:space="preserve">Gerente de </w:t>
      </w:r>
      <w:r w:rsidR="00792E07" w:rsidRPr="00C21550">
        <w:rPr>
          <w:rFonts w:ascii="Arial" w:hAnsi="Arial" w:cs="Arial"/>
          <w:color w:val="000000" w:themeColor="text1"/>
        </w:rPr>
        <w:t>l</w:t>
      </w:r>
      <w:r w:rsidRPr="00C21550">
        <w:rPr>
          <w:rFonts w:ascii="Arial" w:hAnsi="Arial" w:cs="Arial"/>
          <w:color w:val="000000" w:themeColor="text1"/>
        </w:rPr>
        <w:t>a Sucursal No. 09 Loma Bonita.</w:t>
      </w:r>
    </w:p>
    <w:p w:rsidR="001C3160" w:rsidRPr="00C21550" w:rsidRDefault="001C3160" w:rsidP="00001DCC">
      <w:pPr>
        <w:spacing w:line="276" w:lineRule="auto"/>
        <w:jc w:val="both"/>
        <w:rPr>
          <w:rFonts w:ascii="Arial" w:hAnsi="Arial" w:cs="Arial"/>
          <w:color w:val="000000" w:themeColor="text1"/>
        </w:rPr>
      </w:pPr>
      <w:r w:rsidRPr="00C21550">
        <w:rPr>
          <w:rFonts w:ascii="Arial" w:hAnsi="Arial" w:cs="Arial"/>
          <w:color w:val="000000" w:themeColor="text1"/>
        </w:rPr>
        <w:t>Dirección Oficial: Calle Michoacán No. 25, local 3, Colonia Centro, Loma bonita, Oaxaca, C.P. 68400.</w:t>
      </w:r>
    </w:p>
    <w:p w:rsidR="001C3160" w:rsidRPr="00C21550" w:rsidRDefault="001C3160" w:rsidP="00001DCC">
      <w:pPr>
        <w:spacing w:line="276" w:lineRule="auto"/>
        <w:jc w:val="both"/>
        <w:rPr>
          <w:rFonts w:ascii="Arial" w:hAnsi="Arial" w:cs="Arial"/>
          <w:color w:val="000000" w:themeColor="text1"/>
        </w:rPr>
      </w:pPr>
      <w:r w:rsidRPr="00C21550">
        <w:rPr>
          <w:rFonts w:ascii="Arial" w:hAnsi="Arial" w:cs="Arial"/>
          <w:color w:val="000000" w:themeColor="text1"/>
        </w:rPr>
        <w:lastRenderedPageBreak/>
        <w:t>Teléfono Oficial: 281- 87 2</w:t>
      </w:r>
      <w:r w:rsidR="00950413" w:rsidRPr="00C21550">
        <w:rPr>
          <w:rFonts w:ascii="Arial" w:hAnsi="Arial" w:cs="Arial"/>
          <w:color w:val="000000" w:themeColor="text1"/>
        </w:rPr>
        <w:t xml:space="preserve"> </w:t>
      </w:r>
      <w:r w:rsidRPr="00C21550">
        <w:rPr>
          <w:rFonts w:ascii="Arial" w:hAnsi="Arial" w:cs="Arial"/>
          <w:color w:val="000000" w:themeColor="text1"/>
        </w:rPr>
        <w:t>00</w:t>
      </w:r>
      <w:r w:rsidR="00950413" w:rsidRPr="00C21550">
        <w:rPr>
          <w:rFonts w:ascii="Arial" w:hAnsi="Arial" w:cs="Arial"/>
          <w:color w:val="000000" w:themeColor="text1"/>
        </w:rPr>
        <w:t xml:space="preserve"> </w:t>
      </w:r>
      <w:r w:rsidRPr="00C21550">
        <w:rPr>
          <w:rFonts w:ascii="Arial" w:hAnsi="Arial" w:cs="Arial"/>
          <w:color w:val="000000" w:themeColor="text1"/>
        </w:rPr>
        <w:t>03.</w:t>
      </w:r>
    </w:p>
    <w:p w:rsidR="001C3160" w:rsidRPr="00C21550" w:rsidRDefault="001C3160" w:rsidP="00001DCC">
      <w:pPr>
        <w:spacing w:line="276" w:lineRule="auto"/>
        <w:jc w:val="both"/>
        <w:rPr>
          <w:rFonts w:ascii="Arial" w:hAnsi="Arial" w:cs="Arial"/>
          <w:color w:val="000000" w:themeColor="text1"/>
        </w:rPr>
      </w:pPr>
      <w:r w:rsidRPr="00C21550">
        <w:rPr>
          <w:rFonts w:ascii="Arial" w:hAnsi="Arial" w:cs="Arial"/>
          <w:color w:val="000000" w:themeColor="text1"/>
        </w:rPr>
        <w:t>Correo Electrónico Oficial: lomabonita@montedepiedad.gob.mx</w:t>
      </w:r>
    </w:p>
    <w:p w:rsidR="001C3160" w:rsidRPr="00C21550" w:rsidRDefault="001C3160" w:rsidP="00001DCC">
      <w:pPr>
        <w:spacing w:line="276" w:lineRule="auto"/>
        <w:jc w:val="both"/>
        <w:rPr>
          <w:rFonts w:ascii="Arial" w:hAnsi="Arial" w:cs="Arial"/>
          <w:color w:val="000000" w:themeColor="text1"/>
        </w:rPr>
      </w:pPr>
    </w:p>
    <w:p w:rsidR="0028440D" w:rsidRPr="00C21550" w:rsidRDefault="0028440D" w:rsidP="00001DCC">
      <w:pPr>
        <w:spacing w:line="276" w:lineRule="auto"/>
        <w:jc w:val="both"/>
        <w:rPr>
          <w:rFonts w:ascii="Arial" w:hAnsi="Arial" w:cs="Arial"/>
          <w:b/>
          <w:color w:val="000000" w:themeColor="text1"/>
        </w:rPr>
      </w:pPr>
      <w:r w:rsidRPr="00C21550">
        <w:rPr>
          <w:rFonts w:ascii="Arial" w:hAnsi="Arial" w:cs="Arial"/>
          <w:b/>
          <w:color w:val="000000" w:themeColor="text1"/>
        </w:rPr>
        <w:t>Carlos Alberto Espina Hernández.</w:t>
      </w:r>
    </w:p>
    <w:p w:rsidR="0028440D" w:rsidRPr="00C21550" w:rsidRDefault="0028440D" w:rsidP="00001DCC">
      <w:pPr>
        <w:spacing w:line="276" w:lineRule="auto"/>
        <w:jc w:val="both"/>
        <w:rPr>
          <w:rFonts w:ascii="Arial" w:hAnsi="Arial" w:cs="Arial"/>
          <w:color w:val="000000" w:themeColor="text1"/>
        </w:rPr>
      </w:pPr>
      <w:r w:rsidRPr="00C21550">
        <w:rPr>
          <w:rFonts w:ascii="Arial" w:hAnsi="Arial" w:cs="Arial"/>
          <w:color w:val="000000" w:themeColor="text1"/>
        </w:rPr>
        <w:t xml:space="preserve">Gerente de </w:t>
      </w:r>
      <w:r w:rsidR="00792E07" w:rsidRPr="00C21550">
        <w:rPr>
          <w:rFonts w:ascii="Arial" w:hAnsi="Arial" w:cs="Arial"/>
          <w:color w:val="000000" w:themeColor="text1"/>
        </w:rPr>
        <w:t>l</w:t>
      </w:r>
      <w:r w:rsidRPr="00C21550">
        <w:rPr>
          <w:rFonts w:ascii="Arial" w:hAnsi="Arial" w:cs="Arial"/>
          <w:color w:val="000000" w:themeColor="text1"/>
        </w:rPr>
        <w:t>a Sucursal 2 Central de Abastos.</w:t>
      </w:r>
    </w:p>
    <w:p w:rsidR="00A72C32" w:rsidRPr="00C21550" w:rsidRDefault="00A72C32" w:rsidP="00001DCC">
      <w:pPr>
        <w:spacing w:line="276" w:lineRule="auto"/>
        <w:jc w:val="both"/>
        <w:rPr>
          <w:rFonts w:ascii="Arial" w:hAnsi="Arial" w:cs="Arial"/>
          <w:color w:val="000000" w:themeColor="text1"/>
        </w:rPr>
      </w:pPr>
      <w:r w:rsidRPr="00C21550">
        <w:rPr>
          <w:rFonts w:ascii="Arial" w:hAnsi="Arial" w:cs="Arial"/>
          <w:color w:val="000000" w:themeColor="text1"/>
        </w:rPr>
        <w:t>Dirección Oficial: Valerio Trujano 801, Colonia Centro, Oaxaca de Juárez, Oaxaca, C.P. 68000</w:t>
      </w:r>
      <w:r w:rsidR="00F45CD9" w:rsidRPr="00C21550">
        <w:rPr>
          <w:rFonts w:ascii="Arial" w:hAnsi="Arial" w:cs="Arial"/>
          <w:color w:val="000000" w:themeColor="text1"/>
        </w:rPr>
        <w:t>.</w:t>
      </w:r>
    </w:p>
    <w:p w:rsidR="0028440D" w:rsidRPr="00C21550" w:rsidRDefault="0028440D" w:rsidP="00001DCC">
      <w:pPr>
        <w:spacing w:line="276" w:lineRule="auto"/>
        <w:jc w:val="both"/>
        <w:rPr>
          <w:rFonts w:ascii="Arial" w:hAnsi="Arial" w:cs="Arial"/>
          <w:color w:val="000000" w:themeColor="text1"/>
        </w:rPr>
      </w:pPr>
      <w:r w:rsidRPr="00C21550">
        <w:rPr>
          <w:rFonts w:ascii="Arial" w:hAnsi="Arial" w:cs="Arial"/>
          <w:color w:val="000000" w:themeColor="text1"/>
        </w:rPr>
        <w:t>Teléfono Oficial: 951- 51 6</w:t>
      </w:r>
      <w:r w:rsidR="00950413" w:rsidRPr="00C21550">
        <w:rPr>
          <w:rFonts w:ascii="Arial" w:hAnsi="Arial" w:cs="Arial"/>
          <w:color w:val="000000" w:themeColor="text1"/>
        </w:rPr>
        <w:t xml:space="preserve"> </w:t>
      </w:r>
      <w:r w:rsidRPr="00C21550">
        <w:rPr>
          <w:rFonts w:ascii="Arial" w:hAnsi="Arial" w:cs="Arial"/>
          <w:color w:val="000000" w:themeColor="text1"/>
        </w:rPr>
        <w:t>50</w:t>
      </w:r>
      <w:r w:rsidR="00950413" w:rsidRPr="00C21550">
        <w:rPr>
          <w:rFonts w:ascii="Arial" w:hAnsi="Arial" w:cs="Arial"/>
          <w:color w:val="000000" w:themeColor="text1"/>
        </w:rPr>
        <w:t xml:space="preserve"> </w:t>
      </w:r>
      <w:r w:rsidRPr="00C21550">
        <w:rPr>
          <w:rFonts w:ascii="Arial" w:hAnsi="Arial" w:cs="Arial"/>
          <w:color w:val="000000" w:themeColor="text1"/>
        </w:rPr>
        <w:t>71.</w:t>
      </w:r>
    </w:p>
    <w:p w:rsidR="0028440D" w:rsidRPr="00C21550" w:rsidRDefault="0028440D" w:rsidP="00001DCC">
      <w:pPr>
        <w:spacing w:line="276" w:lineRule="auto"/>
        <w:jc w:val="both"/>
        <w:rPr>
          <w:rFonts w:ascii="Arial" w:hAnsi="Arial" w:cs="Arial"/>
          <w:color w:val="000000" w:themeColor="text1"/>
        </w:rPr>
      </w:pPr>
      <w:r w:rsidRPr="00C21550">
        <w:rPr>
          <w:rFonts w:ascii="Arial" w:hAnsi="Arial" w:cs="Arial"/>
          <w:color w:val="000000" w:themeColor="text1"/>
        </w:rPr>
        <w:t>Correo Electrónico Oficial: abastos@montedepiedad.gob.mx</w:t>
      </w:r>
    </w:p>
    <w:p w:rsidR="00CF14FD" w:rsidRPr="00C21550" w:rsidRDefault="00CF14FD" w:rsidP="00001DCC">
      <w:pPr>
        <w:spacing w:line="276" w:lineRule="auto"/>
        <w:jc w:val="both"/>
        <w:rPr>
          <w:rFonts w:ascii="Arial" w:hAnsi="Arial" w:cs="Arial"/>
          <w:color w:val="000000" w:themeColor="text1"/>
        </w:rPr>
      </w:pPr>
    </w:p>
    <w:p w:rsidR="001C3160" w:rsidRPr="00C21550" w:rsidRDefault="001C3160" w:rsidP="00001DCC">
      <w:pPr>
        <w:spacing w:line="276" w:lineRule="auto"/>
        <w:jc w:val="both"/>
        <w:rPr>
          <w:rFonts w:ascii="Arial" w:hAnsi="Arial" w:cs="Arial"/>
          <w:b/>
          <w:color w:val="000000" w:themeColor="text1"/>
        </w:rPr>
      </w:pPr>
      <w:r w:rsidRPr="00C21550">
        <w:rPr>
          <w:rFonts w:ascii="Arial" w:hAnsi="Arial" w:cs="Arial"/>
          <w:b/>
          <w:color w:val="000000" w:themeColor="text1"/>
        </w:rPr>
        <w:t>Martha Nereida López Vergara.</w:t>
      </w:r>
    </w:p>
    <w:p w:rsidR="001C3160" w:rsidRPr="00C21550" w:rsidRDefault="009F73ED" w:rsidP="00001DCC">
      <w:pPr>
        <w:spacing w:line="276" w:lineRule="auto"/>
        <w:jc w:val="both"/>
        <w:rPr>
          <w:rFonts w:ascii="Arial" w:hAnsi="Arial" w:cs="Arial"/>
          <w:color w:val="000000" w:themeColor="text1"/>
        </w:rPr>
      </w:pPr>
      <w:r w:rsidRPr="00C21550">
        <w:rPr>
          <w:rFonts w:ascii="Arial" w:hAnsi="Arial" w:cs="Arial"/>
          <w:color w:val="000000" w:themeColor="text1"/>
        </w:rPr>
        <w:t>Gerente de l</w:t>
      </w:r>
      <w:r w:rsidR="001C3160" w:rsidRPr="00C21550">
        <w:rPr>
          <w:rFonts w:ascii="Arial" w:hAnsi="Arial" w:cs="Arial"/>
          <w:color w:val="000000" w:themeColor="text1"/>
        </w:rPr>
        <w:t>a Sucursal No. 12, Módulo Azul.</w:t>
      </w:r>
    </w:p>
    <w:p w:rsidR="001C3160" w:rsidRPr="00C21550" w:rsidRDefault="001C3160" w:rsidP="00001DCC">
      <w:pPr>
        <w:spacing w:line="276" w:lineRule="auto"/>
        <w:jc w:val="both"/>
        <w:rPr>
          <w:rFonts w:ascii="Arial" w:hAnsi="Arial" w:cs="Arial"/>
          <w:color w:val="000000" w:themeColor="text1"/>
        </w:rPr>
      </w:pPr>
      <w:r w:rsidRPr="00C21550">
        <w:rPr>
          <w:rFonts w:ascii="Arial" w:hAnsi="Arial" w:cs="Arial"/>
          <w:color w:val="000000" w:themeColor="text1"/>
        </w:rPr>
        <w:t>Dirección Oficial: Boulevard Mártires de Chicago y Av. Proletariado Mexicano, Oaxaca de Juárez, Oaxaca, C.P. 68020.</w:t>
      </w:r>
    </w:p>
    <w:p w:rsidR="001C3160" w:rsidRPr="00C21550" w:rsidRDefault="001C3160" w:rsidP="00001DCC">
      <w:pPr>
        <w:spacing w:line="276" w:lineRule="auto"/>
        <w:jc w:val="both"/>
        <w:rPr>
          <w:rFonts w:ascii="Arial" w:hAnsi="Arial" w:cs="Arial"/>
          <w:color w:val="000000" w:themeColor="text1"/>
        </w:rPr>
      </w:pPr>
      <w:r w:rsidRPr="00C21550">
        <w:rPr>
          <w:rFonts w:ascii="Arial" w:hAnsi="Arial" w:cs="Arial"/>
          <w:color w:val="000000" w:themeColor="text1"/>
        </w:rPr>
        <w:t>Teléfono Oficial 951-51 8</w:t>
      </w:r>
      <w:r w:rsidR="00950413" w:rsidRPr="00C21550">
        <w:rPr>
          <w:rFonts w:ascii="Arial" w:hAnsi="Arial" w:cs="Arial"/>
          <w:color w:val="000000" w:themeColor="text1"/>
        </w:rPr>
        <w:t xml:space="preserve"> </w:t>
      </w:r>
      <w:r w:rsidRPr="00C21550">
        <w:rPr>
          <w:rFonts w:ascii="Arial" w:hAnsi="Arial" w:cs="Arial"/>
          <w:color w:val="000000" w:themeColor="text1"/>
        </w:rPr>
        <w:t>72</w:t>
      </w:r>
      <w:r w:rsidR="00950413" w:rsidRPr="00C21550">
        <w:rPr>
          <w:rFonts w:ascii="Arial" w:hAnsi="Arial" w:cs="Arial"/>
          <w:color w:val="000000" w:themeColor="text1"/>
        </w:rPr>
        <w:t xml:space="preserve"> </w:t>
      </w:r>
      <w:r w:rsidRPr="00C21550">
        <w:rPr>
          <w:rFonts w:ascii="Arial" w:hAnsi="Arial" w:cs="Arial"/>
          <w:color w:val="000000" w:themeColor="text1"/>
        </w:rPr>
        <w:t>04.</w:t>
      </w:r>
    </w:p>
    <w:p w:rsidR="001C3160" w:rsidRPr="00C21550" w:rsidRDefault="001C3160" w:rsidP="00001DCC">
      <w:pPr>
        <w:spacing w:line="276" w:lineRule="auto"/>
        <w:jc w:val="both"/>
        <w:rPr>
          <w:rFonts w:ascii="Arial" w:hAnsi="Arial" w:cs="Arial"/>
          <w:color w:val="000000" w:themeColor="text1"/>
        </w:rPr>
      </w:pPr>
      <w:r w:rsidRPr="00C21550">
        <w:rPr>
          <w:rFonts w:ascii="Arial" w:hAnsi="Arial" w:cs="Arial"/>
          <w:color w:val="000000" w:themeColor="text1"/>
        </w:rPr>
        <w:t>Correo Electrónico Oficial: moduloazul@montedepiedad.gob.mx</w:t>
      </w:r>
    </w:p>
    <w:p w:rsidR="0028440D" w:rsidRPr="00C21550" w:rsidRDefault="0028440D" w:rsidP="00001DCC">
      <w:pPr>
        <w:spacing w:line="276" w:lineRule="auto"/>
        <w:jc w:val="both"/>
        <w:rPr>
          <w:rFonts w:ascii="Arial" w:hAnsi="Arial" w:cs="Arial"/>
          <w:color w:val="000000" w:themeColor="text1"/>
        </w:rPr>
      </w:pPr>
    </w:p>
    <w:p w:rsidR="001C3160" w:rsidRPr="00C21550" w:rsidRDefault="00874491" w:rsidP="00001DCC">
      <w:pPr>
        <w:spacing w:line="276" w:lineRule="auto"/>
        <w:jc w:val="both"/>
        <w:rPr>
          <w:rFonts w:ascii="Arial" w:hAnsi="Arial" w:cs="Arial"/>
          <w:b/>
          <w:color w:val="000000" w:themeColor="text1"/>
        </w:rPr>
      </w:pPr>
      <w:r w:rsidRPr="00C21550">
        <w:rPr>
          <w:rFonts w:ascii="Arial" w:hAnsi="Arial" w:cs="Arial"/>
          <w:b/>
          <w:color w:val="000000" w:themeColor="text1"/>
        </w:rPr>
        <w:t>Efrén Díaz Sánchez</w:t>
      </w:r>
      <w:r w:rsidR="001C3160" w:rsidRPr="00C21550">
        <w:rPr>
          <w:rFonts w:ascii="Arial" w:hAnsi="Arial" w:cs="Arial"/>
          <w:b/>
          <w:color w:val="000000" w:themeColor="text1"/>
        </w:rPr>
        <w:t>.</w:t>
      </w:r>
    </w:p>
    <w:p w:rsidR="001C3160" w:rsidRPr="00C21550" w:rsidRDefault="009F73ED" w:rsidP="00001DCC">
      <w:pPr>
        <w:spacing w:line="276" w:lineRule="auto"/>
        <w:jc w:val="both"/>
        <w:rPr>
          <w:rFonts w:ascii="Arial" w:hAnsi="Arial" w:cs="Arial"/>
          <w:color w:val="000000" w:themeColor="text1"/>
        </w:rPr>
      </w:pPr>
      <w:r w:rsidRPr="00C21550">
        <w:rPr>
          <w:rFonts w:ascii="Arial" w:hAnsi="Arial" w:cs="Arial"/>
          <w:color w:val="000000" w:themeColor="text1"/>
        </w:rPr>
        <w:t>Gerente de l</w:t>
      </w:r>
      <w:r w:rsidR="001C3160" w:rsidRPr="00C21550">
        <w:rPr>
          <w:rFonts w:ascii="Arial" w:hAnsi="Arial" w:cs="Arial"/>
          <w:color w:val="000000" w:themeColor="text1"/>
        </w:rPr>
        <w:t>a Sucursal No. 08 20 de Noviembre</w:t>
      </w:r>
    </w:p>
    <w:p w:rsidR="001C3160" w:rsidRPr="00C21550" w:rsidRDefault="001C3160" w:rsidP="00001DCC">
      <w:pPr>
        <w:spacing w:line="276" w:lineRule="auto"/>
        <w:jc w:val="both"/>
        <w:rPr>
          <w:rFonts w:ascii="Arial" w:hAnsi="Arial" w:cs="Arial"/>
          <w:color w:val="000000" w:themeColor="text1"/>
        </w:rPr>
      </w:pPr>
      <w:r w:rsidRPr="00C21550">
        <w:rPr>
          <w:rFonts w:ascii="Arial" w:hAnsi="Arial" w:cs="Arial"/>
          <w:color w:val="000000" w:themeColor="text1"/>
        </w:rPr>
        <w:t>Dirección Oficial: Calle 20 de noviembre 707 - A, Colonia Centro, Oaxaca de Juárez, Oaxaca, C.P. 68000.</w:t>
      </w:r>
    </w:p>
    <w:p w:rsidR="001C3160" w:rsidRPr="00C21550" w:rsidRDefault="001C3160" w:rsidP="00001DCC">
      <w:pPr>
        <w:spacing w:line="276" w:lineRule="auto"/>
        <w:jc w:val="both"/>
        <w:rPr>
          <w:rFonts w:ascii="Arial" w:hAnsi="Arial" w:cs="Arial"/>
          <w:color w:val="000000" w:themeColor="text1"/>
        </w:rPr>
      </w:pPr>
      <w:r w:rsidRPr="00C21550">
        <w:rPr>
          <w:rFonts w:ascii="Arial" w:hAnsi="Arial" w:cs="Arial"/>
          <w:color w:val="000000" w:themeColor="text1"/>
        </w:rPr>
        <w:t>Teléfono Oficial: 951- 51 4</w:t>
      </w:r>
      <w:r w:rsidR="00950413" w:rsidRPr="00C21550">
        <w:rPr>
          <w:rFonts w:ascii="Arial" w:hAnsi="Arial" w:cs="Arial"/>
          <w:color w:val="000000" w:themeColor="text1"/>
        </w:rPr>
        <w:t xml:space="preserve"> </w:t>
      </w:r>
      <w:r w:rsidRPr="00C21550">
        <w:rPr>
          <w:rFonts w:ascii="Arial" w:hAnsi="Arial" w:cs="Arial"/>
          <w:color w:val="000000" w:themeColor="text1"/>
        </w:rPr>
        <w:t>40</w:t>
      </w:r>
      <w:r w:rsidR="00950413" w:rsidRPr="00C21550">
        <w:rPr>
          <w:rFonts w:ascii="Arial" w:hAnsi="Arial" w:cs="Arial"/>
          <w:color w:val="000000" w:themeColor="text1"/>
        </w:rPr>
        <w:t xml:space="preserve"> </w:t>
      </w:r>
      <w:r w:rsidRPr="00C21550">
        <w:rPr>
          <w:rFonts w:ascii="Arial" w:hAnsi="Arial" w:cs="Arial"/>
          <w:color w:val="000000" w:themeColor="text1"/>
        </w:rPr>
        <w:t>59</w:t>
      </w:r>
    </w:p>
    <w:p w:rsidR="001C3160" w:rsidRPr="00C21550" w:rsidRDefault="001C3160" w:rsidP="00001DCC">
      <w:pPr>
        <w:spacing w:line="276" w:lineRule="auto"/>
        <w:jc w:val="both"/>
        <w:rPr>
          <w:rFonts w:ascii="Arial" w:hAnsi="Arial" w:cs="Arial"/>
          <w:color w:val="000000" w:themeColor="text1"/>
        </w:rPr>
      </w:pPr>
      <w:r w:rsidRPr="00C21550">
        <w:rPr>
          <w:rFonts w:ascii="Arial" w:hAnsi="Arial" w:cs="Arial"/>
          <w:color w:val="000000" w:themeColor="text1"/>
        </w:rPr>
        <w:t>Correo Electrónico Oficial: 20denoviembre@montedepiedad.gob.mx</w:t>
      </w:r>
    </w:p>
    <w:p w:rsidR="001C3160" w:rsidRPr="00C21550" w:rsidRDefault="001C3160" w:rsidP="00001DCC">
      <w:pPr>
        <w:spacing w:line="276" w:lineRule="auto"/>
        <w:jc w:val="both"/>
        <w:rPr>
          <w:rFonts w:ascii="Arial" w:hAnsi="Arial" w:cs="Arial"/>
          <w:color w:val="000000" w:themeColor="text1"/>
        </w:rPr>
      </w:pPr>
    </w:p>
    <w:p w:rsidR="0028440D" w:rsidRPr="00C21550" w:rsidRDefault="0028440D" w:rsidP="00001DCC">
      <w:pPr>
        <w:spacing w:line="276" w:lineRule="auto"/>
        <w:jc w:val="both"/>
        <w:rPr>
          <w:rFonts w:ascii="Arial" w:hAnsi="Arial" w:cs="Arial"/>
          <w:b/>
          <w:color w:val="000000" w:themeColor="text1"/>
        </w:rPr>
      </w:pPr>
      <w:r w:rsidRPr="00C21550">
        <w:rPr>
          <w:rFonts w:ascii="Arial" w:hAnsi="Arial" w:cs="Arial"/>
          <w:b/>
          <w:color w:val="000000" w:themeColor="text1"/>
        </w:rPr>
        <w:t>Elizabeth</w:t>
      </w:r>
      <w:r w:rsidR="00C43BAE" w:rsidRPr="00C21550">
        <w:rPr>
          <w:rFonts w:ascii="Arial" w:hAnsi="Arial" w:cs="Arial"/>
          <w:b/>
          <w:color w:val="000000" w:themeColor="text1"/>
        </w:rPr>
        <w:t xml:space="preserve"> de</w:t>
      </w:r>
      <w:r w:rsidRPr="00C21550">
        <w:rPr>
          <w:rFonts w:ascii="Arial" w:hAnsi="Arial" w:cs="Arial"/>
          <w:b/>
          <w:color w:val="000000" w:themeColor="text1"/>
        </w:rPr>
        <w:t xml:space="preserve"> Mon</w:t>
      </w:r>
      <w:r w:rsidR="00B95A29" w:rsidRPr="00C21550">
        <w:rPr>
          <w:rFonts w:ascii="Arial" w:hAnsi="Arial" w:cs="Arial"/>
          <w:b/>
          <w:color w:val="000000" w:themeColor="text1"/>
        </w:rPr>
        <w:t>t</w:t>
      </w:r>
      <w:r w:rsidRPr="00C21550">
        <w:rPr>
          <w:rFonts w:ascii="Arial" w:hAnsi="Arial" w:cs="Arial"/>
          <w:b/>
          <w:color w:val="000000" w:themeColor="text1"/>
        </w:rPr>
        <w:t>serrat García Gutiérrez.</w:t>
      </w:r>
    </w:p>
    <w:p w:rsidR="0028440D" w:rsidRPr="00C21550" w:rsidRDefault="009F73ED" w:rsidP="00001DCC">
      <w:pPr>
        <w:spacing w:line="276" w:lineRule="auto"/>
        <w:jc w:val="both"/>
        <w:rPr>
          <w:rFonts w:ascii="Arial" w:hAnsi="Arial" w:cs="Arial"/>
          <w:color w:val="000000" w:themeColor="text1"/>
        </w:rPr>
      </w:pPr>
      <w:r w:rsidRPr="00C21550">
        <w:rPr>
          <w:rFonts w:ascii="Arial" w:hAnsi="Arial" w:cs="Arial"/>
          <w:color w:val="000000" w:themeColor="text1"/>
        </w:rPr>
        <w:t>Gerente de l</w:t>
      </w:r>
      <w:r w:rsidR="0028440D" w:rsidRPr="00C21550">
        <w:rPr>
          <w:rFonts w:ascii="Arial" w:hAnsi="Arial" w:cs="Arial"/>
          <w:color w:val="000000" w:themeColor="text1"/>
        </w:rPr>
        <w:t>a Sucursal No. 06 Xoxocotlán.</w:t>
      </w:r>
    </w:p>
    <w:p w:rsidR="00530322" w:rsidRPr="00C21550" w:rsidRDefault="00530322" w:rsidP="00001DCC">
      <w:pPr>
        <w:spacing w:line="276" w:lineRule="auto"/>
        <w:jc w:val="both"/>
        <w:rPr>
          <w:rFonts w:ascii="Arial" w:hAnsi="Arial" w:cs="Arial"/>
          <w:color w:val="000000" w:themeColor="text1"/>
        </w:rPr>
      </w:pPr>
      <w:r w:rsidRPr="00C21550">
        <w:rPr>
          <w:rFonts w:ascii="Arial" w:hAnsi="Arial" w:cs="Arial"/>
          <w:color w:val="000000" w:themeColor="text1"/>
        </w:rPr>
        <w:t>Dirección Oficial: 1a Privada de Progreso No. 100 esq. Boulevard Guadalupe Hinojosa de Murat, local 3, Colonia Palestina</w:t>
      </w:r>
      <w:r w:rsidR="00B95A29" w:rsidRPr="00C21550">
        <w:rPr>
          <w:rFonts w:ascii="Arial" w:hAnsi="Arial" w:cs="Arial"/>
          <w:color w:val="000000" w:themeColor="text1"/>
        </w:rPr>
        <w:t>, Santa Cruz Xoxocotlan, Oaxaca, C.P. 71980.</w:t>
      </w:r>
    </w:p>
    <w:p w:rsidR="0028440D" w:rsidRPr="00C21550" w:rsidRDefault="0028440D" w:rsidP="00001DCC">
      <w:pPr>
        <w:spacing w:line="276" w:lineRule="auto"/>
        <w:jc w:val="both"/>
        <w:rPr>
          <w:rFonts w:ascii="Arial" w:hAnsi="Arial" w:cs="Arial"/>
          <w:color w:val="000000" w:themeColor="text1"/>
        </w:rPr>
      </w:pPr>
      <w:r w:rsidRPr="00C21550">
        <w:rPr>
          <w:rFonts w:ascii="Arial" w:hAnsi="Arial" w:cs="Arial"/>
          <w:color w:val="000000" w:themeColor="text1"/>
        </w:rPr>
        <w:t>Teléfono Oficial: 951- 51 7</w:t>
      </w:r>
      <w:r w:rsidR="00950413" w:rsidRPr="00C21550">
        <w:rPr>
          <w:rFonts w:ascii="Arial" w:hAnsi="Arial" w:cs="Arial"/>
          <w:color w:val="000000" w:themeColor="text1"/>
        </w:rPr>
        <w:t xml:space="preserve"> </w:t>
      </w:r>
      <w:r w:rsidRPr="00C21550">
        <w:rPr>
          <w:rFonts w:ascii="Arial" w:hAnsi="Arial" w:cs="Arial"/>
          <w:color w:val="000000" w:themeColor="text1"/>
        </w:rPr>
        <w:t>28</w:t>
      </w:r>
      <w:r w:rsidR="00950413" w:rsidRPr="00C21550">
        <w:rPr>
          <w:rFonts w:ascii="Arial" w:hAnsi="Arial" w:cs="Arial"/>
          <w:color w:val="000000" w:themeColor="text1"/>
        </w:rPr>
        <w:t xml:space="preserve"> </w:t>
      </w:r>
      <w:r w:rsidRPr="00C21550">
        <w:rPr>
          <w:rFonts w:ascii="Arial" w:hAnsi="Arial" w:cs="Arial"/>
          <w:color w:val="000000" w:themeColor="text1"/>
        </w:rPr>
        <w:t>50</w:t>
      </w:r>
    </w:p>
    <w:p w:rsidR="0028440D" w:rsidRPr="00C21550" w:rsidRDefault="0028440D" w:rsidP="00001DCC">
      <w:pPr>
        <w:spacing w:line="276" w:lineRule="auto"/>
        <w:jc w:val="both"/>
        <w:rPr>
          <w:rFonts w:ascii="Arial" w:hAnsi="Arial" w:cs="Arial"/>
          <w:color w:val="000000" w:themeColor="text1"/>
        </w:rPr>
      </w:pPr>
      <w:r w:rsidRPr="00C21550">
        <w:rPr>
          <w:rFonts w:ascii="Arial" w:hAnsi="Arial" w:cs="Arial"/>
          <w:color w:val="000000" w:themeColor="text1"/>
        </w:rPr>
        <w:t>Correo Electrónico Oficial: xoxocotlan@montedepiedad.gob.mx</w:t>
      </w:r>
    </w:p>
    <w:p w:rsidR="0028440D" w:rsidRPr="00C21550" w:rsidRDefault="0028440D" w:rsidP="00001DCC">
      <w:pPr>
        <w:spacing w:line="276" w:lineRule="auto"/>
        <w:jc w:val="both"/>
        <w:rPr>
          <w:rFonts w:ascii="Arial" w:hAnsi="Arial" w:cs="Arial"/>
          <w:color w:val="000000" w:themeColor="text1"/>
        </w:rPr>
      </w:pPr>
    </w:p>
    <w:p w:rsidR="0028440D" w:rsidRPr="00C21550" w:rsidRDefault="0028440D" w:rsidP="00001DCC">
      <w:pPr>
        <w:spacing w:line="276" w:lineRule="auto"/>
        <w:jc w:val="both"/>
        <w:rPr>
          <w:rFonts w:ascii="Arial" w:hAnsi="Arial" w:cs="Arial"/>
          <w:b/>
          <w:color w:val="000000" w:themeColor="text1"/>
        </w:rPr>
      </w:pPr>
      <w:r w:rsidRPr="00C21550">
        <w:rPr>
          <w:rFonts w:ascii="Arial" w:hAnsi="Arial" w:cs="Arial"/>
          <w:b/>
          <w:color w:val="000000" w:themeColor="text1"/>
        </w:rPr>
        <w:t xml:space="preserve">Daysi Mijangos Ríos. </w:t>
      </w:r>
    </w:p>
    <w:p w:rsidR="0028440D" w:rsidRPr="00C21550" w:rsidRDefault="009F73ED" w:rsidP="00001DCC">
      <w:pPr>
        <w:spacing w:line="276" w:lineRule="auto"/>
        <w:jc w:val="both"/>
        <w:rPr>
          <w:rFonts w:ascii="Arial" w:hAnsi="Arial" w:cs="Arial"/>
          <w:color w:val="000000" w:themeColor="text1"/>
        </w:rPr>
      </w:pPr>
      <w:r w:rsidRPr="00C21550">
        <w:rPr>
          <w:rFonts w:ascii="Arial" w:hAnsi="Arial" w:cs="Arial"/>
          <w:color w:val="000000" w:themeColor="text1"/>
        </w:rPr>
        <w:t>Gerente de l</w:t>
      </w:r>
      <w:r w:rsidR="0028440D" w:rsidRPr="00C21550">
        <w:rPr>
          <w:rFonts w:ascii="Arial" w:hAnsi="Arial" w:cs="Arial"/>
          <w:color w:val="000000" w:themeColor="text1"/>
        </w:rPr>
        <w:t>a Sucursal 15 Matías Romero.</w:t>
      </w:r>
    </w:p>
    <w:p w:rsidR="003A1B1E" w:rsidRPr="00C21550" w:rsidRDefault="003A1B1E" w:rsidP="00001DCC">
      <w:pPr>
        <w:spacing w:line="276" w:lineRule="auto"/>
        <w:jc w:val="both"/>
        <w:rPr>
          <w:rFonts w:ascii="Arial" w:hAnsi="Arial" w:cs="Arial"/>
          <w:color w:val="000000" w:themeColor="text1"/>
        </w:rPr>
      </w:pPr>
      <w:r w:rsidRPr="00C21550">
        <w:rPr>
          <w:rFonts w:ascii="Arial" w:hAnsi="Arial" w:cs="Arial"/>
          <w:color w:val="000000" w:themeColor="text1"/>
        </w:rPr>
        <w:t xml:space="preserve">Dirección Oficial: Ayuntamiento S/N entre Morelos y 5 de Mayo Sur, Colonia Centro, Matías Romero, Oaxaca, C.P. </w:t>
      </w:r>
      <w:r w:rsidR="00F34E7D" w:rsidRPr="00C21550">
        <w:rPr>
          <w:rFonts w:ascii="Arial" w:hAnsi="Arial" w:cs="Arial"/>
          <w:color w:val="000000" w:themeColor="text1"/>
        </w:rPr>
        <w:t>70300</w:t>
      </w:r>
      <w:r w:rsidR="00F45CD9" w:rsidRPr="00C21550">
        <w:rPr>
          <w:rFonts w:ascii="Arial" w:hAnsi="Arial" w:cs="Arial"/>
          <w:color w:val="000000" w:themeColor="text1"/>
        </w:rPr>
        <w:t>.</w:t>
      </w:r>
    </w:p>
    <w:p w:rsidR="0028440D" w:rsidRPr="00C21550" w:rsidRDefault="0028440D" w:rsidP="00001DCC">
      <w:pPr>
        <w:spacing w:line="276" w:lineRule="auto"/>
        <w:jc w:val="both"/>
        <w:rPr>
          <w:rFonts w:ascii="Arial" w:hAnsi="Arial" w:cs="Arial"/>
          <w:color w:val="000000" w:themeColor="text1"/>
        </w:rPr>
      </w:pPr>
      <w:r w:rsidRPr="00C21550">
        <w:rPr>
          <w:rFonts w:ascii="Arial" w:hAnsi="Arial" w:cs="Arial"/>
          <w:color w:val="000000" w:themeColor="text1"/>
        </w:rPr>
        <w:t>Teléfono Oficial: 972- 72 2</w:t>
      </w:r>
      <w:r w:rsidR="00950413" w:rsidRPr="00C21550">
        <w:rPr>
          <w:rFonts w:ascii="Arial" w:hAnsi="Arial" w:cs="Arial"/>
          <w:color w:val="000000" w:themeColor="text1"/>
        </w:rPr>
        <w:t xml:space="preserve"> </w:t>
      </w:r>
      <w:r w:rsidRPr="00C21550">
        <w:rPr>
          <w:rFonts w:ascii="Arial" w:hAnsi="Arial" w:cs="Arial"/>
          <w:color w:val="000000" w:themeColor="text1"/>
        </w:rPr>
        <w:t>09</w:t>
      </w:r>
      <w:r w:rsidR="00950413" w:rsidRPr="00C21550">
        <w:rPr>
          <w:rFonts w:ascii="Arial" w:hAnsi="Arial" w:cs="Arial"/>
          <w:color w:val="000000" w:themeColor="text1"/>
        </w:rPr>
        <w:t xml:space="preserve"> </w:t>
      </w:r>
      <w:r w:rsidRPr="00C21550">
        <w:rPr>
          <w:rFonts w:ascii="Arial" w:hAnsi="Arial" w:cs="Arial"/>
          <w:color w:val="000000" w:themeColor="text1"/>
        </w:rPr>
        <w:t>72.</w:t>
      </w:r>
    </w:p>
    <w:p w:rsidR="0028440D" w:rsidRPr="00C21550" w:rsidRDefault="0028440D" w:rsidP="00001DCC">
      <w:pPr>
        <w:spacing w:line="276" w:lineRule="auto"/>
        <w:jc w:val="both"/>
        <w:rPr>
          <w:rFonts w:ascii="Arial" w:hAnsi="Arial" w:cs="Arial"/>
          <w:color w:val="000000" w:themeColor="text1"/>
        </w:rPr>
      </w:pPr>
      <w:r w:rsidRPr="00C21550">
        <w:rPr>
          <w:rFonts w:ascii="Arial" w:hAnsi="Arial" w:cs="Arial"/>
          <w:color w:val="000000" w:themeColor="text1"/>
        </w:rPr>
        <w:t>Correo Electrónico Oficial: matiasromero@montedepiedad.gob.mx</w:t>
      </w:r>
    </w:p>
    <w:p w:rsidR="0028440D" w:rsidRPr="00C21550" w:rsidRDefault="0028440D" w:rsidP="00001DCC">
      <w:pPr>
        <w:spacing w:line="276" w:lineRule="auto"/>
        <w:jc w:val="both"/>
        <w:rPr>
          <w:rFonts w:ascii="Arial" w:hAnsi="Arial" w:cs="Arial"/>
          <w:color w:val="000000" w:themeColor="text1"/>
        </w:rPr>
      </w:pPr>
    </w:p>
    <w:p w:rsidR="001C3160" w:rsidRPr="00C21550" w:rsidRDefault="00950413" w:rsidP="00001DCC">
      <w:pPr>
        <w:spacing w:line="276" w:lineRule="auto"/>
        <w:jc w:val="both"/>
        <w:rPr>
          <w:rFonts w:ascii="Arial" w:hAnsi="Arial" w:cs="Arial"/>
          <w:b/>
          <w:color w:val="000000" w:themeColor="text1"/>
        </w:rPr>
      </w:pPr>
      <w:r w:rsidRPr="00C21550">
        <w:rPr>
          <w:rFonts w:ascii="Arial" w:hAnsi="Arial" w:cs="Arial"/>
          <w:b/>
          <w:color w:val="000000" w:themeColor="text1"/>
        </w:rPr>
        <w:t>Luis Miguel Ramírez Díaz</w:t>
      </w:r>
      <w:r w:rsidR="001C3160" w:rsidRPr="00C21550">
        <w:rPr>
          <w:rFonts w:ascii="Arial" w:hAnsi="Arial" w:cs="Arial"/>
          <w:b/>
          <w:color w:val="000000" w:themeColor="text1"/>
        </w:rPr>
        <w:t>.</w:t>
      </w:r>
    </w:p>
    <w:p w:rsidR="001C3160" w:rsidRPr="00C21550" w:rsidRDefault="009F73ED" w:rsidP="00001DCC">
      <w:pPr>
        <w:spacing w:line="276" w:lineRule="auto"/>
        <w:jc w:val="both"/>
        <w:rPr>
          <w:rFonts w:ascii="Arial" w:hAnsi="Arial" w:cs="Arial"/>
          <w:color w:val="000000" w:themeColor="text1"/>
        </w:rPr>
      </w:pPr>
      <w:r w:rsidRPr="00C21550">
        <w:rPr>
          <w:rFonts w:ascii="Arial" w:hAnsi="Arial" w:cs="Arial"/>
          <w:color w:val="000000" w:themeColor="text1"/>
        </w:rPr>
        <w:t>Gerente de l</w:t>
      </w:r>
      <w:r w:rsidR="001C3160" w:rsidRPr="00C21550">
        <w:rPr>
          <w:rFonts w:ascii="Arial" w:hAnsi="Arial" w:cs="Arial"/>
          <w:color w:val="000000" w:themeColor="text1"/>
        </w:rPr>
        <w:t>a sucursal 18 Ciudad Judicial.</w:t>
      </w:r>
    </w:p>
    <w:p w:rsidR="001C3160" w:rsidRPr="00C21550" w:rsidRDefault="001C3160" w:rsidP="00001DCC">
      <w:pPr>
        <w:spacing w:line="276" w:lineRule="auto"/>
        <w:jc w:val="both"/>
        <w:rPr>
          <w:rFonts w:ascii="Arial" w:hAnsi="Arial" w:cs="Arial"/>
          <w:color w:val="000000" w:themeColor="text1"/>
        </w:rPr>
      </w:pPr>
      <w:r w:rsidRPr="00C21550">
        <w:rPr>
          <w:rFonts w:ascii="Arial" w:hAnsi="Arial" w:cs="Arial"/>
          <w:color w:val="000000" w:themeColor="text1"/>
        </w:rPr>
        <w:lastRenderedPageBreak/>
        <w:t>Dirección Oficial: Núcleo de servicio Aurora Pérez, Av. Gerardo Pandal Graff No. 1, Reyes Mantecón, Centro Administrativo del Poder Ejecutivo y Judicial, "General Porfirio Díaz, soldado de la Patria", San Bartolo Coyotepec, Oaxaca, C.P. 71257.</w:t>
      </w:r>
    </w:p>
    <w:p w:rsidR="001C3160" w:rsidRPr="00C21550" w:rsidRDefault="001C3160" w:rsidP="00001DCC">
      <w:pPr>
        <w:spacing w:line="276" w:lineRule="auto"/>
        <w:jc w:val="both"/>
        <w:rPr>
          <w:rFonts w:ascii="Arial" w:hAnsi="Arial" w:cs="Arial"/>
          <w:color w:val="000000" w:themeColor="text1"/>
        </w:rPr>
      </w:pPr>
      <w:r w:rsidRPr="00C21550">
        <w:rPr>
          <w:rFonts w:ascii="Arial" w:hAnsi="Arial" w:cs="Arial"/>
          <w:color w:val="000000" w:themeColor="text1"/>
        </w:rPr>
        <w:t xml:space="preserve">Teléfono Oficial: 50 1 69 00 ext. </w:t>
      </w:r>
      <w:r w:rsidR="00950413" w:rsidRPr="00C21550">
        <w:rPr>
          <w:rFonts w:ascii="Arial" w:hAnsi="Arial" w:cs="Arial"/>
          <w:color w:val="000000" w:themeColor="text1"/>
        </w:rPr>
        <w:t>27024</w:t>
      </w:r>
    </w:p>
    <w:p w:rsidR="001C3160" w:rsidRPr="00C21550" w:rsidRDefault="001C3160" w:rsidP="00001DCC">
      <w:pPr>
        <w:spacing w:line="276" w:lineRule="auto"/>
        <w:jc w:val="both"/>
        <w:rPr>
          <w:rFonts w:ascii="Arial" w:hAnsi="Arial" w:cs="Arial"/>
          <w:color w:val="000000" w:themeColor="text1"/>
        </w:rPr>
      </w:pPr>
      <w:r w:rsidRPr="00C21550">
        <w:rPr>
          <w:rFonts w:ascii="Arial" w:hAnsi="Arial" w:cs="Arial"/>
          <w:color w:val="000000" w:themeColor="text1"/>
        </w:rPr>
        <w:t>Correo Electrónico Oficial: cdjudicial@montedepiedad.gob.mx</w:t>
      </w:r>
    </w:p>
    <w:p w:rsidR="001C3160" w:rsidRPr="00C21550" w:rsidRDefault="001C3160" w:rsidP="00001DCC">
      <w:pPr>
        <w:spacing w:line="276" w:lineRule="auto"/>
        <w:jc w:val="both"/>
        <w:rPr>
          <w:rFonts w:ascii="Arial" w:hAnsi="Arial" w:cs="Arial"/>
          <w:b/>
          <w:color w:val="000000" w:themeColor="text1"/>
        </w:rPr>
      </w:pPr>
    </w:p>
    <w:p w:rsidR="001C3160" w:rsidRPr="00C21550" w:rsidRDefault="001C3160" w:rsidP="00001DCC">
      <w:pPr>
        <w:spacing w:line="276" w:lineRule="auto"/>
        <w:jc w:val="both"/>
        <w:rPr>
          <w:rFonts w:ascii="Arial" w:hAnsi="Arial" w:cs="Arial"/>
          <w:b/>
          <w:color w:val="000000" w:themeColor="text1"/>
        </w:rPr>
      </w:pPr>
      <w:r w:rsidRPr="00C21550">
        <w:rPr>
          <w:rFonts w:ascii="Arial" w:hAnsi="Arial" w:cs="Arial"/>
          <w:b/>
          <w:color w:val="000000" w:themeColor="text1"/>
        </w:rPr>
        <w:t>Héctor Javier Toledo Sánchez.</w:t>
      </w:r>
    </w:p>
    <w:p w:rsidR="001C3160" w:rsidRPr="00C21550" w:rsidRDefault="001C3160" w:rsidP="00001DCC">
      <w:pPr>
        <w:spacing w:line="276" w:lineRule="auto"/>
        <w:jc w:val="both"/>
        <w:rPr>
          <w:rFonts w:ascii="Arial" w:hAnsi="Arial" w:cs="Arial"/>
          <w:color w:val="000000" w:themeColor="text1"/>
        </w:rPr>
      </w:pPr>
      <w:r w:rsidRPr="00C21550">
        <w:rPr>
          <w:rFonts w:ascii="Arial" w:hAnsi="Arial" w:cs="Arial"/>
          <w:color w:val="000000" w:themeColor="text1"/>
        </w:rPr>
        <w:t xml:space="preserve">Gerente de </w:t>
      </w:r>
      <w:r w:rsidR="009F73ED" w:rsidRPr="00C21550">
        <w:rPr>
          <w:rFonts w:ascii="Arial" w:hAnsi="Arial" w:cs="Arial"/>
          <w:color w:val="000000" w:themeColor="text1"/>
        </w:rPr>
        <w:t>la</w:t>
      </w:r>
      <w:r w:rsidRPr="00C21550">
        <w:rPr>
          <w:rFonts w:ascii="Arial" w:hAnsi="Arial" w:cs="Arial"/>
          <w:color w:val="000000" w:themeColor="text1"/>
        </w:rPr>
        <w:t xml:space="preserve"> sucursal 17 San Blas.</w:t>
      </w:r>
    </w:p>
    <w:p w:rsidR="001C3160" w:rsidRPr="00C21550" w:rsidRDefault="001C3160" w:rsidP="00001DCC">
      <w:pPr>
        <w:spacing w:line="276" w:lineRule="auto"/>
        <w:jc w:val="both"/>
        <w:rPr>
          <w:rFonts w:ascii="Arial" w:hAnsi="Arial" w:cs="Arial"/>
          <w:color w:val="000000" w:themeColor="text1"/>
        </w:rPr>
      </w:pPr>
      <w:r w:rsidRPr="00C21550">
        <w:rPr>
          <w:rFonts w:ascii="Arial" w:hAnsi="Arial" w:cs="Arial"/>
          <w:color w:val="000000" w:themeColor="text1"/>
        </w:rPr>
        <w:t>Dirección Oficial: Calle Francisco Cortez, Colonia Centro, entre Benito Juárez y Mateo Jiménez, San Blas Atempa, Oaxaca, C.P. 70786.</w:t>
      </w:r>
    </w:p>
    <w:p w:rsidR="001C3160" w:rsidRPr="00C21550" w:rsidRDefault="001C3160" w:rsidP="00001DCC">
      <w:pPr>
        <w:spacing w:line="276" w:lineRule="auto"/>
        <w:jc w:val="both"/>
        <w:rPr>
          <w:rFonts w:ascii="Arial" w:hAnsi="Arial" w:cs="Arial"/>
          <w:color w:val="000000" w:themeColor="text1"/>
        </w:rPr>
      </w:pPr>
      <w:r w:rsidRPr="00C21550">
        <w:rPr>
          <w:rFonts w:ascii="Arial" w:hAnsi="Arial" w:cs="Arial"/>
          <w:color w:val="000000" w:themeColor="text1"/>
        </w:rPr>
        <w:t>Teléfono Oficial: 971 71 5</w:t>
      </w:r>
      <w:r w:rsidR="00950413" w:rsidRPr="00C21550">
        <w:rPr>
          <w:rFonts w:ascii="Arial" w:hAnsi="Arial" w:cs="Arial"/>
          <w:color w:val="000000" w:themeColor="text1"/>
        </w:rPr>
        <w:t xml:space="preserve"> </w:t>
      </w:r>
      <w:r w:rsidRPr="00C21550">
        <w:rPr>
          <w:rFonts w:ascii="Arial" w:hAnsi="Arial" w:cs="Arial"/>
          <w:color w:val="000000" w:themeColor="text1"/>
        </w:rPr>
        <w:t>27 20</w:t>
      </w:r>
    </w:p>
    <w:p w:rsidR="001C3160" w:rsidRPr="00C21550" w:rsidRDefault="001C3160" w:rsidP="00001DCC">
      <w:pPr>
        <w:spacing w:line="276" w:lineRule="auto"/>
        <w:jc w:val="both"/>
        <w:rPr>
          <w:rFonts w:ascii="Arial" w:hAnsi="Arial" w:cs="Arial"/>
          <w:color w:val="000000" w:themeColor="text1"/>
        </w:rPr>
      </w:pPr>
      <w:r w:rsidRPr="00C21550">
        <w:rPr>
          <w:rFonts w:ascii="Arial" w:hAnsi="Arial" w:cs="Arial"/>
          <w:color w:val="000000" w:themeColor="text1"/>
        </w:rPr>
        <w:t>Correo Electrónico Oficial: sanblas@montedepiedad.gob.mx</w:t>
      </w:r>
    </w:p>
    <w:p w:rsidR="001C3160" w:rsidRPr="00C21550" w:rsidRDefault="001C3160" w:rsidP="00001DCC">
      <w:pPr>
        <w:spacing w:line="276" w:lineRule="auto"/>
        <w:jc w:val="both"/>
        <w:rPr>
          <w:rFonts w:ascii="Arial" w:hAnsi="Arial" w:cs="Arial"/>
          <w:b/>
          <w:color w:val="000000" w:themeColor="text1"/>
        </w:rPr>
      </w:pPr>
    </w:p>
    <w:p w:rsidR="001C3160" w:rsidRPr="00C21550" w:rsidRDefault="00950413" w:rsidP="00001DCC">
      <w:pPr>
        <w:spacing w:line="276" w:lineRule="auto"/>
        <w:jc w:val="both"/>
        <w:rPr>
          <w:rFonts w:ascii="Arial" w:hAnsi="Arial" w:cs="Arial"/>
          <w:b/>
          <w:color w:val="000000" w:themeColor="text1"/>
        </w:rPr>
      </w:pPr>
      <w:r w:rsidRPr="00C21550">
        <w:rPr>
          <w:rFonts w:ascii="Arial" w:hAnsi="Arial" w:cs="Arial"/>
          <w:b/>
          <w:color w:val="000000" w:themeColor="text1"/>
        </w:rPr>
        <w:t>Martha Guadalupe Jiménez Muñoz</w:t>
      </w:r>
      <w:r w:rsidR="001C3160" w:rsidRPr="00C21550">
        <w:rPr>
          <w:rFonts w:ascii="Arial" w:hAnsi="Arial" w:cs="Arial"/>
          <w:b/>
          <w:color w:val="000000" w:themeColor="text1"/>
        </w:rPr>
        <w:t>.</w:t>
      </w:r>
    </w:p>
    <w:p w:rsidR="001C3160" w:rsidRPr="00C21550" w:rsidRDefault="001C3160" w:rsidP="00001DCC">
      <w:pPr>
        <w:spacing w:line="276" w:lineRule="auto"/>
        <w:jc w:val="both"/>
        <w:rPr>
          <w:rFonts w:ascii="Arial" w:hAnsi="Arial" w:cs="Arial"/>
          <w:color w:val="000000" w:themeColor="text1"/>
        </w:rPr>
      </w:pPr>
      <w:r w:rsidRPr="00C21550">
        <w:rPr>
          <w:rFonts w:ascii="Arial" w:hAnsi="Arial" w:cs="Arial"/>
          <w:color w:val="000000" w:themeColor="text1"/>
        </w:rPr>
        <w:t xml:space="preserve">Gerente de </w:t>
      </w:r>
      <w:r w:rsidR="009F73ED" w:rsidRPr="00C21550">
        <w:rPr>
          <w:rFonts w:ascii="Arial" w:hAnsi="Arial" w:cs="Arial"/>
          <w:color w:val="000000" w:themeColor="text1"/>
        </w:rPr>
        <w:t>l</w:t>
      </w:r>
      <w:r w:rsidRPr="00C21550">
        <w:rPr>
          <w:rFonts w:ascii="Arial" w:hAnsi="Arial" w:cs="Arial"/>
          <w:color w:val="000000" w:themeColor="text1"/>
        </w:rPr>
        <w:t>a sucursal 21 Tlacolula.</w:t>
      </w:r>
    </w:p>
    <w:p w:rsidR="001C3160" w:rsidRPr="00C21550" w:rsidRDefault="001C3160" w:rsidP="00001DCC">
      <w:pPr>
        <w:spacing w:line="276" w:lineRule="auto"/>
        <w:jc w:val="both"/>
        <w:rPr>
          <w:rFonts w:ascii="Arial" w:hAnsi="Arial" w:cs="Arial"/>
          <w:color w:val="000000" w:themeColor="text1"/>
        </w:rPr>
      </w:pPr>
      <w:r w:rsidRPr="00C21550">
        <w:rPr>
          <w:rFonts w:ascii="Arial" w:hAnsi="Arial" w:cs="Arial"/>
          <w:color w:val="000000" w:themeColor="text1"/>
        </w:rPr>
        <w:t>Dirección Oficial: 2 de abril No. 20 esq. Vicente Guerrero, Centro, Tlacolula de Matamoros, Oaxaca, C.P. 70403.</w:t>
      </w:r>
    </w:p>
    <w:p w:rsidR="001C3160" w:rsidRPr="00C21550" w:rsidRDefault="001C3160" w:rsidP="00001DCC">
      <w:pPr>
        <w:spacing w:line="276" w:lineRule="auto"/>
        <w:jc w:val="both"/>
        <w:rPr>
          <w:rFonts w:ascii="Arial" w:hAnsi="Arial" w:cs="Arial"/>
          <w:color w:val="000000" w:themeColor="text1"/>
        </w:rPr>
      </w:pPr>
      <w:r w:rsidRPr="00C21550">
        <w:rPr>
          <w:rFonts w:ascii="Arial" w:hAnsi="Arial" w:cs="Arial"/>
          <w:color w:val="000000" w:themeColor="text1"/>
        </w:rPr>
        <w:t xml:space="preserve">Teléfono Oficial: </w:t>
      </w:r>
      <w:r w:rsidR="00950413" w:rsidRPr="00C21550">
        <w:rPr>
          <w:rFonts w:ascii="Arial" w:hAnsi="Arial" w:cs="Arial"/>
          <w:color w:val="000000" w:themeColor="text1"/>
        </w:rPr>
        <w:t xml:space="preserve">951- </w:t>
      </w:r>
      <w:r w:rsidRPr="00C21550">
        <w:rPr>
          <w:rFonts w:ascii="Arial" w:hAnsi="Arial" w:cs="Arial"/>
          <w:color w:val="000000" w:themeColor="text1"/>
        </w:rPr>
        <w:t>56 2 03 09.</w:t>
      </w:r>
    </w:p>
    <w:p w:rsidR="00950413" w:rsidRPr="00C21550" w:rsidRDefault="00950413" w:rsidP="00001DCC">
      <w:pPr>
        <w:spacing w:line="276" w:lineRule="auto"/>
        <w:jc w:val="both"/>
        <w:rPr>
          <w:rFonts w:ascii="Arial" w:hAnsi="Arial" w:cs="Arial"/>
          <w:color w:val="000000" w:themeColor="text1"/>
        </w:rPr>
      </w:pPr>
    </w:p>
    <w:p w:rsidR="001C3160" w:rsidRPr="00C21550" w:rsidRDefault="001C3160" w:rsidP="00001DCC">
      <w:pPr>
        <w:spacing w:line="276" w:lineRule="auto"/>
        <w:jc w:val="both"/>
        <w:rPr>
          <w:rFonts w:ascii="Arial" w:hAnsi="Arial" w:cs="Arial"/>
          <w:b/>
          <w:color w:val="000000" w:themeColor="text1"/>
        </w:rPr>
      </w:pPr>
    </w:p>
    <w:p w:rsidR="001C3160" w:rsidRPr="00C21550" w:rsidRDefault="001C3160" w:rsidP="00001DCC">
      <w:pPr>
        <w:spacing w:line="276" w:lineRule="auto"/>
        <w:jc w:val="both"/>
        <w:rPr>
          <w:rFonts w:ascii="Arial" w:hAnsi="Arial" w:cs="Arial"/>
          <w:b/>
          <w:color w:val="000000" w:themeColor="text1"/>
        </w:rPr>
      </w:pPr>
      <w:r w:rsidRPr="00C21550">
        <w:rPr>
          <w:rFonts w:ascii="Arial" w:hAnsi="Arial" w:cs="Arial"/>
          <w:b/>
          <w:color w:val="000000" w:themeColor="text1"/>
        </w:rPr>
        <w:t>Reyna Lazo Martínez.</w:t>
      </w:r>
    </w:p>
    <w:p w:rsidR="001C3160" w:rsidRPr="00C21550" w:rsidRDefault="009F73ED" w:rsidP="00001DCC">
      <w:pPr>
        <w:spacing w:line="276" w:lineRule="auto"/>
        <w:jc w:val="both"/>
        <w:rPr>
          <w:rFonts w:ascii="Arial" w:hAnsi="Arial" w:cs="Arial"/>
          <w:color w:val="000000" w:themeColor="text1"/>
        </w:rPr>
      </w:pPr>
      <w:r w:rsidRPr="00C21550">
        <w:rPr>
          <w:rFonts w:ascii="Arial" w:hAnsi="Arial" w:cs="Arial"/>
          <w:color w:val="000000" w:themeColor="text1"/>
        </w:rPr>
        <w:t>Gerente de l</w:t>
      </w:r>
      <w:r w:rsidR="001C3160" w:rsidRPr="00C21550">
        <w:rPr>
          <w:rFonts w:ascii="Arial" w:hAnsi="Arial" w:cs="Arial"/>
          <w:color w:val="000000" w:themeColor="text1"/>
        </w:rPr>
        <w:t>a sucursal 20 Tlaxiaco.</w:t>
      </w:r>
    </w:p>
    <w:p w:rsidR="001C3160" w:rsidRPr="00C21550" w:rsidRDefault="001C3160" w:rsidP="00001DCC">
      <w:pPr>
        <w:spacing w:line="276" w:lineRule="auto"/>
        <w:jc w:val="both"/>
        <w:rPr>
          <w:rFonts w:ascii="Arial" w:hAnsi="Arial" w:cs="Arial"/>
          <w:color w:val="000000" w:themeColor="text1"/>
        </w:rPr>
      </w:pPr>
      <w:r w:rsidRPr="00C21550">
        <w:rPr>
          <w:rFonts w:ascii="Arial" w:hAnsi="Arial" w:cs="Arial"/>
          <w:color w:val="000000" w:themeColor="text1"/>
        </w:rPr>
        <w:t>Dirección Oficial: Aldama No. 6, Centro, Heroica Ciudad de Tlaxiaco, Oaxaca, C.P. 69800.</w:t>
      </w:r>
    </w:p>
    <w:p w:rsidR="001C3160" w:rsidRPr="00C21550" w:rsidRDefault="00950413" w:rsidP="00001DCC">
      <w:pPr>
        <w:spacing w:line="276" w:lineRule="auto"/>
        <w:jc w:val="both"/>
        <w:rPr>
          <w:rFonts w:ascii="Arial" w:hAnsi="Arial" w:cs="Arial"/>
          <w:color w:val="000000" w:themeColor="text1"/>
        </w:rPr>
      </w:pPr>
      <w:r w:rsidRPr="00C21550">
        <w:rPr>
          <w:rFonts w:ascii="Arial" w:hAnsi="Arial" w:cs="Arial"/>
          <w:color w:val="000000" w:themeColor="text1"/>
        </w:rPr>
        <w:t xml:space="preserve">Teléfono Oficial: 953- </w:t>
      </w:r>
      <w:r w:rsidR="001C3160" w:rsidRPr="00C21550">
        <w:rPr>
          <w:rFonts w:ascii="Arial" w:hAnsi="Arial" w:cs="Arial"/>
          <w:color w:val="000000" w:themeColor="text1"/>
        </w:rPr>
        <w:t>55 2 11 73.</w:t>
      </w:r>
    </w:p>
    <w:p w:rsidR="0028440D" w:rsidRPr="00C21550" w:rsidRDefault="0028440D" w:rsidP="00001DCC">
      <w:pPr>
        <w:spacing w:line="276" w:lineRule="auto"/>
        <w:jc w:val="both"/>
        <w:rPr>
          <w:rFonts w:ascii="Arial" w:hAnsi="Arial" w:cs="Arial"/>
          <w:color w:val="000000" w:themeColor="text1"/>
        </w:rPr>
      </w:pPr>
    </w:p>
    <w:p w:rsidR="0028440D" w:rsidRPr="00C21550" w:rsidRDefault="00C27A31" w:rsidP="00001DCC">
      <w:pPr>
        <w:spacing w:line="276" w:lineRule="auto"/>
        <w:jc w:val="both"/>
        <w:rPr>
          <w:rFonts w:ascii="Arial" w:hAnsi="Arial" w:cs="Arial"/>
          <w:b/>
          <w:color w:val="000000" w:themeColor="text1"/>
        </w:rPr>
      </w:pPr>
      <w:r w:rsidRPr="00C21550">
        <w:rPr>
          <w:rFonts w:ascii="Arial" w:hAnsi="Arial" w:cs="Arial"/>
          <w:b/>
          <w:color w:val="000000" w:themeColor="text1"/>
        </w:rPr>
        <w:t>René Robles Romero</w:t>
      </w:r>
      <w:r w:rsidR="0028440D" w:rsidRPr="00C21550">
        <w:rPr>
          <w:rFonts w:ascii="Arial" w:hAnsi="Arial" w:cs="Arial"/>
          <w:b/>
          <w:color w:val="000000" w:themeColor="text1"/>
        </w:rPr>
        <w:t>.</w:t>
      </w:r>
    </w:p>
    <w:p w:rsidR="0028440D" w:rsidRPr="00C21550" w:rsidRDefault="0028440D" w:rsidP="00001DCC">
      <w:pPr>
        <w:spacing w:line="276" w:lineRule="auto"/>
        <w:jc w:val="both"/>
        <w:rPr>
          <w:rFonts w:ascii="Arial" w:hAnsi="Arial" w:cs="Arial"/>
          <w:color w:val="000000" w:themeColor="text1"/>
        </w:rPr>
      </w:pPr>
      <w:r w:rsidRPr="00C21550">
        <w:rPr>
          <w:rFonts w:ascii="Arial" w:hAnsi="Arial" w:cs="Arial"/>
          <w:color w:val="000000" w:themeColor="text1"/>
        </w:rPr>
        <w:t>Gerente de La sucursal 19 Pochutla.</w:t>
      </w:r>
    </w:p>
    <w:p w:rsidR="00C27A31" w:rsidRPr="00C21550" w:rsidRDefault="00C27A31" w:rsidP="00001DCC">
      <w:pPr>
        <w:spacing w:line="276" w:lineRule="auto"/>
        <w:jc w:val="both"/>
        <w:rPr>
          <w:rFonts w:ascii="Arial" w:hAnsi="Arial" w:cs="Arial"/>
          <w:color w:val="000000" w:themeColor="text1"/>
        </w:rPr>
      </w:pPr>
      <w:r w:rsidRPr="00C21550">
        <w:rPr>
          <w:rFonts w:ascii="Arial" w:hAnsi="Arial" w:cs="Arial"/>
          <w:color w:val="000000" w:themeColor="text1"/>
        </w:rPr>
        <w:t>Dirección Oficial: Av. Lázaro Cárdenas No. 17 esq. Calle las Palmas, San Pedro Pochutla, Oaxaca, C.P. 70900</w:t>
      </w:r>
      <w:r w:rsidR="00F45CD9" w:rsidRPr="00C21550">
        <w:rPr>
          <w:rFonts w:ascii="Arial" w:hAnsi="Arial" w:cs="Arial"/>
          <w:color w:val="000000" w:themeColor="text1"/>
        </w:rPr>
        <w:t>.</w:t>
      </w:r>
    </w:p>
    <w:p w:rsidR="001175EC" w:rsidRPr="00C21550" w:rsidRDefault="001175EC" w:rsidP="00001DCC">
      <w:pPr>
        <w:spacing w:line="276" w:lineRule="auto"/>
        <w:jc w:val="both"/>
        <w:rPr>
          <w:rFonts w:ascii="Arial" w:hAnsi="Arial" w:cs="Arial"/>
          <w:color w:val="000000" w:themeColor="text1"/>
        </w:rPr>
      </w:pPr>
      <w:r w:rsidRPr="00C21550">
        <w:rPr>
          <w:rFonts w:ascii="Arial" w:hAnsi="Arial" w:cs="Arial"/>
          <w:color w:val="000000" w:themeColor="text1"/>
        </w:rPr>
        <w:t>Teléfono Oficial: 958</w:t>
      </w:r>
      <w:r w:rsidR="00950413" w:rsidRPr="00C21550">
        <w:rPr>
          <w:rFonts w:ascii="Arial" w:hAnsi="Arial" w:cs="Arial"/>
          <w:color w:val="000000" w:themeColor="text1"/>
        </w:rPr>
        <w:t>- 5</w:t>
      </w:r>
      <w:r w:rsidRPr="00C21550">
        <w:rPr>
          <w:rFonts w:ascii="Arial" w:hAnsi="Arial" w:cs="Arial"/>
          <w:color w:val="000000" w:themeColor="text1"/>
        </w:rPr>
        <w:t>8</w:t>
      </w:r>
      <w:r w:rsidR="00950413" w:rsidRPr="00C21550">
        <w:rPr>
          <w:rFonts w:ascii="Arial" w:hAnsi="Arial" w:cs="Arial"/>
          <w:color w:val="000000" w:themeColor="text1"/>
        </w:rPr>
        <w:t xml:space="preserve"> </w:t>
      </w:r>
      <w:r w:rsidRPr="00C21550">
        <w:rPr>
          <w:rFonts w:ascii="Arial" w:hAnsi="Arial" w:cs="Arial"/>
          <w:color w:val="000000" w:themeColor="text1"/>
        </w:rPr>
        <w:t>4 03 70</w:t>
      </w:r>
    </w:p>
    <w:p w:rsidR="001C3160" w:rsidRPr="00C21550" w:rsidRDefault="001C3160" w:rsidP="00001DCC">
      <w:pPr>
        <w:spacing w:line="276" w:lineRule="auto"/>
        <w:jc w:val="both"/>
        <w:rPr>
          <w:rFonts w:ascii="Arial" w:hAnsi="Arial" w:cs="Arial"/>
          <w:b/>
          <w:color w:val="000000" w:themeColor="text1"/>
        </w:rPr>
      </w:pPr>
    </w:p>
    <w:p w:rsidR="001C3160" w:rsidRPr="00C21550" w:rsidRDefault="00874491" w:rsidP="00001DCC">
      <w:pPr>
        <w:spacing w:line="276" w:lineRule="auto"/>
        <w:jc w:val="both"/>
        <w:rPr>
          <w:rFonts w:ascii="Arial" w:hAnsi="Arial" w:cs="Arial"/>
          <w:b/>
          <w:color w:val="000000" w:themeColor="text1"/>
        </w:rPr>
      </w:pPr>
      <w:r w:rsidRPr="00C21550">
        <w:rPr>
          <w:rFonts w:ascii="Arial" w:hAnsi="Arial" w:cs="Arial"/>
          <w:b/>
          <w:color w:val="000000" w:themeColor="text1"/>
        </w:rPr>
        <w:t>Cristian Gabriel Carrasco Rodr</w:t>
      </w:r>
      <w:r w:rsidR="00E736C9" w:rsidRPr="00C21550">
        <w:rPr>
          <w:rFonts w:ascii="Arial" w:hAnsi="Arial" w:cs="Arial"/>
          <w:b/>
          <w:color w:val="000000" w:themeColor="text1"/>
        </w:rPr>
        <w:t>í</w:t>
      </w:r>
      <w:r w:rsidRPr="00C21550">
        <w:rPr>
          <w:rFonts w:ascii="Arial" w:hAnsi="Arial" w:cs="Arial"/>
          <w:b/>
          <w:color w:val="000000" w:themeColor="text1"/>
        </w:rPr>
        <w:t>guez</w:t>
      </w:r>
      <w:r w:rsidR="001C3160" w:rsidRPr="00C21550">
        <w:rPr>
          <w:rFonts w:ascii="Arial" w:hAnsi="Arial" w:cs="Arial"/>
          <w:b/>
          <w:color w:val="000000" w:themeColor="text1"/>
        </w:rPr>
        <w:t>.</w:t>
      </w:r>
    </w:p>
    <w:p w:rsidR="001C3160" w:rsidRPr="00C21550" w:rsidRDefault="001C3160" w:rsidP="00001DCC">
      <w:pPr>
        <w:spacing w:line="276" w:lineRule="auto"/>
        <w:jc w:val="both"/>
        <w:rPr>
          <w:rFonts w:ascii="Arial" w:hAnsi="Arial" w:cs="Arial"/>
          <w:color w:val="000000" w:themeColor="text1"/>
        </w:rPr>
      </w:pPr>
      <w:r w:rsidRPr="00C21550">
        <w:rPr>
          <w:rFonts w:ascii="Arial" w:hAnsi="Arial" w:cs="Arial"/>
          <w:color w:val="000000" w:themeColor="text1"/>
        </w:rPr>
        <w:t>Gerente de La Sucursal 16 Reforma.</w:t>
      </w:r>
    </w:p>
    <w:p w:rsidR="001C3160" w:rsidRPr="00C21550" w:rsidRDefault="001C3160" w:rsidP="00001DCC">
      <w:pPr>
        <w:spacing w:line="276" w:lineRule="auto"/>
        <w:jc w:val="both"/>
        <w:rPr>
          <w:rFonts w:ascii="Arial" w:hAnsi="Arial" w:cs="Arial"/>
          <w:color w:val="000000" w:themeColor="text1"/>
        </w:rPr>
      </w:pPr>
      <w:r w:rsidRPr="00C21550">
        <w:rPr>
          <w:rFonts w:ascii="Arial" w:hAnsi="Arial" w:cs="Arial"/>
          <w:color w:val="000000" w:themeColor="text1"/>
        </w:rPr>
        <w:t>Dirección Oficial: Heroico Colegio Militar No. 525, Colonia Reforma, Oaxaca de Juárez, Oaxaca. C.P. 68050.</w:t>
      </w:r>
    </w:p>
    <w:p w:rsidR="001C3160" w:rsidRPr="00C21550" w:rsidRDefault="001C3160" w:rsidP="00001DCC">
      <w:pPr>
        <w:spacing w:line="276" w:lineRule="auto"/>
        <w:jc w:val="both"/>
        <w:rPr>
          <w:rFonts w:ascii="Arial" w:hAnsi="Arial" w:cs="Arial"/>
          <w:color w:val="000000" w:themeColor="text1"/>
        </w:rPr>
      </w:pPr>
      <w:r w:rsidRPr="00C21550">
        <w:rPr>
          <w:rFonts w:ascii="Arial" w:hAnsi="Arial" w:cs="Arial"/>
          <w:color w:val="000000" w:themeColor="text1"/>
        </w:rPr>
        <w:t>Teléfono Oficial: 951- 50 2</w:t>
      </w:r>
      <w:r w:rsidR="003F5D64" w:rsidRPr="00C21550">
        <w:rPr>
          <w:rFonts w:ascii="Arial" w:hAnsi="Arial" w:cs="Arial"/>
          <w:color w:val="000000" w:themeColor="text1"/>
        </w:rPr>
        <w:t xml:space="preserve"> </w:t>
      </w:r>
      <w:r w:rsidRPr="00C21550">
        <w:rPr>
          <w:rFonts w:ascii="Arial" w:hAnsi="Arial" w:cs="Arial"/>
          <w:color w:val="000000" w:themeColor="text1"/>
        </w:rPr>
        <w:t>52</w:t>
      </w:r>
      <w:r w:rsidR="003F5D64" w:rsidRPr="00C21550">
        <w:rPr>
          <w:rFonts w:ascii="Arial" w:hAnsi="Arial" w:cs="Arial"/>
          <w:color w:val="000000" w:themeColor="text1"/>
        </w:rPr>
        <w:t xml:space="preserve"> </w:t>
      </w:r>
      <w:r w:rsidRPr="00C21550">
        <w:rPr>
          <w:rFonts w:ascii="Arial" w:hAnsi="Arial" w:cs="Arial"/>
          <w:color w:val="000000" w:themeColor="text1"/>
        </w:rPr>
        <w:t>19.</w:t>
      </w:r>
    </w:p>
    <w:p w:rsidR="001C3160" w:rsidRPr="00C21550" w:rsidRDefault="001C3160" w:rsidP="00001DCC">
      <w:pPr>
        <w:spacing w:line="276" w:lineRule="auto"/>
        <w:jc w:val="both"/>
        <w:rPr>
          <w:rFonts w:ascii="Arial" w:hAnsi="Arial" w:cs="Arial"/>
          <w:color w:val="000000" w:themeColor="text1"/>
        </w:rPr>
      </w:pPr>
      <w:r w:rsidRPr="00C21550">
        <w:rPr>
          <w:rFonts w:ascii="Arial" w:hAnsi="Arial" w:cs="Arial"/>
          <w:color w:val="000000" w:themeColor="text1"/>
        </w:rPr>
        <w:t>Correo Electrónico Oficial: reforma@montedepiedad.gob.mx</w:t>
      </w:r>
    </w:p>
    <w:p w:rsidR="001C3160" w:rsidRPr="00C21550" w:rsidRDefault="001C3160" w:rsidP="00001DCC">
      <w:pPr>
        <w:spacing w:line="276" w:lineRule="auto"/>
        <w:jc w:val="both"/>
        <w:rPr>
          <w:rFonts w:ascii="Arial" w:hAnsi="Arial" w:cs="Arial"/>
          <w:color w:val="000000" w:themeColor="text1"/>
        </w:rPr>
      </w:pPr>
    </w:p>
    <w:p w:rsidR="00E56E26" w:rsidRPr="00C21550" w:rsidRDefault="00E56E26" w:rsidP="00001DCC">
      <w:pPr>
        <w:spacing w:line="276" w:lineRule="auto"/>
        <w:jc w:val="both"/>
        <w:rPr>
          <w:rFonts w:ascii="Arial" w:hAnsi="Arial" w:cs="Arial"/>
          <w:color w:val="000000" w:themeColor="text1"/>
        </w:rPr>
      </w:pPr>
    </w:p>
    <w:p w:rsidR="00E56E26" w:rsidRPr="00C21550" w:rsidRDefault="00E56E26" w:rsidP="00001DCC">
      <w:pPr>
        <w:spacing w:line="276" w:lineRule="auto"/>
        <w:jc w:val="both"/>
        <w:rPr>
          <w:rFonts w:ascii="Arial" w:hAnsi="Arial" w:cs="Arial"/>
          <w:color w:val="000000" w:themeColor="text1"/>
        </w:rPr>
      </w:pPr>
    </w:p>
    <w:p w:rsidR="0028440D" w:rsidRPr="00C21550" w:rsidRDefault="0028440D" w:rsidP="0028440D">
      <w:pPr>
        <w:spacing w:line="276" w:lineRule="auto"/>
        <w:rPr>
          <w:rFonts w:ascii="Arial" w:hAnsi="Arial" w:cs="Arial"/>
          <w:color w:val="000000" w:themeColor="text1"/>
        </w:rPr>
      </w:pPr>
    </w:p>
    <w:p w:rsidR="00EC408F" w:rsidRPr="00C21550" w:rsidRDefault="00EC408F" w:rsidP="00FD781D">
      <w:pPr>
        <w:pStyle w:val="Prrafodelista"/>
        <w:numPr>
          <w:ilvl w:val="0"/>
          <w:numId w:val="84"/>
        </w:numPr>
        <w:spacing w:line="276" w:lineRule="auto"/>
        <w:jc w:val="both"/>
        <w:rPr>
          <w:rFonts w:ascii="Arial" w:hAnsi="Arial" w:cs="Arial"/>
          <w:b/>
          <w:color w:val="000000" w:themeColor="text1"/>
        </w:rPr>
      </w:pPr>
      <w:r w:rsidRPr="00C21550">
        <w:rPr>
          <w:rFonts w:ascii="Arial" w:hAnsi="Arial" w:cs="Arial"/>
          <w:b/>
          <w:color w:val="000000" w:themeColor="text1"/>
        </w:rPr>
        <w:lastRenderedPageBreak/>
        <w:t>EXHORTO</w:t>
      </w:r>
    </w:p>
    <w:p w:rsidR="00EC408F" w:rsidRPr="00C21550" w:rsidRDefault="00EC408F" w:rsidP="00EC408F">
      <w:pPr>
        <w:spacing w:line="276" w:lineRule="auto"/>
        <w:jc w:val="both"/>
        <w:rPr>
          <w:rFonts w:ascii="Arial" w:hAnsi="Arial" w:cs="Arial"/>
          <w:color w:val="000000" w:themeColor="text1"/>
        </w:rPr>
      </w:pPr>
    </w:p>
    <w:p w:rsidR="00EC408F" w:rsidRPr="00C21550" w:rsidRDefault="00D9463D" w:rsidP="00E56E26">
      <w:pPr>
        <w:spacing w:line="276" w:lineRule="auto"/>
        <w:jc w:val="both"/>
        <w:rPr>
          <w:rFonts w:ascii="Arial" w:hAnsi="Arial" w:cs="Arial"/>
          <w:color w:val="000000" w:themeColor="text1"/>
        </w:rPr>
      </w:pPr>
      <w:r w:rsidRPr="00C21550">
        <w:rPr>
          <w:rFonts w:ascii="Arial" w:hAnsi="Arial" w:cs="Arial"/>
          <w:color w:val="000000" w:themeColor="text1"/>
        </w:rPr>
        <w:t>Es responsabilidad de los Servidores Públicos del Monte de Piedad del Estado</w:t>
      </w:r>
      <w:r w:rsidR="008F155B" w:rsidRPr="00C21550">
        <w:rPr>
          <w:rFonts w:ascii="Arial" w:hAnsi="Arial" w:cs="Arial"/>
          <w:color w:val="000000" w:themeColor="text1"/>
        </w:rPr>
        <w:t xml:space="preserve"> de Oaxaca</w:t>
      </w:r>
      <w:r w:rsidRPr="00C21550">
        <w:rPr>
          <w:rFonts w:ascii="Arial" w:hAnsi="Arial" w:cs="Arial"/>
          <w:color w:val="000000" w:themeColor="text1"/>
        </w:rPr>
        <w:t>, apegarse a lo establecido en el presente Manual de Organización, lo que permitirá el buen desempeño de sus actividades y el cumplimiento de sus metas, cualquier modificación a este documento sin autorización correspondiente constituye responsabilidad administrativa en términos de los artículos 3,</w:t>
      </w:r>
      <w:r w:rsidR="00073699" w:rsidRPr="00C21550">
        <w:rPr>
          <w:rFonts w:ascii="Arial" w:hAnsi="Arial" w:cs="Arial"/>
          <w:color w:val="000000" w:themeColor="text1"/>
        </w:rPr>
        <w:t xml:space="preserve"> </w:t>
      </w:r>
      <w:r w:rsidRPr="00C21550">
        <w:rPr>
          <w:rFonts w:ascii="Arial" w:hAnsi="Arial" w:cs="Arial"/>
          <w:color w:val="000000" w:themeColor="text1"/>
        </w:rPr>
        <w:t>55</w:t>
      </w:r>
      <w:r w:rsidR="00EB0E04" w:rsidRPr="00C21550">
        <w:rPr>
          <w:rFonts w:ascii="Arial" w:hAnsi="Arial" w:cs="Arial"/>
          <w:color w:val="000000" w:themeColor="text1"/>
        </w:rPr>
        <w:t xml:space="preserve"> </w:t>
      </w:r>
      <w:r w:rsidRPr="00C21550">
        <w:rPr>
          <w:rFonts w:ascii="Arial" w:hAnsi="Arial" w:cs="Arial"/>
          <w:color w:val="000000" w:themeColor="text1"/>
        </w:rPr>
        <w:t>y 56 de la</w:t>
      </w:r>
      <w:r w:rsidR="00004A01" w:rsidRPr="00C21550">
        <w:rPr>
          <w:rFonts w:ascii="Arial" w:hAnsi="Arial" w:cs="Arial"/>
          <w:color w:val="000000" w:themeColor="text1"/>
        </w:rPr>
        <w:t xml:space="preserve"> "</w:t>
      </w:r>
      <w:r w:rsidRPr="00C21550">
        <w:rPr>
          <w:rFonts w:ascii="Arial" w:hAnsi="Arial" w:cs="Arial"/>
          <w:color w:val="000000" w:themeColor="text1"/>
        </w:rPr>
        <w:t>Ley de Respo</w:t>
      </w:r>
      <w:r w:rsidR="00EB0E04" w:rsidRPr="00C21550">
        <w:rPr>
          <w:rFonts w:ascii="Arial" w:hAnsi="Arial" w:cs="Arial"/>
          <w:color w:val="000000" w:themeColor="text1"/>
        </w:rPr>
        <w:t>nsabilidades de los Servidores P</w:t>
      </w:r>
      <w:r w:rsidRPr="00C21550">
        <w:rPr>
          <w:rFonts w:ascii="Arial" w:hAnsi="Arial" w:cs="Arial"/>
          <w:color w:val="000000" w:themeColor="text1"/>
        </w:rPr>
        <w:t>úblicos del</w:t>
      </w:r>
      <w:r w:rsidR="00004A01" w:rsidRPr="00C21550">
        <w:rPr>
          <w:rFonts w:ascii="Arial" w:hAnsi="Arial" w:cs="Arial"/>
          <w:color w:val="000000" w:themeColor="text1"/>
        </w:rPr>
        <w:t xml:space="preserve"> Estado y Municipios de Oaxaca."</w:t>
      </w:r>
    </w:p>
    <w:p w:rsidR="003E0809" w:rsidRPr="00C21550" w:rsidRDefault="003E0809" w:rsidP="00EC408F">
      <w:pPr>
        <w:spacing w:line="276" w:lineRule="auto"/>
        <w:jc w:val="both"/>
        <w:rPr>
          <w:rFonts w:ascii="Arial" w:hAnsi="Arial" w:cs="Arial"/>
          <w:color w:val="000000" w:themeColor="text1"/>
        </w:rPr>
      </w:pPr>
    </w:p>
    <w:p w:rsidR="00396154" w:rsidRPr="00C21550" w:rsidRDefault="00396154" w:rsidP="00EC408F">
      <w:pPr>
        <w:spacing w:line="276" w:lineRule="auto"/>
        <w:jc w:val="both"/>
        <w:rPr>
          <w:rFonts w:ascii="Arial" w:hAnsi="Arial" w:cs="Arial"/>
          <w:color w:val="000000" w:themeColor="text1"/>
        </w:rPr>
      </w:pPr>
    </w:p>
    <w:p w:rsidR="00396154" w:rsidRPr="00C21550" w:rsidRDefault="00396154" w:rsidP="00EC408F">
      <w:pPr>
        <w:spacing w:line="276" w:lineRule="auto"/>
        <w:jc w:val="both"/>
        <w:rPr>
          <w:rFonts w:ascii="Arial" w:hAnsi="Arial" w:cs="Arial"/>
          <w:color w:val="000000" w:themeColor="text1"/>
        </w:rPr>
      </w:pPr>
    </w:p>
    <w:p w:rsidR="00396154" w:rsidRPr="00C21550" w:rsidRDefault="00396154" w:rsidP="00EC408F">
      <w:pPr>
        <w:spacing w:line="276" w:lineRule="auto"/>
        <w:jc w:val="both"/>
        <w:rPr>
          <w:rFonts w:ascii="Arial" w:hAnsi="Arial" w:cs="Arial"/>
          <w:color w:val="000000" w:themeColor="text1"/>
        </w:rPr>
      </w:pPr>
    </w:p>
    <w:p w:rsidR="00396154" w:rsidRPr="00C21550" w:rsidRDefault="00396154" w:rsidP="00EC408F">
      <w:pPr>
        <w:spacing w:line="276" w:lineRule="auto"/>
        <w:jc w:val="both"/>
        <w:rPr>
          <w:rFonts w:ascii="Arial" w:hAnsi="Arial" w:cs="Arial"/>
          <w:color w:val="000000" w:themeColor="text1"/>
        </w:rPr>
      </w:pPr>
    </w:p>
    <w:p w:rsidR="00396154" w:rsidRPr="00C21550" w:rsidRDefault="00396154" w:rsidP="00EC408F">
      <w:pPr>
        <w:spacing w:line="276" w:lineRule="auto"/>
        <w:jc w:val="both"/>
        <w:rPr>
          <w:rFonts w:ascii="Arial" w:hAnsi="Arial" w:cs="Arial"/>
          <w:color w:val="000000" w:themeColor="text1"/>
        </w:rPr>
      </w:pPr>
    </w:p>
    <w:p w:rsidR="003632AA" w:rsidRPr="00C21550" w:rsidRDefault="003632AA" w:rsidP="00EC408F">
      <w:pPr>
        <w:spacing w:line="276" w:lineRule="auto"/>
        <w:jc w:val="both"/>
        <w:rPr>
          <w:rFonts w:ascii="Arial" w:hAnsi="Arial" w:cs="Arial"/>
          <w:color w:val="000000" w:themeColor="text1"/>
        </w:rPr>
      </w:pPr>
    </w:p>
    <w:p w:rsidR="003632AA" w:rsidRPr="00C21550" w:rsidRDefault="003632AA" w:rsidP="00EC408F">
      <w:pPr>
        <w:spacing w:line="276" w:lineRule="auto"/>
        <w:jc w:val="both"/>
        <w:rPr>
          <w:rFonts w:ascii="Arial" w:hAnsi="Arial" w:cs="Arial"/>
          <w:color w:val="000000" w:themeColor="text1"/>
        </w:rPr>
      </w:pPr>
    </w:p>
    <w:p w:rsidR="003632AA" w:rsidRPr="00C21550" w:rsidRDefault="003632AA" w:rsidP="00EC408F">
      <w:pPr>
        <w:spacing w:line="276" w:lineRule="auto"/>
        <w:jc w:val="both"/>
        <w:rPr>
          <w:rFonts w:ascii="Arial" w:hAnsi="Arial" w:cs="Arial"/>
          <w:color w:val="000000" w:themeColor="text1"/>
        </w:rPr>
      </w:pPr>
    </w:p>
    <w:p w:rsidR="003632AA" w:rsidRPr="00C21550" w:rsidRDefault="003632AA" w:rsidP="00EC408F">
      <w:pPr>
        <w:spacing w:line="276" w:lineRule="auto"/>
        <w:jc w:val="both"/>
        <w:rPr>
          <w:rFonts w:ascii="Arial" w:hAnsi="Arial" w:cs="Arial"/>
          <w:color w:val="000000" w:themeColor="text1"/>
        </w:rPr>
      </w:pPr>
    </w:p>
    <w:p w:rsidR="003632AA" w:rsidRPr="00C21550" w:rsidRDefault="003632AA" w:rsidP="00EC408F">
      <w:pPr>
        <w:spacing w:line="276" w:lineRule="auto"/>
        <w:jc w:val="both"/>
        <w:rPr>
          <w:rFonts w:ascii="Arial" w:hAnsi="Arial" w:cs="Arial"/>
          <w:color w:val="000000" w:themeColor="text1"/>
        </w:rPr>
      </w:pPr>
    </w:p>
    <w:p w:rsidR="003632AA" w:rsidRPr="00C21550" w:rsidRDefault="003632AA" w:rsidP="00EC408F">
      <w:pPr>
        <w:spacing w:line="276" w:lineRule="auto"/>
        <w:jc w:val="both"/>
        <w:rPr>
          <w:rFonts w:ascii="Arial" w:hAnsi="Arial" w:cs="Arial"/>
          <w:color w:val="000000" w:themeColor="text1"/>
        </w:rPr>
      </w:pPr>
    </w:p>
    <w:p w:rsidR="003632AA" w:rsidRPr="00C21550" w:rsidRDefault="003632AA" w:rsidP="00EC408F">
      <w:pPr>
        <w:spacing w:line="276" w:lineRule="auto"/>
        <w:jc w:val="both"/>
        <w:rPr>
          <w:rFonts w:ascii="Arial" w:hAnsi="Arial" w:cs="Arial"/>
          <w:color w:val="000000" w:themeColor="text1"/>
        </w:rPr>
      </w:pPr>
    </w:p>
    <w:p w:rsidR="003632AA" w:rsidRPr="00C21550" w:rsidRDefault="003632AA" w:rsidP="00EC408F">
      <w:pPr>
        <w:spacing w:line="276" w:lineRule="auto"/>
        <w:jc w:val="both"/>
        <w:rPr>
          <w:rFonts w:ascii="Arial" w:hAnsi="Arial" w:cs="Arial"/>
          <w:color w:val="000000" w:themeColor="text1"/>
        </w:rPr>
      </w:pPr>
    </w:p>
    <w:p w:rsidR="003632AA" w:rsidRPr="00C21550" w:rsidRDefault="003632AA" w:rsidP="00EC408F">
      <w:pPr>
        <w:spacing w:line="276" w:lineRule="auto"/>
        <w:jc w:val="both"/>
        <w:rPr>
          <w:rFonts w:ascii="Arial" w:hAnsi="Arial" w:cs="Arial"/>
          <w:color w:val="000000" w:themeColor="text1"/>
        </w:rPr>
      </w:pPr>
    </w:p>
    <w:p w:rsidR="003632AA" w:rsidRPr="00C21550" w:rsidRDefault="003632AA" w:rsidP="00EC408F">
      <w:pPr>
        <w:spacing w:line="276" w:lineRule="auto"/>
        <w:jc w:val="both"/>
        <w:rPr>
          <w:rFonts w:ascii="Arial" w:hAnsi="Arial" w:cs="Arial"/>
          <w:color w:val="000000" w:themeColor="text1"/>
        </w:rPr>
      </w:pPr>
    </w:p>
    <w:p w:rsidR="003632AA" w:rsidRPr="00C21550" w:rsidRDefault="003632AA" w:rsidP="00EC408F">
      <w:pPr>
        <w:spacing w:line="276" w:lineRule="auto"/>
        <w:jc w:val="both"/>
        <w:rPr>
          <w:rFonts w:ascii="Arial" w:hAnsi="Arial" w:cs="Arial"/>
          <w:color w:val="000000" w:themeColor="text1"/>
        </w:rPr>
      </w:pPr>
    </w:p>
    <w:p w:rsidR="003632AA" w:rsidRPr="00C21550" w:rsidRDefault="003632AA" w:rsidP="00EC408F">
      <w:pPr>
        <w:spacing w:line="276" w:lineRule="auto"/>
        <w:jc w:val="both"/>
        <w:rPr>
          <w:rFonts w:ascii="Arial" w:hAnsi="Arial" w:cs="Arial"/>
          <w:color w:val="000000" w:themeColor="text1"/>
        </w:rPr>
      </w:pPr>
    </w:p>
    <w:p w:rsidR="003632AA" w:rsidRPr="00C21550" w:rsidRDefault="003632AA" w:rsidP="00EC408F">
      <w:pPr>
        <w:spacing w:line="276" w:lineRule="auto"/>
        <w:jc w:val="both"/>
        <w:rPr>
          <w:rFonts w:ascii="Arial" w:hAnsi="Arial" w:cs="Arial"/>
          <w:color w:val="000000" w:themeColor="text1"/>
        </w:rPr>
      </w:pPr>
    </w:p>
    <w:p w:rsidR="003632AA" w:rsidRPr="00C21550" w:rsidRDefault="003632AA" w:rsidP="00EC408F">
      <w:pPr>
        <w:spacing w:line="276" w:lineRule="auto"/>
        <w:jc w:val="both"/>
        <w:rPr>
          <w:rFonts w:ascii="Arial" w:hAnsi="Arial" w:cs="Arial"/>
          <w:color w:val="000000" w:themeColor="text1"/>
        </w:rPr>
      </w:pPr>
    </w:p>
    <w:p w:rsidR="003632AA" w:rsidRPr="00C21550" w:rsidRDefault="003632AA" w:rsidP="00EC408F">
      <w:pPr>
        <w:spacing w:line="276" w:lineRule="auto"/>
        <w:jc w:val="both"/>
        <w:rPr>
          <w:rFonts w:ascii="Arial" w:hAnsi="Arial" w:cs="Arial"/>
          <w:color w:val="000000" w:themeColor="text1"/>
        </w:rPr>
      </w:pPr>
    </w:p>
    <w:p w:rsidR="003632AA" w:rsidRPr="00C21550" w:rsidRDefault="003632AA" w:rsidP="00EC408F">
      <w:pPr>
        <w:spacing w:line="276" w:lineRule="auto"/>
        <w:jc w:val="both"/>
        <w:rPr>
          <w:rFonts w:ascii="Arial" w:hAnsi="Arial" w:cs="Arial"/>
          <w:color w:val="000000" w:themeColor="text1"/>
        </w:rPr>
      </w:pPr>
    </w:p>
    <w:p w:rsidR="003632AA" w:rsidRPr="00C21550" w:rsidRDefault="003632AA" w:rsidP="00EC408F">
      <w:pPr>
        <w:spacing w:line="276" w:lineRule="auto"/>
        <w:jc w:val="both"/>
        <w:rPr>
          <w:rFonts w:ascii="Arial" w:hAnsi="Arial" w:cs="Arial"/>
          <w:color w:val="000000" w:themeColor="text1"/>
        </w:rPr>
      </w:pPr>
    </w:p>
    <w:p w:rsidR="003632AA" w:rsidRPr="00C21550" w:rsidRDefault="003632AA" w:rsidP="00EC408F">
      <w:pPr>
        <w:spacing w:line="276" w:lineRule="auto"/>
        <w:jc w:val="both"/>
        <w:rPr>
          <w:rFonts w:ascii="Arial" w:hAnsi="Arial" w:cs="Arial"/>
          <w:color w:val="000000" w:themeColor="text1"/>
        </w:rPr>
      </w:pPr>
    </w:p>
    <w:p w:rsidR="003632AA" w:rsidRPr="00C21550" w:rsidRDefault="003632AA" w:rsidP="00EC408F">
      <w:pPr>
        <w:spacing w:line="276" w:lineRule="auto"/>
        <w:jc w:val="both"/>
        <w:rPr>
          <w:rFonts w:ascii="Arial" w:hAnsi="Arial" w:cs="Arial"/>
          <w:color w:val="000000" w:themeColor="text1"/>
        </w:rPr>
      </w:pPr>
    </w:p>
    <w:p w:rsidR="003632AA" w:rsidRPr="00C21550" w:rsidRDefault="003632AA" w:rsidP="00EC408F">
      <w:pPr>
        <w:spacing w:line="276" w:lineRule="auto"/>
        <w:jc w:val="both"/>
        <w:rPr>
          <w:rFonts w:ascii="Arial" w:hAnsi="Arial" w:cs="Arial"/>
          <w:color w:val="000000" w:themeColor="text1"/>
        </w:rPr>
      </w:pPr>
    </w:p>
    <w:p w:rsidR="003632AA" w:rsidRPr="00C21550" w:rsidRDefault="003632AA" w:rsidP="00EC408F">
      <w:pPr>
        <w:spacing w:line="276" w:lineRule="auto"/>
        <w:jc w:val="both"/>
        <w:rPr>
          <w:rFonts w:ascii="Arial" w:hAnsi="Arial" w:cs="Arial"/>
          <w:color w:val="000000" w:themeColor="text1"/>
        </w:rPr>
      </w:pPr>
    </w:p>
    <w:p w:rsidR="00B47B1A" w:rsidRPr="00C21550" w:rsidRDefault="00B47B1A" w:rsidP="00EC408F">
      <w:pPr>
        <w:spacing w:line="276" w:lineRule="auto"/>
        <w:jc w:val="both"/>
        <w:rPr>
          <w:rFonts w:ascii="Arial" w:hAnsi="Arial" w:cs="Arial"/>
          <w:color w:val="000000" w:themeColor="text1"/>
        </w:rPr>
      </w:pPr>
    </w:p>
    <w:p w:rsidR="003632AA" w:rsidRPr="00C21550" w:rsidRDefault="003632AA" w:rsidP="00EC408F">
      <w:pPr>
        <w:spacing w:line="276" w:lineRule="auto"/>
        <w:jc w:val="both"/>
        <w:rPr>
          <w:rFonts w:ascii="Arial" w:hAnsi="Arial" w:cs="Arial"/>
          <w:color w:val="000000" w:themeColor="text1"/>
        </w:rPr>
      </w:pPr>
    </w:p>
    <w:p w:rsidR="00E56E26" w:rsidRPr="00C21550" w:rsidRDefault="00E56E26" w:rsidP="00EC408F">
      <w:pPr>
        <w:spacing w:line="276" w:lineRule="auto"/>
        <w:jc w:val="both"/>
        <w:rPr>
          <w:rFonts w:ascii="Arial" w:hAnsi="Arial" w:cs="Arial"/>
          <w:color w:val="000000" w:themeColor="text1"/>
        </w:rPr>
      </w:pPr>
    </w:p>
    <w:p w:rsidR="00E56E26" w:rsidRPr="00C21550" w:rsidRDefault="00E56E26" w:rsidP="00EC408F">
      <w:pPr>
        <w:spacing w:line="276" w:lineRule="auto"/>
        <w:jc w:val="both"/>
        <w:rPr>
          <w:rFonts w:ascii="Arial" w:hAnsi="Arial" w:cs="Arial"/>
          <w:color w:val="000000" w:themeColor="text1"/>
        </w:rPr>
      </w:pPr>
    </w:p>
    <w:p w:rsidR="003632AA" w:rsidRPr="00C21550" w:rsidRDefault="003632AA" w:rsidP="00EC408F">
      <w:pPr>
        <w:spacing w:line="276" w:lineRule="auto"/>
        <w:jc w:val="both"/>
        <w:rPr>
          <w:rFonts w:ascii="Arial" w:hAnsi="Arial" w:cs="Arial"/>
          <w:color w:val="000000" w:themeColor="text1"/>
        </w:rPr>
      </w:pPr>
    </w:p>
    <w:p w:rsidR="003632AA" w:rsidRPr="00C21550" w:rsidRDefault="003632AA" w:rsidP="00EC408F">
      <w:pPr>
        <w:spacing w:line="276" w:lineRule="auto"/>
        <w:jc w:val="both"/>
        <w:rPr>
          <w:rFonts w:ascii="Arial" w:hAnsi="Arial" w:cs="Arial"/>
          <w:color w:val="000000" w:themeColor="text1"/>
        </w:rPr>
      </w:pPr>
    </w:p>
    <w:p w:rsidR="009B2A7E" w:rsidRPr="00C21550" w:rsidRDefault="0063647C" w:rsidP="00FD781D">
      <w:pPr>
        <w:pStyle w:val="Prrafodelista"/>
        <w:numPr>
          <w:ilvl w:val="0"/>
          <w:numId w:val="84"/>
        </w:numPr>
        <w:spacing w:line="276" w:lineRule="auto"/>
        <w:jc w:val="both"/>
        <w:rPr>
          <w:rFonts w:ascii="Arial" w:hAnsi="Arial" w:cs="Arial"/>
          <w:b/>
          <w:color w:val="000000" w:themeColor="text1"/>
        </w:rPr>
      </w:pPr>
      <w:r w:rsidRPr="00C21550">
        <w:rPr>
          <w:rFonts w:ascii="Arial" w:hAnsi="Arial" w:cs="Arial"/>
          <w:b/>
          <w:color w:val="000000" w:themeColor="text1"/>
        </w:rPr>
        <w:lastRenderedPageBreak/>
        <w:t>F</w:t>
      </w:r>
      <w:r w:rsidR="009B2A7E" w:rsidRPr="00C21550">
        <w:rPr>
          <w:rFonts w:ascii="Arial" w:hAnsi="Arial" w:cs="Arial"/>
          <w:b/>
          <w:color w:val="000000" w:themeColor="text1"/>
        </w:rPr>
        <w:t>OJA DE FIRMAS</w:t>
      </w:r>
    </w:p>
    <w:p w:rsidR="001E43D3" w:rsidRPr="00C21550" w:rsidRDefault="001E43D3" w:rsidP="001E43D3">
      <w:pPr>
        <w:pStyle w:val="Prrafodelista"/>
        <w:spacing w:line="276" w:lineRule="auto"/>
        <w:rPr>
          <w:rFonts w:ascii="Arial" w:hAnsi="Arial" w:cs="Arial"/>
          <w:b/>
          <w:color w:val="000000" w:themeColor="text1"/>
        </w:rPr>
      </w:pPr>
      <w:r w:rsidRPr="00C21550">
        <w:rPr>
          <w:rFonts w:ascii="Arial" w:hAnsi="Arial" w:cs="Arial"/>
          <w:b/>
          <w:color w:val="000000" w:themeColor="text1"/>
        </w:rPr>
        <w:t xml:space="preserve">                                                          ENTIDAD</w:t>
      </w:r>
    </w:p>
    <w:p w:rsidR="005F0965" w:rsidRPr="00C21550" w:rsidRDefault="009326E1" w:rsidP="00365A2E">
      <w:pPr>
        <w:rPr>
          <w:rFonts w:ascii="Arial" w:hAnsi="Arial" w:cs="Arial"/>
          <w:b/>
          <w:color w:val="000000" w:themeColor="text1"/>
        </w:rPr>
      </w:pPr>
      <w:r w:rsidRPr="00C21550">
        <w:rPr>
          <w:rFonts w:ascii="Arial" w:hAnsi="Arial" w:cs="Arial"/>
          <w:noProof/>
          <w:color w:val="000000" w:themeColor="text1"/>
          <w:lang w:eastAsia="es-MX"/>
        </w:rPr>
        <w:pict w14:anchorId="637E1FDB">
          <v:shapetype id="_x0000_t202" coordsize="21600,21600" o:spt="202" path="m,l,21600r21600,l21600,xe">
            <v:stroke joinstyle="miter"/>
            <v:path gradientshapeok="t" o:connecttype="rect"/>
          </v:shapetype>
          <v:shape id="_x0000_s1224" type="#_x0000_t202" style="position:absolute;margin-left:13.8pt;margin-top:13.7pt;width:225.7pt;height:167.1pt;z-index:251749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" fillcolor="white [3201]" strokecolor="black [3200]" strokeweight="2pt">
            <v:textbox style="mso-next-textbox:#_x0000_s1224">
              <w:txbxContent>
                <w:p w:rsidR="00201BDE" w:rsidRDefault="00201BDE" w:rsidP="001E43D3">
                  <w:pPr>
                    <w:jc w:val="center"/>
                    <w:rPr>
                      <w:rFonts w:ascii="Arial" w:hAnsi="Arial" w:cs="Arial"/>
                    </w:rPr>
                  </w:pPr>
                </w:p>
                <w:p w:rsidR="00201BDE" w:rsidRPr="009323CA" w:rsidRDefault="00201BDE" w:rsidP="001E43D3">
                  <w:pPr>
                    <w:jc w:val="center"/>
                    <w:rPr>
                      <w:rFonts w:ascii="Arial" w:hAnsi="Arial" w:cs="Arial"/>
                      <w:b/>
                    </w:rPr>
                  </w:pPr>
                  <w:r>
                    <w:rPr>
                      <w:rFonts w:ascii="Arial" w:hAnsi="Arial" w:cs="Arial"/>
                      <w:b/>
                    </w:rPr>
                    <w:t>EMITIÓ</w:t>
                  </w:r>
                </w:p>
                <w:p w:rsidR="00201BDE" w:rsidRDefault="00201BDE" w:rsidP="001E43D3">
                  <w:pPr>
                    <w:jc w:val="center"/>
                    <w:rPr>
                      <w:rFonts w:ascii="Arial" w:hAnsi="Arial" w:cs="Arial"/>
                    </w:rPr>
                  </w:pPr>
                </w:p>
                <w:p w:rsidR="00201BDE" w:rsidRDefault="00201BDE" w:rsidP="001E43D3">
                  <w:pPr>
                    <w:jc w:val="center"/>
                    <w:rPr>
                      <w:rFonts w:ascii="Arial" w:hAnsi="Arial" w:cs="Arial"/>
                    </w:rPr>
                  </w:pPr>
                </w:p>
                <w:p w:rsidR="00201BDE" w:rsidRDefault="00201BDE" w:rsidP="001E43D3">
                  <w:pPr>
                    <w:jc w:val="center"/>
                    <w:rPr>
                      <w:rFonts w:ascii="Arial" w:hAnsi="Arial" w:cs="Arial"/>
                    </w:rPr>
                  </w:pPr>
                </w:p>
                <w:p w:rsidR="00201BDE" w:rsidRDefault="00201BDE" w:rsidP="001E43D3">
                  <w:pPr>
                    <w:jc w:val="center"/>
                    <w:rPr>
                      <w:rFonts w:ascii="Arial" w:hAnsi="Arial" w:cs="Arial"/>
                    </w:rPr>
                  </w:pPr>
                </w:p>
                <w:p w:rsidR="00201BDE" w:rsidRDefault="00201BDE" w:rsidP="001E43D3">
                  <w:pPr>
                    <w:jc w:val="center"/>
                    <w:rPr>
                      <w:rFonts w:ascii="Arial" w:hAnsi="Arial" w:cs="Arial"/>
                    </w:rPr>
                  </w:pPr>
                </w:p>
                <w:p w:rsidR="00201BDE" w:rsidRPr="00873FF0" w:rsidRDefault="00201BDE" w:rsidP="001E43D3">
                  <w:pPr>
                    <w:jc w:val="center"/>
                    <w:rPr>
                      <w:rFonts w:ascii="Arial" w:hAnsi="Arial" w:cs="Arial"/>
                    </w:rPr>
                  </w:pPr>
                </w:p>
                <w:p w:rsidR="00201BDE" w:rsidRPr="00873FF0" w:rsidRDefault="00201BDE" w:rsidP="001E43D3">
                  <w:pPr>
                    <w:jc w:val="center"/>
                    <w:rPr>
                      <w:rFonts w:ascii="Arial" w:hAnsi="Arial" w:cs="Arial"/>
                    </w:rPr>
                  </w:pPr>
                </w:p>
                <w:p w:rsidR="00201BDE" w:rsidRPr="00873FF0" w:rsidRDefault="00201BDE" w:rsidP="001E43D3">
                  <w:pPr>
                    <w:jc w:val="center"/>
                    <w:rPr>
                      <w:rFonts w:ascii="Arial" w:hAnsi="Arial" w:cs="Arial"/>
                    </w:rPr>
                  </w:pPr>
                  <w:r w:rsidRPr="00873FF0">
                    <w:rPr>
                      <w:rFonts w:ascii="Arial" w:hAnsi="Arial" w:cs="Arial"/>
                    </w:rPr>
                    <w:t>__________________________</w:t>
                  </w:r>
                  <w:r>
                    <w:rPr>
                      <w:rFonts w:ascii="Arial" w:hAnsi="Arial" w:cs="Arial"/>
                    </w:rPr>
                    <w:t xml:space="preserve">             </w:t>
                  </w:r>
                </w:p>
                <w:p w:rsidR="00201BDE" w:rsidRDefault="00201BDE" w:rsidP="001E43D3">
                  <w:pPr>
                    <w:jc w:val="center"/>
                    <w:rPr>
                      <w:rFonts w:ascii="Arial" w:hAnsi="Arial" w:cs="Arial"/>
                      <w:b/>
                    </w:rPr>
                  </w:pPr>
                  <w:r>
                    <w:rPr>
                      <w:rFonts w:ascii="Arial" w:hAnsi="Arial" w:cs="Arial"/>
                      <w:b/>
                    </w:rPr>
                    <w:t>C.P. René Orvañanos Corres</w:t>
                  </w:r>
                </w:p>
                <w:p w:rsidR="00201BDE" w:rsidRPr="009E153B" w:rsidRDefault="00FB40B0" w:rsidP="001E43D3">
                  <w:pPr>
                    <w:jc w:val="center"/>
                    <w:rPr>
                      <w:rFonts w:ascii="Arial" w:hAnsi="Arial" w:cs="Arial"/>
                      <w:b/>
                    </w:rPr>
                  </w:pPr>
                  <w:r>
                    <w:rPr>
                      <w:rFonts w:ascii="Arial" w:hAnsi="Arial" w:cs="Arial"/>
                    </w:rPr>
                    <w:t>Director General del Monte de Piedad</w:t>
                  </w:r>
                </w:p>
              </w:txbxContent>
            </v:textbox>
          </v:shape>
        </w:pict>
      </w:r>
      <w:r w:rsidRPr="00C21550">
        <w:rPr>
          <w:rFonts w:ascii="Arial" w:hAnsi="Arial" w:cs="Arial"/>
          <w:noProof/>
          <w:color w:val="000000" w:themeColor="text1"/>
          <w:lang w:eastAsia="es-MX"/>
        </w:rPr>
        <w:pict w14:anchorId="426B9126">
          <v:shape id="Text Box 196" o:spid="_x0000_s1214" type="#_x0000_t202" style="position:absolute;margin-left:250.05pt;margin-top:13.7pt;width:225.7pt;height:167.1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" fillcolor="white [3201]" strokecolor="black [3200]" strokeweight="2pt">
            <v:textbox style="mso-next-textbox:#Text Box 196">
              <w:txbxContent>
                <w:p w:rsidR="00201BDE" w:rsidRDefault="00201BDE" w:rsidP="00EB0E04">
                  <w:pPr>
                    <w:jc w:val="center"/>
                    <w:rPr>
                      <w:rFonts w:ascii="Arial" w:hAnsi="Arial" w:cs="Arial"/>
                    </w:rPr>
                  </w:pPr>
                </w:p>
                <w:p w:rsidR="00201BDE" w:rsidRPr="009323CA" w:rsidRDefault="00201BDE" w:rsidP="00EB0E04">
                  <w:pPr>
                    <w:jc w:val="center"/>
                    <w:rPr>
                      <w:rFonts w:ascii="Arial" w:hAnsi="Arial" w:cs="Arial"/>
                      <w:b/>
                    </w:rPr>
                  </w:pPr>
                  <w:r>
                    <w:rPr>
                      <w:rFonts w:ascii="Arial" w:hAnsi="Arial" w:cs="Arial"/>
                      <w:b/>
                    </w:rPr>
                    <w:t>VALIDÓ</w:t>
                  </w:r>
                </w:p>
                <w:p w:rsidR="00201BDE" w:rsidRDefault="00201BDE" w:rsidP="00EB0E04">
                  <w:pPr>
                    <w:jc w:val="center"/>
                    <w:rPr>
                      <w:rFonts w:ascii="Arial" w:hAnsi="Arial" w:cs="Arial"/>
                    </w:rPr>
                  </w:pPr>
                </w:p>
                <w:p w:rsidR="00201BDE" w:rsidRDefault="00201BDE" w:rsidP="00EB0E04">
                  <w:pPr>
                    <w:jc w:val="center"/>
                    <w:rPr>
                      <w:rFonts w:ascii="Arial" w:hAnsi="Arial" w:cs="Arial"/>
                    </w:rPr>
                  </w:pPr>
                </w:p>
                <w:p w:rsidR="00201BDE" w:rsidRDefault="00201BDE" w:rsidP="00EB0E04">
                  <w:pPr>
                    <w:jc w:val="center"/>
                    <w:rPr>
                      <w:rFonts w:ascii="Arial" w:hAnsi="Arial" w:cs="Arial"/>
                    </w:rPr>
                  </w:pPr>
                </w:p>
                <w:p w:rsidR="00201BDE" w:rsidRDefault="00201BDE" w:rsidP="00EB0E04">
                  <w:pPr>
                    <w:jc w:val="center"/>
                    <w:rPr>
                      <w:rFonts w:ascii="Arial" w:hAnsi="Arial" w:cs="Arial"/>
                    </w:rPr>
                  </w:pPr>
                </w:p>
                <w:p w:rsidR="00201BDE" w:rsidRDefault="00201BDE" w:rsidP="00EB0E04">
                  <w:pPr>
                    <w:jc w:val="center"/>
                    <w:rPr>
                      <w:rFonts w:ascii="Arial" w:hAnsi="Arial" w:cs="Arial"/>
                    </w:rPr>
                  </w:pPr>
                </w:p>
                <w:p w:rsidR="00201BDE" w:rsidRPr="00873FF0" w:rsidRDefault="00201BDE" w:rsidP="00EB0E04">
                  <w:pPr>
                    <w:jc w:val="center"/>
                    <w:rPr>
                      <w:rFonts w:ascii="Arial" w:hAnsi="Arial" w:cs="Arial"/>
                    </w:rPr>
                  </w:pPr>
                </w:p>
                <w:p w:rsidR="00201BDE" w:rsidRPr="00873FF0" w:rsidRDefault="00201BDE" w:rsidP="00EB0E04">
                  <w:pPr>
                    <w:jc w:val="center"/>
                    <w:rPr>
                      <w:rFonts w:ascii="Arial" w:hAnsi="Arial" w:cs="Arial"/>
                    </w:rPr>
                  </w:pPr>
                </w:p>
                <w:p w:rsidR="00201BDE" w:rsidRPr="00873FF0" w:rsidRDefault="00201BDE" w:rsidP="00EB0E04">
                  <w:pPr>
                    <w:jc w:val="center"/>
                    <w:rPr>
                      <w:rFonts w:ascii="Arial" w:hAnsi="Arial" w:cs="Arial"/>
                    </w:rPr>
                  </w:pPr>
                  <w:r w:rsidRPr="00873FF0">
                    <w:rPr>
                      <w:rFonts w:ascii="Arial" w:hAnsi="Arial" w:cs="Arial"/>
                    </w:rPr>
                    <w:t>__________________________</w:t>
                  </w:r>
                  <w:r>
                    <w:rPr>
                      <w:rFonts w:ascii="Arial" w:hAnsi="Arial" w:cs="Arial"/>
                    </w:rPr>
                    <w:t xml:space="preserve">             </w:t>
                  </w:r>
                </w:p>
                <w:p w:rsidR="00201BDE" w:rsidRDefault="00201BDE" w:rsidP="00EB0E04">
                  <w:pPr>
                    <w:jc w:val="center"/>
                    <w:rPr>
                      <w:rFonts w:ascii="Arial" w:hAnsi="Arial" w:cs="Arial"/>
                      <w:b/>
                    </w:rPr>
                  </w:pPr>
                  <w:r w:rsidRPr="00FD6E62">
                    <w:rPr>
                      <w:rFonts w:ascii="Arial" w:hAnsi="Arial" w:cs="Arial"/>
                      <w:b/>
                    </w:rPr>
                    <w:t>Lic. Alberto Vargas Varela</w:t>
                  </w:r>
                  <w:r>
                    <w:rPr>
                      <w:rFonts w:ascii="Arial" w:hAnsi="Arial" w:cs="Arial"/>
                      <w:b/>
                    </w:rPr>
                    <w:t xml:space="preserve">                   </w:t>
                  </w:r>
                </w:p>
                <w:p w:rsidR="00201BDE" w:rsidRPr="009E153B" w:rsidRDefault="00201BDE" w:rsidP="00EB0E04">
                  <w:pPr>
                    <w:jc w:val="center"/>
                    <w:rPr>
                      <w:rFonts w:ascii="Arial" w:hAnsi="Arial" w:cs="Arial"/>
                      <w:b/>
                    </w:rPr>
                  </w:pPr>
                  <w:r w:rsidRPr="00873FF0">
                    <w:rPr>
                      <w:rFonts w:ascii="Arial" w:hAnsi="Arial" w:cs="Arial"/>
                    </w:rPr>
                    <w:t>S</w:t>
                  </w:r>
                  <w:r>
                    <w:rPr>
                      <w:rFonts w:ascii="Arial" w:hAnsi="Arial" w:cs="Arial"/>
                    </w:rPr>
                    <w:t>ecretario de Administración</w:t>
                  </w:r>
                </w:p>
              </w:txbxContent>
            </v:textbox>
          </v:shape>
        </w:pict>
      </w:r>
      <w:r w:rsidR="001E43D3" w:rsidRPr="00C21550">
        <w:rPr>
          <w:rFonts w:ascii="Arial" w:hAnsi="Arial" w:cs="Arial"/>
          <w:b/>
          <w:color w:val="000000" w:themeColor="text1"/>
        </w:rPr>
        <w:t xml:space="preserve"> </w:t>
      </w:r>
    </w:p>
    <w:p w:rsidR="005F0965" w:rsidRPr="00C21550" w:rsidRDefault="005F0965" w:rsidP="00365A2E">
      <w:pPr>
        <w:rPr>
          <w:rFonts w:ascii="Arial" w:hAnsi="Arial" w:cs="Arial"/>
          <w:b/>
          <w:color w:val="000000" w:themeColor="text1"/>
        </w:rPr>
      </w:pPr>
    </w:p>
    <w:p w:rsidR="005F0965" w:rsidRPr="00C21550" w:rsidRDefault="005F0965" w:rsidP="00365A2E">
      <w:pPr>
        <w:rPr>
          <w:rFonts w:ascii="Arial" w:hAnsi="Arial" w:cs="Arial"/>
          <w:b/>
          <w:color w:val="000000" w:themeColor="text1"/>
        </w:rPr>
      </w:pPr>
    </w:p>
    <w:p w:rsidR="005F0965" w:rsidRPr="00C21550" w:rsidRDefault="005F0965" w:rsidP="00365A2E">
      <w:pPr>
        <w:rPr>
          <w:rFonts w:ascii="Arial" w:hAnsi="Arial" w:cs="Arial"/>
          <w:b/>
          <w:color w:val="000000" w:themeColor="text1"/>
        </w:rPr>
      </w:pPr>
    </w:p>
    <w:p w:rsidR="005F0965" w:rsidRPr="00C21550" w:rsidRDefault="009326E1" w:rsidP="00365A2E">
      <w:pPr>
        <w:rPr>
          <w:rFonts w:ascii="Arial" w:hAnsi="Arial" w:cs="Arial"/>
          <w:color w:val="000000" w:themeColor="text1"/>
        </w:rPr>
      </w:pPr>
      <w:r w:rsidRPr="00C21550">
        <w:rPr>
          <w:rFonts w:ascii="Arial" w:hAnsi="Arial" w:cs="Arial"/>
          <w:noProof/>
          <w:color w:val="000000" w:themeColor="text1"/>
          <w:lang w:eastAsia="es-MX"/>
        </w:rPr>
        <w:pict w14:anchorId="2FB4034D">
          <v:shape id="_x0000_s1210" type="#_x0000_t202" style="position:absolute;margin-left:351.4pt;margin-top:249.4pt;width:124.35pt;height:50.95pt;z-index:2517381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" fillcolor="white [3201]" strokecolor="black [3200]" strokeweight="2pt">
            <v:textbox style="mso-next-textbox:#_x0000_s1210">
              <w:txbxContent>
                <w:p w:rsidR="00201BDE" w:rsidRDefault="00201BDE" w:rsidP="00EB0E04">
                  <w:pPr>
                    <w:jc w:val="center"/>
                    <w:rPr>
                      <w:rFonts w:ascii="Arial" w:hAnsi="Arial" w:cs="Arial"/>
                    </w:rPr>
                  </w:pPr>
                  <w:r w:rsidRPr="00A271EA">
                    <w:rPr>
                      <w:rFonts w:ascii="Arial" w:hAnsi="Arial" w:cs="Arial"/>
                    </w:rPr>
                    <w:t>Día  / Mes / Año</w:t>
                  </w:r>
                </w:p>
                <w:p w:rsidR="00201BDE" w:rsidRPr="00A271EA" w:rsidRDefault="00201BDE" w:rsidP="00EB0E04">
                  <w:pPr>
                    <w:jc w:val="center"/>
                    <w:rPr>
                      <w:rFonts w:ascii="Arial" w:hAnsi="Arial" w:cs="Arial"/>
                    </w:rPr>
                  </w:pPr>
                  <w:r w:rsidRPr="001D21AA">
                    <w:rPr>
                      <w:rFonts w:ascii="Arial" w:hAnsi="Arial" w:cs="Arial"/>
                    </w:rPr>
                    <w:t>27/05/2015</w:t>
                  </w:r>
                </w:p>
              </w:txbxContent>
            </v:textbox>
            <w10:wrap type="square"/>
          </v:shape>
        </w:pict>
      </w:r>
      <w:r w:rsidRPr="00C21550">
        <w:rPr>
          <w:rFonts w:ascii="Arial" w:hAnsi="Arial" w:cs="Arial"/>
          <w:noProof/>
          <w:color w:val="000000" w:themeColor="text1"/>
          <w:lang w:eastAsia="es-MX"/>
        </w:rPr>
        <w:pict w14:anchorId="55181145">
          <v:shape id="_x0000_s1211" type="#_x0000_t202" style="position:absolute;margin-left:13.85pt;margin-top:249.4pt;width:119.75pt;height:50.95pt;z-index:2517370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" fillcolor="white [3201]" strokecolor="black [3200]" strokeweight="2pt">
            <v:textbox style="mso-next-textbox:#_x0000_s1211">
              <w:txbxContent>
                <w:p w:rsidR="00201BDE" w:rsidRDefault="00201BDE" w:rsidP="00EB0E04">
                  <w:pPr>
                    <w:rPr>
                      <w:rFonts w:ascii="Arial" w:hAnsi="Arial" w:cs="Arial"/>
                    </w:rPr>
                  </w:pPr>
                  <w:r w:rsidRPr="00A271EA">
                    <w:rPr>
                      <w:rFonts w:ascii="Arial" w:hAnsi="Arial" w:cs="Arial"/>
                    </w:rPr>
                    <w:t>Número de Revisión</w:t>
                  </w:r>
                  <w:r>
                    <w:rPr>
                      <w:rFonts w:ascii="Arial" w:hAnsi="Arial" w:cs="Arial"/>
                    </w:rPr>
                    <w:t xml:space="preserve">: </w:t>
                  </w:r>
                </w:p>
                <w:p w:rsidR="00201BDE" w:rsidRDefault="00201BDE" w:rsidP="00EB0E04">
                  <w:pPr>
                    <w:rPr>
                      <w:rFonts w:ascii="Arial" w:hAnsi="Arial" w:cs="Arial"/>
                    </w:rPr>
                  </w:pPr>
                </w:p>
                <w:p w:rsidR="00201BDE" w:rsidRDefault="00201BDE" w:rsidP="00047875">
                  <w:pPr>
                    <w:jc w:val="center"/>
                    <w:rPr>
                      <w:rFonts w:ascii="Arial" w:hAnsi="Arial" w:cs="Arial"/>
                    </w:rPr>
                  </w:pPr>
                  <w:r>
                    <w:rPr>
                      <w:rFonts w:ascii="Arial" w:hAnsi="Arial" w:cs="Arial"/>
                    </w:rPr>
                    <w:t>1</w:t>
                  </w:r>
                </w:p>
              </w:txbxContent>
            </v:textbox>
            <w10:wrap type="square"/>
          </v:shape>
        </w:pict>
      </w:r>
      <w:r w:rsidRPr="00C21550">
        <w:rPr>
          <w:rFonts w:ascii="Arial" w:hAnsi="Arial" w:cs="Arial"/>
          <w:noProof/>
          <w:color w:val="000000" w:themeColor="text1"/>
          <w:lang w:eastAsia="es-MX"/>
        </w:rPr>
        <w:pict w14:anchorId="4654C495">
          <v:shape id="_x0000_s1212" type="#_x0000_t202" style="position:absolute;margin-left:181.05pt;margin-top:249.4pt;width:126.1pt;height:50.95pt;z-index:2517391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" fillcolor="white [3201]" strokecolor="black [3200]" strokeweight="2pt">
            <v:textbox style="mso-next-textbox:#_x0000_s1212">
              <w:txbxContent>
                <w:p w:rsidR="00201BDE" w:rsidRDefault="00201BDE" w:rsidP="00EB0E04">
                  <w:pPr>
                    <w:rPr>
                      <w:rFonts w:ascii="Arial" w:hAnsi="Arial" w:cs="Arial"/>
                    </w:rPr>
                  </w:pPr>
                  <w:r w:rsidRPr="00A271EA">
                    <w:rPr>
                      <w:rFonts w:ascii="Arial" w:hAnsi="Arial" w:cs="Arial"/>
                    </w:rPr>
                    <w:t xml:space="preserve">Ejemplares </w:t>
                  </w:r>
                  <w:r>
                    <w:rPr>
                      <w:rFonts w:ascii="Arial" w:hAnsi="Arial" w:cs="Arial"/>
                    </w:rPr>
                    <w:t>I</w:t>
                  </w:r>
                  <w:r w:rsidRPr="00A271EA">
                    <w:rPr>
                      <w:rFonts w:ascii="Arial" w:hAnsi="Arial" w:cs="Arial"/>
                    </w:rPr>
                    <w:t>mpresos</w:t>
                  </w:r>
                  <w:r>
                    <w:rPr>
                      <w:rFonts w:ascii="Arial" w:hAnsi="Arial" w:cs="Arial"/>
                    </w:rPr>
                    <w:t>:</w:t>
                  </w:r>
                </w:p>
                <w:p w:rsidR="00201BDE" w:rsidRDefault="00201BDE" w:rsidP="00EB0E04">
                  <w:pPr>
                    <w:rPr>
                      <w:rFonts w:ascii="Arial" w:hAnsi="Arial" w:cs="Arial"/>
                    </w:rPr>
                  </w:pPr>
                </w:p>
                <w:p w:rsidR="00201BDE" w:rsidRDefault="00201BDE" w:rsidP="00047875">
                  <w:pPr>
                    <w:jc w:val="center"/>
                    <w:rPr>
                      <w:rFonts w:ascii="Arial" w:hAnsi="Arial" w:cs="Arial"/>
                    </w:rPr>
                  </w:pPr>
                  <w:r>
                    <w:rPr>
                      <w:rFonts w:ascii="Arial" w:hAnsi="Arial" w:cs="Arial"/>
                    </w:rPr>
                    <w:t>3</w:t>
                  </w:r>
                </w:p>
              </w:txbxContent>
            </v:textbox>
            <w10:wrap type="square"/>
          </v:shape>
        </w:pict>
      </w:r>
      <w:r w:rsidRPr="00C21550">
        <w:rPr>
          <w:rFonts w:ascii="Arial" w:hAnsi="Arial" w:cs="Arial"/>
          <w:noProof/>
          <w:color w:val="000000" w:themeColor="text1"/>
          <w:lang w:eastAsia="es-MX"/>
        </w:rPr>
        <w:pict w14:anchorId="5A926C25">
          <v:shape id="_x0000_s1213" type="#_x0000_t202" style="position:absolute;margin-left:13.8pt;margin-top:195.7pt;width:461.95pt;height:40.85pt;z-index:2517360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" fillcolor="white [3201]" strokecolor="black [3200]" strokeweight="2pt">
            <v:textbox style="mso-next-textbox:#_x0000_s1213">
              <w:txbxContent>
                <w:p w:rsidR="00201BDE" w:rsidRPr="00873FF0" w:rsidRDefault="00201BDE" w:rsidP="00312004">
                  <w:pPr>
                    <w:jc w:val="both"/>
                    <w:rPr>
                      <w:rFonts w:ascii="Arial" w:hAnsi="Arial" w:cs="Arial"/>
                    </w:rPr>
                  </w:pPr>
                  <w:r>
                    <w:rPr>
                      <w:rFonts w:ascii="Arial" w:hAnsi="Arial" w:cs="Arial"/>
                    </w:rPr>
                    <w:t>Área</w:t>
                  </w:r>
                  <w:r w:rsidRPr="00873FF0">
                    <w:rPr>
                      <w:rFonts w:ascii="Arial" w:hAnsi="Arial" w:cs="Arial"/>
                    </w:rPr>
                    <w:t xml:space="preserve"> Responsable de Elabo</w:t>
                  </w:r>
                  <w:r>
                    <w:rPr>
                      <w:rFonts w:ascii="Arial" w:hAnsi="Arial" w:cs="Arial"/>
                    </w:rPr>
                    <w:t>ración: Unidad de Fiscalización del Monte de Piedad del Estado de Oaxaca.</w:t>
                  </w:r>
                </w:p>
              </w:txbxContent>
            </v:textbox>
            <w10:wrap type="square"/>
          </v:shape>
        </w:pict>
      </w:r>
    </w:p>
    <w:p w:rsidR="005F0965" w:rsidRPr="00C21550" w:rsidRDefault="005F0965" w:rsidP="005F0965">
      <w:pPr>
        <w:rPr>
          <w:rFonts w:ascii="Arial" w:hAnsi="Arial" w:cs="Arial"/>
          <w:color w:val="000000" w:themeColor="text1"/>
        </w:rPr>
      </w:pPr>
    </w:p>
    <w:p w:rsidR="005F0965" w:rsidRPr="00C21550" w:rsidRDefault="005F0965" w:rsidP="005F0965">
      <w:pPr>
        <w:rPr>
          <w:rFonts w:ascii="Arial" w:hAnsi="Arial" w:cs="Arial"/>
          <w:color w:val="000000" w:themeColor="text1"/>
        </w:rPr>
      </w:pPr>
    </w:p>
    <w:p w:rsidR="005F0965" w:rsidRPr="00C21550" w:rsidRDefault="005F0965" w:rsidP="005F0965">
      <w:pPr>
        <w:rPr>
          <w:rFonts w:ascii="Arial" w:hAnsi="Arial" w:cs="Arial"/>
          <w:color w:val="000000" w:themeColor="text1"/>
        </w:rPr>
      </w:pPr>
    </w:p>
    <w:p w:rsidR="005F0965" w:rsidRPr="00C21550" w:rsidRDefault="005F0965" w:rsidP="005F0965">
      <w:pPr>
        <w:rPr>
          <w:rFonts w:ascii="Arial" w:hAnsi="Arial" w:cs="Arial"/>
          <w:color w:val="000000" w:themeColor="text1"/>
        </w:rPr>
      </w:pPr>
    </w:p>
    <w:p w:rsidR="005F0965" w:rsidRPr="00C21550" w:rsidRDefault="005F0965" w:rsidP="005F0965">
      <w:pPr>
        <w:rPr>
          <w:rFonts w:ascii="Arial" w:hAnsi="Arial" w:cs="Arial"/>
          <w:color w:val="000000" w:themeColor="text1"/>
        </w:rPr>
      </w:pPr>
    </w:p>
    <w:p w:rsidR="005F0965" w:rsidRPr="00C21550" w:rsidRDefault="005F0965" w:rsidP="005F0965">
      <w:pPr>
        <w:rPr>
          <w:rFonts w:ascii="Arial" w:hAnsi="Arial" w:cs="Arial"/>
          <w:color w:val="000000" w:themeColor="text1"/>
        </w:rPr>
      </w:pPr>
    </w:p>
    <w:p w:rsidR="005F0965" w:rsidRPr="00C21550" w:rsidRDefault="005F0965" w:rsidP="005F0965">
      <w:pPr>
        <w:rPr>
          <w:rFonts w:ascii="Arial" w:hAnsi="Arial" w:cs="Arial"/>
          <w:color w:val="000000" w:themeColor="text1"/>
        </w:rPr>
      </w:pPr>
    </w:p>
    <w:p w:rsidR="005F0965" w:rsidRPr="00C21550" w:rsidRDefault="005F0965" w:rsidP="005F0965">
      <w:pPr>
        <w:rPr>
          <w:rFonts w:ascii="Arial" w:hAnsi="Arial" w:cs="Arial"/>
          <w:color w:val="000000" w:themeColor="text1"/>
        </w:rPr>
      </w:pPr>
    </w:p>
    <w:p w:rsidR="005F0965" w:rsidRPr="00C21550" w:rsidRDefault="005F0965" w:rsidP="005F0965">
      <w:pPr>
        <w:rPr>
          <w:rFonts w:ascii="Arial" w:hAnsi="Arial" w:cs="Arial"/>
          <w:color w:val="000000" w:themeColor="text1"/>
        </w:rPr>
      </w:pPr>
    </w:p>
    <w:p w:rsidR="005F0965" w:rsidRPr="00C21550" w:rsidRDefault="005F0965" w:rsidP="005F0965">
      <w:pPr>
        <w:rPr>
          <w:rFonts w:ascii="Arial" w:hAnsi="Arial" w:cs="Arial"/>
          <w:color w:val="000000" w:themeColor="text1"/>
        </w:rPr>
      </w:pPr>
    </w:p>
    <w:p w:rsidR="005F0965" w:rsidRPr="00C21550" w:rsidRDefault="005F0965" w:rsidP="005F0965">
      <w:pPr>
        <w:rPr>
          <w:rFonts w:ascii="Arial" w:hAnsi="Arial" w:cs="Arial"/>
          <w:color w:val="000000" w:themeColor="text1"/>
        </w:rPr>
      </w:pPr>
    </w:p>
    <w:p w:rsidR="00F554FE" w:rsidRPr="00C21550" w:rsidRDefault="005F0965" w:rsidP="005F0965">
      <w:pPr>
        <w:rPr>
          <w:rFonts w:ascii="Arial" w:hAnsi="Arial" w:cs="Arial"/>
          <w:color w:val="000000" w:themeColor="text1"/>
        </w:rPr>
      </w:pPr>
      <w:r w:rsidRPr="00C21550">
        <w:rPr>
          <w:rFonts w:ascii="Arial" w:hAnsi="Arial" w:cs="Arial"/>
          <w:color w:val="000000" w:themeColor="text1"/>
        </w:rPr>
        <w:t xml:space="preserve">    Se autorizó la publicación del presente Manual de Organización por el Consejo de </w:t>
      </w:r>
      <w:r w:rsidR="00211D66" w:rsidRPr="00C21550">
        <w:rPr>
          <w:rFonts w:ascii="Arial" w:hAnsi="Arial" w:cs="Arial"/>
          <w:color w:val="000000" w:themeColor="text1"/>
        </w:rPr>
        <w:t>Administra</w:t>
      </w:r>
      <w:r w:rsidRPr="00C21550">
        <w:rPr>
          <w:rFonts w:ascii="Arial" w:hAnsi="Arial" w:cs="Arial"/>
          <w:color w:val="000000" w:themeColor="text1"/>
        </w:rPr>
        <w:t>-</w:t>
      </w:r>
    </w:p>
    <w:p w:rsidR="005F0965" w:rsidRPr="00C21550" w:rsidRDefault="005F0965" w:rsidP="005F0965">
      <w:pPr>
        <w:rPr>
          <w:rFonts w:ascii="Arial" w:hAnsi="Arial" w:cs="Arial"/>
          <w:color w:val="000000" w:themeColor="text1"/>
        </w:rPr>
      </w:pPr>
      <w:r w:rsidRPr="00C21550">
        <w:rPr>
          <w:rFonts w:ascii="Arial" w:hAnsi="Arial" w:cs="Arial"/>
          <w:color w:val="000000" w:themeColor="text1"/>
        </w:rPr>
        <w:t xml:space="preserve">    ción en sesión </w:t>
      </w:r>
      <w:r w:rsidR="001D21AA" w:rsidRPr="00C21550">
        <w:rPr>
          <w:rFonts w:ascii="Arial" w:hAnsi="Arial" w:cs="Arial"/>
          <w:color w:val="000000" w:themeColor="text1"/>
        </w:rPr>
        <w:t>extraordinaria</w:t>
      </w:r>
      <w:r w:rsidRPr="00C21550">
        <w:rPr>
          <w:rFonts w:ascii="Arial" w:hAnsi="Arial" w:cs="Arial"/>
          <w:color w:val="000000" w:themeColor="text1"/>
        </w:rPr>
        <w:t xml:space="preserve"> de fecha </w:t>
      </w:r>
      <w:r w:rsidR="001D21AA" w:rsidRPr="00C21550">
        <w:rPr>
          <w:rFonts w:ascii="Arial" w:hAnsi="Arial" w:cs="Arial"/>
          <w:color w:val="000000" w:themeColor="text1"/>
        </w:rPr>
        <w:t>27 de Mayo de 2015</w:t>
      </w:r>
      <w:r w:rsidRPr="00C21550">
        <w:rPr>
          <w:rFonts w:ascii="Arial" w:hAnsi="Arial" w:cs="Arial"/>
          <w:color w:val="000000" w:themeColor="text1"/>
        </w:rPr>
        <w:t>.</w:t>
      </w:r>
      <w:bookmarkStart w:id="0" w:name="_GoBack"/>
      <w:bookmarkEnd w:id="0"/>
    </w:p>
    <w:sectPr w:rsidR="005F0965" w:rsidRPr="00C21550" w:rsidSect="00A9634E">
      <w:headerReference w:type="default" r:id="rId12"/>
      <w:footerReference w:type="default" r:id="rId13"/>
      <w:pgSz w:w="12240" w:h="15840"/>
      <w:pgMar w:top="2552" w:right="1134"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6E1" w:rsidRDefault="009326E1" w:rsidP="00AA02A8">
      <w:r>
        <w:separator/>
      </w:r>
    </w:p>
  </w:endnote>
  <w:endnote w:type="continuationSeparator" w:id="0">
    <w:p w:rsidR="009326E1" w:rsidRDefault="009326E1" w:rsidP="00AA0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BDE" w:rsidRDefault="009326E1">
    <w:pPr>
      <w:pStyle w:val="Piedepgina"/>
    </w:pPr>
    <w:r>
      <w:rPr>
        <w:noProof/>
        <w:lang w:eastAsia="es-MX"/>
      </w:rPr>
      <w:pict w14:anchorId="34A69C7C">
        <v:group id="Group 1" o:spid="_x0000_s2049" style="position:absolute;margin-left:68.75pt;margin-top:0;width:481.4pt;height:28.15pt;z-index:251661312;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">
          <v:rect id="Rectangle 2" o:spid="_x0000_s2052" style="position:absolute;left:374;top:14903;width:9346;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IcMMA&#10;AADaAAAADwAAAGRycy9kb3ducmV2LnhtbESPzW7CMBCE70h9B2uRuIEDUQsNGBSBIvXQS6EPsMRL&#10;EhGv09j54e1xpUo9jmbmG83uMJpa9NS6yrKC5SICQZxbXXGh4PuSzTcgnEfWWFsmBQ9ycNi/THaY&#10;aDvwF/VnX4gAYZeggtL7JpHS5SUZdAvbEAfvZluDPsi2kLrFIcBNLVdR9CYNVhwWSmzoWFJ+P3dG&#10;gfVddnq/ptd4LZevw88mx675VGo2HdMtCE+j/w//tT+0ghh+r4QbIP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SIcMMAAADaAAAADwAAAAAAAAAAAAAAAACYAgAAZHJzL2Rv&#10;d25yZXYueG1sUEsFBgAAAAAEAAQA9QAAAIgDAAAAAA==&#10;" filled="f" fillcolor="#943634 [2405]" stroked="f" strokecolor="#943634 [2405]">
            <v:textbox>
              <w:txbxContent>
                <w:sdt>
                  <w:sdtPr>
                    <w:rPr>
                      <w:rFonts w:ascii="Arial" w:hAnsi="Arial" w:cs="Arial"/>
                      <w:spacing w:val="60"/>
                      <w:sz w:val="20"/>
                      <w:szCs w:val="20"/>
                    </w:rPr>
                    <w:alias w:val="Dirección"/>
                    <w:id w:val="-2041978287"/>
                    <w:showingPlcHdr/>
                    <w:dataBinding w:prefixMappings="xmlns:ns0='http://schemas.microsoft.com/office/2006/coverPageProps'" w:xpath="/ns0:CoverPageProperties[1]/ns0:CompanyAddress[1]" w:storeItemID="{55AF091B-3C7A-41E3-B477-F2FDAA23CFDA}"/>
                    <w:text w:multiLine="1"/>
                  </w:sdtPr>
                  <w:sdtEndPr/>
                  <w:sdtContent>
                    <w:p w:rsidR="00201BDE" w:rsidRPr="00092182" w:rsidRDefault="00C21550" w:rsidP="005E59C3">
                      <w:pPr>
                        <w:pStyle w:val="Piedepgina"/>
                        <w:rPr>
                          <w:rFonts w:ascii="Arial" w:hAnsi="Arial" w:cs="Arial"/>
                          <w:spacing w:val="60"/>
                          <w:sz w:val="20"/>
                          <w:szCs w:val="20"/>
                        </w:rPr>
                      </w:pPr>
                      <w:r>
                        <w:rPr>
                          <w:rFonts w:ascii="Arial" w:hAnsi="Arial" w:cs="Arial"/>
                          <w:spacing w:val="60"/>
                          <w:sz w:val="20"/>
                          <w:szCs w:val="20"/>
                        </w:rPr>
                        <w:t xml:space="preserve">     </w:t>
                      </w:r>
                    </w:p>
                  </w:sdtContent>
                </w:sdt>
                <w:p w:rsidR="00201BDE" w:rsidRDefault="00201BDE">
                  <w:pPr>
                    <w:pStyle w:val="Encabezado"/>
                    <w:rPr>
                      <w:color w:val="FFFFFF" w:themeColor="background1"/>
                    </w:rPr>
                  </w:pPr>
                </w:p>
              </w:txbxContent>
            </v:textbox>
          </v:rect>
          <v:rect id="Rectangle 3" o:spid="_x0000_s2051" style="position:absolute;left:9763;top:14903;width:210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9PQ8QA&#10;AADaAAAADwAAAGRycy9kb3ducmV2LnhtbESPzWrDMBCE74W8g9hAb42cQozjRgkh0BAMPTQ/lN62&#10;1sY2sVZCUhL37atCocdhZr5hFqvB9OJGPnSWFUwnGQji2uqOGwXHw+tTASJEZI29ZVLwTQFWy9HD&#10;Aktt7/xOt31sRIJwKFFBG6MrpQx1SwbDxDri5J2tNxiT9I3UHu8Jbnr5nGW5NNhxWmjR0aal+rK/&#10;GgWF9+Y4VNVXV4X5zJ62n+e3D6fU43hYv4CINMT/8F97pxXk8Hsl3Q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PT0PEAAAA2gAAAA8AAAAAAAAAAAAAAAAAmAIAAGRycy9k&#10;b3ducmV2LnhtbFBLBQYAAAAABAAEAPUAAACJAwAAAAA=&#10;" filled="f" fillcolor="#943634 [2405]" stroked="f">
            <v:textbox>
              <w:txbxContent>
                <w:p w:rsidR="00201BDE" w:rsidRPr="003630C0" w:rsidRDefault="00201BDE" w:rsidP="005E59C3">
                  <w:pPr>
                    <w:pStyle w:val="Piedepgina"/>
                    <w:jc w:val="right"/>
                    <w:rPr>
                      <w:rFonts w:ascii="Arial" w:hAnsi="Arial" w:cs="Arial"/>
                      <w:sz w:val="20"/>
                      <w:szCs w:val="20"/>
                    </w:rPr>
                  </w:pPr>
                  <w:r w:rsidRPr="003630C0">
                    <w:rPr>
                      <w:rFonts w:ascii="Arial" w:hAnsi="Arial" w:cs="Arial"/>
                      <w:sz w:val="20"/>
                      <w:szCs w:val="20"/>
                    </w:rPr>
                    <w:t xml:space="preserve">Página </w:t>
                  </w:r>
                  <w:r w:rsidR="000C2716" w:rsidRPr="003630C0">
                    <w:rPr>
                      <w:rFonts w:ascii="Arial" w:hAnsi="Arial" w:cs="Arial"/>
                      <w:sz w:val="20"/>
                      <w:szCs w:val="20"/>
                    </w:rPr>
                    <w:fldChar w:fldCharType="begin"/>
                  </w:r>
                  <w:r w:rsidRPr="003630C0">
                    <w:rPr>
                      <w:rFonts w:ascii="Arial" w:hAnsi="Arial" w:cs="Arial"/>
                      <w:sz w:val="20"/>
                      <w:szCs w:val="20"/>
                    </w:rPr>
                    <w:instrText xml:space="preserve"> PAGE   \* MERGEFORMAT </w:instrText>
                  </w:r>
                  <w:r w:rsidR="000C2716" w:rsidRPr="003630C0">
                    <w:rPr>
                      <w:rFonts w:ascii="Arial" w:hAnsi="Arial" w:cs="Arial"/>
                      <w:sz w:val="20"/>
                      <w:szCs w:val="20"/>
                    </w:rPr>
                    <w:fldChar w:fldCharType="separate"/>
                  </w:r>
                  <w:r w:rsidR="00C21550">
                    <w:rPr>
                      <w:rFonts w:ascii="Arial" w:hAnsi="Arial" w:cs="Arial"/>
                      <w:noProof/>
                      <w:sz w:val="20"/>
                      <w:szCs w:val="20"/>
                    </w:rPr>
                    <w:t>100</w:t>
                  </w:r>
                  <w:r w:rsidR="000C2716" w:rsidRPr="003630C0">
                    <w:rPr>
                      <w:rFonts w:ascii="Arial" w:hAnsi="Arial" w:cs="Arial"/>
                      <w:sz w:val="20"/>
                      <w:szCs w:val="20"/>
                    </w:rPr>
                    <w:fldChar w:fldCharType="end"/>
                  </w:r>
                </w:p>
              </w:txbxContent>
            </v:textbox>
          </v:rect>
          <v:rect id="Rectangle 4" o:spid="_x0000_s2050" style="position:absolute;left:321;top:14850;width:11601;height: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w10:wrap type="topAndBottom" anchorx="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6E1" w:rsidRDefault="009326E1" w:rsidP="00AA02A8">
      <w:r>
        <w:separator/>
      </w:r>
    </w:p>
  </w:footnote>
  <w:footnote w:type="continuationSeparator" w:id="0">
    <w:p w:rsidR="009326E1" w:rsidRDefault="009326E1" w:rsidP="00AA0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000" w:firstRow="0" w:lastRow="0" w:firstColumn="0" w:lastColumn="0" w:noHBand="0" w:noVBand="0"/>
    </w:tblPr>
    <w:tblGrid>
      <w:gridCol w:w="1390"/>
      <w:gridCol w:w="4077"/>
      <w:gridCol w:w="4077"/>
    </w:tblGrid>
    <w:tr w:rsidR="00C21550" w:rsidRPr="00B91CBC" w:rsidTr="002834A1">
      <w:trPr>
        <w:cantSplit/>
        <w:trHeight w:val="333"/>
      </w:trPr>
      <w:tc>
        <w:tcPr>
          <w:tcW w:w="1390" w:type="dxa"/>
          <w:vMerge w:val="restart"/>
          <w:vAlign w:val="center"/>
        </w:tcPr>
        <w:p w:rsidR="00C21550" w:rsidRPr="00AF5EA8" w:rsidRDefault="00C21550" w:rsidP="00C21550">
          <w:pPr>
            <w:tabs>
              <w:tab w:val="center" w:pos="4252"/>
              <w:tab w:val="right" w:pos="8504"/>
            </w:tabs>
            <w:rPr>
              <w:rFonts w:ascii="CG Omega" w:hAnsi="CG Omega"/>
              <w:sz w:val="16"/>
            </w:rPr>
          </w:pPr>
          <w:r>
            <w:rPr>
              <w:noProof/>
              <w:lang w:eastAsia="es-MX"/>
            </w:rPr>
            <w:drawing>
              <wp:anchor distT="0" distB="0" distL="114300" distR="114300" simplePos="0" relativeHeight="251663360" behindDoc="1" locked="0" layoutInCell="1" allowOverlap="1">
                <wp:simplePos x="0" y="0"/>
                <wp:positionH relativeFrom="column">
                  <wp:posOffset>-180340</wp:posOffset>
                </wp:positionH>
                <wp:positionV relativeFrom="paragraph">
                  <wp:posOffset>-133350</wp:posOffset>
                </wp:positionV>
                <wp:extent cx="742950" cy="737235"/>
                <wp:effectExtent l="0" t="0" r="0" b="0"/>
                <wp:wrapNone/>
                <wp:docPr id="3" name="Imagen 3" descr="Descripción: 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rsidR="00C21550" w:rsidRPr="003769EE" w:rsidRDefault="00C21550" w:rsidP="00C21550">
          <w:pPr>
            <w:pStyle w:val="Sinespaciado"/>
            <w:jc w:val="right"/>
            <w:rPr>
              <w:rFonts w:ascii="Arial" w:hAnsi="Arial" w:cs="Arial"/>
              <w:b/>
              <w:sz w:val="11"/>
              <w:szCs w:val="11"/>
            </w:rPr>
          </w:pPr>
          <w:r>
            <w:rPr>
              <w:rFonts w:ascii="Arial" w:hAnsi="Arial" w:cs="Arial"/>
              <w:b/>
              <w:sz w:val="11"/>
              <w:szCs w:val="11"/>
            </w:rPr>
            <w:t xml:space="preserve">MANUAL DE </w:t>
          </w:r>
          <w:r>
            <w:rPr>
              <w:rFonts w:ascii="Arial" w:hAnsi="Arial" w:cs="Arial"/>
              <w:b/>
              <w:sz w:val="11"/>
              <w:szCs w:val="11"/>
            </w:rPr>
            <w:t>ORGANIZACIÓN</w:t>
          </w:r>
          <w:r>
            <w:rPr>
              <w:rFonts w:ascii="Arial" w:hAnsi="Arial" w:cs="Arial"/>
              <w:b/>
              <w:sz w:val="11"/>
              <w:szCs w:val="11"/>
            </w:rPr>
            <w:t xml:space="preserve">  DEL MONTE DE PIEDAD DEL ESTADO DE OAXACA</w:t>
          </w:r>
        </w:p>
      </w:tc>
    </w:tr>
    <w:tr w:rsidR="00C21550" w:rsidRPr="00B91CBC" w:rsidTr="002834A1">
      <w:trPr>
        <w:cantSplit/>
        <w:trHeight w:val="50"/>
      </w:trPr>
      <w:tc>
        <w:tcPr>
          <w:tcW w:w="1390" w:type="dxa"/>
          <w:vMerge/>
        </w:tcPr>
        <w:p w:rsidR="00C21550" w:rsidRPr="003769EE" w:rsidRDefault="00C21550" w:rsidP="00C21550">
          <w:pPr>
            <w:tabs>
              <w:tab w:val="center" w:pos="4252"/>
              <w:tab w:val="right" w:pos="8504"/>
            </w:tabs>
            <w:rPr>
              <w:rFonts w:ascii="CG Omega" w:hAnsi="CG Omega"/>
              <w:sz w:val="16"/>
            </w:rPr>
          </w:pPr>
        </w:p>
      </w:tc>
      <w:tc>
        <w:tcPr>
          <w:tcW w:w="8154" w:type="dxa"/>
          <w:gridSpan w:val="2"/>
          <w:tcBorders>
            <w:top w:val="double" w:sz="4" w:space="0" w:color="auto"/>
          </w:tcBorders>
        </w:tcPr>
        <w:p w:rsidR="00C21550" w:rsidRPr="003769EE" w:rsidRDefault="00C21550" w:rsidP="00C21550">
          <w:pPr>
            <w:tabs>
              <w:tab w:val="center" w:pos="4252"/>
              <w:tab w:val="right" w:pos="8504"/>
            </w:tabs>
            <w:ind w:left="-70"/>
            <w:jc w:val="right"/>
            <w:rPr>
              <w:rFonts w:ascii="Arial Narrow" w:hAnsi="Arial Narrow" w:cs="Arial"/>
              <w:sz w:val="4"/>
            </w:rPr>
          </w:pPr>
        </w:p>
      </w:tc>
    </w:tr>
    <w:tr w:rsidR="00C21550" w:rsidRPr="00AF5EA8" w:rsidTr="002834A1">
      <w:trPr>
        <w:cantSplit/>
        <w:trHeight w:val="295"/>
      </w:trPr>
      <w:tc>
        <w:tcPr>
          <w:tcW w:w="1390" w:type="dxa"/>
          <w:vMerge/>
        </w:tcPr>
        <w:p w:rsidR="00C21550" w:rsidRPr="003769EE" w:rsidRDefault="00C21550" w:rsidP="00C21550">
          <w:pPr>
            <w:tabs>
              <w:tab w:val="center" w:pos="4252"/>
              <w:tab w:val="right" w:pos="8504"/>
            </w:tabs>
            <w:rPr>
              <w:rFonts w:ascii="CG Omega" w:hAnsi="CG Omega"/>
              <w:sz w:val="16"/>
            </w:rPr>
          </w:pPr>
        </w:p>
      </w:tc>
      <w:tc>
        <w:tcPr>
          <w:tcW w:w="4077" w:type="dxa"/>
        </w:tcPr>
        <w:p w:rsidR="00C21550" w:rsidRPr="003769EE" w:rsidRDefault="00C21550" w:rsidP="00C21550">
          <w:pPr>
            <w:tabs>
              <w:tab w:val="center" w:pos="4252"/>
              <w:tab w:val="right" w:pos="8504"/>
            </w:tabs>
            <w:ind w:left="-70"/>
            <w:rPr>
              <w:rFonts w:ascii="Arial Narrow" w:hAnsi="Arial Narrow" w:cs="Arial"/>
              <w:sz w:val="4"/>
            </w:rPr>
          </w:pPr>
        </w:p>
      </w:tc>
      <w:tc>
        <w:tcPr>
          <w:tcW w:w="4077" w:type="dxa"/>
        </w:tcPr>
        <w:p w:rsidR="00C21550" w:rsidRPr="00AF5EA8" w:rsidRDefault="00C21550" w:rsidP="00C21550">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Fecha de publicación  05-12-2015</w:t>
          </w:r>
          <w:r w:rsidRPr="00AF5EA8">
            <w:rPr>
              <w:rFonts w:ascii="Arial" w:hAnsi="Arial" w:cs="Arial"/>
              <w:i/>
              <w:iCs/>
              <w:color w:val="181818"/>
              <w:sz w:val="14"/>
            </w:rPr>
            <w:t xml:space="preserve"> </w:t>
          </w:r>
        </w:p>
      </w:tc>
    </w:tr>
  </w:tbl>
  <w:p w:rsidR="00201BDE" w:rsidRDefault="00201BD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09C3E5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2D6339"/>
    <w:multiLevelType w:val="hybridMultilevel"/>
    <w:tmpl w:val="7526B702"/>
    <w:lvl w:ilvl="0" w:tplc="D8CA757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35B655B"/>
    <w:multiLevelType w:val="multilevel"/>
    <w:tmpl w:val="2A7658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0.3"/>
      <w:lvlJc w:val="left"/>
      <w:pPr>
        <w:ind w:left="1224" w:hanging="504"/>
      </w:pPr>
      <w:rPr>
        <w:rFonts w:hint="default"/>
      </w:rPr>
    </w:lvl>
    <w:lvl w:ilvl="3">
      <w:start w:val="1"/>
      <w:numFmt w:val="decimal"/>
      <w:lvlText w:val="%4.0.3.1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4EC7AEE"/>
    <w:multiLevelType w:val="hybridMultilevel"/>
    <w:tmpl w:val="90A20D3E"/>
    <w:lvl w:ilvl="0" w:tplc="89F4DEF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8E900CB"/>
    <w:multiLevelType w:val="hybridMultilevel"/>
    <w:tmpl w:val="1E168C96"/>
    <w:lvl w:ilvl="0" w:tplc="080A0001">
      <w:start w:val="1"/>
      <w:numFmt w:val="bullet"/>
      <w:lvlText w:val=""/>
      <w:lvlJc w:val="left"/>
      <w:pPr>
        <w:ind w:left="1050" w:hanging="360"/>
      </w:pPr>
      <w:rPr>
        <w:rFonts w:ascii="Symbol" w:hAnsi="Symbol" w:hint="default"/>
      </w:rPr>
    </w:lvl>
    <w:lvl w:ilvl="1" w:tplc="080A0003" w:tentative="1">
      <w:start w:val="1"/>
      <w:numFmt w:val="bullet"/>
      <w:lvlText w:val="o"/>
      <w:lvlJc w:val="left"/>
      <w:pPr>
        <w:ind w:left="1770" w:hanging="360"/>
      </w:pPr>
      <w:rPr>
        <w:rFonts w:ascii="Courier New" w:hAnsi="Courier New" w:cs="Courier New" w:hint="default"/>
      </w:rPr>
    </w:lvl>
    <w:lvl w:ilvl="2" w:tplc="080A0005" w:tentative="1">
      <w:start w:val="1"/>
      <w:numFmt w:val="bullet"/>
      <w:lvlText w:val=""/>
      <w:lvlJc w:val="left"/>
      <w:pPr>
        <w:ind w:left="2490" w:hanging="360"/>
      </w:pPr>
      <w:rPr>
        <w:rFonts w:ascii="Wingdings" w:hAnsi="Wingdings" w:hint="default"/>
      </w:rPr>
    </w:lvl>
    <w:lvl w:ilvl="3" w:tplc="080A0001" w:tentative="1">
      <w:start w:val="1"/>
      <w:numFmt w:val="bullet"/>
      <w:lvlText w:val=""/>
      <w:lvlJc w:val="left"/>
      <w:pPr>
        <w:ind w:left="3210" w:hanging="360"/>
      </w:pPr>
      <w:rPr>
        <w:rFonts w:ascii="Symbol" w:hAnsi="Symbol" w:hint="default"/>
      </w:rPr>
    </w:lvl>
    <w:lvl w:ilvl="4" w:tplc="080A0003" w:tentative="1">
      <w:start w:val="1"/>
      <w:numFmt w:val="bullet"/>
      <w:lvlText w:val="o"/>
      <w:lvlJc w:val="left"/>
      <w:pPr>
        <w:ind w:left="3930" w:hanging="360"/>
      </w:pPr>
      <w:rPr>
        <w:rFonts w:ascii="Courier New" w:hAnsi="Courier New" w:cs="Courier New" w:hint="default"/>
      </w:rPr>
    </w:lvl>
    <w:lvl w:ilvl="5" w:tplc="080A0005" w:tentative="1">
      <w:start w:val="1"/>
      <w:numFmt w:val="bullet"/>
      <w:lvlText w:val=""/>
      <w:lvlJc w:val="left"/>
      <w:pPr>
        <w:ind w:left="4650" w:hanging="360"/>
      </w:pPr>
      <w:rPr>
        <w:rFonts w:ascii="Wingdings" w:hAnsi="Wingdings" w:hint="default"/>
      </w:rPr>
    </w:lvl>
    <w:lvl w:ilvl="6" w:tplc="080A0001" w:tentative="1">
      <w:start w:val="1"/>
      <w:numFmt w:val="bullet"/>
      <w:lvlText w:val=""/>
      <w:lvlJc w:val="left"/>
      <w:pPr>
        <w:ind w:left="5370" w:hanging="360"/>
      </w:pPr>
      <w:rPr>
        <w:rFonts w:ascii="Symbol" w:hAnsi="Symbol" w:hint="default"/>
      </w:rPr>
    </w:lvl>
    <w:lvl w:ilvl="7" w:tplc="080A0003" w:tentative="1">
      <w:start w:val="1"/>
      <w:numFmt w:val="bullet"/>
      <w:lvlText w:val="o"/>
      <w:lvlJc w:val="left"/>
      <w:pPr>
        <w:ind w:left="6090" w:hanging="360"/>
      </w:pPr>
      <w:rPr>
        <w:rFonts w:ascii="Courier New" w:hAnsi="Courier New" w:cs="Courier New" w:hint="default"/>
      </w:rPr>
    </w:lvl>
    <w:lvl w:ilvl="8" w:tplc="080A0005" w:tentative="1">
      <w:start w:val="1"/>
      <w:numFmt w:val="bullet"/>
      <w:lvlText w:val=""/>
      <w:lvlJc w:val="left"/>
      <w:pPr>
        <w:ind w:left="6810" w:hanging="360"/>
      </w:pPr>
      <w:rPr>
        <w:rFonts w:ascii="Wingdings" w:hAnsi="Wingdings" w:hint="default"/>
      </w:rPr>
    </w:lvl>
  </w:abstractNum>
  <w:abstractNum w:abstractNumId="5">
    <w:nsid w:val="09D84A9E"/>
    <w:multiLevelType w:val="hybridMultilevel"/>
    <w:tmpl w:val="7624C96C"/>
    <w:lvl w:ilvl="0" w:tplc="F00C8B38">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A6157E9"/>
    <w:multiLevelType w:val="hybridMultilevel"/>
    <w:tmpl w:val="559A5E06"/>
    <w:lvl w:ilvl="0" w:tplc="080A000F">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ECF3D14"/>
    <w:multiLevelType w:val="hybridMultilevel"/>
    <w:tmpl w:val="B260A01A"/>
    <w:lvl w:ilvl="0" w:tplc="FE34D2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1867D76"/>
    <w:multiLevelType w:val="hybridMultilevel"/>
    <w:tmpl w:val="F42A9BFC"/>
    <w:lvl w:ilvl="0" w:tplc="9B0CAEB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2C417F5"/>
    <w:multiLevelType w:val="hybridMultilevel"/>
    <w:tmpl w:val="B052EC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nsid w:val="162E15B4"/>
    <w:multiLevelType w:val="multilevel"/>
    <w:tmpl w:val="B400FE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0.3"/>
      <w:lvlJc w:val="left"/>
      <w:pPr>
        <w:ind w:left="1224" w:hanging="504"/>
      </w:pPr>
      <w:rPr>
        <w:rFonts w:hint="default"/>
      </w:rPr>
    </w:lvl>
    <w:lvl w:ilvl="3">
      <w:start w:val="1"/>
      <w:numFmt w:val="decimal"/>
      <w:lvlText w:val="%4.0.3.18"/>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6E80677"/>
    <w:multiLevelType w:val="hybridMultilevel"/>
    <w:tmpl w:val="1E8AE0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81C2540"/>
    <w:multiLevelType w:val="multilevel"/>
    <w:tmpl w:val="338AA1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0.3"/>
      <w:lvlJc w:val="left"/>
      <w:pPr>
        <w:ind w:left="1224" w:hanging="504"/>
      </w:pPr>
      <w:rPr>
        <w:rFonts w:hint="default"/>
      </w:rPr>
    </w:lvl>
    <w:lvl w:ilvl="3">
      <w:start w:val="1"/>
      <w:numFmt w:val="decimal"/>
      <w:lvlText w:val="%4.0.3.8"/>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8CD1DCC"/>
    <w:multiLevelType w:val="hybridMultilevel"/>
    <w:tmpl w:val="C7B85534"/>
    <w:lvl w:ilvl="0" w:tplc="080A0001">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26A00B44">
      <w:start w:val="3"/>
      <w:numFmt w:val="bullet"/>
      <w:lvlText w:val=""/>
      <w:lvlJc w:val="left"/>
      <w:pPr>
        <w:tabs>
          <w:tab w:val="num" w:pos="2160"/>
        </w:tabs>
        <w:ind w:left="2160" w:hanging="360"/>
      </w:pPr>
      <w:rPr>
        <w:rFonts w:ascii="Symbol" w:eastAsia="Times New Roman" w:hAnsi="Symbol"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1B0B1CF9"/>
    <w:multiLevelType w:val="hybridMultilevel"/>
    <w:tmpl w:val="CF2E8E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1B44232A"/>
    <w:multiLevelType w:val="multilevel"/>
    <w:tmpl w:val="3B104A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0.3"/>
      <w:lvlJc w:val="left"/>
      <w:pPr>
        <w:ind w:left="1224" w:hanging="504"/>
      </w:pPr>
      <w:rPr>
        <w:rFonts w:hint="default"/>
      </w:rPr>
    </w:lvl>
    <w:lvl w:ilvl="3">
      <w:start w:val="1"/>
      <w:numFmt w:val="decimal"/>
      <w:lvlText w:val="%4.0.3.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F5663B7"/>
    <w:multiLevelType w:val="multilevel"/>
    <w:tmpl w:val="9C4217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0.1"/>
      <w:lvlJc w:val="left"/>
      <w:pPr>
        <w:ind w:left="1224" w:hanging="504"/>
      </w:pPr>
      <w:rPr>
        <w:rFonts w:hint="default"/>
      </w:rPr>
    </w:lvl>
    <w:lvl w:ilvl="3">
      <w:start w:val="1"/>
      <w:numFmt w:val="decimal"/>
      <w:lvlText w:val="%4.0.1.1"/>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09C3A54"/>
    <w:multiLevelType w:val="hybridMultilevel"/>
    <w:tmpl w:val="B1A82B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1E04C30"/>
    <w:multiLevelType w:val="hybridMultilevel"/>
    <w:tmpl w:val="07DCF23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nsid w:val="22060B16"/>
    <w:multiLevelType w:val="hybridMultilevel"/>
    <w:tmpl w:val="22E02F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2875CD6"/>
    <w:multiLevelType w:val="hybridMultilevel"/>
    <w:tmpl w:val="7CDC8FE0"/>
    <w:lvl w:ilvl="0" w:tplc="A8F2BBE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2CD57CA"/>
    <w:multiLevelType w:val="hybridMultilevel"/>
    <w:tmpl w:val="3BA69C20"/>
    <w:lvl w:ilvl="0" w:tplc="2F2ADAC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383121D"/>
    <w:multiLevelType w:val="hybridMultilevel"/>
    <w:tmpl w:val="49D4D49E"/>
    <w:lvl w:ilvl="0" w:tplc="080A0001">
      <w:start w:val="1"/>
      <w:numFmt w:val="bullet"/>
      <w:lvlText w:val=""/>
      <w:lvlJc w:val="left"/>
      <w:pPr>
        <w:ind w:left="1410" w:hanging="360"/>
      </w:pPr>
      <w:rPr>
        <w:rFonts w:ascii="Symbol" w:hAnsi="Symbol" w:hint="default"/>
      </w:rPr>
    </w:lvl>
    <w:lvl w:ilvl="1" w:tplc="080A0003" w:tentative="1">
      <w:start w:val="1"/>
      <w:numFmt w:val="bullet"/>
      <w:lvlText w:val="o"/>
      <w:lvlJc w:val="left"/>
      <w:pPr>
        <w:ind w:left="2130" w:hanging="360"/>
      </w:pPr>
      <w:rPr>
        <w:rFonts w:ascii="Courier New" w:hAnsi="Courier New" w:cs="Courier New" w:hint="default"/>
      </w:rPr>
    </w:lvl>
    <w:lvl w:ilvl="2" w:tplc="080A0005" w:tentative="1">
      <w:start w:val="1"/>
      <w:numFmt w:val="bullet"/>
      <w:lvlText w:val=""/>
      <w:lvlJc w:val="left"/>
      <w:pPr>
        <w:ind w:left="2850" w:hanging="360"/>
      </w:pPr>
      <w:rPr>
        <w:rFonts w:ascii="Wingdings" w:hAnsi="Wingdings" w:hint="default"/>
      </w:rPr>
    </w:lvl>
    <w:lvl w:ilvl="3" w:tplc="080A0001" w:tentative="1">
      <w:start w:val="1"/>
      <w:numFmt w:val="bullet"/>
      <w:lvlText w:val=""/>
      <w:lvlJc w:val="left"/>
      <w:pPr>
        <w:ind w:left="3570" w:hanging="360"/>
      </w:pPr>
      <w:rPr>
        <w:rFonts w:ascii="Symbol" w:hAnsi="Symbol" w:hint="default"/>
      </w:rPr>
    </w:lvl>
    <w:lvl w:ilvl="4" w:tplc="080A0003" w:tentative="1">
      <w:start w:val="1"/>
      <w:numFmt w:val="bullet"/>
      <w:lvlText w:val="o"/>
      <w:lvlJc w:val="left"/>
      <w:pPr>
        <w:ind w:left="4290" w:hanging="360"/>
      </w:pPr>
      <w:rPr>
        <w:rFonts w:ascii="Courier New" w:hAnsi="Courier New" w:cs="Courier New" w:hint="default"/>
      </w:rPr>
    </w:lvl>
    <w:lvl w:ilvl="5" w:tplc="080A0005" w:tentative="1">
      <w:start w:val="1"/>
      <w:numFmt w:val="bullet"/>
      <w:lvlText w:val=""/>
      <w:lvlJc w:val="left"/>
      <w:pPr>
        <w:ind w:left="5010" w:hanging="360"/>
      </w:pPr>
      <w:rPr>
        <w:rFonts w:ascii="Wingdings" w:hAnsi="Wingdings" w:hint="default"/>
      </w:rPr>
    </w:lvl>
    <w:lvl w:ilvl="6" w:tplc="080A0001" w:tentative="1">
      <w:start w:val="1"/>
      <w:numFmt w:val="bullet"/>
      <w:lvlText w:val=""/>
      <w:lvlJc w:val="left"/>
      <w:pPr>
        <w:ind w:left="5730" w:hanging="360"/>
      </w:pPr>
      <w:rPr>
        <w:rFonts w:ascii="Symbol" w:hAnsi="Symbol" w:hint="default"/>
      </w:rPr>
    </w:lvl>
    <w:lvl w:ilvl="7" w:tplc="080A0003" w:tentative="1">
      <w:start w:val="1"/>
      <w:numFmt w:val="bullet"/>
      <w:lvlText w:val="o"/>
      <w:lvlJc w:val="left"/>
      <w:pPr>
        <w:ind w:left="6450" w:hanging="360"/>
      </w:pPr>
      <w:rPr>
        <w:rFonts w:ascii="Courier New" w:hAnsi="Courier New" w:cs="Courier New" w:hint="default"/>
      </w:rPr>
    </w:lvl>
    <w:lvl w:ilvl="8" w:tplc="080A0005" w:tentative="1">
      <w:start w:val="1"/>
      <w:numFmt w:val="bullet"/>
      <w:lvlText w:val=""/>
      <w:lvlJc w:val="left"/>
      <w:pPr>
        <w:ind w:left="7170" w:hanging="360"/>
      </w:pPr>
      <w:rPr>
        <w:rFonts w:ascii="Wingdings" w:hAnsi="Wingdings" w:hint="default"/>
      </w:rPr>
    </w:lvl>
  </w:abstractNum>
  <w:abstractNum w:abstractNumId="23">
    <w:nsid w:val="24187407"/>
    <w:multiLevelType w:val="multilevel"/>
    <w:tmpl w:val="5492F0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0.3"/>
      <w:lvlJc w:val="left"/>
      <w:pPr>
        <w:ind w:left="1224" w:hanging="504"/>
      </w:pPr>
      <w:rPr>
        <w:rFonts w:hint="default"/>
      </w:rPr>
    </w:lvl>
    <w:lvl w:ilvl="3">
      <w:start w:val="1"/>
      <w:numFmt w:val="decimal"/>
      <w:lvlText w:val="%4.0.3.17"/>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270F2F98"/>
    <w:multiLevelType w:val="multilevel"/>
    <w:tmpl w:val="00DA0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0.3"/>
      <w:lvlJc w:val="left"/>
      <w:pPr>
        <w:ind w:left="1224" w:hanging="504"/>
      </w:pPr>
      <w:rPr>
        <w:rFonts w:hint="default"/>
      </w:rPr>
    </w:lvl>
    <w:lvl w:ilvl="3">
      <w:start w:val="1"/>
      <w:numFmt w:val="decimal"/>
      <w:lvlText w:val="%4.0.3.7"/>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27466423"/>
    <w:multiLevelType w:val="hybridMultilevel"/>
    <w:tmpl w:val="DAEADCF2"/>
    <w:lvl w:ilvl="0" w:tplc="7CA0919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7C437A6"/>
    <w:multiLevelType w:val="multilevel"/>
    <w:tmpl w:val="3078C1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0.2"/>
      <w:lvlJc w:val="left"/>
      <w:pPr>
        <w:ind w:left="1224" w:hanging="504"/>
      </w:pPr>
      <w:rPr>
        <w:rFonts w:hint="default"/>
      </w:rPr>
    </w:lvl>
    <w:lvl w:ilvl="3">
      <w:start w:val="1"/>
      <w:numFmt w:val="decimal"/>
      <w:lvlText w:val="%4.0.2.2"/>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282C5523"/>
    <w:multiLevelType w:val="multilevel"/>
    <w:tmpl w:val="2E2A6B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0.3"/>
      <w:lvlJc w:val="left"/>
      <w:pPr>
        <w:ind w:left="1224" w:hanging="504"/>
      </w:pPr>
      <w:rPr>
        <w:rFonts w:hint="default"/>
      </w:rPr>
    </w:lvl>
    <w:lvl w:ilvl="3">
      <w:start w:val="1"/>
      <w:numFmt w:val="decimal"/>
      <w:lvlText w:val="%4.0.3.16"/>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2C0208B9"/>
    <w:multiLevelType w:val="hybridMultilevel"/>
    <w:tmpl w:val="C38C6E78"/>
    <w:lvl w:ilvl="0" w:tplc="3AE849B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C783763"/>
    <w:multiLevelType w:val="multilevel"/>
    <w:tmpl w:val="B0203E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0.3"/>
      <w:lvlJc w:val="left"/>
      <w:pPr>
        <w:ind w:left="1224" w:hanging="504"/>
      </w:pPr>
      <w:rPr>
        <w:rFonts w:hint="default"/>
      </w:rPr>
    </w:lvl>
    <w:lvl w:ilvl="3">
      <w:start w:val="1"/>
      <w:numFmt w:val="decimal"/>
      <w:lvlText w:val="%4.0.3.20"/>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33C6014F"/>
    <w:multiLevelType w:val="hybridMultilevel"/>
    <w:tmpl w:val="D2606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350B143B"/>
    <w:multiLevelType w:val="hybridMultilevel"/>
    <w:tmpl w:val="AF4C953C"/>
    <w:lvl w:ilvl="0" w:tplc="080A0001">
      <w:start w:val="1"/>
      <w:numFmt w:val="bullet"/>
      <w:lvlText w:val=""/>
      <w:lvlJc w:val="left"/>
      <w:pPr>
        <w:tabs>
          <w:tab w:val="num" w:pos="610"/>
        </w:tabs>
        <w:ind w:left="610" w:hanging="360"/>
      </w:pPr>
      <w:rPr>
        <w:rFonts w:ascii="Symbol" w:hAnsi="Symbol" w:hint="default"/>
        <w:color w:val="auto"/>
      </w:rPr>
    </w:lvl>
    <w:lvl w:ilvl="1" w:tplc="0C0A0003" w:tentative="1">
      <w:start w:val="1"/>
      <w:numFmt w:val="bullet"/>
      <w:lvlText w:val="o"/>
      <w:lvlJc w:val="left"/>
      <w:pPr>
        <w:tabs>
          <w:tab w:val="num" w:pos="1330"/>
        </w:tabs>
        <w:ind w:left="1330" w:hanging="360"/>
      </w:pPr>
      <w:rPr>
        <w:rFonts w:ascii="Courier New" w:hAnsi="Courier New" w:cs="Courier New" w:hint="default"/>
      </w:rPr>
    </w:lvl>
    <w:lvl w:ilvl="2" w:tplc="0C0A0005" w:tentative="1">
      <w:start w:val="1"/>
      <w:numFmt w:val="bullet"/>
      <w:lvlText w:val=""/>
      <w:lvlJc w:val="left"/>
      <w:pPr>
        <w:tabs>
          <w:tab w:val="num" w:pos="2050"/>
        </w:tabs>
        <w:ind w:left="2050" w:hanging="360"/>
      </w:pPr>
      <w:rPr>
        <w:rFonts w:ascii="Wingdings" w:hAnsi="Wingdings" w:hint="default"/>
      </w:rPr>
    </w:lvl>
    <w:lvl w:ilvl="3" w:tplc="0C0A0001" w:tentative="1">
      <w:start w:val="1"/>
      <w:numFmt w:val="bullet"/>
      <w:lvlText w:val=""/>
      <w:lvlJc w:val="left"/>
      <w:pPr>
        <w:tabs>
          <w:tab w:val="num" w:pos="2770"/>
        </w:tabs>
        <w:ind w:left="2770" w:hanging="360"/>
      </w:pPr>
      <w:rPr>
        <w:rFonts w:ascii="Symbol" w:hAnsi="Symbol" w:hint="default"/>
      </w:rPr>
    </w:lvl>
    <w:lvl w:ilvl="4" w:tplc="0C0A0003" w:tentative="1">
      <w:start w:val="1"/>
      <w:numFmt w:val="bullet"/>
      <w:lvlText w:val="o"/>
      <w:lvlJc w:val="left"/>
      <w:pPr>
        <w:tabs>
          <w:tab w:val="num" w:pos="3490"/>
        </w:tabs>
        <w:ind w:left="3490" w:hanging="360"/>
      </w:pPr>
      <w:rPr>
        <w:rFonts w:ascii="Courier New" w:hAnsi="Courier New" w:cs="Courier New" w:hint="default"/>
      </w:rPr>
    </w:lvl>
    <w:lvl w:ilvl="5" w:tplc="0C0A0005" w:tentative="1">
      <w:start w:val="1"/>
      <w:numFmt w:val="bullet"/>
      <w:lvlText w:val=""/>
      <w:lvlJc w:val="left"/>
      <w:pPr>
        <w:tabs>
          <w:tab w:val="num" w:pos="4210"/>
        </w:tabs>
        <w:ind w:left="4210" w:hanging="360"/>
      </w:pPr>
      <w:rPr>
        <w:rFonts w:ascii="Wingdings" w:hAnsi="Wingdings" w:hint="default"/>
      </w:rPr>
    </w:lvl>
    <w:lvl w:ilvl="6" w:tplc="0C0A0001" w:tentative="1">
      <w:start w:val="1"/>
      <w:numFmt w:val="bullet"/>
      <w:lvlText w:val=""/>
      <w:lvlJc w:val="left"/>
      <w:pPr>
        <w:tabs>
          <w:tab w:val="num" w:pos="4930"/>
        </w:tabs>
        <w:ind w:left="4930" w:hanging="360"/>
      </w:pPr>
      <w:rPr>
        <w:rFonts w:ascii="Symbol" w:hAnsi="Symbol" w:hint="default"/>
      </w:rPr>
    </w:lvl>
    <w:lvl w:ilvl="7" w:tplc="0C0A0003" w:tentative="1">
      <w:start w:val="1"/>
      <w:numFmt w:val="bullet"/>
      <w:lvlText w:val="o"/>
      <w:lvlJc w:val="left"/>
      <w:pPr>
        <w:tabs>
          <w:tab w:val="num" w:pos="5650"/>
        </w:tabs>
        <w:ind w:left="5650" w:hanging="360"/>
      </w:pPr>
      <w:rPr>
        <w:rFonts w:ascii="Courier New" w:hAnsi="Courier New" w:cs="Courier New" w:hint="default"/>
      </w:rPr>
    </w:lvl>
    <w:lvl w:ilvl="8" w:tplc="0C0A0005" w:tentative="1">
      <w:start w:val="1"/>
      <w:numFmt w:val="bullet"/>
      <w:lvlText w:val=""/>
      <w:lvlJc w:val="left"/>
      <w:pPr>
        <w:tabs>
          <w:tab w:val="num" w:pos="6370"/>
        </w:tabs>
        <w:ind w:left="6370" w:hanging="360"/>
      </w:pPr>
      <w:rPr>
        <w:rFonts w:ascii="Wingdings" w:hAnsi="Wingdings" w:hint="default"/>
      </w:rPr>
    </w:lvl>
  </w:abstractNum>
  <w:abstractNum w:abstractNumId="32">
    <w:nsid w:val="3632689C"/>
    <w:multiLevelType w:val="multilevel"/>
    <w:tmpl w:val="123010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0.0.2"/>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36424F59"/>
    <w:multiLevelType w:val="hybridMultilevel"/>
    <w:tmpl w:val="81FAE460"/>
    <w:lvl w:ilvl="0" w:tplc="08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nsid w:val="365E6845"/>
    <w:multiLevelType w:val="hybridMultilevel"/>
    <w:tmpl w:val="DD56D078"/>
    <w:lvl w:ilvl="0" w:tplc="E1FAB55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385558F5"/>
    <w:multiLevelType w:val="hybridMultilevel"/>
    <w:tmpl w:val="246E041E"/>
    <w:lvl w:ilvl="0" w:tplc="08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nsid w:val="39716A08"/>
    <w:multiLevelType w:val="multilevel"/>
    <w:tmpl w:val="DB9CA8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0.2"/>
      <w:lvlJc w:val="left"/>
      <w:pPr>
        <w:ind w:left="1224" w:hanging="504"/>
      </w:pPr>
      <w:rPr>
        <w:rFonts w:hint="default"/>
      </w:rPr>
    </w:lvl>
    <w:lvl w:ilvl="3">
      <w:start w:val="1"/>
      <w:numFmt w:val="decimal"/>
      <w:lvlText w:val="%4.0.2.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39DC7BD3"/>
    <w:multiLevelType w:val="hybridMultilevel"/>
    <w:tmpl w:val="3FA88144"/>
    <w:lvl w:ilvl="0" w:tplc="9DDC74D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3B375D0C"/>
    <w:multiLevelType w:val="hybridMultilevel"/>
    <w:tmpl w:val="9FA619DC"/>
    <w:lvl w:ilvl="0" w:tplc="080A0001">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9">
    <w:nsid w:val="3C2E76C4"/>
    <w:multiLevelType w:val="hybridMultilevel"/>
    <w:tmpl w:val="2D380C60"/>
    <w:lvl w:ilvl="0" w:tplc="88B4FED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3C530A4A"/>
    <w:multiLevelType w:val="hybridMultilevel"/>
    <w:tmpl w:val="DA7EB2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3EAF051B"/>
    <w:multiLevelType w:val="multilevel"/>
    <w:tmpl w:val="C5B8D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0.3"/>
      <w:lvlJc w:val="left"/>
      <w:pPr>
        <w:ind w:left="1224" w:hanging="504"/>
      </w:pPr>
      <w:rPr>
        <w:rFonts w:hint="default"/>
      </w:rPr>
    </w:lvl>
    <w:lvl w:ilvl="3">
      <w:start w:val="1"/>
      <w:numFmt w:val="decimal"/>
      <w:lvlText w:val="%4.0.3.22"/>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40D14746"/>
    <w:multiLevelType w:val="multilevel"/>
    <w:tmpl w:val="8CAE8E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0.3"/>
      <w:lvlJc w:val="left"/>
      <w:pPr>
        <w:ind w:left="1224" w:hanging="504"/>
      </w:pPr>
      <w:rPr>
        <w:rFonts w:hint="default"/>
      </w:rPr>
    </w:lvl>
    <w:lvl w:ilvl="3">
      <w:start w:val="1"/>
      <w:numFmt w:val="decimal"/>
      <w:lvlText w:val="%4.0.3.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45F33A84"/>
    <w:multiLevelType w:val="hybridMultilevel"/>
    <w:tmpl w:val="2E861032"/>
    <w:lvl w:ilvl="0" w:tplc="080A0001">
      <w:start w:val="1"/>
      <w:numFmt w:val="bullet"/>
      <w:lvlText w:val=""/>
      <w:lvlJc w:val="left"/>
      <w:pPr>
        <w:ind w:left="1050" w:hanging="360"/>
      </w:pPr>
      <w:rPr>
        <w:rFonts w:ascii="Symbol" w:hAnsi="Symbol" w:hint="default"/>
      </w:rPr>
    </w:lvl>
    <w:lvl w:ilvl="1" w:tplc="080A0003" w:tentative="1">
      <w:start w:val="1"/>
      <w:numFmt w:val="bullet"/>
      <w:lvlText w:val="o"/>
      <w:lvlJc w:val="left"/>
      <w:pPr>
        <w:ind w:left="1770" w:hanging="360"/>
      </w:pPr>
      <w:rPr>
        <w:rFonts w:ascii="Courier New" w:hAnsi="Courier New" w:cs="Courier New" w:hint="default"/>
      </w:rPr>
    </w:lvl>
    <w:lvl w:ilvl="2" w:tplc="080A0005" w:tentative="1">
      <w:start w:val="1"/>
      <w:numFmt w:val="bullet"/>
      <w:lvlText w:val=""/>
      <w:lvlJc w:val="left"/>
      <w:pPr>
        <w:ind w:left="2490" w:hanging="360"/>
      </w:pPr>
      <w:rPr>
        <w:rFonts w:ascii="Wingdings" w:hAnsi="Wingdings" w:hint="default"/>
      </w:rPr>
    </w:lvl>
    <w:lvl w:ilvl="3" w:tplc="080A0001" w:tentative="1">
      <w:start w:val="1"/>
      <w:numFmt w:val="bullet"/>
      <w:lvlText w:val=""/>
      <w:lvlJc w:val="left"/>
      <w:pPr>
        <w:ind w:left="3210" w:hanging="360"/>
      </w:pPr>
      <w:rPr>
        <w:rFonts w:ascii="Symbol" w:hAnsi="Symbol" w:hint="default"/>
      </w:rPr>
    </w:lvl>
    <w:lvl w:ilvl="4" w:tplc="080A0003" w:tentative="1">
      <w:start w:val="1"/>
      <w:numFmt w:val="bullet"/>
      <w:lvlText w:val="o"/>
      <w:lvlJc w:val="left"/>
      <w:pPr>
        <w:ind w:left="3930" w:hanging="360"/>
      </w:pPr>
      <w:rPr>
        <w:rFonts w:ascii="Courier New" w:hAnsi="Courier New" w:cs="Courier New" w:hint="default"/>
      </w:rPr>
    </w:lvl>
    <w:lvl w:ilvl="5" w:tplc="080A0005" w:tentative="1">
      <w:start w:val="1"/>
      <w:numFmt w:val="bullet"/>
      <w:lvlText w:val=""/>
      <w:lvlJc w:val="left"/>
      <w:pPr>
        <w:ind w:left="4650" w:hanging="360"/>
      </w:pPr>
      <w:rPr>
        <w:rFonts w:ascii="Wingdings" w:hAnsi="Wingdings" w:hint="default"/>
      </w:rPr>
    </w:lvl>
    <w:lvl w:ilvl="6" w:tplc="080A0001" w:tentative="1">
      <w:start w:val="1"/>
      <w:numFmt w:val="bullet"/>
      <w:lvlText w:val=""/>
      <w:lvlJc w:val="left"/>
      <w:pPr>
        <w:ind w:left="5370" w:hanging="360"/>
      </w:pPr>
      <w:rPr>
        <w:rFonts w:ascii="Symbol" w:hAnsi="Symbol" w:hint="default"/>
      </w:rPr>
    </w:lvl>
    <w:lvl w:ilvl="7" w:tplc="080A0003" w:tentative="1">
      <w:start w:val="1"/>
      <w:numFmt w:val="bullet"/>
      <w:lvlText w:val="o"/>
      <w:lvlJc w:val="left"/>
      <w:pPr>
        <w:ind w:left="6090" w:hanging="360"/>
      </w:pPr>
      <w:rPr>
        <w:rFonts w:ascii="Courier New" w:hAnsi="Courier New" w:cs="Courier New" w:hint="default"/>
      </w:rPr>
    </w:lvl>
    <w:lvl w:ilvl="8" w:tplc="080A0005" w:tentative="1">
      <w:start w:val="1"/>
      <w:numFmt w:val="bullet"/>
      <w:lvlText w:val=""/>
      <w:lvlJc w:val="left"/>
      <w:pPr>
        <w:ind w:left="6810" w:hanging="360"/>
      </w:pPr>
      <w:rPr>
        <w:rFonts w:ascii="Wingdings" w:hAnsi="Wingdings" w:hint="default"/>
      </w:rPr>
    </w:lvl>
  </w:abstractNum>
  <w:abstractNum w:abstractNumId="44">
    <w:nsid w:val="46E9145D"/>
    <w:multiLevelType w:val="hybridMultilevel"/>
    <w:tmpl w:val="CD56FF06"/>
    <w:lvl w:ilvl="0" w:tplc="0C2C74C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4709615A"/>
    <w:multiLevelType w:val="multilevel"/>
    <w:tmpl w:val="91AAB8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2"/>
      <w:lvlJc w:val="left"/>
      <w:pPr>
        <w:ind w:left="1224" w:hanging="504"/>
      </w:pPr>
      <w:rPr>
        <w:rFonts w:hint="default"/>
      </w:rPr>
    </w:lvl>
    <w:lvl w:ilvl="3">
      <w:start w:val="1"/>
      <w:numFmt w:val="decimal"/>
      <w:lvlText w:val="%4.1.2.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47857501"/>
    <w:multiLevelType w:val="hybridMultilevel"/>
    <w:tmpl w:val="134E179C"/>
    <w:lvl w:ilvl="0" w:tplc="3474ACD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478A432D"/>
    <w:multiLevelType w:val="multilevel"/>
    <w:tmpl w:val="551459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0.3"/>
      <w:lvlJc w:val="left"/>
      <w:pPr>
        <w:ind w:left="1224" w:hanging="504"/>
      </w:pPr>
      <w:rPr>
        <w:rFonts w:hint="default"/>
      </w:rPr>
    </w:lvl>
    <w:lvl w:ilvl="3">
      <w:start w:val="1"/>
      <w:numFmt w:val="decimal"/>
      <w:lvlText w:val="%4.0.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47BE1245"/>
    <w:multiLevelType w:val="multilevel"/>
    <w:tmpl w:val="FF5AD0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0.0.1"/>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4A0B44A8"/>
    <w:multiLevelType w:val="hybridMultilevel"/>
    <w:tmpl w:val="57ACE4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nsid w:val="4C0E7AF1"/>
    <w:multiLevelType w:val="hybridMultilevel"/>
    <w:tmpl w:val="9BA8EC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1">
    <w:nsid w:val="4D671C2B"/>
    <w:multiLevelType w:val="hybridMultilevel"/>
    <w:tmpl w:val="A88CA48E"/>
    <w:lvl w:ilvl="0" w:tplc="23BAF3E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50080603"/>
    <w:multiLevelType w:val="multilevel"/>
    <w:tmpl w:val="059ED2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2"/>
      <w:lvlJc w:val="left"/>
      <w:pPr>
        <w:ind w:left="1224" w:hanging="504"/>
      </w:pPr>
      <w:rPr>
        <w:rFonts w:hint="default"/>
      </w:rPr>
    </w:lvl>
    <w:lvl w:ilvl="3">
      <w:start w:val="1"/>
      <w:numFmt w:val="decimal"/>
      <w:lvlText w:val="%4.1.0.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505519BF"/>
    <w:multiLevelType w:val="multilevel"/>
    <w:tmpl w:val="FED84E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1"/>
      <w:lvlJc w:val="left"/>
      <w:pPr>
        <w:ind w:left="1224" w:hanging="504"/>
      </w:pPr>
      <w:rPr>
        <w:rFonts w:hint="default"/>
      </w:rPr>
    </w:lvl>
    <w:lvl w:ilvl="3">
      <w:start w:val="1"/>
      <w:numFmt w:val="decimal"/>
      <w:lvlText w:val="%4.1.1.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523D28B4"/>
    <w:multiLevelType w:val="hybridMultilevel"/>
    <w:tmpl w:val="9B2EE0E4"/>
    <w:lvl w:ilvl="0" w:tplc="F670C4A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527A5C32"/>
    <w:multiLevelType w:val="hybridMultilevel"/>
    <w:tmpl w:val="8A404A08"/>
    <w:lvl w:ilvl="0" w:tplc="080A0001">
      <w:start w:val="1"/>
      <w:numFmt w:val="bullet"/>
      <w:lvlText w:val=""/>
      <w:lvlJc w:val="left"/>
      <w:pPr>
        <w:tabs>
          <w:tab w:val="num" w:pos="1020"/>
        </w:tabs>
        <w:ind w:left="1020" w:hanging="360"/>
      </w:pPr>
      <w:rPr>
        <w:rFonts w:ascii="Symbol" w:hAnsi="Symbol" w:hint="default"/>
        <w:color w:val="auto"/>
      </w:rPr>
    </w:lvl>
    <w:lvl w:ilvl="1" w:tplc="080A0003" w:tentative="1">
      <w:start w:val="1"/>
      <w:numFmt w:val="bullet"/>
      <w:lvlText w:val="o"/>
      <w:lvlJc w:val="left"/>
      <w:pPr>
        <w:ind w:left="1770" w:hanging="360"/>
      </w:pPr>
      <w:rPr>
        <w:rFonts w:ascii="Courier New" w:hAnsi="Courier New" w:cs="Courier New" w:hint="default"/>
      </w:rPr>
    </w:lvl>
    <w:lvl w:ilvl="2" w:tplc="080A0005" w:tentative="1">
      <w:start w:val="1"/>
      <w:numFmt w:val="bullet"/>
      <w:lvlText w:val=""/>
      <w:lvlJc w:val="left"/>
      <w:pPr>
        <w:ind w:left="2490" w:hanging="360"/>
      </w:pPr>
      <w:rPr>
        <w:rFonts w:ascii="Wingdings" w:hAnsi="Wingdings" w:hint="default"/>
      </w:rPr>
    </w:lvl>
    <w:lvl w:ilvl="3" w:tplc="080A0001" w:tentative="1">
      <w:start w:val="1"/>
      <w:numFmt w:val="bullet"/>
      <w:lvlText w:val=""/>
      <w:lvlJc w:val="left"/>
      <w:pPr>
        <w:ind w:left="3210" w:hanging="360"/>
      </w:pPr>
      <w:rPr>
        <w:rFonts w:ascii="Symbol" w:hAnsi="Symbol" w:hint="default"/>
      </w:rPr>
    </w:lvl>
    <w:lvl w:ilvl="4" w:tplc="080A0003" w:tentative="1">
      <w:start w:val="1"/>
      <w:numFmt w:val="bullet"/>
      <w:lvlText w:val="o"/>
      <w:lvlJc w:val="left"/>
      <w:pPr>
        <w:ind w:left="3930" w:hanging="360"/>
      </w:pPr>
      <w:rPr>
        <w:rFonts w:ascii="Courier New" w:hAnsi="Courier New" w:cs="Courier New" w:hint="default"/>
      </w:rPr>
    </w:lvl>
    <w:lvl w:ilvl="5" w:tplc="080A0005" w:tentative="1">
      <w:start w:val="1"/>
      <w:numFmt w:val="bullet"/>
      <w:lvlText w:val=""/>
      <w:lvlJc w:val="left"/>
      <w:pPr>
        <w:ind w:left="4650" w:hanging="360"/>
      </w:pPr>
      <w:rPr>
        <w:rFonts w:ascii="Wingdings" w:hAnsi="Wingdings" w:hint="default"/>
      </w:rPr>
    </w:lvl>
    <w:lvl w:ilvl="6" w:tplc="080A0001" w:tentative="1">
      <w:start w:val="1"/>
      <w:numFmt w:val="bullet"/>
      <w:lvlText w:val=""/>
      <w:lvlJc w:val="left"/>
      <w:pPr>
        <w:ind w:left="5370" w:hanging="360"/>
      </w:pPr>
      <w:rPr>
        <w:rFonts w:ascii="Symbol" w:hAnsi="Symbol" w:hint="default"/>
      </w:rPr>
    </w:lvl>
    <w:lvl w:ilvl="7" w:tplc="080A0003" w:tentative="1">
      <w:start w:val="1"/>
      <w:numFmt w:val="bullet"/>
      <w:lvlText w:val="o"/>
      <w:lvlJc w:val="left"/>
      <w:pPr>
        <w:ind w:left="6090" w:hanging="360"/>
      </w:pPr>
      <w:rPr>
        <w:rFonts w:ascii="Courier New" w:hAnsi="Courier New" w:cs="Courier New" w:hint="default"/>
      </w:rPr>
    </w:lvl>
    <w:lvl w:ilvl="8" w:tplc="080A0005" w:tentative="1">
      <w:start w:val="1"/>
      <w:numFmt w:val="bullet"/>
      <w:lvlText w:val=""/>
      <w:lvlJc w:val="left"/>
      <w:pPr>
        <w:ind w:left="6810" w:hanging="360"/>
      </w:pPr>
      <w:rPr>
        <w:rFonts w:ascii="Wingdings" w:hAnsi="Wingdings" w:hint="default"/>
      </w:rPr>
    </w:lvl>
  </w:abstractNum>
  <w:abstractNum w:abstractNumId="56">
    <w:nsid w:val="535B08BC"/>
    <w:multiLevelType w:val="multilevel"/>
    <w:tmpl w:val="010A18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0.3"/>
      <w:lvlJc w:val="left"/>
      <w:pPr>
        <w:ind w:left="1224" w:hanging="504"/>
      </w:pPr>
      <w:rPr>
        <w:rFonts w:hint="default"/>
      </w:rPr>
    </w:lvl>
    <w:lvl w:ilvl="3">
      <w:start w:val="1"/>
      <w:numFmt w:val="decimal"/>
      <w:lvlText w:val="%4.0.3.10"/>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548002F0"/>
    <w:multiLevelType w:val="multilevel"/>
    <w:tmpl w:val="F65CC8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0.3"/>
      <w:lvlJc w:val="left"/>
      <w:pPr>
        <w:ind w:left="1224" w:hanging="504"/>
      </w:pPr>
      <w:rPr>
        <w:rFonts w:hint="default"/>
      </w:rPr>
    </w:lvl>
    <w:lvl w:ilvl="3">
      <w:start w:val="1"/>
      <w:numFmt w:val="decimal"/>
      <w:lvlText w:val="%4.0.3.19"/>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555E4F24"/>
    <w:multiLevelType w:val="multilevel"/>
    <w:tmpl w:val="0FA229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0.3"/>
      <w:lvlJc w:val="left"/>
      <w:pPr>
        <w:ind w:left="1224" w:hanging="504"/>
      </w:pPr>
      <w:rPr>
        <w:rFonts w:hint="default"/>
      </w:rPr>
    </w:lvl>
    <w:lvl w:ilvl="3">
      <w:start w:val="1"/>
      <w:numFmt w:val="decimal"/>
      <w:lvlText w:val="%4.0.3.2"/>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55EB5159"/>
    <w:multiLevelType w:val="multilevel"/>
    <w:tmpl w:val="A6FC7A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0.3"/>
      <w:lvlJc w:val="left"/>
      <w:pPr>
        <w:ind w:left="1224" w:hanging="504"/>
      </w:pPr>
      <w:rPr>
        <w:rFonts w:hint="default"/>
      </w:rPr>
    </w:lvl>
    <w:lvl w:ilvl="3">
      <w:start w:val="1"/>
      <w:numFmt w:val="decimal"/>
      <w:lvlText w:val="%4.0.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55FF6ECE"/>
    <w:multiLevelType w:val="hybridMultilevel"/>
    <w:tmpl w:val="2F2868E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1">
    <w:nsid w:val="5809228A"/>
    <w:multiLevelType w:val="multilevel"/>
    <w:tmpl w:val="5F7E02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0.3"/>
      <w:lvlJc w:val="left"/>
      <w:pPr>
        <w:ind w:left="1224" w:hanging="504"/>
      </w:pPr>
      <w:rPr>
        <w:rFonts w:hint="default"/>
      </w:rPr>
    </w:lvl>
    <w:lvl w:ilvl="3">
      <w:start w:val="1"/>
      <w:numFmt w:val="decimal"/>
      <w:lvlText w:val="%4.0.3.5"/>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58EF1ED8"/>
    <w:multiLevelType w:val="hybridMultilevel"/>
    <w:tmpl w:val="EE1E8EFE"/>
    <w:lvl w:ilvl="0" w:tplc="7FFEAC7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5AD024BC"/>
    <w:multiLevelType w:val="multilevel"/>
    <w:tmpl w:val="45181E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0.3"/>
      <w:lvlJc w:val="left"/>
      <w:pPr>
        <w:ind w:left="1224" w:hanging="504"/>
      </w:pPr>
      <w:rPr>
        <w:rFonts w:hint="default"/>
      </w:rPr>
    </w:lvl>
    <w:lvl w:ilvl="3">
      <w:start w:val="1"/>
      <w:numFmt w:val="decimal"/>
      <w:lvlText w:val="%4.0.3.15"/>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5D554744"/>
    <w:multiLevelType w:val="multilevel"/>
    <w:tmpl w:val="008078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1"/>
      <w:lvlJc w:val="left"/>
      <w:pPr>
        <w:ind w:left="1224" w:hanging="504"/>
      </w:pPr>
      <w:rPr>
        <w:rFonts w:hint="default"/>
      </w:rPr>
    </w:lvl>
    <w:lvl w:ilvl="3">
      <w:start w:val="1"/>
      <w:numFmt w:val="decimal"/>
      <w:lvlText w:val="%4.1.1.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5E9962A8"/>
    <w:multiLevelType w:val="multilevel"/>
    <w:tmpl w:val="161C9D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0.1"/>
      <w:lvlJc w:val="left"/>
      <w:pPr>
        <w:ind w:left="1224" w:hanging="504"/>
      </w:pPr>
      <w:rPr>
        <w:rFonts w:hint="default"/>
      </w:rPr>
    </w:lvl>
    <w:lvl w:ilvl="3">
      <w:start w:val="1"/>
      <w:numFmt w:val="decimal"/>
      <w:lvlText w:val="%4.0.0.3"/>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5FDC4BB7"/>
    <w:multiLevelType w:val="hybridMultilevel"/>
    <w:tmpl w:val="F0A0E6D2"/>
    <w:lvl w:ilvl="0" w:tplc="51D6CD8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6046216D"/>
    <w:multiLevelType w:val="multilevel"/>
    <w:tmpl w:val="9A8C65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0.2"/>
      <w:lvlJc w:val="left"/>
      <w:pPr>
        <w:ind w:left="1224" w:hanging="504"/>
      </w:pPr>
      <w:rPr>
        <w:rFonts w:hint="default"/>
      </w:rPr>
    </w:lvl>
    <w:lvl w:ilvl="3">
      <w:start w:val="1"/>
      <w:numFmt w:val="decimal"/>
      <w:lvlText w:val="%4.0.2.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625C310C"/>
    <w:multiLevelType w:val="hybridMultilevel"/>
    <w:tmpl w:val="FC18B9DE"/>
    <w:lvl w:ilvl="0" w:tplc="080A0013">
      <w:start w:val="1"/>
      <w:numFmt w:val="upperRoman"/>
      <w:lvlText w:val="%1."/>
      <w:lvlJc w:val="right"/>
      <w:pPr>
        <w:ind w:left="720" w:hanging="360"/>
      </w:pPr>
      <w:rPr>
        <w:color w:val="948A54" w:themeColor="background2" w:themeShade="8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63615E20"/>
    <w:multiLevelType w:val="multilevel"/>
    <w:tmpl w:val="A3660B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0.3"/>
      <w:lvlJc w:val="left"/>
      <w:pPr>
        <w:ind w:left="1224" w:hanging="504"/>
      </w:pPr>
      <w:rPr>
        <w:rFonts w:hint="default"/>
      </w:rPr>
    </w:lvl>
    <w:lvl w:ilvl="3">
      <w:start w:val="1"/>
      <w:numFmt w:val="decimal"/>
      <w:lvlText w:val="%4.0.3.2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nsid w:val="64B11B5F"/>
    <w:multiLevelType w:val="multilevel"/>
    <w:tmpl w:val="4B4E51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0.3"/>
      <w:lvlJc w:val="left"/>
      <w:pPr>
        <w:ind w:left="1224" w:hanging="504"/>
      </w:pPr>
      <w:rPr>
        <w:rFonts w:hint="default"/>
      </w:rPr>
    </w:lvl>
    <w:lvl w:ilvl="3">
      <w:start w:val="1"/>
      <w:numFmt w:val="decimal"/>
      <w:lvlText w:val="%4.0.3.9"/>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nsid w:val="67242490"/>
    <w:multiLevelType w:val="hybridMultilevel"/>
    <w:tmpl w:val="916A0324"/>
    <w:lvl w:ilvl="0" w:tplc="D734932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676B4C44"/>
    <w:multiLevelType w:val="hybridMultilevel"/>
    <w:tmpl w:val="0A4079C8"/>
    <w:lvl w:ilvl="0" w:tplc="E6AAB08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6D0533FC"/>
    <w:multiLevelType w:val="multilevel"/>
    <w:tmpl w:val="DF52E6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0.3"/>
      <w:lvlJc w:val="left"/>
      <w:pPr>
        <w:ind w:left="1224" w:hanging="504"/>
      </w:pPr>
      <w:rPr>
        <w:rFonts w:hint="default"/>
      </w:rPr>
    </w:lvl>
    <w:lvl w:ilvl="3">
      <w:start w:val="1"/>
      <w:numFmt w:val="decimal"/>
      <w:lvlText w:val="%4.0.3.1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nsid w:val="6D286D31"/>
    <w:multiLevelType w:val="hybridMultilevel"/>
    <w:tmpl w:val="782CB192"/>
    <w:lvl w:ilvl="0" w:tplc="6EE6CA1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6E9F0961"/>
    <w:multiLevelType w:val="multilevel"/>
    <w:tmpl w:val="5B9E18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0.3"/>
      <w:lvlJc w:val="left"/>
      <w:pPr>
        <w:ind w:left="1224" w:hanging="504"/>
      </w:pPr>
      <w:rPr>
        <w:rFonts w:hint="default"/>
      </w:rPr>
    </w:lvl>
    <w:lvl w:ilvl="3">
      <w:start w:val="1"/>
      <w:numFmt w:val="decimal"/>
      <w:lvlText w:val="%4.0.3.6"/>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nsid w:val="70A54088"/>
    <w:multiLevelType w:val="multilevel"/>
    <w:tmpl w:val="268641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0.3"/>
      <w:lvlJc w:val="left"/>
      <w:pPr>
        <w:ind w:left="1224" w:hanging="504"/>
      </w:pPr>
      <w:rPr>
        <w:rFonts w:hint="default"/>
      </w:rPr>
    </w:lvl>
    <w:lvl w:ilvl="3">
      <w:start w:val="1"/>
      <w:numFmt w:val="decimal"/>
      <w:lvlText w:val="%4.0.3.12"/>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nsid w:val="761E2193"/>
    <w:multiLevelType w:val="multilevel"/>
    <w:tmpl w:val="0DD887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0.3"/>
      <w:lvlJc w:val="left"/>
      <w:pPr>
        <w:ind w:left="1224" w:hanging="504"/>
      </w:pPr>
      <w:rPr>
        <w:rFonts w:hint="default"/>
      </w:rPr>
    </w:lvl>
    <w:lvl w:ilvl="3">
      <w:start w:val="1"/>
      <w:numFmt w:val="decimal"/>
      <w:lvlText w:val="%4.0.3.2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nsid w:val="771005DE"/>
    <w:multiLevelType w:val="hybridMultilevel"/>
    <w:tmpl w:val="A502DC3A"/>
    <w:lvl w:ilvl="0" w:tplc="5BB0C2C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77164D40"/>
    <w:multiLevelType w:val="multilevel"/>
    <w:tmpl w:val="D48A3F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0.3"/>
      <w:lvlJc w:val="left"/>
      <w:pPr>
        <w:ind w:left="1224" w:hanging="504"/>
      </w:pPr>
      <w:rPr>
        <w:rFonts w:hint="default"/>
      </w:rPr>
    </w:lvl>
    <w:lvl w:ilvl="3">
      <w:start w:val="1"/>
      <w:numFmt w:val="decimal"/>
      <w:lvlText w:val="%4.0.3.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79D40CFC"/>
    <w:multiLevelType w:val="hybridMultilevel"/>
    <w:tmpl w:val="041AB6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1">
    <w:nsid w:val="7B720E9E"/>
    <w:multiLevelType w:val="multilevel"/>
    <w:tmpl w:val="ECAC00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2"/>
      <w:lvlJc w:val="left"/>
      <w:pPr>
        <w:ind w:left="1224" w:hanging="504"/>
      </w:pPr>
      <w:rPr>
        <w:rFonts w:hint="default"/>
      </w:rPr>
    </w:lvl>
    <w:lvl w:ilvl="3">
      <w:start w:val="1"/>
      <w:numFmt w:val="decimal"/>
      <w:lvlText w:val="%4.1.2.2"/>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nsid w:val="7BAE229A"/>
    <w:multiLevelType w:val="hybridMultilevel"/>
    <w:tmpl w:val="286C1842"/>
    <w:lvl w:ilvl="0" w:tplc="080A000F">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7D980B58"/>
    <w:multiLevelType w:val="multilevel"/>
    <w:tmpl w:val="6838B9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1"/>
      <w:lvlJc w:val="left"/>
      <w:pPr>
        <w:ind w:left="1224" w:hanging="504"/>
      </w:pPr>
      <w:rPr>
        <w:rFonts w:hint="default"/>
      </w:rPr>
    </w:lvl>
    <w:lvl w:ilvl="3">
      <w:start w:val="1"/>
      <w:numFmt w:val="decimal"/>
      <w:lvlText w:val="%4.1.1.2"/>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8"/>
  </w:num>
  <w:num w:numId="2">
    <w:abstractNumId w:val="40"/>
  </w:num>
  <w:num w:numId="3">
    <w:abstractNumId w:val="18"/>
  </w:num>
  <w:num w:numId="4">
    <w:abstractNumId w:val="50"/>
  </w:num>
  <w:num w:numId="5">
    <w:abstractNumId w:val="38"/>
  </w:num>
  <w:num w:numId="6">
    <w:abstractNumId w:val="0"/>
  </w:num>
  <w:num w:numId="7">
    <w:abstractNumId w:val="35"/>
  </w:num>
  <w:num w:numId="8">
    <w:abstractNumId w:val="33"/>
  </w:num>
  <w:num w:numId="9">
    <w:abstractNumId w:val="80"/>
  </w:num>
  <w:num w:numId="10">
    <w:abstractNumId w:val="4"/>
  </w:num>
  <w:num w:numId="11">
    <w:abstractNumId w:val="13"/>
  </w:num>
  <w:num w:numId="12">
    <w:abstractNumId w:val="31"/>
  </w:num>
  <w:num w:numId="13">
    <w:abstractNumId w:val="30"/>
  </w:num>
  <w:num w:numId="14">
    <w:abstractNumId w:val="11"/>
  </w:num>
  <w:num w:numId="15">
    <w:abstractNumId w:val="49"/>
  </w:num>
  <w:num w:numId="16">
    <w:abstractNumId w:val="14"/>
  </w:num>
  <w:num w:numId="17">
    <w:abstractNumId w:val="22"/>
  </w:num>
  <w:num w:numId="18">
    <w:abstractNumId w:val="55"/>
  </w:num>
  <w:num w:numId="19">
    <w:abstractNumId w:val="43"/>
  </w:num>
  <w:num w:numId="20">
    <w:abstractNumId w:val="60"/>
  </w:num>
  <w:num w:numId="21">
    <w:abstractNumId w:val="17"/>
  </w:num>
  <w:num w:numId="22">
    <w:abstractNumId w:val="71"/>
  </w:num>
  <w:num w:numId="23">
    <w:abstractNumId w:val="9"/>
  </w:num>
  <w:num w:numId="24">
    <w:abstractNumId w:val="74"/>
  </w:num>
  <w:num w:numId="25">
    <w:abstractNumId w:val="3"/>
  </w:num>
  <w:num w:numId="26">
    <w:abstractNumId w:val="25"/>
  </w:num>
  <w:num w:numId="27">
    <w:abstractNumId w:val="20"/>
  </w:num>
  <w:num w:numId="28">
    <w:abstractNumId w:val="66"/>
  </w:num>
  <w:num w:numId="29">
    <w:abstractNumId w:val="1"/>
  </w:num>
  <w:num w:numId="30">
    <w:abstractNumId w:val="44"/>
  </w:num>
  <w:num w:numId="31">
    <w:abstractNumId w:val="28"/>
  </w:num>
  <w:num w:numId="32">
    <w:abstractNumId w:val="72"/>
  </w:num>
  <w:num w:numId="33">
    <w:abstractNumId w:val="82"/>
  </w:num>
  <w:num w:numId="34">
    <w:abstractNumId w:val="34"/>
  </w:num>
  <w:num w:numId="35">
    <w:abstractNumId w:val="39"/>
  </w:num>
  <w:num w:numId="36">
    <w:abstractNumId w:val="21"/>
  </w:num>
  <w:num w:numId="37">
    <w:abstractNumId w:val="7"/>
  </w:num>
  <w:num w:numId="38">
    <w:abstractNumId w:val="78"/>
  </w:num>
  <w:num w:numId="39">
    <w:abstractNumId w:val="54"/>
  </w:num>
  <w:num w:numId="40">
    <w:abstractNumId w:val="46"/>
  </w:num>
  <w:num w:numId="41">
    <w:abstractNumId w:val="51"/>
  </w:num>
  <w:num w:numId="42">
    <w:abstractNumId w:val="8"/>
  </w:num>
  <w:num w:numId="43">
    <w:abstractNumId w:val="62"/>
  </w:num>
  <w:num w:numId="44">
    <w:abstractNumId w:val="37"/>
  </w:num>
  <w:num w:numId="45">
    <w:abstractNumId w:val="6"/>
  </w:num>
  <w:num w:numId="46">
    <w:abstractNumId w:val="5"/>
  </w:num>
  <w:num w:numId="47">
    <w:abstractNumId w:val="48"/>
  </w:num>
  <w:num w:numId="48">
    <w:abstractNumId w:val="32"/>
  </w:num>
  <w:num w:numId="49">
    <w:abstractNumId w:val="16"/>
  </w:num>
  <w:num w:numId="50">
    <w:abstractNumId w:val="65"/>
  </w:num>
  <w:num w:numId="51">
    <w:abstractNumId w:val="67"/>
  </w:num>
  <w:num w:numId="52">
    <w:abstractNumId w:val="26"/>
  </w:num>
  <w:num w:numId="53">
    <w:abstractNumId w:val="36"/>
  </w:num>
  <w:num w:numId="54">
    <w:abstractNumId w:val="53"/>
  </w:num>
  <w:num w:numId="55">
    <w:abstractNumId w:val="83"/>
  </w:num>
  <w:num w:numId="56">
    <w:abstractNumId w:val="64"/>
  </w:num>
  <w:num w:numId="57">
    <w:abstractNumId w:val="52"/>
  </w:num>
  <w:num w:numId="58">
    <w:abstractNumId w:val="45"/>
  </w:num>
  <w:num w:numId="59">
    <w:abstractNumId w:val="81"/>
  </w:num>
  <w:num w:numId="60">
    <w:abstractNumId w:val="59"/>
  </w:num>
  <w:num w:numId="61">
    <w:abstractNumId w:val="58"/>
  </w:num>
  <w:num w:numId="62">
    <w:abstractNumId w:val="15"/>
  </w:num>
  <w:num w:numId="63">
    <w:abstractNumId w:val="47"/>
  </w:num>
  <w:num w:numId="64">
    <w:abstractNumId w:val="61"/>
  </w:num>
  <w:num w:numId="65">
    <w:abstractNumId w:val="75"/>
  </w:num>
  <w:num w:numId="66">
    <w:abstractNumId w:val="24"/>
  </w:num>
  <w:num w:numId="67">
    <w:abstractNumId w:val="12"/>
  </w:num>
  <w:num w:numId="68">
    <w:abstractNumId w:val="70"/>
  </w:num>
  <w:num w:numId="69">
    <w:abstractNumId w:val="56"/>
  </w:num>
  <w:num w:numId="70">
    <w:abstractNumId w:val="73"/>
  </w:num>
  <w:num w:numId="71">
    <w:abstractNumId w:val="76"/>
  </w:num>
  <w:num w:numId="72">
    <w:abstractNumId w:val="2"/>
  </w:num>
  <w:num w:numId="73">
    <w:abstractNumId w:val="42"/>
  </w:num>
  <w:num w:numId="74">
    <w:abstractNumId w:val="63"/>
  </w:num>
  <w:num w:numId="75">
    <w:abstractNumId w:val="27"/>
  </w:num>
  <w:num w:numId="76">
    <w:abstractNumId w:val="23"/>
  </w:num>
  <w:num w:numId="77">
    <w:abstractNumId w:val="10"/>
  </w:num>
  <w:num w:numId="78">
    <w:abstractNumId w:val="57"/>
  </w:num>
  <w:num w:numId="79">
    <w:abstractNumId w:val="29"/>
  </w:num>
  <w:num w:numId="80">
    <w:abstractNumId w:val="69"/>
  </w:num>
  <w:num w:numId="81">
    <w:abstractNumId w:val="41"/>
  </w:num>
  <w:num w:numId="82">
    <w:abstractNumId w:val="77"/>
  </w:num>
  <w:num w:numId="83">
    <w:abstractNumId w:val="79"/>
  </w:num>
  <w:num w:numId="84">
    <w:abstractNumId w:val="1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1"/>
  <w:activeWritingStyle w:appName="MSWord" w:lang="es-ES" w:vendorID="64" w:dllVersion="131078" w:nlCheck="1" w:checkStyle="1"/>
  <w:doNotTrackMoves/>
  <w:doNotTrackFormatting/>
  <w:defaultTabStop w:val="708"/>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A02A8"/>
    <w:rsid w:val="00000BE1"/>
    <w:rsid w:val="00000E26"/>
    <w:rsid w:val="00001122"/>
    <w:rsid w:val="000013D2"/>
    <w:rsid w:val="0000159C"/>
    <w:rsid w:val="00001D92"/>
    <w:rsid w:val="00001DCC"/>
    <w:rsid w:val="0000203F"/>
    <w:rsid w:val="000038B0"/>
    <w:rsid w:val="00003F1F"/>
    <w:rsid w:val="00004A01"/>
    <w:rsid w:val="00004B1D"/>
    <w:rsid w:val="00006DEF"/>
    <w:rsid w:val="000100FA"/>
    <w:rsid w:val="0001044A"/>
    <w:rsid w:val="00014EAB"/>
    <w:rsid w:val="000150B3"/>
    <w:rsid w:val="00015325"/>
    <w:rsid w:val="00015C7E"/>
    <w:rsid w:val="000167F7"/>
    <w:rsid w:val="00017237"/>
    <w:rsid w:val="0001739C"/>
    <w:rsid w:val="0002005F"/>
    <w:rsid w:val="000215C6"/>
    <w:rsid w:val="0002264C"/>
    <w:rsid w:val="00023D85"/>
    <w:rsid w:val="00024213"/>
    <w:rsid w:val="00027034"/>
    <w:rsid w:val="00030817"/>
    <w:rsid w:val="00033D18"/>
    <w:rsid w:val="00035005"/>
    <w:rsid w:val="00035258"/>
    <w:rsid w:val="000405A2"/>
    <w:rsid w:val="000410A2"/>
    <w:rsid w:val="000423F6"/>
    <w:rsid w:val="00043195"/>
    <w:rsid w:val="000434B7"/>
    <w:rsid w:val="000441E7"/>
    <w:rsid w:val="00044502"/>
    <w:rsid w:val="00044CA7"/>
    <w:rsid w:val="00045564"/>
    <w:rsid w:val="00045F21"/>
    <w:rsid w:val="00046672"/>
    <w:rsid w:val="000466D2"/>
    <w:rsid w:val="00046A41"/>
    <w:rsid w:val="00047489"/>
    <w:rsid w:val="00047875"/>
    <w:rsid w:val="000512F5"/>
    <w:rsid w:val="0005176A"/>
    <w:rsid w:val="00052362"/>
    <w:rsid w:val="00053851"/>
    <w:rsid w:val="00053FF8"/>
    <w:rsid w:val="00054A38"/>
    <w:rsid w:val="00054DCA"/>
    <w:rsid w:val="000552AC"/>
    <w:rsid w:val="00055832"/>
    <w:rsid w:val="00055B01"/>
    <w:rsid w:val="000572B4"/>
    <w:rsid w:val="00057946"/>
    <w:rsid w:val="00060C05"/>
    <w:rsid w:val="00061220"/>
    <w:rsid w:val="00061C28"/>
    <w:rsid w:val="00062A92"/>
    <w:rsid w:val="00062B4A"/>
    <w:rsid w:val="00063348"/>
    <w:rsid w:val="00063F4A"/>
    <w:rsid w:val="000650E6"/>
    <w:rsid w:val="00065270"/>
    <w:rsid w:val="00066BEC"/>
    <w:rsid w:val="00067EE9"/>
    <w:rsid w:val="0007078B"/>
    <w:rsid w:val="000707B5"/>
    <w:rsid w:val="000723B8"/>
    <w:rsid w:val="00073699"/>
    <w:rsid w:val="000742BD"/>
    <w:rsid w:val="000744F0"/>
    <w:rsid w:val="00075821"/>
    <w:rsid w:val="00075BA2"/>
    <w:rsid w:val="00075BCB"/>
    <w:rsid w:val="000762A2"/>
    <w:rsid w:val="000767DE"/>
    <w:rsid w:val="00076F7F"/>
    <w:rsid w:val="0007718B"/>
    <w:rsid w:val="00077546"/>
    <w:rsid w:val="0007795F"/>
    <w:rsid w:val="00077E27"/>
    <w:rsid w:val="00080A20"/>
    <w:rsid w:val="00081C37"/>
    <w:rsid w:val="000827C3"/>
    <w:rsid w:val="00085640"/>
    <w:rsid w:val="000862E0"/>
    <w:rsid w:val="00086323"/>
    <w:rsid w:val="00092182"/>
    <w:rsid w:val="00092831"/>
    <w:rsid w:val="000928ED"/>
    <w:rsid w:val="000935ED"/>
    <w:rsid w:val="00093C14"/>
    <w:rsid w:val="00093E86"/>
    <w:rsid w:val="00094228"/>
    <w:rsid w:val="000951B6"/>
    <w:rsid w:val="00095435"/>
    <w:rsid w:val="000954B7"/>
    <w:rsid w:val="0009669F"/>
    <w:rsid w:val="000974AE"/>
    <w:rsid w:val="00097F43"/>
    <w:rsid w:val="000A085A"/>
    <w:rsid w:val="000A2B09"/>
    <w:rsid w:val="000A3180"/>
    <w:rsid w:val="000A345D"/>
    <w:rsid w:val="000A647D"/>
    <w:rsid w:val="000A7703"/>
    <w:rsid w:val="000A7B76"/>
    <w:rsid w:val="000A7C36"/>
    <w:rsid w:val="000B1977"/>
    <w:rsid w:val="000B4624"/>
    <w:rsid w:val="000B4CE4"/>
    <w:rsid w:val="000B4E1F"/>
    <w:rsid w:val="000B5EBB"/>
    <w:rsid w:val="000B619C"/>
    <w:rsid w:val="000B6A96"/>
    <w:rsid w:val="000C0E1A"/>
    <w:rsid w:val="000C0E66"/>
    <w:rsid w:val="000C1D5B"/>
    <w:rsid w:val="000C2716"/>
    <w:rsid w:val="000C2918"/>
    <w:rsid w:val="000C29F9"/>
    <w:rsid w:val="000C2F9F"/>
    <w:rsid w:val="000C4B94"/>
    <w:rsid w:val="000C4D97"/>
    <w:rsid w:val="000C5516"/>
    <w:rsid w:val="000D1070"/>
    <w:rsid w:val="000D2260"/>
    <w:rsid w:val="000D2658"/>
    <w:rsid w:val="000D2690"/>
    <w:rsid w:val="000D3105"/>
    <w:rsid w:val="000D3169"/>
    <w:rsid w:val="000D38A9"/>
    <w:rsid w:val="000D3AAE"/>
    <w:rsid w:val="000D5AD7"/>
    <w:rsid w:val="000D6041"/>
    <w:rsid w:val="000E0331"/>
    <w:rsid w:val="000E07B8"/>
    <w:rsid w:val="000E08E6"/>
    <w:rsid w:val="000E0BBD"/>
    <w:rsid w:val="000E1A11"/>
    <w:rsid w:val="000E2422"/>
    <w:rsid w:val="000E40B9"/>
    <w:rsid w:val="000E4596"/>
    <w:rsid w:val="000E5DAA"/>
    <w:rsid w:val="000E6BDC"/>
    <w:rsid w:val="000E711D"/>
    <w:rsid w:val="000F1A79"/>
    <w:rsid w:val="000F2E3A"/>
    <w:rsid w:val="000F360D"/>
    <w:rsid w:val="000F3F82"/>
    <w:rsid w:val="000F403A"/>
    <w:rsid w:val="000F4959"/>
    <w:rsid w:val="000F4ED0"/>
    <w:rsid w:val="000F7F7B"/>
    <w:rsid w:val="00100C58"/>
    <w:rsid w:val="00100D87"/>
    <w:rsid w:val="00102506"/>
    <w:rsid w:val="001025D2"/>
    <w:rsid w:val="001030FC"/>
    <w:rsid w:val="00103571"/>
    <w:rsid w:val="00103E29"/>
    <w:rsid w:val="00104ABB"/>
    <w:rsid w:val="00105035"/>
    <w:rsid w:val="00105820"/>
    <w:rsid w:val="00106F46"/>
    <w:rsid w:val="001078A0"/>
    <w:rsid w:val="001103D5"/>
    <w:rsid w:val="00111B60"/>
    <w:rsid w:val="0011250B"/>
    <w:rsid w:val="00112991"/>
    <w:rsid w:val="001129FB"/>
    <w:rsid w:val="00114705"/>
    <w:rsid w:val="00114742"/>
    <w:rsid w:val="00115819"/>
    <w:rsid w:val="001175EC"/>
    <w:rsid w:val="001204E1"/>
    <w:rsid w:val="001243F2"/>
    <w:rsid w:val="001254A9"/>
    <w:rsid w:val="00125D53"/>
    <w:rsid w:val="0012677C"/>
    <w:rsid w:val="00127735"/>
    <w:rsid w:val="00127DBE"/>
    <w:rsid w:val="001303F6"/>
    <w:rsid w:val="0013169B"/>
    <w:rsid w:val="00131E39"/>
    <w:rsid w:val="001336CE"/>
    <w:rsid w:val="00133C59"/>
    <w:rsid w:val="0013517D"/>
    <w:rsid w:val="001354C5"/>
    <w:rsid w:val="00135AD3"/>
    <w:rsid w:val="00136651"/>
    <w:rsid w:val="00136FE1"/>
    <w:rsid w:val="00137661"/>
    <w:rsid w:val="00137D55"/>
    <w:rsid w:val="0014283C"/>
    <w:rsid w:val="001452F1"/>
    <w:rsid w:val="00145890"/>
    <w:rsid w:val="00146D6C"/>
    <w:rsid w:val="001475F0"/>
    <w:rsid w:val="00147C3F"/>
    <w:rsid w:val="001502B6"/>
    <w:rsid w:val="00152B2E"/>
    <w:rsid w:val="001547ED"/>
    <w:rsid w:val="001552D3"/>
    <w:rsid w:val="001567C4"/>
    <w:rsid w:val="00156927"/>
    <w:rsid w:val="0015693B"/>
    <w:rsid w:val="0015790C"/>
    <w:rsid w:val="001601CE"/>
    <w:rsid w:val="00161481"/>
    <w:rsid w:val="00164537"/>
    <w:rsid w:val="00164B65"/>
    <w:rsid w:val="0016514E"/>
    <w:rsid w:val="001652F7"/>
    <w:rsid w:val="00165D49"/>
    <w:rsid w:val="00165E44"/>
    <w:rsid w:val="00166F86"/>
    <w:rsid w:val="00167CB0"/>
    <w:rsid w:val="00167DAA"/>
    <w:rsid w:val="00170199"/>
    <w:rsid w:val="00172512"/>
    <w:rsid w:val="00172D20"/>
    <w:rsid w:val="00173B5F"/>
    <w:rsid w:val="00173CCD"/>
    <w:rsid w:val="001762C6"/>
    <w:rsid w:val="00176983"/>
    <w:rsid w:val="001804E1"/>
    <w:rsid w:val="00180836"/>
    <w:rsid w:val="001810BA"/>
    <w:rsid w:val="0018333E"/>
    <w:rsid w:val="001836C7"/>
    <w:rsid w:val="001837A0"/>
    <w:rsid w:val="00183D2A"/>
    <w:rsid w:val="001840A9"/>
    <w:rsid w:val="001846D6"/>
    <w:rsid w:val="00184A50"/>
    <w:rsid w:val="001858AF"/>
    <w:rsid w:val="001865A8"/>
    <w:rsid w:val="00186B6F"/>
    <w:rsid w:val="0018779D"/>
    <w:rsid w:val="00187D34"/>
    <w:rsid w:val="001907DF"/>
    <w:rsid w:val="00191721"/>
    <w:rsid w:val="00193C00"/>
    <w:rsid w:val="00193F80"/>
    <w:rsid w:val="00194170"/>
    <w:rsid w:val="00194682"/>
    <w:rsid w:val="00196664"/>
    <w:rsid w:val="00196A8E"/>
    <w:rsid w:val="00196D2B"/>
    <w:rsid w:val="00197E39"/>
    <w:rsid w:val="001A05D8"/>
    <w:rsid w:val="001A19A1"/>
    <w:rsid w:val="001A1C31"/>
    <w:rsid w:val="001A2185"/>
    <w:rsid w:val="001A3D70"/>
    <w:rsid w:val="001A3E05"/>
    <w:rsid w:val="001A5341"/>
    <w:rsid w:val="001A6E64"/>
    <w:rsid w:val="001A745C"/>
    <w:rsid w:val="001B215E"/>
    <w:rsid w:val="001B376F"/>
    <w:rsid w:val="001B4116"/>
    <w:rsid w:val="001B57F5"/>
    <w:rsid w:val="001B6076"/>
    <w:rsid w:val="001B6B76"/>
    <w:rsid w:val="001B75F2"/>
    <w:rsid w:val="001C0791"/>
    <w:rsid w:val="001C1220"/>
    <w:rsid w:val="001C1793"/>
    <w:rsid w:val="001C19A3"/>
    <w:rsid w:val="001C3160"/>
    <w:rsid w:val="001C3666"/>
    <w:rsid w:val="001C5428"/>
    <w:rsid w:val="001C62AA"/>
    <w:rsid w:val="001C64F6"/>
    <w:rsid w:val="001C6D50"/>
    <w:rsid w:val="001C6F18"/>
    <w:rsid w:val="001C7103"/>
    <w:rsid w:val="001C78AC"/>
    <w:rsid w:val="001C7A75"/>
    <w:rsid w:val="001C7C4E"/>
    <w:rsid w:val="001D1005"/>
    <w:rsid w:val="001D1777"/>
    <w:rsid w:val="001D21AA"/>
    <w:rsid w:val="001D2316"/>
    <w:rsid w:val="001D2498"/>
    <w:rsid w:val="001D39ED"/>
    <w:rsid w:val="001D65B1"/>
    <w:rsid w:val="001D7B49"/>
    <w:rsid w:val="001E1930"/>
    <w:rsid w:val="001E32D1"/>
    <w:rsid w:val="001E42F3"/>
    <w:rsid w:val="001E43D3"/>
    <w:rsid w:val="001E5206"/>
    <w:rsid w:val="001E5F8D"/>
    <w:rsid w:val="001E6A4F"/>
    <w:rsid w:val="001F18B7"/>
    <w:rsid w:val="001F2A1D"/>
    <w:rsid w:val="001F2CFB"/>
    <w:rsid w:val="001F2ED6"/>
    <w:rsid w:val="001F3996"/>
    <w:rsid w:val="001F65CE"/>
    <w:rsid w:val="001F70F1"/>
    <w:rsid w:val="001F7B24"/>
    <w:rsid w:val="002006CF"/>
    <w:rsid w:val="0020100D"/>
    <w:rsid w:val="00201BDE"/>
    <w:rsid w:val="00205BD7"/>
    <w:rsid w:val="00206C3B"/>
    <w:rsid w:val="00206ECE"/>
    <w:rsid w:val="00207076"/>
    <w:rsid w:val="00207714"/>
    <w:rsid w:val="0021062C"/>
    <w:rsid w:val="00210F74"/>
    <w:rsid w:val="00211376"/>
    <w:rsid w:val="00211D66"/>
    <w:rsid w:val="002124CB"/>
    <w:rsid w:val="00212880"/>
    <w:rsid w:val="00213CEA"/>
    <w:rsid w:val="0021414B"/>
    <w:rsid w:val="00214EDD"/>
    <w:rsid w:val="00216BA7"/>
    <w:rsid w:val="00217670"/>
    <w:rsid w:val="00217F56"/>
    <w:rsid w:val="0022026C"/>
    <w:rsid w:val="00220C6F"/>
    <w:rsid w:val="00220CD7"/>
    <w:rsid w:val="00220E7E"/>
    <w:rsid w:val="00222651"/>
    <w:rsid w:val="00223411"/>
    <w:rsid w:val="00223E39"/>
    <w:rsid w:val="00224306"/>
    <w:rsid w:val="00227641"/>
    <w:rsid w:val="00231113"/>
    <w:rsid w:val="002339EC"/>
    <w:rsid w:val="00236835"/>
    <w:rsid w:val="002368D2"/>
    <w:rsid w:val="00236F4C"/>
    <w:rsid w:val="0023716E"/>
    <w:rsid w:val="00240A25"/>
    <w:rsid w:val="00241084"/>
    <w:rsid w:val="002413D9"/>
    <w:rsid w:val="00241712"/>
    <w:rsid w:val="00241A0F"/>
    <w:rsid w:val="00244851"/>
    <w:rsid w:val="0024570D"/>
    <w:rsid w:val="002458D2"/>
    <w:rsid w:val="00245F61"/>
    <w:rsid w:val="0025029D"/>
    <w:rsid w:val="002502B8"/>
    <w:rsid w:val="002527FC"/>
    <w:rsid w:val="00253606"/>
    <w:rsid w:val="002536C3"/>
    <w:rsid w:val="002540FE"/>
    <w:rsid w:val="002549FF"/>
    <w:rsid w:val="00254A93"/>
    <w:rsid w:val="00257F5E"/>
    <w:rsid w:val="00260117"/>
    <w:rsid w:val="00261D4A"/>
    <w:rsid w:val="002627AA"/>
    <w:rsid w:val="00262941"/>
    <w:rsid w:val="00263CA9"/>
    <w:rsid w:val="00264545"/>
    <w:rsid w:val="00266AF0"/>
    <w:rsid w:val="00266F31"/>
    <w:rsid w:val="0027051B"/>
    <w:rsid w:val="00270EA7"/>
    <w:rsid w:val="002732C5"/>
    <w:rsid w:val="002736DC"/>
    <w:rsid w:val="00273BBE"/>
    <w:rsid w:val="002742BF"/>
    <w:rsid w:val="00274932"/>
    <w:rsid w:val="002756CB"/>
    <w:rsid w:val="00275E23"/>
    <w:rsid w:val="00275F05"/>
    <w:rsid w:val="002761E1"/>
    <w:rsid w:val="00276CA0"/>
    <w:rsid w:val="00281921"/>
    <w:rsid w:val="00282A76"/>
    <w:rsid w:val="00282D3D"/>
    <w:rsid w:val="0028440D"/>
    <w:rsid w:val="002844FB"/>
    <w:rsid w:val="00284880"/>
    <w:rsid w:val="00284B3C"/>
    <w:rsid w:val="002851DA"/>
    <w:rsid w:val="00285485"/>
    <w:rsid w:val="00285720"/>
    <w:rsid w:val="00287016"/>
    <w:rsid w:val="0028748E"/>
    <w:rsid w:val="00290188"/>
    <w:rsid w:val="0029053E"/>
    <w:rsid w:val="00290A75"/>
    <w:rsid w:val="0029117E"/>
    <w:rsid w:val="0029121F"/>
    <w:rsid w:val="00291949"/>
    <w:rsid w:val="00291C4A"/>
    <w:rsid w:val="00292895"/>
    <w:rsid w:val="00294DA7"/>
    <w:rsid w:val="00295A85"/>
    <w:rsid w:val="00296B94"/>
    <w:rsid w:val="00296DC8"/>
    <w:rsid w:val="00296ED7"/>
    <w:rsid w:val="002A0229"/>
    <w:rsid w:val="002A28D8"/>
    <w:rsid w:val="002A3A8E"/>
    <w:rsid w:val="002A3EF0"/>
    <w:rsid w:val="002A61A6"/>
    <w:rsid w:val="002A7715"/>
    <w:rsid w:val="002B0498"/>
    <w:rsid w:val="002B1CCD"/>
    <w:rsid w:val="002B1FF7"/>
    <w:rsid w:val="002B3918"/>
    <w:rsid w:val="002B4844"/>
    <w:rsid w:val="002B4B94"/>
    <w:rsid w:val="002B5A09"/>
    <w:rsid w:val="002B6832"/>
    <w:rsid w:val="002B7A7C"/>
    <w:rsid w:val="002C0177"/>
    <w:rsid w:val="002C03A2"/>
    <w:rsid w:val="002C04F0"/>
    <w:rsid w:val="002C146A"/>
    <w:rsid w:val="002C1C37"/>
    <w:rsid w:val="002C3BD1"/>
    <w:rsid w:val="002C4692"/>
    <w:rsid w:val="002C4D43"/>
    <w:rsid w:val="002C585C"/>
    <w:rsid w:val="002C630B"/>
    <w:rsid w:val="002D1390"/>
    <w:rsid w:val="002D1414"/>
    <w:rsid w:val="002D2627"/>
    <w:rsid w:val="002D2EE9"/>
    <w:rsid w:val="002D4EBF"/>
    <w:rsid w:val="002D66C1"/>
    <w:rsid w:val="002D7408"/>
    <w:rsid w:val="002E027F"/>
    <w:rsid w:val="002E0294"/>
    <w:rsid w:val="002E0C83"/>
    <w:rsid w:val="002E29F6"/>
    <w:rsid w:val="002E41F4"/>
    <w:rsid w:val="002E4772"/>
    <w:rsid w:val="002E63A9"/>
    <w:rsid w:val="002E6457"/>
    <w:rsid w:val="002E6791"/>
    <w:rsid w:val="002F07C5"/>
    <w:rsid w:val="002F0875"/>
    <w:rsid w:val="002F10B3"/>
    <w:rsid w:val="002F1728"/>
    <w:rsid w:val="002F2214"/>
    <w:rsid w:val="002F3874"/>
    <w:rsid w:val="002F3E58"/>
    <w:rsid w:val="002F48DF"/>
    <w:rsid w:val="002F5162"/>
    <w:rsid w:val="002F58FC"/>
    <w:rsid w:val="002F5DDA"/>
    <w:rsid w:val="002F6B1C"/>
    <w:rsid w:val="002F7477"/>
    <w:rsid w:val="002F7820"/>
    <w:rsid w:val="002F7EF5"/>
    <w:rsid w:val="00301308"/>
    <w:rsid w:val="003020D9"/>
    <w:rsid w:val="003023F0"/>
    <w:rsid w:val="0030269F"/>
    <w:rsid w:val="00302B55"/>
    <w:rsid w:val="00302D13"/>
    <w:rsid w:val="00306117"/>
    <w:rsid w:val="00306BBB"/>
    <w:rsid w:val="003073A3"/>
    <w:rsid w:val="00307AE8"/>
    <w:rsid w:val="00307CE4"/>
    <w:rsid w:val="00310DB3"/>
    <w:rsid w:val="00310ED6"/>
    <w:rsid w:val="00311C33"/>
    <w:rsid w:val="00311F09"/>
    <w:rsid w:val="00312004"/>
    <w:rsid w:val="003135C9"/>
    <w:rsid w:val="00313C44"/>
    <w:rsid w:val="00314F6A"/>
    <w:rsid w:val="0031586D"/>
    <w:rsid w:val="00316215"/>
    <w:rsid w:val="00321D8C"/>
    <w:rsid w:val="0032296E"/>
    <w:rsid w:val="003234EA"/>
    <w:rsid w:val="00323E7F"/>
    <w:rsid w:val="00325F94"/>
    <w:rsid w:val="00326636"/>
    <w:rsid w:val="00327CBE"/>
    <w:rsid w:val="00330AD7"/>
    <w:rsid w:val="003313C3"/>
    <w:rsid w:val="00331B0B"/>
    <w:rsid w:val="0033205F"/>
    <w:rsid w:val="003324E2"/>
    <w:rsid w:val="003324F1"/>
    <w:rsid w:val="00332D4B"/>
    <w:rsid w:val="00334389"/>
    <w:rsid w:val="00334E85"/>
    <w:rsid w:val="0033526F"/>
    <w:rsid w:val="00335A3F"/>
    <w:rsid w:val="003409C8"/>
    <w:rsid w:val="00341F08"/>
    <w:rsid w:val="003449F3"/>
    <w:rsid w:val="00346585"/>
    <w:rsid w:val="00346D08"/>
    <w:rsid w:val="00350142"/>
    <w:rsid w:val="00352345"/>
    <w:rsid w:val="00352740"/>
    <w:rsid w:val="003532C2"/>
    <w:rsid w:val="00353454"/>
    <w:rsid w:val="00353FBE"/>
    <w:rsid w:val="00354790"/>
    <w:rsid w:val="00354F42"/>
    <w:rsid w:val="003551C2"/>
    <w:rsid w:val="003560C3"/>
    <w:rsid w:val="003563E6"/>
    <w:rsid w:val="0035642D"/>
    <w:rsid w:val="00356592"/>
    <w:rsid w:val="003574B0"/>
    <w:rsid w:val="00357835"/>
    <w:rsid w:val="00357F01"/>
    <w:rsid w:val="003608E8"/>
    <w:rsid w:val="00360D1C"/>
    <w:rsid w:val="00361528"/>
    <w:rsid w:val="00361F27"/>
    <w:rsid w:val="00362679"/>
    <w:rsid w:val="003630C0"/>
    <w:rsid w:val="003630CE"/>
    <w:rsid w:val="003632AA"/>
    <w:rsid w:val="00363339"/>
    <w:rsid w:val="0036406F"/>
    <w:rsid w:val="003647BE"/>
    <w:rsid w:val="00364CAC"/>
    <w:rsid w:val="00365A2E"/>
    <w:rsid w:val="00365EAF"/>
    <w:rsid w:val="00366098"/>
    <w:rsid w:val="00367D02"/>
    <w:rsid w:val="003707EA"/>
    <w:rsid w:val="0037295E"/>
    <w:rsid w:val="00372C17"/>
    <w:rsid w:val="0037303D"/>
    <w:rsid w:val="00374627"/>
    <w:rsid w:val="00375968"/>
    <w:rsid w:val="0037642D"/>
    <w:rsid w:val="00376A8A"/>
    <w:rsid w:val="00377675"/>
    <w:rsid w:val="00380057"/>
    <w:rsid w:val="00380D8B"/>
    <w:rsid w:val="003829FD"/>
    <w:rsid w:val="003829FE"/>
    <w:rsid w:val="00383EA2"/>
    <w:rsid w:val="00386E9C"/>
    <w:rsid w:val="0038797F"/>
    <w:rsid w:val="00390BA8"/>
    <w:rsid w:val="0039131B"/>
    <w:rsid w:val="00391B10"/>
    <w:rsid w:val="00392C9A"/>
    <w:rsid w:val="0039407F"/>
    <w:rsid w:val="00394646"/>
    <w:rsid w:val="00394B86"/>
    <w:rsid w:val="003957D4"/>
    <w:rsid w:val="00395A9F"/>
    <w:rsid w:val="00396154"/>
    <w:rsid w:val="0039742B"/>
    <w:rsid w:val="003979AB"/>
    <w:rsid w:val="003A01F5"/>
    <w:rsid w:val="003A1B1E"/>
    <w:rsid w:val="003A2711"/>
    <w:rsid w:val="003A4CD3"/>
    <w:rsid w:val="003A5A1F"/>
    <w:rsid w:val="003A6F19"/>
    <w:rsid w:val="003A700F"/>
    <w:rsid w:val="003A7146"/>
    <w:rsid w:val="003B06AA"/>
    <w:rsid w:val="003B0CB0"/>
    <w:rsid w:val="003B1092"/>
    <w:rsid w:val="003B18A8"/>
    <w:rsid w:val="003B1997"/>
    <w:rsid w:val="003B1D92"/>
    <w:rsid w:val="003B401E"/>
    <w:rsid w:val="003B4D45"/>
    <w:rsid w:val="003B6762"/>
    <w:rsid w:val="003B68F8"/>
    <w:rsid w:val="003B77E0"/>
    <w:rsid w:val="003C0682"/>
    <w:rsid w:val="003C192A"/>
    <w:rsid w:val="003C205D"/>
    <w:rsid w:val="003C26A4"/>
    <w:rsid w:val="003C29DA"/>
    <w:rsid w:val="003C2AFE"/>
    <w:rsid w:val="003C34A8"/>
    <w:rsid w:val="003C3965"/>
    <w:rsid w:val="003C3DD8"/>
    <w:rsid w:val="003C4679"/>
    <w:rsid w:val="003C5551"/>
    <w:rsid w:val="003C69DC"/>
    <w:rsid w:val="003C72EA"/>
    <w:rsid w:val="003C78BD"/>
    <w:rsid w:val="003D06AB"/>
    <w:rsid w:val="003D0EC8"/>
    <w:rsid w:val="003D222C"/>
    <w:rsid w:val="003D31D4"/>
    <w:rsid w:val="003D53D0"/>
    <w:rsid w:val="003D5584"/>
    <w:rsid w:val="003D6515"/>
    <w:rsid w:val="003E0809"/>
    <w:rsid w:val="003E127F"/>
    <w:rsid w:val="003E1DDD"/>
    <w:rsid w:val="003E1EE5"/>
    <w:rsid w:val="003E226C"/>
    <w:rsid w:val="003E227D"/>
    <w:rsid w:val="003E2BBC"/>
    <w:rsid w:val="003E4119"/>
    <w:rsid w:val="003E4181"/>
    <w:rsid w:val="003E6E8F"/>
    <w:rsid w:val="003F0ABC"/>
    <w:rsid w:val="003F11FC"/>
    <w:rsid w:val="003F14D1"/>
    <w:rsid w:val="003F1601"/>
    <w:rsid w:val="003F1947"/>
    <w:rsid w:val="003F1B39"/>
    <w:rsid w:val="003F2A3F"/>
    <w:rsid w:val="003F2F57"/>
    <w:rsid w:val="003F328C"/>
    <w:rsid w:val="003F3C1C"/>
    <w:rsid w:val="003F5661"/>
    <w:rsid w:val="003F5D64"/>
    <w:rsid w:val="003F791A"/>
    <w:rsid w:val="00400468"/>
    <w:rsid w:val="00400A10"/>
    <w:rsid w:val="004017F5"/>
    <w:rsid w:val="00401E28"/>
    <w:rsid w:val="004064DC"/>
    <w:rsid w:val="004064E7"/>
    <w:rsid w:val="00406B07"/>
    <w:rsid w:val="00406DCB"/>
    <w:rsid w:val="00407460"/>
    <w:rsid w:val="004074E5"/>
    <w:rsid w:val="00407B9A"/>
    <w:rsid w:val="0041072B"/>
    <w:rsid w:val="004115A4"/>
    <w:rsid w:val="004128EF"/>
    <w:rsid w:val="004142F9"/>
    <w:rsid w:val="004158CB"/>
    <w:rsid w:val="004167A1"/>
    <w:rsid w:val="00416B0F"/>
    <w:rsid w:val="00416E65"/>
    <w:rsid w:val="00417E41"/>
    <w:rsid w:val="0042036E"/>
    <w:rsid w:val="00420ABA"/>
    <w:rsid w:val="00421D5A"/>
    <w:rsid w:val="00422A13"/>
    <w:rsid w:val="0042301A"/>
    <w:rsid w:val="004233BF"/>
    <w:rsid w:val="00423721"/>
    <w:rsid w:val="00423905"/>
    <w:rsid w:val="00423F8F"/>
    <w:rsid w:val="004241B8"/>
    <w:rsid w:val="00424728"/>
    <w:rsid w:val="00426336"/>
    <w:rsid w:val="0042642D"/>
    <w:rsid w:val="00426C3C"/>
    <w:rsid w:val="004306E7"/>
    <w:rsid w:val="004309F6"/>
    <w:rsid w:val="00431A16"/>
    <w:rsid w:val="00431C1B"/>
    <w:rsid w:val="00432891"/>
    <w:rsid w:val="004334D8"/>
    <w:rsid w:val="0043362A"/>
    <w:rsid w:val="00435208"/>
    <w:rsid w:val="0043522C"/>
    <w:rsid w:val="00435F16"/>
    <w:rsid w:val="00435FBE"/>
    <w:rsid w:val="00437504"/>
    <w:rsid w:val="00441649"/>
    <w:rsid w:val="00441F6D"/>
    <w:rsid w:val="004422EA"/>
    <w:rsid w:val="0044332A"/>
    <w:rsid w:val="00443A9E"/>
    <w:rsid w:val="00444170"/>
    <w:rsid w:val="00446930"/>
    <w:rsid w:val="00446966"/>
    <w:rsid w:val="004469AB"/>
    <w:rsid w:val="00450001"/>
    <w:rsid w:val="00451BDB"/>
    <w:rsid w:val="00451D89"/>
    <w:rsid w:val="00451E05"/>
    <w:rsid w:val="00452085"/>
    <w:rsid w:val="00453CFE"/>
    <w:rsid w:val="00454453"/>
    <w:rsid w:val="00455264"/>
    <w:rsid w:val="0045568D"/>
    <w:rsid w:val="00455EBE"/>
    <w:rsid w:val="00457B3F"/>
    <w:rsid w:val="00457C8D"/>
    <w:rsid w:val="0046016A"/>
    <w:rsid w:val="00460C24"/>
    <w:rsid w:val="004613FF"/>
    <w:rsid w:val="00462065"/>
    <w:rsid w:val="004620C7"/>
    <w:rsid w:val="004620E5"/>
    <w:rsid w:val="00463599"/>
    <w:rsid w:val="0046395C"/>
    <w:rsid w:val="00465494"/>
    <w:rsid w:val="004670BB"/>
    <w:rsid w:val="004671E9"/>
    <w:rsid w:val="004706DD"/>
    <w:rsid w:val="004714A3"/>
    <w:rsid w:val="004720FF"/>
    <w:rsid w:val="00472A24"/>
    <w:rsid w:val="00472E11"/>
    <w:rsid w:val="00473669"/>
    <w:rsid w:val="00473927"/>
    <w:rsid w:val="00473D1B"/>
    <w:rsid w:val="0047436E"/>
    <w:rsid w:val="00474645"/>
    <w:rsid w:val="004746FB"/>
    <w:rsid w:val="00475B85"/>
    <w:rsid w:val="00476E7A"/>
    <w:rsid w:val="004776B4"/>
    <w:rsid w:val="00477E9B"/>
    <w:rsid w:val="004821BA"/>
    <w:rsid w:val="0048336E"/>
    <w:rsid w:val="004837CE"/>
    <w:rsid w:val="00484011"/>
    <w:rsid w:val="00484330"/>
    <w:rsid w:val="004850B4"/>
    <w:rsid w:val="00485E21"/>
    <w:rsid w:val="00486308"/>
    <w:rsid w:val="00486363"/>
    <w:rsid w:val="00486C13"/>
    <w:rsid w:val="00486E06"/>
    <w:rsid w:val="00490DB9"/>
    <w:rsid w:val="00491138"/>
    <w:rsid w:val="004912EB"/>
    <w:rsid w:val="004913CF"/>
    <w:rsid w:val="004918E3"/>
    <w:rsid w:val="004931F7"/>
    <w:rsid w:val="00493A81"/>
    <w:rsid w:val="00494B42"/>
    <w:rsid w:val="00497097"/>
    <w:rsid w:val="004A085C"/>
    <w:rsid w:val="004A0D44"/>
    <w:rsid w:val="004A2E4F"/>
    <w:rsid w:val="004A46FF"/>
    <w:rsid w:val="004A5A2B"/>
    <w:rsid w:val="004A5F78"/>
    <w:rsid w:val="004A6015"/>
    <w:rsid w:val="004A62CF"/>
    <w:rsid w:val="004A63D2"/>
    <w:rsid w:val="004A749E"/>
    <w:rsid w:val="004B1098"/>
    <w:rsid w:val="004B2323"/>
    <w:rsid w:val="004B2586"/>
    <w:rsid w:val="004B2F18"/>
    <w:rsid w:val="004B3B03"/>
    <w:rsid w:val="004B3F4F"/>
    <w:rsid w:val="004B4563"/>
    <w:rsid w:val="004B5376"/>
    <w:rsid w:val="004B5A15"/>
    <w:rsid w:val="004B69D0"/>
    <w:rsid w:val="004B6D95"/>
    <w:rsid w:val="004B6F2A"/>
    <w:rsid w:val="004C0F1F"/>
    <w:rsid w:val="004C0FF1"/>
    <w:rsid w:val="004C26C5"/>
    <w:rsid w:val="004C3396"/>
    <w:rsid w:val="004C443B"/>
    <w:rsid w:val="004C49A2"/>
    <w:rsid w:val="004C4A48"/>
    <w:rsid w:val="004C5FD8"/>
    <w:rsid w:val="004C6354"/>
    <w:rsid w:val="004C64AC"/>
    <w:rsid w:val="004C655E"/>
    <w:rsid w:val="004C65D0"/>
    <w:rsid w:val="004D0569"/>
    <w:rsid w:val="004D175F"/>
    <w:rsid w:val="004D22AF"/>
    <w:rsid w:val="004D2339"/>
    <w:rsid w:val="004D3F3F"/>
    <w:rsid w:val="004D4106"/>
    <w:rsid w:val="004D4673"/>
    <w:rsid w:val="004D48B7"/>
    <w:rsid w:val="004D4955"/>
    <w:rsid w:val="004D58A0"/>
    <w:rsid w:val="004D5C6E"/>
    <w:rsid w:val="004D637A"/>
    <w:rsid w:val="004E0097"/>
    <w:rsid w:val="004E1635"/>
    <w:rsid w:val="004E1DA9"/>
    <w:rsid w:val="004E2235"/>
    <w:rsid w:val="004E2DAC"/>
    <w:rsid w:val="004E4E07"/>
    <w:rsid w:val="004E7C8C"/>
    <w:rsid w:val="004F13DF"/>
    <w:rsid w:val="004F2B69"/>
    <w:rsid w:val="004F2D0C"/>
    <w:rsid w:val="004F527B"/>
    <w:rsid w:val="004F583D"/>
    <w:rsid w:val="004F6647"/>
    <w:rsid w:val="004F7273"/>
    <w:rsid w:val="00501443"/>
    <w:rsid w:val="00501CA7"/>
    <w:rsid w:val="00501F5E"/>
    <w:rsid w:val="005022F4"/>
    <w:rsid w:val="00502D01"/>
    <w:rsid w:val="00504622"/>
    <w:rsid w:val="005046AB"/>
    <w:rsid w:val="0050593B"/>
    <w:rsid w:val="005072FF"/>
    <w:rsid w:val="005102EC"/>
    <w:rsid w:val="0051109F"/>
    <w:rsid w:val="005114CF"/>
    <w:rsid w:val="00511E2A"/>
    <w:rsid w:val="005122BB"/>
    <w:rsid w:val="00513AE4"/>
    <w:rsid w:val="00514DBB"/>
    <w:rsid w:val="00515195"/>
    <w:rsid w:val="005157B2"/>
    <w:rsid w:val="00517EAB"/>
    <w:rsid w:val="0052181D"/>
    <w:rsid w:val="005222E8"/>
    <w:rsid w:val="00522521"/>
    <w:rsid w:val="00522684"/>
    <w:rsid w:val="005229F9"/>
    <w:rsid w:val="00522A7F"/>
    <w:rsid w:val="0052356E"/>
    <w:rsid w:val="00523972"/>
    <w:rsid w:val="00523ECD"/>
    <w:rsid w:val="00524303"/>
    <w:rsid w:val="00524732"/>
    <w:rsid w:val="0052547E"/>
    <w:rsid w:val="00525EFC"/>
    <w:rsid w:val="0052648D"/>
    <w:rsid w:val="00527646"/>
    <w:rsid w:val="00530322"/>
    <w:rsid w:val="00532A24"/>
    <w:rsid w:val="00536D88"/>
    <w:rsid w:val="00537AFA"/>
    <w:rsid w:val="00537D9E"/>
    <w:rsid w:val="00541359"/>
    <w:rsid w:val="005419E2"/>
    <w:rsid w:val="00542E04"/>
    <w:rsid w:val="00544D8B"/>
    <w:rsid w:val="00545847"/>
    <w:rsid w:val="005463B3"/>
    <w:rsid w:val="005504D5"/>
    <w:rsid w:val="00550A74"/>
    <w:rsid w:val="00550C37"/>
    <w:rsid w:val="00551371"/>
    <w:rsid w:val="0055191E"/>
    <w:rsid w:val="0055308C"/>
    <w:rsid w:val="005549B2"/>
    <w:rsid w:val="00555C52"/>
    <w:rsid w:val="00555CB1"/>
    <w:rsid w:val="00556A66"/>
    <w:rsid w:val="0056044D"/>
    <w:rsid w:val="00560760"/>
    <w:rsid w:val="00560BE4"/>
    <w:rsid w:val="00560E3F"/>
    <w:rsid w:val="00560EB3"/>
    <w:rsid w:val="00562890"/>
    <w:rsid w:val="0056396F"/>
    <w:rsid w:val="00563B84"/>
    <w:rsid w:val="00565902"/>
    <w:rsid w:val="00566749"/>
    <w:rsid w:val="00567C2B"/>
    <w:rsid w:val="00567D7C"/>
    <w:rsid w:val="005705C8"/>
    <w:rsid w:val="005709DD"/>
    <w:rsid w:val="00570FE9"/>
    <w:rsid w:val="005712B1"/>
    <w:rsid w:val="0057133C"/>
    <w:rsid w:val="005722FB"/>
    <w:rsid w:val="00572A30"/>
    <w:rsid w:val="005740C3"/>
    <w:rsid w:val="00576A72"/>
    <w:rsid w:val="0058007A"/>
    <w:rsid w:val="005804A9"/>
    <w:rsid w:val="00580A01"/>
    <w:rsid w:val="00581650"/>
    <w:rsid w:val="00582E1B"/>
    <w:rsid w:val="005834D2"/>
    <w:rsid w:val="00583703"/>
    <w:rsid w:val="00583AEB"/>
    <w:rsid w:val="00584966"/>
    <w:rsid w:val="00584A68"/>
    <w:rsid w:val="00585388"/>
    <w:rsid w:val="00585650"/>
    <w:rsid w:val="0058721E"/>
    <w:rsid w:val="00587A6A"/>
    <w:rsid w:val="00590754"/>
    <w:rsid w:val="00590D37"/>
    <w:rsid w:val="00590E32"/>
    <w:rsid w:val="005910F3"/>
    <w:rsid w:val="00592261"/>
    <w:rsid w:val="00592301"/>
    <w:rsid w:val="005928C8"/>
    <w:rsid w:val="00592F80"/>
    <w:rsid w:val="00595EE6"/>
    <w:rsid w:val="0059635C"/>
    <w:rsid w:val="00596B93"/>
    <w:rsid w:val="005979A4"/>
    <w:rsid w:val="00597D0E"/>
    <w:rsid w:val="005A0ECD"/>
    <w:rsid w:val="005A1BC9"/>
    <w:rsid w:val="005A1DFB"/>
    <w:rsid w:val="005A244A"/>
    <w:rsid w:val="005A42CA"/>
    <w:rsid w:val="005A618B"/>
    <w:rsid w:val="005A7231"/>
    <w:rsid w:val="005A7A7C"/>
    <w:rsid w:val="005B14D2"/>
    <w:rsid w:val="005B3D79"/>
    <w:rsid w:val="005B3DD2"/>
    <w:rsid w:val="005B3EF7"/>
    <w:rsid w:val="005B44A5"/>
    <w:rsid w:val="005B4E9E"/>
    <w:rsid w:val="005B6AF6"/>
    <w:rsid w:val="005B728D"/>
    <w:rsid w:val="005B72E8"/>
    <w:rsid w:val="005C0846"/>
    <w:rsid w:val="005C225A"/>
    <w:rsid w:val="005C2B76"/>
    <w:rsid w:val="005C3641"/>
    <w:rsid w:val="005C3695"/>
    <w:rsid w:val="005C5B21"/>
    <w:rsid w:val="005C73EF"/>
    <w:rsid w:val="005C7A2A"/>
    <w:rsid w:val="005C7CF0"/>
    <w:rsid w:val="005D0016"/>
    <w:rsid w:val="005D0830"/>
    <w:rsid w:val="005D0D34"/>
    <w:rsid w:val="005D16F9"/>
    <w:rsid w:val="005D1733"/>
    <w:rsid w:val="005D1DAA"/>
    <w:rsid w:val="005D24DB"/>
    <w:rsid w:val="005D32E0"/>
    <w:rsid w:val="005D34F3"/>
    <w:rsid w:val="005D45B7"/>
    <w:rsid w:val="005D53F9"/>
    <w:rsid w:val="005D57FD"/>
    <w:rsid w:val="005D5FFF"/>
    <w:rsid w:val="005D61D0"/>
    <w:rsid w:val="005D6B9F"/>
    <w:rsid w:val="005D6E8F"/>
    <w:rsid w:val="005E0801"/>
    <w:rsid w:val="005E1620"/>
    <w:rsid w:val="005E1E3F"/>
    <w:rsid w:val="005E25B6"/>
    <w:rsid w:val="005E2C5D"/>
    <w:rsid w:val="005E2F9E"/>
    <w:rsid w:val="005E30E7"/>
    <w:rsid w:val="005E45CF"/>
    <w:rsid w:val="005E5399"/>
    <w:rsid w:val="005E59C3"/>
    <w:rsid w:val="005E5ABA"/>
    <w:rsid w:val="005E643E"/>
    <w:rsid w:val="005E6E10"/>
    <w:rsid w:val="005E7E0F"/>
    <w:rsid w:val="005F0965"/>
    <w:rsid w:val="005F0EA0"/>
    <w:rsid w:val="005F10E5"/>
    <w:rsid w:val="005F2B4E"/>
    <w:rsid w:val="005F330A"/>
    <w:rsid w:val="005F4B0A"/>
    <w:rsid w:val="005F4C5E"/>
    <w:rsid w:val="005F4F57"/>
    <w:rsid w:val="005F5ADB"/>
    <w:rsid w:val="005F5B7D"/>
    <w:rsid w:val="005F6050"/>
    <w:rsid w:val="005F694E"/>
    <w:rsid w:val="005F6F50"/>
    <w:rsid w:val="00602647"/>
    <w:rsid w:val="00603512"/>
    <w:rsid w:val="006038A1"/>
    <w:rsid w:val="00603B2D"/>
    <w:rsid w:val="00605C7B"/>
    <w:rsid w:val="00606A41"/>
    <w:rsid w:val="00607146"/>
    <w:rsid w:val="00607E68"/>
    <w:rsid w:val="00610E82"/>
    <w:rsid w:val="00611C0C"/>
    <w:rsid w:val="00612824"/>
    <w:rsid w:val="0061360B"/>
    <w:rsid w:val="006158FA"/>
    <w:rsid w:val="00616FE2"/>
    <w:rsid w:val="006206BC"/>
    <w:rsid w:val="00620B13"/>
    <w:rsid w:val="006212B5"/>
    <w:rsid w:val="00621C69"/>
    <w:rsid w:val="006237A3"/>
    <w:rsid w:val="00623ACF"/>
    <w:rsid w:val="00623FBE"/>
    <w:rsid w:val="006240D0"/>
    <w:rsid w:val="00625548"/>
    <w:rsid w:val="00626584"/>
    <w:rsid w:val="0062661A"/>
    <w:rsid w:val="00627DC9"/>
    <w:rsid w:val="006303A6"/>
    <w:rsid w:val="00630B10"/>
    <w:rsid w:val="00632115"/>
    <w:rsid w:val="00635408"/>
    <w:rsid w:val="0063556D"/>
    <w:rsid w:val="006363BE"/>
    <w:rsid w:val="0063647C"/>
    <w:rsid w:val="0063711F"/>
    <w:rsid w:val="00637721"/>
    <w:rsid w:val="00637D46"/>
    <w:rsid w:val="006407D1"/>
    <w:rsid w:val="00640966"/>
    <w:rsid w:val="006410D2"/>
    <w:rsid w:val="0064154C"/>
    <w:rsid w:val="006425E8"/>
    <w:rsid w:val="006438E4"/>
    <w:rsid w:val="00643D13"/>
    <w:rsid w:val="00644E74"/>
    <w:rsid w:val="00644F52"/>
    <w:rsid w:val="006501AD"/>
    <w:rsid w:val="00650A6D"/>
    <w:rsid w:val="006527F8"/>
    <w:rsid w:val="006530E3"/>
    <w:rsid w:val="006534D4"/>
    <w:rsid w:val="00653ADC"/>
    <w:rsid w:val="00656328"/>
    <w:rsid w:val="00656E2C"/>
    <w:rsid w:val="00660913"/>
    <w:rsid w:val="00660A8C"/>
    <w:rsid w:val="00660C56"/>
    <w:rsid w:val="0066120D"/>
    <w:rsid w:val="00662522"/>
    <w:rsid w:val="00662A61"/>
    <w:rsid w:val="00663857"/>
    <w:rsid w:val="006647BE"/>
    <w:rsid w:val="00665C95"/>
    <w:rsid w:val="006664D7"/>
    <w:rsid w:val="0066665C"/>
    <w:rsid w:val="006705DA"/>
    <w:rsid w:val="006708B0"/>
    <w:rsid w:val="00671726"/>
    <w:rsid w:val="00671794"/>
    <w:rsid w:val="00671870"/>
    <w:rsid w:val="006721A5"/>
    <w:rsid w:val="00672AAD"/>
    <w:rsid w:val="0067309F"/>
    <w:rsid w:val="0067354F"/>
    <w:rsid w:val="00674AB0"/>
    <w:rsid w:val="00675292"/>
    <w:rsid w:val="006755F9"/>
    <w:rsid w:val="00675A21"/>
    <w:rsid w:val="006761ED"/>
    <w:rsid w:val="00677D47"/>
    <w:rsid w:val="00680499"/>
    <w:rsid w:val="0068076D"/>
    <w:rsid w:val="00680825"/>
    <w:rsid w:val="006816BA"/>
    <w:rsid w:val="00682A66"/>
    <w:rsid w:val="00682F68"/>
    <w:rsid w:val="006842E4"/>
    <w:rsid w:val="006868D7"/>
    <w:rsid w:val="00687B12"/>
    <w:rsid w:val="00690124"/>
    <w:rsid w:val="00690523"/>
    <w:rsid w:val="00690DD2"/>
    <w:rsid w:val="006931AC"/>
    <w:rsid w:val="00693D61"/>
    <w:rsid w:val="00693F4F"/>
    <w:rsid w:val="00694C85"/>
    <w:rsid w:val="006950FB"/>
    <w:rsid w:val="00696790"/>
    <w:rsid w:val="00697B29"/>
    <w:rsid w:val="00697BE6"/>
    <w:rsid w:val="00697DC9"/>
    <w:rsid w:val="006A115B"/>
    <w:rsid w:val="006A1871"/>
    <w:rsid w:val="006A1CEC"/>
    <w:rsid w:val="006A3E79"/>
    <w:rsid w:val="006A5197"/>
    <w:rsid w:val="006A611A"/>
    <w:rsid w:val="006A6D14"/>
    <w:rsid w:val="006B0027"/>
    <w:rsid w:val="006B04BF"/>
    <w:rsid w:val="006B0733"/>
    <w:rsid w:val="006B07DE"/>
    <w:rsid w:val="006B2E77"/>
    <w:rsid w:val="006B447C"/>
    <w:rsid w:val="006B5CB1"/>
    <w:rsid w:val="006B696B"/>
    <w:rsid w:val="006B748E"/>
    <w:rsid w:val="006B7B42"/>
    <w:rsid w:val="006C06D8"/>
    <w:rsid w:val="006C4649"/>
    <w:rsid w:val="006C492F"/>
    <w:rsid w:val="006C58FD"/>
    <w:rsid w:val="006C64AF"/>
    <w:rsid w:val="006C7061"/>
    <w:rsid w:val="006D0B9E"/>
    <w:rsid w:val="006D0DBF"/>
    <w:rsid w:val="006D14BA"/>
    <w:rsid w:val="006D2230"/>
    <w:rsid w:val="006D2337"/>
    <w:rsid w:val="006D341A"/>
    <w:rsid w:val="006D3BCB"/>
    <w:rsid w:val="006D4CEC"/>
    <w:rsid w:val="006D5437"/>
    <w:rsid w:val="006D5514"/>
    <w:rsid w:val="006D5901"/>
    <w:rsid w:val="006D6716"/>
    <w:rsid w:val="006D6A3B"/>
    <w:rsid w:val="006D6CDA"/>
    <w:rsid w:val="006D6F46"/>
    <w:rsid w:val="006D73D4"/>
    <w:rsid w:val="006D7AB3"/>
    <w:rsid w:val="006E0576"/>
    <w:rsid w:val="006E138D"/>
    <w:rsid w:val="006E1E1A"/>
    <w:rsid w:val="006E3372"/>
    <w:rsid w:val="006E3D33"/>
    <w:rsid w:val="006E4BE0"/>
    <w:rsid w:val="006E4ECA"/>
    <w:rsid w:val="006E4EE8"/>
    <w:rsid w:val="006E5104"/>
    <w:rsid w:val="006E59B3"/>
    <w:rsid w:val="006F1529"/>
    <w:rsid w:val="006F15CB"/>
    <w:rsid w:val="006F1E90"/>
    <w:rsid w:val="006F279B"/>
    <w:rsid w:val="006F2B86"/>
    <w:rsid w:val="006F2C57"/>
    <w:rsid w:val="006F31ED"/>
    <w:rsid w:val="006F32D6"/>
    <w:rsid w:val="006F35C7"/>
    <w:rsid w:val="006F364F"/>
    <w:rsid w:val="006F3F42"/>
    <w:rsid w:val="007001F2"/>
    <w:rsid w:val="007019D5"/>
    <w:rsid w:val="0070361C"/>
    <w:rsid w:val="00704037"/>
    <w:rsid w:val="00704A30"/>
    <w:rsid w:val="0070528B"/>
    <w:rsid w:val="00706453"/>
    <w:rsid w:val="007066FE"/>
    <w:rsid w:val="00706B9C"/>
    <w:rsid w:val="00706E3C"/>
    <w:rsid w:val="00707A6E"/>
    <w:rsid w:val="007107A6"/>
    <w:rsid w:val="0071173A"/>
    <w:rsid w:val="00713F64"/>
    <w:rsid w:val="00714010"/>
    <w:rsid w:val="0071479D"/>
    <w:rsid w:val="007154E4"/>
    <w:rsid w:val="00715A91"/>
    <w:rsid w:val="00716210"/>
    <w:rsid w:val="00716D00"/>
    <w:rsid w:val="007173F7"/>
    <w:rsid w:val="00717AAC"/>
    <w:rsid w:val="00717EA1"/>
    <w:rsid w:val="00720D5D"/>
    <w:rsid w:val="0072196B"/>
    <w:rsid w:val="007220EE"/>
    <w:rsid w:val="00722BC6"/>
    <w:rsid w:val="0072320A"/>
    <w:rsid w:val="00723D10"/>
    <w:rsid w:val="00724F4D"/>
    <w:rsid w:val="00724FCF"/>
    <w:rsid w:val="007251A8"/>
    <w:rsid w:val="007269C5"/>
    <w:rsid w:val="00727C55"/>
    <w:rsid w:val="00730275"/>
    <w:rsid w:val="00730B97"/>
    <w:rsid w:val="00730FB6"/>
    <w:rsid w:val="007322B9"/>
    <w:rsid w:val="007324FF"/>
    <w:rsid w:val="00732826"/>
    <w:rsid w:val="00732A20"/>
    <w:rsid w:val="00733245"/>
    <w:rsid w:val="00733CE0"/>
    <w:rsid w:val="0073513A"/>
    <w:rsid w:val="007351F6"/>
    <w:rsid w:val="0073636B"/>
    <w:rsid w:val="00737B69"/>
    <w:rsid w:val="00740243"/>
    <w:rsid w:val="00740685"/>
    <w:rsid w:val="00740C3A"/>
    <w:rsid w:val="00741871"/>
    <w:rsid w:val="007420F1"/>
    <w:rsid w:val="00743833"/>
    <w:rsid w:val="007451BD"/>
    <w:rsid w:val="007452E9"/>
    <w:rsid w:val="00746B58"/>
    <w:rsid w:val="00746D56"/>
    <w:rsid w:val="00747F5D"/>
    <w:rsid w:val="00747F85"/>
    <w:rsid w:val="00751EB3"/>
    <w:rsid w:val="007530DC"/>
    <w:rsid w:val="007548EF"/>
    <w:rsid w:val="007551AB"/>
    <w:rsid w:val="00755D34"/>
    <w:rsid w:val="00756312"/>
    <w:rsid w:val="007568C5"/>
    <w:rsid w:val="00757670"/>
    <w:rsid w:val="00760554"/>
    <w:rsid w:val="00760601"/>
    <w:rsid w:val="0076159C"/>
    <w:rsid w:val="007623AA"/>
    <w:rsid w:val="00764BF4"/>
    <w:rsid w:val="007673C1"/>
    <w:rsid w:val="00767A97"/>
    <w:rsid w:val="00767B11"/>
    <w:rsid w:val="0077098F"/>
    <w:rsid w:val="0077154C"/>
    <w:rsid w:val="00771BFF"/>
    <w:rsid w:val="0077242B"/>
    <w:rsid w:val="00772BD8"/>
    <w:rsid w:val="00772E86"/>
    <w:rsid w:val="0077432D"/>
    <w:rsid w:val="00775CAE"/>
    <w:rsid w:val="00776EEF"/>
    <w:rsid w:val="007800DD"/>
    <w:rsid w:val="00780409"/>
    <w:rsid w:val="00781B8F"/>
    <w:rsid w:val="0078241A"/>
    <w:rsid w:val="0078264B"/>
    <w:rsid w:val="00782E85"/>
    <w:rsid w:val="00783006"/>
    <w:rsid w:val="00783C88"/>
    <w:rsid w:val="0078580E"/>
    <w:rsid w:val="00785BBF"/>
    <w:rsid w:val="00785D75"/>
    <w:rsid w:val="00786C77"/>
    <w:rsid w:val="007875E1"/>
    <w:rsid w:val="00792146"/>
    <w:rsid w:val="00792300"/>
    <w:rsid w:val="00792E07"/>
    <w:rsid w:val="00795B57"/>
    <w:rsid w:val="00795DC5"/>
    <w:rsid w:val="007968FD"/>
    <w:rsid w:val="00796AB8"/>
    <w:rsid w:val="007A335D"/>
    <w:rsid w:val="007A38FC"/>
    <w:rsid w:val="007A3A7E"/>
    <w:rsid w:val="007A3E9F"/>
    <w:rsid w:val="007A5176"/>
    <w:rsid w:val="007A7589"/>
    <w:rsid w:val="007A76D3"/>
    <w:rsid w:val="007B0C5F"/>
    <w:rsid w:val="007B11D7"/>
    <w:rsid w:val="007B2084"/>
    <w:rsid w:val="007B4519"/>
    <w:rsid w:val="007B4535"/>
    <w:rsid w:val="007B4AEE"/>
    <w:rsid w:val="007B5393"/>
    <w:rsid w:val="007B5FDF"/>
    <w:rsid w:val="007B79CA"/>
    <w:rsid w:val="007B7AFC"/>
    <w:rsid w:val="007C06A9"/>
    <w:rsid w:val="007C0970"/>
    <w:rsid w:val="007C2571"/>
    <w:rsid w:val="007C30D3"/>
    <w:rsid w:val="007C4993"/>
    <w:rsid w:val="007C49F0"/>
    <w:rsid w:val="007C50DC"/>
    <w:rsid w:val="007C52F8"/>
    <w:rsid w:val="007C539A"/>
    <w:rsid w:val="007C7B63"/>
    <w:rsid w:val="007C7F8E"/>
    <w:rsid w:val="007C7FCF"/>
    <w:rsid w:val="007D0010"/>
    <w:rsid w:val="007D0DAC"/>
    <w:rsid w:val="007D10DA"/>
    <w:rsid w:val="007D10EA"/>
    <w:rsid w:val="007D2200"/>
    <w:rsid w:val="007D25A7"/>
    <w:rsid w:val="007D2D65"/>
    <w:rsid w:val="007D3F24"/>
    <w:rsid w:val="007D5D6A"/>
    <w:rsid w:val="007D5EA0"/>
    <w:rsid w:val="007D69D0"/>
    <w:rsid w:val="007D7709"/>
    <w:rsid w:val="007D7A7A"/>
    <w:rsid w:val="007D7D6A"/>
    <w:rsid w:val="007E055D"/>
    <w:rsid w:val="007E0B5A"/>
    <w:rsid w:val="007E18FA"/>
    <w:rsid w:val="007E2511"/>
    <w:rsid w:val="007E40E8"/>
    <w:rsid w:val="007E4736"/>
    <w:rsid w:val="007E5ED1"/>
    <w:rsid w:val="007E640C"/>
    <w:rsid w:val="007E6814"/>
    <w:rsid w:val="007E6954"/>
    <w:rsid w:val="007E7ED5"/>
    <w:rsid w:val="007F00E5"/>
    <w:rsid w:val="007F12D2"/>
    <w:rsid w:val="007F14A1"/>
    <w:rsid w:val="007F1B79"/>
    <w:rsid w:val="007F2BC9"/>
    <w:rsid w:val="007F2E4E"/>
    <w:rsid w:val="007F3A76"/>
    <w:rsid w:val="007F3CBD"/>
    <w:rsid w:val="007F58FC"/>
    <w:rsid w:val="007F60C9"/>
    <w:rsid w:val="0080192C"/>
    <w:rsid w:val="0080324E"/>
    <w:rsid w:val="00806374"/>
    <w:rsid w:val="00806823"/>
    <w:rsid w:val="0080702B"/>
    <w:rsid w:val="0080735B"/>
    <w:rsid w:val="008102B4"/>
    <w:rsid w:val="0081170B"/>
    <w:rsid w:val="00812B64"/>
    <w:rsid w:val="00812D93"/>
    <w:rsid w:val="008131BF"/>
    <w:rsid w:val="00814FD5"/>
    <w:rsid w:val="00816CDE"/>
    <w:rsid w:val="00816EDB"/>
    <w:rsid w:val="00817693"/>
    <w:rsid w:val="00817D59"/>
    <w:rsid w:val="00820AD7"/>
    <w:rsid w:val="00820C7A"/>
    <w:rsid w:val="008213D9"/>
    <w:rsid w:val="0082206F"/>
    <w:rsid w:val="00826913"/>
    <w:rsid w:val="0082713C"/>
    <w:rsid w:val="00827C05"/>
    <w:rsid w:val="00827D16"/>
    <w:rsid w:val="0083000E"/>
    <w:rsid w:val="00830111"/>
    <w:rsid w:val="008307C1"/>
    <w:rsid w:val="00833C78"/>
    <w:rsid w:val="008341A7"/>
    <w:rsid w:val="00834D9E"/>
    <w:rsid w:val="008356D6"/>
    <w:rsid w:val="00836039"/>
    <w:rsid w:val="00836099"/>
    <w:rsid w:val="00836279"/>
    <w:rsid w:val="008372B4"/>
    <w:rsid w:val="00837718"/>
    <w:rsid w:val="0084175F"/>
    <w:rsid w:val="00842BD9"/>
    <w:rsid w:val="008436CD"/>
    <w:rsid w:val="00844414"/>
    <w:rsid w:val="0084482E"/>
    <w:rsid w:val="0084556C"/>
    <w:rsid w:val="00845705"/>
    <w:rsid w:val="0084690B"/>
    <w:rsid w:val="00846BD8"/>
    <w:rsid w:val="00850627"/>
    <w:rsid w:val="008509EA"/>
    <w:rsid w:val="0085135F"/>
    <w:rsid w:val="0085182D"/>
    <w:rsid w:val="00852012"/>
    <w:rsid w:val="0085385E"/>
    <w:rsid w:val="008558A2"/>
    <w:rsid w:val="00856DC4"/>
    <w:rsid w:val="0085757B"/>
    <w:rsid w:val="008575EF"/>
    <w:rsid w:val="00857C85"/>
    <w:rsid w:val="008601AC"/>
    <w:rsid w:val="00860564"/>
    <w:rsid w:val="0086075F"/>
    <w:rsid w:val="008613B4"/>
    <w:rsid w:val="00863146"/>
    <w:rsid w:val="0086533F"/>
    <w:rsid w:val="00865CB7"/>
    <w:rsid w:val="00865FB9"/>
    <w:rsid w:val="0086610A"/>
    <w:rsid w:val="008661F6"/>
    <w:rsid w:val="00866B19"/>
    <w:rsid w:val="008672AA"/>
    <w:rsid w:val="008673B4"/>
    <w:rsid w:val="00867439"/>
    <w:rsid w:val="00870C07"/>
    <w:rsid w:val="00870C4D"/>
    <w:rsid w:val="008716EC"/>
    <w:rsid w:val="00873D61"/>
    <w:rsid w:val="00873FF0"/>
    <w:rsid w:val="00874491"/>
    <w:rsid w:val="008759C6"/>
    <w:rsid w:val="00875AE0"/>
    <w:rsid w:val="00875B6D"/>
    <w:rsid w:val="00875D5F"/>
    <w:rsid w:val="008761BC"/>
    <w:rsid w:val="00876424"/>
    <w:rsid w:val="00876AA1"/>
    <w:rsid w:val="0087722E"/>
    <w:rsid w:val="00877282"/>
    <w:rsid w:val="00877478"/>
    <w:rsid w:val="00880A89"/>
    <w:rsid w:val="008816B5"/>
    <w:rsid w:val="00881D97"/>
    <w:rsid w:val="0088213B"/>
    <w:rsid w:val="00882676"/>
    <w:rsid w:val="0088277C"/>
    <w:rsid w:val="00882AE1"/>
    <w:rsid w:val="00882DDC"/>
    <w:rsid w:val="008835FC"/>
    <w:rsid w:val="00883AFF"/>
    <w:rsid w:val="00883F98"/>
    <w:rsid w:val="00884DEC"/>
    <w:rsid w:val="008852B4"/>
    <w:rsid w:val="00885C41"/>
    <w:rsid w:val="008861BD"/>
    <w:rsid w:val="00887FBA"/>
    <w:rsid w:val="00890EC0"/>
    <w:rsid w:val="0089176C"/>
    <w:rsid w:val="00891F0B"/>
    <w:rsid w:val="0089306C"/>
    <w:rsid w:val="00893B47"/>
    <w:rsid w:val="00894718"/>
    <w:rsid w:val="008961BB"/>
    <w:rsid w:val="008A0E3B"/>
    <w:rsid w:val="008A220C"/>
    <w:rsid w:val="008A2613"/>
    <w:rsid w:val="008A5A58"/>
    <w:rsid w:val="008A7860"/>
    <w:rsid w:val="008B04C5"/>
    <w:rsid w:val="008B07DF"/>
    <w:rsid w:val="008B0C03"/>
    <w:rsid w:val="008B1058"/>
    <w:rsid w:val="008B133F"/>
    <w:rsid w:val="008B1948"/>
    <w:rsid w:val="008B3AFA"/>
    <w:rsid w:val="008B3E0B"/>
    <w:rsid w:val="008B4480"/>
    <w:rsid w:val="008B4F3E"/>
    <w:rsid w:val="008B607E"/>
    <w:rsid w:val="008B706C"/>
    <w:rsid w:val="008C2978"/>
    <w:rsid w:val="008C2D7F"/>
    <w:rsid w:val="008C301C"/>
    <w:rsid w:val="008C3456"/>
    <w:rsid w:val="008C4540"/>
    <w:rsid w:val="008C5917"/>
    <w:rsid w:val="008C7ADE"/>
    <w:rsid w:val="008D0882"/>
    <w:rsid w:val="008D234C"/>
    <w:rsid w:val="008D2FA4"/>
    <w:rsid w:val="008D30F4"/>
    <w:rsid w:val="008D4F66"/>
    <w:rsid w:val="008D5C10"/>
    <w:rsid w:val="008D6101"/>
    <w:rsid w:val="008D6E45"/>
    <w:rsid w:val="008D6F9E"/>
    <w:rsid w:val="008E2401"/>
    <w:rsid w:val="008E272E"/>
    <w:rsid w:val="008E4BEA"/>
    <w:rsid w:val="008E5BCA"/>
    <w:rsid w:val="008E62E5"/>
    <w:rsid w:val="008E661F"/>
    <w:rsid w:val="008E6D93"/>
    <w:rsid w:val="008E7726"/>
    <w:rsid w:val="008E7BD1"/>
    <w:rsid w:val="008F02EC"/>
    <w:rsid w:val="008F08AD"/>
    <w:rsid w:val="008F0D84"/>
    <w:rsid w:val="008F155B"/>
    <w:rsid w:val="008F1D7B"/>
    <w:rsid w:val="008F21DA"/>
    <w:rsid w:val="008F247D"/>
    <w:rsid w:val="008F2B2D"/>
    <w:rsid w:val="008F3288"/>
    <w:rsid w:val="008F3A20"/>
    <w:rsid w:val="008F4777"/>
    <w:rsid w:val="008F53AD"/>
    <w:rsid w:val="008F58D2"/>
    <w:rsid w:val="008F5D30"/>
    <w:rsid w:val="008F5E7C"/>
    <w:rsid w:val="008F64C6"/>
    <w:rsid w:val="008F679E"/>
    <w:rsid w:val="00901063"/>
    <w:rsid w:val="009030BD"/>
    <w:rsid w:val="00903126"/>
    <w:rsid w:val="00903156"/>
    <w:rsid w:val="0090424E"/>
    <w:rsid w:val="0090429A"/>
    <w:rsid w:val="00907461"/>
    <w:rsid w:val="00916093"/>
    <w:rsid w:val="009171C6"/>
    <w:rsid w:val="00917660"/>
    <w:rsid w:val="00917993"/>
    <w:rsid w:val="00920AD4"/>
    <w:rsid w:val="00920B84"/>
    <w:rsid w:val="009215FF"/>
    <w:rsid w:val="00923123"/>
    <w:rsid w:val="009238AE"/>
    <w:rsid w:val="009239E3"/>
    <w:rsid w:val="00923C55"/>
    <w:rsid w:val="009244D1"/>
    <w:rsid w:val="009266D9"/>
    <w:rsid w:val="00927A61"/>
    <w:rsid w:val="00927E5A"/>
    <w:rsid w:val="009305CE"/>
    <w:rsid w:val="00930717"/>
    <w:rsid w:val="0093078B"/>
    <w:rsid w:val="00930840"/>
    <w:rsid w:val="00930F9C"/>
    <w:rsid w:val="009323CA"/>
    <w:rsid w:val="009326E1"/>
    <w:rsid w:val="009334E4"/>
    <w:rsid w:val="00936229"/>
    <w:rsid w:val="00937A51"/>
    <w:rsid w:val="00937B21"/>
    <w:rsid w:val="0094028D"/>
    <w:rsid w:val="009419E8"/>
    <w:rsid w:val="00941AA4"/>
    <w:rsid w:val="00942B98"/>
    <w:rsid w:val="009433BF"/>
    <w:rsid w:val="00943562"/>
    <w:rsid w:val="00943B7B"/>
    <w:rsid w:val="00943EDC"/>
    <w:rsid w:val="009444C5"/>
    <w:rsid w:val="009451CD"/>
    <w:rsid w:val="00945B23"/>
    <w:rsid w:val="009471B9"/>
    <w:rsid w:val="00950413"/>
    <w:rsid w:val="00950493"/>
    <w:rsid w:val="00951DD0"/>
    <w:rsid w:val="00952061"/>
    <w:rsid w:val="00952448"/>
    <w:rsid w:val="00952EF0"/>
    <w:rsid w:val="00953204"/>
    <w:rsid w:val="0095416B"/>
    <w:rsid w:val="0095466C"/>
    <w:rsid w:val="00956EDC"/>
    <w:rsid w:val="009574BC"/>
    <w:rsid w:val="009610DB"/>
    <w:rsid w:val="00961597"/>
    <w:rsid w:val="0096203D"/>
    <w:rsid w:val="00962213"/>
    <w:rsid w:val="0096263F"/>
    <w:rsid w:val="00962D1B"/>
    <w:rsid w:val="00962DFE"/>
    <w:rsid w:val="009639D1"/>
    <w:rsid w:val="00963B7B"/>
    <w:rsid w:val="00966104"/>
    <w:rsid w:val="00967420"/>
    <w:rsid w:val="00970947"/>
    <w:rsid w:val="00971F30"/>
    <w:rsid w:val="00972436"/>
    <w:rsid w:val="00972AE0"/>
    <w:rsid w:val="009734E6"/>
    <w:rsid w:val="00973EA7"/>
    <w:rsid w:val="00974EBD"/>
    <w:rsid w:val="00975092"/>
    <w:rsid w:val="00975401"/>
    <w:rsid w:val="00976A24"/>
    <w:rsid w:val="00976DCC"/>
    <w:rsid w:val="00977E93"/>
    <w:rsid w:val="00980732"/>
    <w:rsid w:val="00980A15"/>
    <w:rsid w:val="00980A9B"/>
    <w:rsid w:val="009827CF"/>
    <w:rsid w:val="00982C1F"/>
    <w:rsid w:val="00983F3B"/>
    <w:rsid w:val="00984135"/>
    <w:rsid w:val="00986D61"/>
    <w:rsid w:val="00987613"/>
    <w:rsid w:val="00987F84"/>
    <w:rsid w:val="0099172F"/>
    <w:rsid w:val="00991AA3"/>
    <w:rsid w:val="00991CB3"/>
    <w:rsid w:val="00992CD5"/>
    <w:rsid w:val="00993546"/>
    <w:rsid w:val="00993EFF"/>
    <w:rsid w:val="009943A0"/>
    <w:rsid w:val="00996EE0"/>
    <w:rsid w:val="009973D1"/>
    <w:rsid w:val="009A0AE6"/>
    <w:rsid w:val="009A0B70"/>
    <w:rsid w:val="009A0B7D"/>
    <w:rsid w:val="009A0BB6"/>
    <w:rsid w:val="009A1581"/>
    <w:rsid w:val="009A254D"/>
    <w:rsid w:val="009A3DD9"/>
    <w:rsid w:val="009A43E1"/>
    <w:rsid w:val="009A6881"/>
    <w:rsid w:val="009A6A55"/>
    <w:rsid w:val="009A6A9F"/>
    <w:rsid w:val="009A704D"/>
    <w:rsid w:val="009A7C81"/>
    <w:rsid w:val="009B0381"/>
    <w:rsid w:val="009B0EE5"/>
    <w:rsid w:val="009B2A7E"/>
    <w:rsid w:val="009B340D"/>
    <w:rsid w:val="009B3E60"/>
    <w:rsid w:val="009B493E"/>
    <w:rsid w:val="009B6D4A"/>
    <w:rsid w:val="009C2757"/>
    <w:rsid w:val="009C4DA1"/>
    <w:rsid w:val="009C5473"/>
    <w:rsid w:val="009C54D9"/>
    <w:rsid w:val="009C6016"/>
    <w:rsid w:val="009C759F"/>
    <w:rsid w:val="009D05FB"/>
    <w:rsid w:val="009D0906"/>
    <w:rsid w:val="009D0DA1"/>
    <w:rsid w:val="009D2692"/>
    <w:rsid w:val="009D3E01"/>
    <w:rsid w:val="009D4412"/>
    <w:rsid w:val="009D5332"/>
    <w:rsid w:val="009D6603"/>
    <w:rsid w:val="009D6D61"/>
    <w:rsid w:val="009D70CC"/>
    <w:rsid w:val="009D71BA"/>
    <w:rsid w:val="009E02E3"/>
    <w:rsid w:val="009E14C3"/>
    <w:rsid w:val="009E153B"/>
    <w:rsid w:val="009E27F3"/>
    <w:rsid w:val="009E29BE"/>
    <w:rsid w:val="009E300C"/>
    <w:rsid w:val="009E440B"/>
    <w:rsid w:val="009E676F"/>
    <w:rsid w:val="009F07F0"/>
    <w:rsid w:val="009F1964"/>
    <w:rsid w:val="009F22A0"/>
    <w:rsid w:val="009F388B"/>
    <w:rsid w:val="009F40D7"/>
    <w:rsid w:val="009F46ED"/>
    <w:rsid w:val="009F4937"/>
    <w:rsid w:val="009F5826"/>
    <w:rsid w:val="009F692C"/>
    <w:rsid w:val="009F6C20"/>
    <w:rsid w:val="009F6C44"/>
    <w:rsid w:val="009F73ED"/>
    <w:rsid w:val="00A0022E"/>
    <w:rsid w:val="00A00CA0"/>
    <w:rsid w:val="00A00D04"/>
    <w:rsid w:val="00A02041"/>
    <w:rsid w:val="00A02F73"/>
    <w:rsid w:val="00A040BF"/>
    <w:rsid w:val="00A04D2E"/>
    <w:rsid w:val="00A057FC"/>
    <w:rsid w:val="00A0692D"/>
    <w:rsid w:val="00A06A91"/>
    <w:rsid w:val="00A11566"/>
    <w:rsid w:val="00A11B79"/>
    <w:rsid w:val="00A120C8"/>
    <w:rsid w:val="00A121B0"/>
    <w:rsid w:val="00A12398"/>
    <w:rsid w:val="00A12D05"/>
    <w:rsid w:val="00A12FEB"/>
    <w:rsid w:val="00A15796"/>
    <w:rsid w:val="00A16760"/>
    <w:rsid w:val="00A169E3"/>
    <w:rsid w:val="00A22F73"/>
    <w:rsid w:val="00A23B6E"/>
    <w:rsid w:val="00A24DBD"/>
    <w:rsid w:val="00A277B9"/>
    <w:rsid w:val="00A27EED"/>
    <w:rsid w:val="00A30445"/>
    <w:rsid w:val="00A31145"/>
    <w:rsid w:val="00A31768"/>
    <w:rsid w:val="00A317DC"/>
    <w:rsid w:val="00A32B66"/>
    <w:rsid w:val="00A33669"/>
    <w:rsid w:val="00A349E0"/>
    <w:rsid w:val="00A369A0"/>
    <w:rsid w:val="00A37596"/>
    <w:rsid w:val="00A40E3B"/>
    <w:rsid w:val="00A411AC"/>
    <w:rsid w:val="00A41EB5"/>
    <w:rsid w:val="00A42571"/>
    <w:rsid w:val="00A437FB"/>
    <w:rsid w:val="00A443D1"/>
    <w:rsid w:val="00A51237"/>
    <w:rsid w:val="00A52F00"/>
    <w:rsid w:val="00A53F30"/>
    <w:rsid w:val="00A55990"/>
    <w:rsid w:val="00A55EBF"/>
    <w:rsid w:val="00A57625"/>
    <w:rsid w:val="00A607D8"/>
    <w:rsid w:val="00A61E6A"/>
    <w:rsid w:val="00A6277F"/>
    <w:rsid w:val="00A62DED"/>
    <w:rsid w:val="00A63557"/>
    <w:rsid w:val="00A673B5"/>
    <w:rsid w:val="00A70C94"/>
    <w:rsid w:val="00A710DF"/>
    <w:rsid w:val="00A72C32"/>
    <w:rsid w:val="00A7315E"/>
    <w:rsid w:val="00A733F0"/>
    <w:rsid w:val="00A73888"/>
    <w:rsid w:val="00A7392B"/>
    <w:rsid w:val="00A74EE7"/>
    <w:rsid w:val="00A751FC"/>
    <w:rsid w:val="00A754EA"/>
    <w:rsid w:val="00A774C8"/>
    <w:rsid w:val="00A77F70"/>
    <w:rsid w:val="00A80B64"/>
    <w:rsid w:val="00A81E08"/>
    <w:rsid w:val="00A82381"/>
    <w:rsid w:val="00A827EC"/>
    <w:rsid w:val="00A8350E"/>
    <w:rsid w:val="00A8362E"/>
    <w:rsid w:val="00A83B84"/>
    <w:rsid w:val="00A8595D"/>
    <w:rsid w:val="00A90149"/>
    <w:rsid w:val="00A90473"/>
    <w:rsid w:val="00A956BC"/>
    <w:rsid w:val="00A95F0A"/>
    <w:rsid w:val="00A9634E"/>
    <w:rsid w:val="00A97002"/>
    <w:rsid w:val="00AA0011"/>
    <w:rsid w:val="00AA02A8"/>
    <w:rsid w:val="00AA107D"/>
    <w:rsid w:val="00AA2C3E"/>
    <w:rsid w:val="00AA3313"/>
    <w:rsid w:val="00AA3FCE"/>
    <w:rsid w:val="00AA4779"/>
    <w:rsid w:val="00AA5135"/>
    <w:rsid w:val="00AA5B3F"/>
    <w:rsid w:val="00AA5E9D"/>
    <w:rsid w:val="00AA6C1B"/>
    <w:rsid w:val="00AA7161"/>
    <w:rsid w:val="00AB0574"/>
    <w:rsid w:val="00AB21FA"/>
    <w:rsid w:val="00AB255C"/>
    <w:rsid w:val="00AB3F12"/>
    <w:rsid w:val="00AB4797"/>
    <w:rsid w:val="00AB49CD"/>
    <w:rsid w:val="00AB622A"/>
    <w:rsid w:val="00AC0293"/>
    <w:rsid w:val="00AC0FA5"/>
    <w:rsid w:val="00AC1257"/>
    <w:rsid w:val="00AC16B1"/>
    <w:rsid w:val="00AC1F4F"/>
    <w:rsid w:val="00AC3379"/>
    <w:rsid w:val="00AC6B9A"/>
    <w:rsid w:val="00AD08D9"/>
    <w:rsid w:val="00AD3764"/>
    <w:rsid w:val="00AD3903"/>
    <w:rsid w:val="00AD3AA3"/>
    <w:rsid w:val="00AD3FE3"/>
    <w:rsid w:val="00AD4732"/>
    <w:rsid w:val="00AD5063"/>
    <w:rsid w:val="00AD5680"/>
    <w:rsid w:val="00AD575E"/>
    <w:rsid w:val="00AD6F71"/>
    <w:rsid w:val="00AD7FFA"/>
    <w:rsid w:val="00AE014C"/>
    <w:rsid w:val="00AE0236"/>
    <w:rsid w:val="00AE026C"/>
    <w:rsid w:val="00AE0695"/>
    <w:rsid w:val="00AE069C"/>
    <w:rsid w:val="00AE06E1"/>
    <w:rsid w:val="00AE2E96"/>
    <w:rsid w:val="00AE3731"/>
    <w:rsid w:val="00AE3B8B"/>
    <w:rsid w:val="00AE3F98"/>
    <w:rsid w:val="00AE4AAD"/>
    <w:rsid w:val="00AE550C"/>
    <w:rsid w:val="00AE59D2"/>
    <w:rsid w:val="00AE7EA1"/>
    <w:rsid w:val="00AF02D0"/>
    <w:rsid w:val="00AF13E3"/>
    <w:rsid w:val="00AF1471"/>
    <w:rsid w:val="00AF268B"/>
    <w:rsid w:val="00AF34C9"/>
    <w:rsid w:val="00AF413B"/>
    <w:rsid w:val="00AF468B"/>
    <w:rsid w:val="00AF6E36"/>
    <w:rsid w:val="00B00533"/>
    <w:rsid w:val="00B006AF"/>
    <w:rsid w:val="00B00768"/>
    <w:rsid w:val="00B02434"/>
    <w:rsid w:val="00B032E7"/>
    <w:rsid w:val="00B0563A"/>
    <w:rsid w:val="00B05702"/>
    <w:rsid w:val="00B06254"/>
    <w:rsid w:val="00B063D9"/>
    <w:rsid w:val="00B06B33"/>
    <w:rsid w:val="00B0722B"/>
    <w:rsid w:val="00B07870"/>
    <w:rsid w:val="00B10B1A"/>
    <w:rsid w:val="00B10C91"/>
    <w:rsid w:val="00B10EB7"/>
    <w:rsid w:val="00B10FD9"/>
    <w:rsid w:val="00B11548"/>
    <w:rsid w:val="00B1234C"/>
    <w:rsid w:val="00B12B6D"/>
    <w:rsid w:val="00B13747"/>
    <w:rsid w:val="00B13DAF"/>
    <w:rsid w:val="00B1527F"/>
    <w:rsid w:val="00B1533D"/>
    <w:rsid w:val="00B153B5"/>
    <w:rsid w:val="00B16894"/>
    <w:rsid w:val="00B1690C"/>
    <w:rsid w:val="00B1692C"/>
    <w:rsid w:val="00B16D4A"/>
    <w:rsid w:val="00B172A6"/>
    <w:rsid w:val="00B20619"/>
    <w:rsid w:val="00B20D6D"/>
    <w:rsid w:val="00B22949"/>
    <w:rsid w:val="00B22A1A"/>
    <w:rsid w:val="00B2586D"/>
    <w:rsid w:val="00B25A01"/>
    <w:rsid w:val="00B260C4"/>
    <w:rsid w:val="00B268A3"/>
    <w:rsid w:val="00B26CA4"/>
    <w:rsid w:val="00B27B1E"/>
    <w:rsid w:val="00B32BC0"/>
    <w:rsid w:val="00B33455"/>
    <w:rsid w:val="00B33626"/>
    <w:rsid w:val="00B34514"/>
    <w:rsid w:val="00B358C6"/>
    <w:rsid w:val="00B36AB3"/>
    <w:rsid w:val="00B404EE"/>
    <w:rsid w:val="00B40AEF"/>
    <w:rsid w:val="00B4112D"/>
    <w:rsid w:val="00B41D31"/>
    <w:rsid w:val="00B44353"/>
    <w:rsid w:val="00B47B1A"/>
    <w:rsid w:val="00B519F7"/>
    <w:rsid w:val="00B51FE0"/>
    <w:rsid w:val="00B52053"/>
    <w:rsid w:val="00B529DD"/>
    <w:rsid w:val="00B531A8"/>
    <w:rsid w:val="00B53216"/>
    <w:rsid w:val="00B53730"/>
    <w:rsid w:val="00B54283"/>
    <w:rsid w:val="00B549AA"/>
    <w:rsid w:val="00B54B86"/>
    <w:rsid w:val="00B54EA7"/>
    <w:rsid w:val="00B54ED6"/>
    <w:rsid w:val="00B55053"/>
    <w:rsid w:val="00B553EC"/>
    <w:rsid w:val="00B56A2A"/>
    <w:rsid w:val="00B56F55"/>
    <w:rsid w:val="00B571EA"/>
    <w:rsid w:val="00B605B8"/>
    <w:rsid w:val="00B60E1C"/>
    <w:rsid w:val="00B62263"/>
    <w:rsid w:val="00B627C0"/>
    <w:rsid w:val="00B62AB8"/>
    <w:rsid w:val="00B63A20"/>
    <w:rsid w:val="00B63CD5"/>
    <w:rsid w:val="00B640DD"/>
    <w:rsid w:val="00B645EA"/>
    <w:rsid w:val="00B6575D"/>
    <w:rsid w:val="00B6682E"/>
    <w:rsid w:val="00B67D5E"/>
    <w:rsid w:val="00B714B0"/>
    <w:rsid w:val="00B729AC"/>
    <w:rsid w:val="00B74504"/>
    <w:rsid w:val="00B75F19"/>
    <w:rsid w:val="00B761C4"/>
    <w:rsid w:val="00B762E3"/>
    <w:rsid w:val="00B772A2"/>
    <w:rsid w:val="00B77B75"/>
    <w:rsid w:val="00B80540"/>
    <w:rsid w:val="00B833B1"/>
    <w:rsid w:val="00B839E5"/>
    <w:rsid w:val="00B851D0"/>
    <w:rsid w:val="00B852C9"/>
    <w:rsid w:val="00B852FF"/>
    <w:rsid w:val="00B91B21"/>
    <w:rsid w:val="00B925E2"/>
    <w:rsid w:val="00B92E8D"/>
    <w:rsid w:val="00B92FDC"/>
    <w:rsid w:val="00B93226"/>
    <w:rsid w:val="00B94068"/>
    <w:rsid w:val="00B94ED5"/>
    <w:rsid w:val="00B9510A"/>
    <w:rsid w:val="00B95A29"/>
    <w:rsid w:val="00B96CE5"/>
    <w:rsid w:val="00B96F73"/>
    <w:rsid w:val="00B97FA9"/>
    <w:rsid w:val="00BA117B"/>
    <w:rsid w:val="00BA15A1"/>
    <w:rsid w:val="00BA18C8"/>
    <w:rsid w:val="00BA1ADF"/>
    <w:rsid w:val="00BA1F0B"/>
    <w:rsid w:val="00BA3DCA"/>
    <w:rsid w:val="00BA7203"/>
    <w:rsid w:val="00BA7E39"/>
    <w:rsid w:val="00BB0207"/>
    <w:rsid w:val="00BB02BE"/>
    <w:rsid w:val="00BB04DC"/>
    <w:rsid w:val="00BB0879"/>
    <w:rsid w:val="00BB0D7B"/>
    <w:rsid w:val="00BB1B8A"/>
    <w:rsid w:val="00BB2C58"/>
    <w:rsid w:val="00BB3945"/>
    <w:rsid w:val="00BB442B"/>
    <w:rsid w:val="00BB4965"/>
    <w:rsid w:val="00BB4E50"/>
    <w:rsid w:val="00BB607B"/>
    <w:rsid w:val="00BB6E30"/>
    <w:rsid w:val="00BB7FAD"/>
    <w:rsid w:val="00BC26D4"/>
    <w:rsid w:val="00BC2A01"/>
    <w:rsid w:val="00BC3DE2"/>
    <w:rsid w:val="00BC7640"/>
    <w:rsid w:val="00BD0B53"/>
    <w:rsid w:val="00BD11AB"/>
    <w:rsid w:val="00BD24DC"/>
    <w:rsid w:val="00BD263E"/>
    <w:rsid w:val="00BD30DA"/>
    <w:rsid w:val="00BD3B25"/>
    <w:rsid w:val="00BD3F70"/>
    <w:rsid w:val="00BD6243"/>
    <w:rsid w:val="00BD7166"/>
    <w:rsid w:val="00BE012F"/>
    <w:rsid w:val="00BE10AF"/>
    <w:rsid w:val="00BE1A2B"/>
    <w:rsid w:val="00BE2018"/>
    <w:rsid w:val="00BE2403"/>
    <w:rsid w:val="00BE3ED2"/>
    <w:rsid w:val="00BE4C6C"/>
    <w:rsid w:val="00BE5E10"/>
    <w:rsid w:val="00BE5F8B"/>
    <w:rsid w:val="00BE6186"/>
    <w:rsid w:val="00BE64B4"/>
    <w:rsid w:val="00BF0582"/>
    <w:rsid w:val="00BF14E9"/>
    <w:rsid w:val="00BF3B90"/>
    <w:rsid w:val="00BF5335"/>
    <w:rsid w:val="00BF5912"/>
    <w:rsid w:val="00BF596E"/>
    <w:rsid w:val="00BF5B97"/>
    <w:rsid w:val="00BF5D10"/>
    <w:rsid w:val="00BF5FE9"/>
    <w:rsid w:val="00BF61B3"/>
    <w:rsid w:val="00BF6551"/>
    <w:rsid w:val="00BF671F"/>
    <w:rsid w:val="00BF70AB"/>
    <w:rsid w:val="00C02549"/>
    <w:rsid w:val="00C02C0B"/>
    <w:rsid w:val="00C03055"/>
    <w:rsid w:val="00C03962"/>
    <w:rsid w:val="00C04249"/>
    <w:rsid w:val="00C046C1"/>
    <w:rsid w:val="00C04881"/>
    <w:rsid w:val="00C06EA0"/>
    <w:rsid w:val="00C07E38"/>
    <w:rsid w:val="00C117ED"/>
    <w:rsid w:val="00C12C5A"/>
    <w:rsid w:val="00C12CC3"/>
    <w:rsid w:val="00C1474C"/>
    <w:rsid w:val="00C14905"/>
    <w:rsid w:val="00C153BB"/>
    <w:rsid w:val="00C1597D"/>
    <w:rsid w:val="00C15C95"/>
    <w:rsid w:val="00C15F5D"/>
    <w:rsid w:val="00C20577"/>
    <w:rsid w:val="00C21550"/>
    <w:rsid w:val="00C21B2C"/>
    <w:rsid w:val="00C223AE"/>
    <w:rsid w:val="00C234AD"/>
    <w:rsid w:val="00C2371C"/>
    <w:rsid w:val="00C2380D"/>
    <w:rsid w:val="00C24000"/>
    <w:rsid w:val="00C24ED9"/>
    <w:rsid w:val="00C256D9"/>
    <w:rsid w:val="00C25B8A"/>
    <w:rsid w:val="00C260D0"/>
    <w:rsid w:val="00C26818"/>
    <w:rsid w:val="00C2699A"/>
    <w:rsid w:val="00C269D7"/>
    <w:rsid w:val="00C27A31"/>
    <w:rsid w:val="00C30839"/>
    <w:rsid w:val="00C31354"/>
    <w:rsid w:val="00C3152D"/>
    <w:rsid w:val="00C34F2D"/>
    <w:rsid w:val="00C35329"/>
    <w:rsid w:val="00C35596"/>
    <w:rsid w:val="00C35CD0"/>
    <w:rsid w:val="00C37530"/>
    <w:rsid w:val="00C43BAE"/>
    <w:rsid w:val="00C44A27"/>
    <w:rsid w:val="00C45B89"/>
    <w:rsid w:val="00C46B11"/>
    <w:rsid w:val="00C46C38"/>
    <w:rsid w:val="00C47029"/>
    <w:rsid w:val="00C50D05"/>
    <w:rsid w:val="00C51585"/>
    <w:rsid w:val="00C540BC"/>
    <w:rsid w:val="00C55332"/>
    <w:rsid w:val="00C5582D"/>
    <w:rsid w:val="00C564E3"/>
    <w:rsid w:val="00C60923"/>
    <w:rsid w:val="00C60DCD"/>
    <w:rsid w:val="00C6146E"/>
    <w:rsid w:val="00C62874"/>
    <w:rsid w:val="00C63549"/>
    <w:rsid w:val="00C64855"/>
    <w:rsid w:val="00C65CB1"/>
    <w:rsid w:val="00C71615"/>
    <w:rsid w:val="00C72F82"/>
    <w:rsid w:val="00C73A18"/>
    <w:rsid w:val="00C7405F"/>
    <w:rsid w:val="00C745F2"/>
    <w:rsid w:val="00C74AFC"/>
    <w:rsid w:val="00C74B6F"/>
    <w:rsid w:val="00C74DD0"/>
    <w:rsid w:val="00C74E81"/>
    <w:rsid w:val="00C7607C"/>
    <w:rsid w:val="00C77398"/>
    <w:rsid w:val="00C77751"/>
    <w:rsid w:val="00C77772"/>
    <w:rsid w:val="00C77CCC"/>
    <w:rsid w:val="00C77F08"/>
    <w:rsid w:val="00C80D39"/>
    <w:rsid w:val="00C80D91"/>
    <w:rsid w:val="00C813B0"/>
    <w:rsid w:val="00C8177A"/>
    <w:rsid w:val="00C84EC7"/>
    <w:rsid w:val="00C859F4"/>
    <w:rsid w:val="00C86918"/>
    <w:rsid w:val="00C87392"/>
    <w:rsid w:val="00C87CA0"/>
    <w:rsid w:val="00C92138"/>
    <w:rsid w:val="00C92381"/>
    <w:rsid w:val="00C923FF"/>
    <w:rsid w:val="00C93B3B"/>
    <w:rsid w:val="00C944FE"/>
    <w:rsid w:val="00C94A2E"/>
    <w:rsid w:val="00C94D2F"/>
    <w:rsid w:val="00C95458"/>
    <w:rsid w:val="00C95F34"/>
    <w:rsid w:val="00C96B80"/>
    <w:rsid w:val="00CA0C88"/>
    <w:rsid w:val="00CA1413"/>
    <w:rsid w:val="00CA18A9"/>
    <w:rsid w:val="00CA2638"/>
    <w:rsid w:val="00CA3868"/>
    <w:rsid w:val="00CA447B"/>
    <w:rsid w:val="00CB06CC"/>
    <w:rsid w:val="00CB06EA"/>
    <w:rsid w:val="00CB0A0C"/>
    <w:rsid w:val="00CB0D5D"/>
    <w:rsid w:val="00CB1588"/>
    <w:rsid w:val="00CB1A25"/>
    <w:rsid w:val="00CB1A28"/>
    <w:rsid w:val="00CB1C61"/>
    <w:rsid w:val="00CB1FA4"/>
    <w:rsid w:val="00CB34AA"/>
    <w:rsid w:val="00CB52B7"/>
    <w:rsid w:val="00CB5972"/>
    <w:rsid w:val="00CB7487"/>
    <w:rsid w:val="00CB74EF"/>
    <w:rsid w:val="00CC0621"/>
    <w:rsid w:val="00CC0AB0"/>
    <w:rsid w:val="00CC21D3"/>
    <w:rsid w:val="00CC2E3C"/>
    <w:rsid w:val="00CC3570"/>
    <w:rsid w:val="00CC367E"/>
    <w:rsid w:val="00CC4140"/>
    <w:rsid w:val="00CC48B6"/>
    <w:rsid w:val="00CC4F23"/>
    <w:rsid w:val="00CC4F97"/>
    <w:rsid w:val="00CC6659"/>
    <w:rsid w:val="00CC6CC6"/>
    <w:rsid w:val="00CD0551"/>
    <w:rsid w:val="00CD114E"/>
    <w:rsid w:val="00CD483E"/>
    <w:rsid w:val="00CD708B"/>
    <w:rsid w:val="00CD78DE"/>
    <w:rsid w:val="00CD7AE3"/>
    <w:rsid w:val="00CE1558"/>
    <w:rsid w:val="00CE19FD"/>
    <w:rsid w:val="00CE281F"/>
    <w:rsid w:val="00CE28B5"/>
    <w:rsid w:val="00CE31BC"/>
    <w:rsid w:val="00CE4E4E"/>
    <w:rsid w:val="00CE56A8"/>
    <w:rsid w:val="00CE6DB6"/>
    <w:rsid w:val="00CE7BA6"/>
    <w:rsid w:val="00CF07BE"/>
    <w:rsid w:val="00CF0A01"/>
    <w:rsid w:val="00CF14FD"/>
    <w:rsid w:val="00CF15A7"/>
    <w:rsid w:val="00CF2D3B"/>
    <w:rsid w:val="00CF36E4"/>
    <w:rsid w:val="00CF45E5"/>
    <w:rsid w:val="00CF47D7"/>
    <w:rsid w:val="00CF4D23"/>
    <w:rsid w:val="00CF5B06"/>
    <w:rsid w:val="00CF5E61"/>
    <w:rsid w:val="00CF748C"/>
    <w:rsid w:val="00D00001"/>
    <w:rsid w:val="00D00238"/>
    <w:rsid w:val="00D009C9"/>
    <w:rsid w:val="00D0592D"/>
    <w:rsid w:val="00D05BE6"/>
    <w:rsid w:val="00D05C69"/>
    <w:rsid w:val="00D10603"/>
    <w:rsid w:val="00D10647"/>
    <w:rsid w:val="00D10D41"/>
    <w:rsid w:val="00D11C26"/>
    <w:rsid w:val="00D1267F"/>
    <w:rsid w:val="00D139B6"/>
    <w:rsid w:val="00D15840"/>
    <w:rsid w:val="00D16EE9"/>
    <w:rsid w:val="00D2113C"/>
    <w:rsid w:val="00D21E89"/>
    <w:rsid w:val="00D22882"/>
    <w:rsid w:val="00D23A24"/>
    <w:rsid w:val="00D24534"/>
    <w:rsid w:val="00D247C0"/>
    <w:rsid w:val="00D256DE"/>
    <w:rsid w:val="00D26C6D"/>
    <w:rsid w:val="00D302E4"/>
    <w:rsid w:val="00D30C1E"/>
    <w:rsid w:val="00D31D4B"/>
    <w:rsid w:val="00D33711"/>
    <w:rsid w:val="00D33AA9"/>
    <w:rsid w:val="00D3465D"/>
    <w:rsid w:val="00D34914"/>
    <w:rsid w:val="00D352C0"/>
    <w:rsid w:val="00D35F83"/>
    <w:rsid w:val="00D36E3D"/>
    <w:rsid w:val="00D405D5"/>
    <w:rsid w:val="00D40879"/>
    <w:rsid w:val="00D409E4"/>
    <w:rsid w:val="00D40B20"/>
    <w:rsid w:val="00D45888"/>
    <w:rsid w:val="00D45B95"/>
    <w:rsid w:val="00D4735D"/>
    <w:rsid w:val="00D52297"/>
    <w:rsid w:val="00D53ADA"/>
    <w:rsid w:val="00D55C48"/>
    <w:rsid w:val="00D56708"/>
    <w:rsid w:val="00D57D33"/>
    <w:rsid w:val="00D61399"/>
    <w:rsid w:val="00D61473"/>
    <w:rsid w:val="00D61FEE"/>
    <w:rsid w:val="00D62774"/>
    <w:rsid w:val="00D62D9B"/>
    <w:rsid w:val="00D62FE5"/>
    <w:rsid w:val="00D64028"/>
    <w:rsid w:val="00D646D3"/>
    <w:rsid w:val="00D65931"/>
    <w:rsid w:val="00D65C68"/>
    <w:rsid w:val="00D67A4A"/>
    <w:rsid w:val="00D67F18"/>
    <w:rsid w:val="00D74BAE"/>
    <w:rsid w:val="00D74D23"/>
    <w:rsid w:val="00D7582F"/>
    <w:rsid w:val="00D760DC"/>
    <w:rsid w:val="00D779A6"/>
    <w:rsid w:val="00D80206"/>
    <w:rsid w:val="00D81586"/>
    <w:rsid w:val="00D81E98"/>
    <w:rsid w:val="00D826ED"/>
    <w:rsid w:val="00D8351E"/>
    <w:rsid w:val="00D8399B"/>
    <w:rsid w:val="00D839D0"/>
    <w:rsid w:val="00D8737F"/>
    <w:rsid w:val="00D87B47"/>
    <w:rsid w:val="00D904A5"/>
    <w:rsid w:val="00D90D0A"/>
    <w:rsid w:val="00D91619"/>
    <w:rsid w:val="00D9181B"/>
    <w:rsid w:val="00D93398"/>
    <w:rsid w:val="00D9463D"/>
    <w:rsid w:val="00D946AD"/>
    <w:rsid w:val="00D94C5B"/>
    <w:rsid w:val="00D957A2"/>
    <w:rsid w:val="00D97070"/>
    <w:rsid w:val="00D970A7"/>
    <w:rsid w:val="00DA0FDF"/>
    <w:rsid w:val="00DA1718"/>
    <w:rsid w:val="00DA1739"/>
    <w:rsid w:val="00DA1758"/>
    <w:rsid w:val="00DA1860"/>
    <w:rsid w:val="00DA19F9"/>
    <w:rsid w:val="00DA1FE1"/>
    <w:rsid w:val="00DA62D5"/>
    <w:rsid w:val="00DA65B7"/>
    <w:rsid w:val="00DA79EB"/>
    <w:rsid w:val="00DB02B1"/>
    <w:rsid w:val="00DB0C31"/>
    <w:rsid w:val="00DB1EA1"/>
    <w:rsid w:val="00DB2177"/>
    <w:rsid w:val="00DB27C1"/>
    <w:rsid w:val="00DB3519"/>
    <w:rsid w:val="00DB368F"/>
    <w:rsid w:val="00DB3E31"/>
    <w:rsid w:val="00DB5B51"/>
    <w:rsid w:val="00DB5E64"/>
    <w:rsid w:val="00DB5FC6"/>
    <w:rsid w:val="00DB653E"/>
    <w:rsid w:val="00DB6B4C"/>
    <w:rsid w:val="00DB6C61"/>
    <w:rsid w:val="00DB6D37"/>
    <w:rsid w:val="00DB7434"/>
    <w:rsid w:val="00DB7566"/>
    <w:rsid w:val="00DC1741"/>
    <w:rsid w:val="00DC3116"/>
    <w:rsid w:val="00DC5437"/>
    <w:rsid w:val="00DC6701"/>
    <w:rsid w:val="00DC6B45"/>
    <w:rsid w:val="00DC6EA6"/>
    <w:rsid w:val="00DD400E"/>
    <w:rsid w:val="00DD4403"/>
    <w:rsid w:val="00DD4EBC"/>
    <w:rsid w:val="00DD56E3"/>
    <w:rsid w:val="00DD5C09"/>
    <w:rsid w:val="00DD6C9B"/>
    <w:rsid w:val="00DE0A43"/>
    <w:rsid w:val="00DE0A83"/>
    <w:rsid w:val="00DE135C"/>
    <w:rsid w:val="00DE1797"/>
    <w:rsid w:val="00DE40DE"/>
    <w:rsid w:val="00DE4484"/>
    <w:rsid w:val="00DE4517"/>
    <w:rsid w:val="00DE516B"/>
    <w:rsid w:val="00DE5DF4"/>
    <w:rsid w:val="00DE6847"/>
    <w:rsid w:val="00DE6F27"/>
    <w:rsid w:val="00DE732B"/>
    <w:rsid w:val="00DF292A"/>
    <w:rsid w:val="00DF2D3B"/>
    <w:rsid w:val="00DF34A2"/>
    <w:rsid w:val="00DF3876"/>
    <w:rsid w:val="00DF3C0A"/>
    <w:rsid w:val="00DF40A9"/>
    <w:rsid w:val="00DF4AA6"/>
    <w:rsid w:val="00DF4F4B"/>
    <w:rsid w:val="00DF5657"/>
    <w:rsid w:val="00DF6FA9"/>
    <w:rsid w:val="00DF77CA"/>
    <w:rsid w:val="00E004EE"/>
    <w:rsid w:val="00E008CB"/>
    <w:rsid w:val="00E0090B"/>
    <w:rsid w:val="00E00A0A"/>
    <w:rsid w:val="00E02B73"/>
    <w:rsid w:val="00E03226"/>
    <w:rsid w:val="00E078F5"/>
    <w:rsid w:val="00E07BD9"/>
    <w:rsid w:val="00E1115C"/>
    <w:rsid w:val="00E1161B"/>
    <w:rsid w:val="00E121FC"/>
    <w:rsid w:val="00E12E7E"/>
    <w:rsid w:val="00E12EFE"/>
    <w:rsid w:val="00E13D1C"/>
    <w:rsid w:val="00E1509C"/>
    <w:rsid w:val="00E155B4"/>
    <w:rsid w:val="00E15734"/>
    <w:rsid w:val="00E15E5A"/>
    <w:rsid w:val="00E16780"/>
    <w:rsid w:val="00E16F96"/>
    <w:rsid w:val="00E17EBE"/>
    <w:rsid w:val="00E201A4"/>
    <w:rsid w:val="00E207F8"/>
    <w:rsid w:val="00E22D6F"/>
    <w:rsid w:val="00E23710"/>
    <w:rsid w:val="00E24AED"/>
    <w:rsid w:val="00E26550"/>
    <w:rsid w:val="00E27CFB"/>
    <w:rsid w:val="00E31650"/>
    <w:rsid w:val="00E31B6C"/>
    <w:rsid w:val="00E3251F"/>
    <w:rsid w:val="00E32768"/>
    <w:rsid w:val="00E328AB"/>
    <w:rsid w:val="00E32C70"/>
    <w:rsid w:val="00E32C78"/>
    <w:rsid w:val="00E33D47"/>
    <w:rsid w:val="00E34A1E"/>
    <w:rsid w:val="00E350B3"/>
    <w:rsid w:val="00E35E5E"/>
    <w:rsid w:val="00E35E76"/>
    <w:rsid w:val="00E361DA"/>
    <w:rsid w:val="00E36877"/>
    <w:rsid w:val="00E36885"/>
    <w:rsid w:val="00E36D07"/>
    <w:rsid w:val="00E401D1"/>
    <w:rsid w:val="00E4045D"/>
    <w:rsid w:val="00E41B46"/>
    <w:rsid w:val="00E4299C"/>
    <w:rsid w:val="00E42AD9"/>
    <w:rsid w:val="00E42E69"/>
    <w:rsid w:val="00E45891"/>
    <w:rsid w:val="00E45CD0"/>
    <w:rsid w:val="00E45D10"/>
    <w:rsid w:val="00E46CBF"/>
    <w:rsid w:val="00E47DF5"/>
    <w:rsid w:val="00E50B87"/>
    <w:rsid w:val="00E52C8D"/>
    <w:rsid w:val="00E52CA4"/>
    <w:rsid w:val="00E536AF"/>
    <w:rsid w:val="00E53BE2"/>
    <w:rsid w:val="00E54340"/>
    <w:rsid w:val="00E543D3"/>
    <w:rsid w:val="00E54958"/>
    <w:rsid w:val="00E556B8"/>
    <w:rsid w:val="00E5663F"/>
    <w:rsid w:val="00E56D04"/>
    <w:rsid w:val="00E56E26"/>
    <w:rsid w:val="00E56E3F"/>
    <w:rsid w:val="00E56E42"/>
    <w:rsid w:val="00E57555"/>
    <w:rsid w:val="00E60493"/>
    <w:rsid w:val="00E610D9"/>
    <w:rsid w:val="00E61F38"/>
    <w:rsid w:val="00E63032"/>
    <w:rsid w:val="00E638A9"/>
    <w:rsid w:val="00E640AA"/>
    <w:rsid w:val="00E6437D"/>
    <w:rsid w:val="00E66729"/>
    <w:rsid w:val="00E66D7F"/>
    <w:rsid w:val="00E67102"/>
    <w:rsid w:val="00E67F9B"/>
    <w:rsid w:val="00E715B1"/>
    <w:rsid w:val="00E72D0B"/>
    <w:rsid w:val="00E7349D"/>
    <w:rsid w:val="00E736C9"/>
    <w:rsid w:val="00E74571"/>
    <w:rsid w:val="00E7521C"/>
    <w:rsid w:val="00E75897"/>
    <w:rsid w:val="00E81011"/>
    <w:rsid w:val="00E821A2"/>
    <w:rsid w:val="00E82ECB"/>
    <w:rsid w:val="00E84D6E"/>
    <w:rsid w:val="00E85B5F"/>
    <w:rsid w:val="00E85F4A"/>
    <w:rsid w:val="00E861E1"/>
    <w:rsid w:val="00E86893"/>
    <w:rsid w:val="00E86C71"/>
    <w:rsid w:val="00E874A4"/>
    <w:rsid w:val="00E877DE"/>
    <w:rsid w:val="00E906F7"/>
    <w:rsid w:val="00E90BDA"/>
    <w:rsid w:val="00E90DEA"/>
    <w:rsid w:val="00E94CB6"/>
    <w:rsid w:val="00E95541"/>
    <w:rsid w:val="00E9597E"/>
    <w:rsid w:val="00E95C88"/>
    <w:rsid w:val="00E9618A"/>
    <w:rsid w:val="00E96C3D"/>
    <w:rsid w:val="00E9754A"/>
    <w:rsid w:val="00E9795C"/>
    <w:rsid w:val="00EA080C"/>
    <w:rsid w:val="00EA1A37"/>
    <w:rsid w:val="00EA1D54"/>
    <w:rsid w:val="00EA20FA"/>
    <w:rsid w:val="00EA26FA"/>
    <w:rsid w:val="00EA34FE"/>
    <w:rsid w:val="00EA36FB"/>
    <w:rsid w:val="00EA4623"/>
    <w:rsid w:val="00EA73A2"/>
    <w:rsid w:val="00EB0E04"/>
    <w:rsid w:val="00EB1A44"/>
    <w:rsid w:val="00EB2A36"/>
    <w:rsid w:val="00EB2C6F"/>
    <w:rsid w:val="00EB3240"/>
    <w:rsid w:val="00EB3DA8"/>
    <w:rsid w:val="00EB4FCC"/>
    <w:rsid w:val="00EB5E33"/>
    <w:rsid w:val="00EB695D"/>
    <w:rsid w:val="00EB7F86"/>
    <w:rsid w:val="00EC01CC"/>
    <w:rsid w:val="00EC1AC2"/>
    <w:rsid w:val="00EC1DDF"/>
    <w:rsid w:val="00EC1FDA"/>
    <w:rsid w:val="00EC215A"/>
    <w:rsid w:val="00EC2B7C"/>
    <w:rsid w:val="00EC408F"/>
    <w:rsid w:val="00EC4CA8"/>
    <w:rsid w:val="00EC4D6F"/>
    <w:rsid w:val="00EC4E55"/>
    <w:rsid w:val="00EC619E"/>
    <w:rsid w:val="00EC6D01"/>
    <w:rsid w:val="00EC73A2"/>
    <w:rsid w:val="00EC743F"/>
    <w:rsid w:val="00ED1B88"/>
    <w:rsid w:val="00ED2921"/>
    <w:rsid w:val="00ED452D"/>
    <w:rsid w:val="00ED49C3"/>
    <w:rsid w:val="00ED5371"/>
    <w:rsid w:val="00ED585A"/>
    <w:rsid w:val="00ED6C38"/>
    <w:rsid w:val="00ED7127"/>
    <w:rsid w:val="00ED7FA1"/>
    <w:rsid w:val="00EE0174"/>
    <w:rsid w:val="00EE0353"/>
    <w:rsid w:val="00EE05F5"/>
    <w:rsid w:val="00EE239E"/>
    <w:rsid w:val="00EE31D3"/>
    <w:rsid w:val="00EE3A32"/>
    <w:rsid w:val="00EE3A40"/>
    <w:rsid w:val="00EE3F6D"/>
    <w:rsid w:val="00EE41AC"/>
    <w:rsid w:val="00EE4221"/>
    <w:rsid w:val="00EE4A9B"/>
    <w:rsid w:val="00EE4E10"/>
    <w:rsid w:val="00EE4F3E"/>
    <w:rsid w:val="00EE625C"/>
    <w:rsid w:val="00EE6498"/>
    <w:rsid w:val="00EE6C06"/>
    <w:rsid w:val="00EE6FD1"/>
    <w:rsid w:val="00EF21B9"/>
    <w:rsid w:val="00EF25E9"/>
    <w:rsid w:val="00EF26CB"/>
    <w:rsid w:val="00EF3EED"/>
    <w:rsid w:val="00EF45CB"/>
    <w:rsid w:val="00EF5BEB"/>
    <w:rsid w:val="00EF7236"/>
    <w:rsid w:val="00EF7410"/>
    <w:rsid w:val="00F00726"/>
    <w:rsid w:val="00F00F01"/>
    <w:rsid w:val="00F01690"/>
    <w:rsid w:val="00F017F3"/>
    <w:rsid w:val="00F01F5B"/>
    <w:rsid w:val="00F026F9"/>
    <w:rsid w:val="00F02A87"/>
    <w:rsid w:val="00F03390"/>
    <w:rsid w:val="00F0552B"/>
    <w:rsid w:val="00F05902"/>
    <w:rsid w:val="00F06122"/>
    <w:rsid w:val="00F07B51"/>
    <w:rsid w:val="00F10426"/>
    <w:rsid w:val="00F109FC"/>
    <w:rsid w:val="00F10B4F"/>
    <w:rsid w:val="00F11174"/>
    <w:rsid w:val="00F13170"/>
    <w:rsid w:val="00F13872"/>
    <w:rsid w:val="00F13CEF"/>
    <w:rsid w:val="00F142FA"/>
    <w:rsid w:val="00F1513A"/>
    <w:rsid w:val="00F1661A"/>
    <w:rsid w:val="00F16759"/>
    <w:rsid w:val="00F16B63"/>
    <w:rsid w:val="00F16F6B"/>
    <w:rsid w:val="00F176B7"/>
    <w:rsid w:val="00F21CF3"/>
    <w:rsid w:val="00F21F69"/>
    <w:rsid w:val="00F22261"/>
    <w:rsid w:val="00F2385C"/>
    <w:rsid w:val="00F2605C"/>
    <w:rsid w:val="00F26078"/>
    <w:rsid w:val="00F27DD0"/>
    <w:rsid w:val="00F310B6"/>
    <w:rsid w:val="00F317DF"/>
    <w:rsid w:val="00F328E3"/>
    <w:rsid w:val="00F33FA2"/>
    <w:rsid w:val="00F34C96"/>
    <w:rsid w:val="00F34E1F"/>
    <w:rsid w:val="00F34E7D"/>
    <w:rsid w:val="00F35195"/>
    <w:rsid w:val="00F351BB"/>
    <w:rsid w:val="00F35958"/>
    <w:rsid w:val="00F35C55"/>
    <w:rsid w:val="00F378E2"/>
    <w:rsid w:val="00F40370"/>
    <w:rsid w:val="00F40CA1"/>
    <w:rsid w:val="00F40DF5"/>
    <w:rsid w:val="00F41138"/>
    <w:rsid w:val="00F4140C"/>
    <w:rsid w:val="00F426D2"/>
    <w:rsid w:val="00F430C2"/>
    <w:rsid w:val="00F43565"/>
    <w:rsid w:val="00F45CD9"/>
    <w:rsid w:val="00F46438"/>
    <w:rsid w:val="00F471D2"/>
    <w:rsid w:val="00F50096"/>
    <w:rsid w:val="00F50BF2"/>
    <w:rsid w:val="00F511A2"/>
    <w:rsid w:val="00F516D2"/>
    <w:rsid w:val="00F5257F"/>
    <w:rsid w:val="00F543A8"/>
    <w:rsid w:val="00F5456D"/>
    <w:rsid w:val="00F54A57"/>
    <w:rsid w:val="00F554FE"/>
    <w:rsid w:val="00F55DA2"/>
    <w:rsid w:val="00F569BF"/>
    <w:rsid w:val="00F56D70"/>
    <w:rsid w:val="00F5735F"/>
    <w:rsid w:val="00F5794F"/>
    <w:rsid w:val="00F605E4"/>
    <w:rsid w:val="00F61382"/>
    <w:rsid w:val="00F61BDA"/>
    <w:rsid w:val="00F61F22"/>
    <w:rsid w:val="00F64921"/>
    <w:rsid w:val="00F65657"/>
    <w:rsid w:val="00F65BBF"/>
    <w:rsid w:val="00F6644C"/>
    <w:rsid w:val="00F67836"/>
    <w:rsid w:val="00F7335C"/>
    <w:rsid w:val="00F74AFA"/>
    <w:rsid w:val="00F75CFB"/>
    <w:rsid w:val="00F76398"/>
    <w:rsid w:val="00F76709"/>
    <w:rsid w:val="00F76D90"/>
    <w:rsid w:val="00F77365"/>
    <w:rsid w:val="00F7767C"/>
    <w:rsid w:val="00F77FAF"/>
    <w:rsid w:val="00F8168C"/>
    <w:rsid w:val="00F8275A"/>
    <w:rsid w:val="00F82A7D"/>
    <w:rsid w:val="00F84B98"/>
    <w:rsid w:val="00F8528C"/>
    <w:rsid w:val="00F87424"/>
    <w:rsid w:val="00F87574"/>
    <w:rsid w:val="00F9131C"/>
    <w:rsid w:val="00F9143C"/>
    <w:rsid w:val="00F91D06"/>
    <w:rsid w:val="00F91D69"/>
    <w:rsid w:val="00F9285D"/>
    <w:rsid w:val="00F9303A"/>
    <w:rsid w:val="00F93930"/>
    <w:rsid w:val="00F93B3E"/>
    <w:rsid w:val="00F941A9"/>
    <w:rsid w:val="00F956E7"/>
    <w:rsid w:val="00F966D3"/>
    <w:rsid w:val="00F9767B"/>
    <w:rsid w:val="00FA03FA"/>
    <w:rsid w:val="00FA171D"/>
    <w:rsid w:val="00FA18FB"/>
    <w:rsid w:val="00FA1DD6"/>
    <w:rsid w:val="00FA1FB2"/>
    <w:rsid w:val="00FA33B4"/>
    <w:rsid w:val="00FA4D0B"/>
    <w:rsid w:val="00FA6015"/>
    <w:rsid w:val="00FA6A64"/>
    <w:rsid w:val="00FB06D6"/>
    <w:rsid w:val="00FB1777"/>
    <w:rsid w:val="00FB1A45"/>
    <w:rsid w:val="00FB1BB7"/>
    <w:rsid w:val="00FB238C"/>
    <w:rsid w:val="00FB2D9F"/>
    <w:rsid w:val="00FB2DB4"/>
    <w:rsid w:val="00FB3672"/>
    <w:rsid w:val="00FB3CA5"/>
    <w:rsid w:val="00FB40B0"/>
    <w:rsid w:val="00FB4690"/>
    <w:rsid w:val="00FB4861"/>
    <w:rsid w:val="00FB751D"/>
    <w:rsid w:val="00FC0D84"/>
    <w:rsid w:val="00FC179D"/>
    <w:rsid w:val="00FC2B1A"/>
    <w:rsid w:val="00FC3A39"/>
    <w:rsid w:val="00FC3B79"/>
    <w:rsid w:val="00FC3F8A"/>
    <w:rsid w:val="00FC41FA"/>
    <w:rsid w:val="00FC50DD"/>
    <w:rsid w:val="00FC5E87"/>
    <w:rsid w:val="00FC7A76"/>
    <w:rsid w:val="00FD0033"/>
    <w:rsid w:val="00FD0152"/>
    <w:rsid w:val="00FD27B2"/>
    <w:rsid w:val="00FD3191"/>
    <w:rsid w:val="00FD3B12"/>
    <w:rsid w:val="00FD3B47"/>
    <w:rsid w:val="00FD465D"/>
    <w:rsid w:val="00FD505D"/>
    <w:rsid w:val="00FD6300"/>
    <w:rsid w:val="00FD6871"/>
    <w:rsid w:val="00FD6E62"/>
    <w:rsid w:val="00FD7704"/>
    <w:rsid w:val="00FD781D"/>
    <w:rsid w:val="00FE0B03"/>
    <w:rsid w:val="00FE0BB8"/>
    <w:rsid w:val="00FE1067"/>
    <w:rsid w:val="00FE10BC"/>
    <w:rsid w:val="00FE1CBC"/>
    <w:rsid w:val="00FE299B"/>
    <w:rsid w:val="00FE327C"/>
    <w:rsid w:val="00FE5F75"/>
    <w:rsid w:val="00FE77F6"/>
    <w:rsid w:val="00FF0133"/>
    <w:rsid w:val="00FF0A8F"/>
    <w:rsid w:val="00FF1685"/>
    <w:rsid w:val="00FF22FC"/>
    <w:rsid w:val="00FF4A98"/>
    <w:rsid w:val="00FF7145"/>
    <w:rsid w:val="00FF7153"/>
    <w:rsid w:val="00FF724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1" type="connector" idref="#AutoShape 85"/>
        <o:r id="V:Rule2" type="connector" idref="#AutoShape 11"/>
        <o:r id="V:Rule3" type="connector" idref="#AutoShape 109"/>
        <o:r id="V:Rule4" type="connector" idref="#AutoShape 164"/>
        <o:r id="V:Rule5" type="connector" idref="#AutoShape 169"/>
        <o:r id="V:Rule6" type="connector" idref="#AutoShape 83"/>
        <o:r id="V:Rule7" type="connector" idref="#AutoShape 87"/>
        <o:r id="V:Rule8" type="connector" idref="#AutoShape 138"/>
        <o:r id="V:Rule9" type="connector" idref="#AutoShape 139"/>
        <o:r id="V:Rule10" type="connector" idref="#AutoShape 205"/>
        <o:r id="V:Rule11" type="connector" idref="#AutoShape 134"/>
        <o:r id="V:Rule12" type="connector" idref="#AutoShape 135"/>
        <o:r id="V:Rule13" type="connector" idref="#AutoShape 131"/>
        <o:r id="V:Rule14" type="connector" idref="#AutoShape 163"/>
        <o:r id="V:Rule15" type="connector" idref="#AutoShape 130"/>
        <o:r id="V:Rule16" type="connector" idref="#AutoShape 153"/>
        <o:r id="V:Rule17" type="connector" idref="#AutoShape 187"/>
        <o:r id="V:Rule18" type="connector" idref="#AutoShape 189"/>
        <o:r id="V:Rule19" type="connector" idref="#AutoShape 136"/>
        <o:r id="V:Rule20" type="connector" idref="#AutoShape 88"/>
        <o:r id="V:Rule21" type="connector" idref="#_x0000_s1104"/>
        <o:r id="V:Rule22" type="connector" idref="#AutoShape 188"/>
        <o:r id="V:Rule23" type="connector" idref="#AutoShape 111"/>
        <o:r id="V:Rule24" type="connector" idref="#AutoShape 66"/>
        <o:r id="V:Rule25" type="connector" idref="#AutoShape 40"/>
        <o:r id="V:Rule26" type="connector" idref="#AutoShape 64"/>
        <o:r id="V:Rule27" type="connector" idref="#AutoShape 165"/>
        <o:r id="V:Rule28" type="connector" idref="#AutoShape 207"/>
        <o:r id="V:Rule29" type="connector" idref="#AutoShape 186"/>
        <o:r id="V:Rule30" type="connector" idref="#_x0000_s1106"/>
        <o:r id="V:Rule31" type="connector" idref="#AutoShape 154"/>
        <o:r id="V:Rule32" type="connector" idref="#AutoShape 8"/>
        <o:r id="V:Rule33" type="connector" idref="#AutoShape 89"/>
        <o:r id="V:Rule34" type="connector" idref="#AutoShape 34"/>
        <o:r id="V:Rule35" type="connector" idref="#AutoShape 137"/>
        <o:r id="V:Rule36" type="connector" idref="#AutoShape 39"/>
        <o:r id="V:Rule37" type="connector" idref="#AutoShape 167"/>
        <o:r id="V:Rule38" type="connector" idref="#AutoShape 76"/>
        <o:r id="V:Rule39" type="connector" idref="#AutoShape 132"/>
        <o:r id="V:Rule40" type="connector" idref="#AutoShape 10"/>
      </o:rules>
    </o:shapelayout>
  </w:shapeDefaults>
  <w:decimalSymbol w:val="."/>
  <w:listSeparator w:val=","/>
  <w15:docId w15:val="{4CF977EC-7D23-439A-855A-B3E6BAC6F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27B"/>
  </w:style>
  <w:style w:type="paragraph" w:styleId="Ttulo1">
    <w:name w:val="heading 1"/>
    <w:basedOn w:val="Normal"/>
    <w:next w:val="Normal"/>
    <w:link w:val="Ttulo1Car"/>
    <w:uiPriority w:val="9"/>
    <w:qFormat/>
    <w:rsid w:val="00C025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C025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C02549"/>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02A8"/>
    <w:pPr>
      <w:tabs>
        <w:tab w:val="center" w:pos="4419"/>
        <w:tab w:val="right" w:pos="8838"/>
      </w:tabs>
    </w:pPr>
  </w:style>
  <w:style w:type="character" w:customStyle="1" w:styleId="EncabezadoCar">
    <w:name w:val="Encabezado Car"/>
    <w:basedOn w:val="Fuentedeprrafopredeter"/>
    <w:link w:val="Encabezado"/>
    <w:uiPriority w:val="99"/>
    <w:rsid w:val="00AA02A8"/>
  </w:style>
  <w:style w:type="paragraph" w:styleId="Piedepgina">
    <w:name w:val="footer"/>
    <w:basedOn w:val="Normal"/>
    <w:link w:val="PiedepginaCar"/>
    <w:uiPriority w:val="99"/>
    <w:unhideWhenUsed/>
    <w:rsid w:val="00AA02A8"/>
    <w:pPr>
      <w:tabs>
        <w:tab w:val="center" w:pos="4419"/>
        <w:tab w:val="right" w:pos="8838"/>
      </w:tabs>
    </w:pPr>
  </w:style>
  <w:style w:type="character" w:customStyle="1" w:styleId="PiedepginaCar">
    <w:name w:val="Pie de página Car"/>
    <w:basedOn w:val="Fuentedeprrafopredeter"/>
    <w:link w:val="Piedepgina"/>
    <w:uiPriority w:val="99"/>
    <w:rsid w:val="00AA02A8"/>
  </w:style>
  <w:style w:type="table" w:styleId="Tablaconcuadrcula">
    <w:name w:val="Table Grid"/>
    <w:basedOn w:val="Tablanormal"/>
    <w:uiPriority w:val="59"/>
    <w:rsid w:val="00AA02A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A02A8"/>
    <w:rPr>
      <w:rFonts w:ascii="Tahoma" w:hAnsi="Tahoma" w:cs="Tahoma"/>
      <w:sz w:val="16"/>
      <w:szCs w:val="16"/>
    </w:rPr>
  </w:style>
  <w:style w:type="character" w:customStyle="1" w:styleId="TextodegloboCar">
    <w:name w:val="Texto de globo Car"/>
    <w:basedOn w:val="Fuentedeprrafopredeter"/>
    <w:link w:val="Textodeglobo"/>
    <w:uiPriority w:val="99"/>
    <w:semiHidden/>
    <w:rsid w:val="00AA02A8"/>
    <w:rPr>
      <w:rFonts w:ascii="Tahoma" w:hAnsi="Tahoma" w:cs="Tahoma"/>
      <w:sz w:val="16"/>
      <w:szCs w:val="16"/>
    </w:rPr>
  </w:style>
  <w:style w:type="paragraph" w:styleId="Prrafodelista">
    <w:name w:val="List Paragraph"/>
    <w:basedOn w:val="Normal"/>
    <w:uiPriority w:val="34"/>
    <w:qFormat/>
    <w:rsid w:val="005928C8"/>
    <w:pPr>
      <w:ind w:left="720"/>
      <w:contextualSpacing/>
    </w:pPr>
  </w:style>
  <w:style w:type="paragraph" w:styleId="Mapadeldocumento">
    <w:name w:val="Document Map"/>
    <w:basedOn w:val="Normal"/>
    <w:link w:val="MapadeldocumentoCar"/>
    <w:uiPriority w:val="99"/>
    <w:semiHidden/>
    <w:unhideWhenUsed/>
    <w:rsid w:val="00AF6E36"/>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AF6E36"/>
    <w:rPr>
      <w:rFonts w:ascii="Tahoma" w:hAnsi="Tahoma" w:cs="Tahoma"/>
      <w:sz w:val="16"/>
      <w:szCs w:val="16"/>
    </w:rPr>
  </w:style>
  <w:style w:type="character" w:customStyle="1" w:styleId="Ttulo1Car">
    <w:name w:val="Título 1 Car"/>
    <w:basedOn w:val="Fuentedeprrafopredeter"/>
    <w:link w:val="Ttulo1"/>
    <w:uiPriority w:val="9"/>
    <w:rsid w:val="00C02549"/>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C02549"/>
    <w:pPr>
      <w:spacing w:line="276" w:lineRule="auto"/>
      <w:outlineLvl w:val="9"/>
    </w:pPr>
    <w:rPr>
      <w:lang w:val="es-ES"/>
    </w:rPr>
  </w:style>
  <w:style w:type="paragraph" w:styleId="TDC2">
    <w:name w:val="toc 2"/>
    <w:basedOn w:val="Normal"/>
    <w:next w:val="Normal"/>
    <w:autoRedefine/>
    <w:uiPriority w:val="39"/>
    <w:unhideWhenUsed/>
    <w:qFormat/>
    <w:rsid w:val="00C02549"/>
    <w:pPr>
      <w:spacing w:after="100" w:line="276" w:lineRule="auto"/>
      <w:ind w:left="220"/>
    </w:pPr>
    <w:rPr>
      <w:rFonts w:eastAsiaTheme="minorEastAsia"/>
      <w:lang w:val="es-ES"/>
    </w:rPr>
  </w:style>
  <w:style w:type="paragraph" w:styleId="TDC1">
    <w:name w:val="toc 1"/>
    <w:basedOn w:val="Normal"/>
    <w:next w:val="Normal"/>
    <w:autoRedefine/>
    <w:uiPriority w:val="39"/>
    <w:unhideWhenUsed/>
    <w:qFormat/>
    <w:rsid w:val="00C02549"/>
    <w:pPr>
      <w:spacing w:after="100" w:line="276" w:lineRule="auto"/>
    </w:pPr>
    <w:rPr>
      <w:rFonts w:eastAsiaTheme="minorEastAsia"/>
      <w:lang w:val="es-ES"/>
    </w:rPr>
  </w:style>
  <w:style w:type="paragraph" w:styleId="TDC3">
    <w:name w:val="toc 3"/>
    <w:basedOn w:val="Normal"/>
    <w:next w:val="Normal"/>
    <w:autoRedefine/>
    <w:uiPriority w:val="39"/>
    <w:unhideWhenUsed/>
    <w:qFormat/>
    <w:rsid w:val="00C02549"/>
    <w:pPr>
      <w:spacing w:after="100" w:line="276" w:lineRule="auto"/>
      <w:ind w:left="440"/>
    </w:pPr>
    <w:rPr>
      <w:rFonts w:eastAsiaTheme="minorEastAsia"/>
      <w:lang w:val="es-ES"/>
    </w:rPr>
  </w:style>
  <w:style w:type="character" w:customStyle="1" w:styleId="Ttulo3Car">
    <w:name w:val="Título 3 Car"/>
    <w:basedOn w:val="Fuentedeprrafopredeter"/>
    <w:link w:val="Ttulo3"/>
    <w:uiPriority w:val="9"/>
    <w:semiHidden/>
    <w:rsid w:val="00C02549"/>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uiPriority w:val="9"/>
    <w:semiHidden/>
    <w:rsid w:val="00C02549"/>
    <w:rPr>
      <w:rFonts w:asciiTheme="majorHAnsi" w:eastAsiaTheme="majorEastAsia" w:hAnsiTheme="majorHAnsi" w:cstheme="majorBidi"/>
      <w:b/>
      <w:bCs/>
      <w:color w:val="4F81BD" w:themeColor="accent1"/>
      <w:sz w:val="26"/>
      <w:szCs w:val="26"/>
    </w:rPr>
  </w:style>
  <w:style w:type="paragraph" w:styleId="Listaconvietas">
    <w:name w:val="List Bullet"/>
    <w:basedOn w:val="Normal"/>
    <w:rsid w:val="002F7820"/>
    <w:pPr>
      <w:numPr>
        <w:numId w:val="6"/>
      </w:numPr>
    </w:pPr>
    <w:rPr>
      <w:rFonts w:ascii="Times New Roman" w:eastAsia="Times New Roman" w:hAnsi="Times New Roman" w:cs="Times New Roman"/>
      <w:sz w:val="24"/>
      <w:szCs w:val="24"/>
      <w:lang w:val="es-ES" w:eastAsia="es-ES"/>
    </w:rPr>
  </w:style>
  <w:style w:type="paragraph" w:styleId="Lista2">
    <w:name w:val="List 2"/>
    <w:basedOn w:val="Normal"/>
    <w:rsid w:val="00D52297"/>
    <w:pPr>
      <w:ind w:left="566" w:hanging="283"/>
    </w:pPr>
    <w:rPr>
      <w:rFonts w:ascii="Times New Roman" w:eastAsia="Times New Roman" w:hAnsi="Times New Roman" w:cs="Times New Roman"/>
      <w:sz w:val="24"/>
      <w:szCs w:val="24"/>
      <w:lang w:val="es-ES" w:eastAsia="es-ES"/>
    </w:rPr>
  </w:style>
  <w:style w:type="paragraph" w:customStyle="1" w:styleId="Default">
    <w:name w:val="Default"/>
    <w:rsid w:val="006F1E90"/>
    <w:pPr>
      <w:autoSpaceDE w:val="0"/>
      <w:autoSpaceDN w:val="0"/>
      <w:adjustRightInd w:val="0"/>
    </w:pPr>
    <w:rPr>
      <w:rFonts w:ascii="Arial" w:eastAsia="Calibri" w:hAnsi="Arial" w:cs="Arial"/>
      <w:color w:val="000000"/>
      <w:sz w:val="24"/>
      <w:szCs w:val="24"/>
    </w:rPr>
  </w:style>
  <w:style w:type="character" w:styleId="Textoennegrita">
    <w:name w:val="Strong"/>
    <w:basedOn w:val="Fuentedeprrafopredeter"/>
    <w:uiPriority w:val="22"/>
    <w:qFormat/>
    <w:rsid w:val="00076F7F"/>
    <w:rPr>
      <w:b/>
      <w:bCs/>
    </w:rPr>
  </w:style>
  <w:style w:type="character" w:styleId="Hipervnculo">
    <w:name w:val="Hyperlink"/>
    <w:basedOn w:val="Fuentedeprrafopredeter"/>
    <w:uiPriority w:val="99"/>
    <w:unhideWhenUsed/>
    <w:rsid w:val="00E03226"/>
    <w:rPr>
      <w:color w:val="0000FF" w:themeColor="hyperlink"/>
      <w:u w:val="single"/>
    </w:rPr>
  </w:style>
  <w:style w:type="paragraph" w:styleId="Revisin">
    <w:name w:val="Revision"/>
    <w:hidden/>
    <w:uiPriority w:val="99"/>
    <w:semiHidden/>
    <w:rsid w:val="004A5F78"/>
  </w:style>
  <w:style w:type="paragraph" w:styleId="NormalWeb">
    <w:name w:val="Normal (Web)"/>
    <w:basedOn w:val="Normal"/>
    <w:uiPriority w:val="99"/>
    <w:semiHidden/>
    <w:unhideWhenUsed/>
    <w:rsid w:val="00611C0C"/>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11C0C"/>
  </w:style>
  <w:style w:type="character" w:styleId="Refdecomentario">
    <w:name w:val="annotation reference"/>
    <w:basedOn w:val="Fuentedeprrafopredeter"/>
    <w:uiPriority w:val="99"/>
    <w:semiHidden/>
    <w:unhideWhenUsed/>
    <w:rsid w:val="008F02EC"/>
    <w:rPr>
      <w:sz w:val="16"/>
      <w:szCs w:val="16"/>
    </w:rPr>
  </w:style>
  <w:style w:type="paragraph" w:styleId="Textocomentario">
    <w:name w:val="annotation text"/>
    <w:basedOn w:val="Normal"/>
    <w:link w:val="TextocomentarioCar"/>
    <w:uiPriority w:val="99"/>
    <w:semiHidden/>
    <w:unhideWhenUsed/>
    <w:rsid w:val="008F02EC"/>
    <w:rPr>
      <w:sz w:val="20"/>
      <w:szCs w:val="20"/>
    </w:rPr>
  </w:style>
  <w:style w:type="character" w:customStyle="1" w:styleId="TextocomentarioCar">
    <w:name w:val="Texto comentario Car"/>
    <w:basedOn w:val="Fuentedeprrafopredeter"/>
    <w:link w:val="Textocomentario"/>
    <w:uiPriority w:val="99"/>
    <w:semiHidden/>
    <w:rsid w:val="008F02EC"/>
    <w:rPr>
      <w:sz w:val="20"/>
      <w:szCs w:val="20"/>
    </w:rPr>
  </w:style>
  <w:style w:type="paragraph" w:styleId="Asuntodelcomentario">
    <w:name w:val="annotation subject"/>
    <w:basedOn w:val="Textocomentario"/>
    <w:next w:val="Textocomentario"/>
    <w:link w:val="AsuntodelcomentarioCar"/>
    <w:uiPriority w:val="99"/>
    <w:semiHidden/>
    <w:unhideWhenUsed/>
    <w:rsid w:val="008F02EC"/>
    <w:rPr>
      <w:b/>
      <w:bCs/>
    </w:rPr>
  </w:style>
  <w:style w:type="character" w:customStyle="1" w:styleId="AsuntodelcomentarioCar">
    <w:name w:val="Asunto del comentario Car"/>
    <w:basedOn w:val="TextocomentarioCar"/>
    <w:link w:val="Asuntodelcomentario"/>
    <w:uiPriority w:val="99"/>
    <w:semiHidden/>
    <w:rsid w:val="008F02EC"/>
    <w:rPr>
      <w:b/>
      <w:bCs/>
      <w:sz w:val="20"/>
      <w:szCs w:val="20"/>
    </w:rPr>
  </w:style>
  <w:style w:type="paragraph" w:styleId="Sinespaciado">
    <w:name w:val="No Spacing"/>
    <w:uiPriority w:val="1"/>
    <w:qFormat/>
    <w:rsid w:val="00C21550"/>
    <w:rPr>
      <w:rFonts w:ascii="Times New Roman" w:eastAsia="Times New Roman" w:hAnsi="Times New Roman" w:cs="Times New Roman"/>
      <w:noProof/>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855968">
      <w:bodyDiv w:val="1"/>
      <w:marLeft w:val="0"/>
      <w:marRight w:val="0"/>
      <w:marTop w:val="0"/>
      <w:marBottom w:val="0"/>
      <w:divBdr>
        <w:top w:val="none" w:sz="0" w:space="0" w:color="auto"/>
        <w:left w:val="none" w:sz="0" w:space="0" w:color="auto"/>
        <w:bottom w:val="none" w:sz="0" w:space="0" w:color="auto"/>
        <w:right w:val="none" w:sz="0" w:space="0" w:color="auto"/>
      </w:divBdr>
    </w:div>
    <w:div w:id="125698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triz@montedepiedad.gob.m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ajaybancos@montedepiedad.gob.mx"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7B88D6-A80C-4890-9F42-AF16B07F6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103</Pages>
  <Words>19479</Words>
  <Characters>107135</Characters>
  <Application>Microsoft Office Word</Application>
  <DocSecurity>0</DocSecurity>
  <Lines>892</Lines>
  <Paragraphs>252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control total</dc:creator>
  <cp:lastModifiedBy>Juridico-03</cp:lastModifiedBy>
  <cp:revision>3</cp:revision>
  <cp:lastPrinted>2015-11-06T02:26:00Z</cp:lastPrinted>
  <dcterms:created xsi:type="dcterms:W3CDTF">2017-03-07T19:50:00Z</dcterms:created>
  <dcterms:modified xsi:type="dcterms:W3CDTF">2017-03-17T17:57:00Z</dcterms:modified>
</cp:coreProperties>
</file>